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6955" w:rsidRDefault="006D52A7">
      <w:pPr>
        <w:jc w:val="both"/>
        <w:rPr>
          <w:sz w:val="20"/>
          <w:szCs w:val="20"/>
        </w:rPr>
      </w:pPr>
      <w:r>
        <w:rPr>
          <w:sz w:val="20"/>
          <w:szCs w:val="20"/>
        </w:rPr>
        <w:t>Dear Admissions Officer:</w:t>
      </w:r>
    </w:p>
    <w:p w:rsidR="00136955" w:rsidRDefault="00136955">
      <w:pPr>
        <w:jc w:val="both"/>
        <w:rPr>
          <w:sz w:val="20"/>
          <w:szCs w:val="20"/>
        </w:rPr>
      </w:pPr>
    </w:p>
    <w:p w:rsidR="00136955" w:rsidRDefault="006D52A7">
      <w:pPr>
        <w:jc w:val="both"/>
        <w:rPr>
          <w:sz w:val="20"/>
          <w:szCs w:val="20"/>
        </w:rPr>
      </w:pPr>
      <w:r>
        <w:rPr>
          <w:sz w:val="20"/>
          <w:szCs w:val="20"/>
        </w:rPr>
        <w:t xml:space="preserve">        I am writing this recommendation letter for a talented, perseverant, and intelligent student, Mr. Tsao, Lin-</w:t>
      </w:r>
      <w:proofErr w:type="spellStart"/>
      <w:r>
        <w:rPr>
          <w:sz w:val="20"/>
          <w:szCs w:val="20"/>
        </w:rPr>
        <w:t>Hsi</w:t>
      </w:r>
      <w:proofErr w:type="spellEnd"/>
      <w:r>
        <w:rPr>
          <w:sz w:val="20"/>
          <w:szCs w:val="20"/>
        </w:rPr>
        <w:t>, who has decided to pursue advanced studies in the United States. I first met Lin-</w:t>
      </w:r>
      <w:proofErr w:type="spellStart"/>
      <w:r>
        <w:rPr>
          <w:sz w:val="20"/>
          <w:szCs w:val="20"/>
        </w:rPr>
        <w:t>Hsi</w:t>
      </w:r>
      <w:proofErr w:type="spellEnd"/>
      <w:r>
        <w:rPr>
          <w:sz w:val="20"/>
          <w:szCs w:val="20"/>
        </w:rPr>
        <w:t xml:space="preserve"> in September 2017, when I became his undergraduate mentor. Subsequently, in March 2021, I worked with him again for the “Fisheye Face Recognition” project, an industry-academia cooperation project sponsored by Cathay Financial Holdings, in which Lin-</w:t>
      </w:r>
      <w:proofErr w:type="spellStart"/>
      <w:r>
        <w:rPr>
          <w:sz w:val="20"/>
          <w:szCs w:val="20"/>
        </w:rPr>
        <w:t>Hsi</w:t>
      </w:r>
      <w:proofErr w:type="spellEnd"/>
      <w:r>
        <w:rPr>
          <w:sz w:val="20"/>
          <w:szCs w:val="20"/>
        </w:rPr>
        <w:t xml:space="preserve"> had been putting in efforts as a Research Assistant. </w:t>
      </w:r>
    </w:p>
    <w:p w:rsidR="00136955" w:rsidRDefault="006D52A7">
      <w:pPr>
        <w:jc w:val="both"/>
        <w:rPr>
          <w:sz w:val="20"/>
          <w:szCs w:val="20"/>
        </w:rPr>
      </w:pPr>
      <w:r>
        <w:rPr>
          <w:sz w:val="20"/>
          <w:szCs w:val="20"/>
        </w:rPr>
        <w:t xml:space="preserve"> </w:t>
      </w:r>
    </w:p>
    <w:p w:rsidR="00136955" w:rsidRDefault="006D52A7">
      <w:pPr>
        <w:jc w:val="both"/>
        <w:rPr>
          <w:sz w:val="20"/>
          <w:szCs w:val="20"/>
        </w:rPr>
      </w:pPr>
      <w:r>
        <w:rPr>
          <w:sz w:val="20"/>
          <w:szCs w:val="20"/>
        </w:rPr>
        <w:t xml:space="preserve">         As a high-caliber person with remarkable research ability, Lin-</w:t>
      </w:r>
      <w:proofErr w:type="spellStart"/>
      <w:r>
        <w:rPr>
          <w:sz w:val="20"/>
          <w:szCs w:val="20"/>
        </w:rPr>
        <w:t>Hsi</w:t>
      </w:r>
      <w:proofErr w:type="spellEnd"/>
      <w:r>
        <w:rPr>
          <w:sz w:val="20"/>
          <w:szCs w:val="20"/>
        </w:rPr>
        <w:t xml:space="preserve"> has been a creative solution seeker and problem solver. Impressively, Lin-</w:t>
      </w:r>
      <w:proofErr w:type="spellStart"/>
      <w:r>
        <w:rPr>
          <w:sz w:val="20"/>
          <w:szCs w:val="20"/>
        </w:rPr>
        <w:t>Hsi</w:t>
      </w:r>
      <w:proofErr w:type="spellEnd"/>
      <w:r>
        <w:rPr>
          <w:sz w:val="20"/>
          <w:szCs w:val="20"/>
        </w:rPr>
        <w:t xml:space="preserve"> proposed a continuous image mechanism for the employee to raise the accuracy of the clock in rate from 98% to 100%. Throughout the time, he dedicated himself to performing research on Smart Face Recognition Access Control and Masked Face Recognition and met all the requirements put forth by the sponsoring organization. During meetings, Lin-</w:t>
      </w:r>
      <w:proofErr w:type="spellStart"/>
      <w:r>
        <w:rPr>
          <w:sz w:val="20"/>
          <w:szCs w:val="20"/>
        </w:rPr>
        <w:t>Hsi</w:t>
      </w:r>
      <w:proofErr w:type="spellEnd"/>
      <w:r>
        <w:rPr>
          <w:sz w:val="20"/>
          <w:szCs w:val="20"/>
        </w:rPr>
        <w:t xml:space="preserve"> clearly expressed the essence of our research and responded to all the questions raised with informative answers. Specifically, when investigating masked face recognition, Lin-</w:t>
      </w:r>
      <w:proofErr w:type="spellStart"/>
      <w:r>
        <w:rPr>
          <w:sz w:val="20"/>
          <w:szCs w:val="20"/>
        </w:rPr>
        <w:t>Hsi</w:t>
      </w:r>
      <w:proofErr w:type="spellEnd"/>
      <w:r>
        <w:rPr>
          <w:sz w:val="20"/>
          <w:szCs w:val="20"/>
        </w:rPr>
        <w:t xml:space="preserve"> managed to improve face verification accuracy by 2.4% for the synthetically masked LFW dataset, 1.9% for the MFR2 dataset, and 5.8% for the </w:t>
      </w:r>
      <w:r w:rsidR="002B2E32" w:rsidRPr="005939ED">
        <w:rPr>
          <w:sz w:val="20"/>
          <w:szCs w:val="20"/>
        </w:rPr>
        <w:t>RMFD</w:t>
      </w:r>
      <w:r>
        <w:rPr>
          <w:sz w:val="20"/>
          <w:szCs w:val="20"/>
        </w:rPr>
        <w:t xml:space="preserve"> dataset. His research has been </w:t>
      </w:r>
      <w:r w:rsidR="00DF5CCF" w:rsidRPr="005939ED">
        <w:rPr>
          <w:sz w:val="20"/>
          <w:szCs w:val="20"/>
        </w:rPr>
        <w:t>accepted by</w:t>
      </w:r>
      <w:r>
        <w:rPr>
          <w:sz w:val="20"/>
          <w:szCs w:val="20"/>
        </w:rPr>
        <w:t xml:space="preserve"> ICCE, which put Lin-</w:t>
      </w:r>
      <w:proofErr w:type="spellStart"/>
      <w:r>
        <w:rPr>
          <w:sz w:val="20"/>
          <w:szCs w:val="20"/>
        </w:rPr>
        <w:t>Hsi</w:t>
      </w:r>
      <w:proofErr w:type="spellEnd"/>
      <w:r>
        <w:rPr>
          <w:sz w:val="20"/>
          <w:szCs w:val="20"/>
        </w:rPr>
        <w:t xml:space="preserve"> several steps closer to his professional aspirations. </w:t>
      </w:r>
    </w:p>
    <w:p w:rsidR="00136955" w:rsidRDefault="00136955">
      <w:pPr>
        <w:jc w:val="both"/>
        <w:rPr>
          <w:sz w:val="20"/>
          <w:szCs w:val="20"/>
        </w:rPr>
      </w:pPr>
      <w:bookmarkStart w:id="0" w:name="_GoBack"/>
      <w:bookmarkEnd w:id="0"/>
    </w:p>
    <w:p w:rsidR="00136955" w:rsidRDefault="006D52A7">
      <w:pPr>
        <w:jc w:val="both"/>
        <w:rPr>
          <w:sz w:val="20"/>
          <w:szCs w:val="20"/>
        </w:rPr>
      </w:pPr>
      <w:r>
        <w:rPr>
          <w:sz w:val="20"/>
          <w:szCs w:val="20"/>
        </w:rPr>
        <w:t xml:space="preserve">         Lin-</w:t>
      </w:r>
      <w:proofErr w:type="spellStart"/>
      <w:r>
        <w:rPr>
          <w:sz w:val="20"/>
          <w:szCs w:val="20"/>
        </w:rPr>
        <w:t>Hsi</w:t>
      </w:r>
      <w:proofErr w:type="spellEnd"/>
      <w:r>
        <w:rPr>
          <w:sz w:val="20"/>
          <w:szCs w:val="20"/>
        </w:rPr>
        <w:t xml:space="preserve"> abided by the most rigorous standards when performing research, and he excelled in presenting works with objective insights backed by evidence-based data. When participating in collective projects, Lin-</w:t>
      </w:r>
      <w:proofErr w:type="spellStart"/>
      <w:r>
        <w:rPr>
          <w:sz w:val="20"/>
          <w:szCs w:val="20"/>
        </w:rPr>
        <w:t>Hsi</w:t>
      </w:r>
      <w:proofErr w:type="spellEnd"/>
      <w:r>
        <w:rPr>
          <w:sz w:val="20"/>
          <w:szCs w:val="20"/>
        </w:rPr>
        <w:t xml:space="preserve"> has been a good listener and communicator who sought to maintain open communication to rectify mistakes and strive for constants improvements. He would adopt methods that worked with the utmost efficiency and set milestones to progress towards the end of the project with perseverance. Being a high responsible researcher, Lin-</w:t>
      </w:r>
      <w:proofErr w:type="spellStart"/>
      <w:r>
        <w:rPr>
          <w:sz w:val="20"/>
          <w:szCs w:val="20"/>
        </w:rPr>
        <w:t>Hsi</w:t>
      </w:r>
      <w:proofErr w:type="spellEnd"/>
      <w:r>
        <w:rPr>
          <w:sz w:val="20"/>
          <w:szCs w:val="20"/>
        </w:rPr>
        <w:t xml:space="preserve"> was able to think outside the box and brainstorm with others to generate actionable solutions to address the issues they encountered. Despite his many achievements, Lin-</w:t>
      </w:r>
      <w:proofErr w:type="spellStart"/>
      <w:r>
        <w:rPr>
          <w:sz w:val="20"/>
          <w:szCs w:val="20"/>
        </w:rPr>
        <w:t>Hsi</w:t>
      </w:r>
      <w:proofErr w:type="spellEnd"/>
      <w:r>
        <w:rPr>
          <w:sz w:val="20"/>
          <w:szCs w:val="20"/>
        </w:rPr>
        <w:t xml:space="preserve"> was always ready to take constructive criticisms and feedback to strive for self-development and advancement. </w:t>
      </w:r>
    </w:p>
    <w:p w:rsidR="00136955" w:rsidRDefault="00136955">
      <w:pPr>
        <w:jc w:val="both"/>
        <w:rPr>
          <w:sz w:val="20"/>
          <w:szCs w:val="20"/>
        </w:rPr>
      </w:pPr>
    </w:p>
    <w:p w:rsidR="00136955" w:rsidRDefault="006D52A7">
      <w:pPr>
        <w:jc w:val="both"/>
        <w:rPr>
          <w:sz w:val="20"/>
          <w:szCs w:val="20"/>
        </w:rPr>
      </w:pPr>
      <w:r>
        <w:rPr>
          <w:sz w:val="20"/>
          <w:szCs w:val="20"/>
        </w:rPr>
        <w:tab/>
        <w:t>Lin-</w:t>
      </w:r>
      <w:proofErr w:type="spellStart"/>
      <w:r>
        <w:rPr>
          <w:sz w:val="20"/>
          <w:szCs w:val="20"/>
        </w:rPr>
        <w:t>Hsi</w:t>
      </w:r>
      <w:proofErr w:type="spellEnd"/>
      <w:r>
        <w:rPr>
          <w:sz w:val="20"/>
          <w:szCs w:val="20"/>
        </w:rPr>
        <w:t xml:space="preserve"> is an exceptionally capable student who is bound to usher in new lights to his field of interest, and he has the discipline required to succeed in what he chooses to master. I am convinced that Lin-</w:t>
      </w:r>
      <w:proofErr w:type="spellStart"/>
      <w:r>
        <w:rPr>
          <w:sz w:val="20"/>
          <w:szCs w:val="20"/>
        </w:rPr>
        <w:t>Hsi</w:t>
      </w:r>
      <w:proofErr w:type="spellEnd"/>
      <w:r>
        <w:rPr>
          <w:sz w:val="20"/>
          <w:szCs w:val="20"/>
        </w:rPr>
        <w:t xml:space="preserve"> will be an asset to your program as he has been in ours. Please kindly accept my high recommendations of him without any reservations. </w:t>
      </w:r>
    </w:p>
    <w:p w:rsidR="00136955" w:rsidRDefault="00136955">
      <w:pPr>
        <w:jc w:val="both"/>
        <w:rPr>
          <w:sz w:val="20"/>
          <w:szCs w:val="20"/>
        </w:rPr>
      </w:pPr>
    </w:p>
    <w:p w:rsidR="00136955" w:rsidRDefault="006D52A7">
      <w:pPr>
        <w:jc w:val="both"/>
        <w:rPr>
          <w:sz w:val="20"/>
          <w:szCs w:val="20"/>
        </w:rPr>
      </w:pPr>
      <w:r>
        <w:rPr>
          <w:sz w:val="20"/>
          <w:szCs w:val="20"/>
        </w:rPr>
        <w:t>Sincerely,</w:t>
      </w:r>
    </w:p>
    <w:p w:rsidR="00136955" w:rsidRDefault="00136955">
      <w:pPr>
        <w:jc w:val="both"/>
        <w:rPr>
          <w:sz w:val="20"/>
          <w:szCs w:val="20"/>
        </w:rPr>
      </w:pPr>
    </w:p>
    <w:p w:rsidR="00136955" w:rsidRDefault="006D52A7">
      <w:pPr>
        <w:jc w:val="both"/>
        <w:rPr>
          <w:sz w:val="20"/>
          <w:szCs w:val="20"/>
        </w:rPr>
      </w:pPr>
      <w:r>
        <w:rPr>
          <w:sz w:val="20"/>
          <w:szCs w:val="20"/>
        </w:rPr>
        <w:t>____________________________</w:t>
      </w:r>
    </w:p>
    <w:p w:rsidR="00136955" w:rsidRDefault="006D52A7">
      <w:pPr>
        <w:jc w:val="right"/>
        <w:rPr>
          <w:sz w:val="20"/>
          <w:szCs w:val="20"/>
        </w:rPr>
      </w:pPr>
      <w:r>
        <w:rPr>
          <w:sz w:val="20"/>
          <w:szCs w:val="20"/>
        </w:rPr>
        <w:t>Homer H. Chen (homer@ntu.edu.tw)</w:t>
      </w:r>
    </w:p>
    <w:p w:rsidR="00136955" w:rsidRDefault="006D52A7">
      <w:pPr>
        <w:jc w:val="right"/>
        <w:rPr>
          <w:sz w:val="20"/>
          <w:szCs w:val="20"/>
        </w:rPr>
      </w:pPr>
      <w:r>
        <w:rPr>
          <w:sz w:val="20"/>
          <w:szCs w:val="20"/>
        </w:rPr>
        <w:t>Distinguished Professor</w:t>
      </w:r>
    </w:p>
    <w:p w:rsidR="00136955" w:rsidRDefault="006D52A7">
      <w:pPr>
        <w:jc w:val="right"/>
        <w:rPr>
          <w:sz w:val="20"/>
          <w:szCs w:val="20"/>
        </w:rPr>
      </w:pPr>
      <w:r>
        <w:rPr>
          <w:sz w:val="20"/>
          <w:szCs w:val="20"/>
        </w:rPr>
        <w:t xml:space="preserve">Graduate Institute of Communication Engineering, </w:t>
      </w:r>
    </w:p>
    <w:p w:rsidR="00136955" w:rsidRDefault="006D52A7">
      <w:pPr>
        <w:jc w:val="right"/>
        <w:rPr>
          <w:sz w:val="20"/>
          <w:szCs w:val="20"/>
        </w:rPr>
      </w:pPr>
      <w:r>
        <w:rPr>
          <w:sz w:val="20"/>
          <w:szCs w:val="20"/>
        </w:rPr>
        <w:t>National Taiwan University</w:t>
      </w:r>
    </w:p>
    <w:p w:rsidR="00136955" w:rsidRDefault="006D52A7">
      <w:pPr>
        <w:jc w:val="right"/>
      </w:pPr>
      <w:r>
        <w:rPr>
          <w:sz w:val="20"/>
          <w:szCs w:val="20"/>
        </w:rPr>
        <w:t>+886-2-33663549</w:t>
      </w:r>
    </w:p>
    <w:sectPr w:rsidR="00136955">
      <w:pgSz w:w="11900" w:h="16840"/>
      <w:pgMar w:top="1134" w:right="1134" w:bottom="1134" w:left="1134" w:header="851" w:footer="99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112A" w:rsidRDefault="0003112A">
      <w:r>
        <w:separator/>
      </w:r>
    </w:p>
  </w:endnote>
  <w:endnote w:type="continuationSeparator" w:id="0">
    <w:p w:rsidR="0003112A" w:rsidRDefault="00031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Unicode MS">
    <w:panose1 w:val="020B0604020202020204"/>
    <w:charset w:val="88"/>
    <w:family w:val="swiss"/>
    <w:pitch w:val="variable"/>
    <w:sig w:usb0="F7FFAFFF" w:usb1="E9DFFFFF" w:usb2="0000003F" w:usb3="00000000" w:csb0="003F01FF" w:csb1="00000000"/>
  </w:font>
  <w:font w:name="Helvetica Neue">
    <w:altName w:val="Times New Roman"/>
    <w:charset w:val="00"/>
    <w:family w:val="roman"/>
    <w:pitch w:val="default"/>
  </w:font>
  <w:font w:name="細明體">
    <w:altName w:val="MingLiU"/>
    <w:panose1 w:val="02020509000000000000"/>
    <w:charset w:val="88"/>
    <w:family w:val="modern"/>
    <w:pitch w:val="fixed"/>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112A" w:rsidRDefault="0003112A">
      <w:r>
        <w:separator/>
      </w:r>
    </w:p>
  </w:footnote>
  <w:footnote w:type="continuationSeparator" w:id="0">
    <w:p w:rsidR="0003112A" w:rsidRDefault="000311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bordersDoNotSurroundHeader/>
  <w:bordersDoNotSurroundFooter/>
  <w:proofState w:spelling="clean" w:grammar="clean"/>
  <w:defaultTabStop w:val="48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955"/>
    <w:rsid w:val="0003112A"/>
    <w:rsid w:val="00136955"/>
    <w:rsid w:val="002B2E32"/>
    <w:rsid w:val="005939ED"/>
    <w:rsid w:val="006D52A7"/>
    <w:rsid w:val="00DF5C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bdr w:val="nil"/>
        <w:lang w:val="en-US" w:eastAsia="zh-TW"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pPr>
    <w:rPr>
      <w:rFonts w:cs="Arial Unicode MS"/>
      <w:color w:val="000000"/>
      <w:kern w:val="2"/>
      <w:sz w:val="24"/>
      <w:szCs w:val="24"/>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a4">
    <w:name w:val="header"/>
    <w:basedOn w:val="a"/>
    <w:link w:val="a5"/>
    <w:uiPriority w:val="99"/>
    <w:unhideWhenUsed/>
    <w:rsid w:val="00DF5CCF"/>
    <w:pPr>
      <w:tabs>
        <w:tab w:val="center" w:pos="4153"/>
        <w:tab w:val="right" w:pos="8306"/>
      </w:tabs>
      <w:snapToGrid w:val="0"/>
    </w:pPr>
    <w:rPr>
      <w:sz w:val="20"/>
      <w:szCs w:val="20"/>
    </w:rPr>
  </w:style>
  <w:style w:type="character" w:customStyle="1" w:styleId="a5">
    <w:name w:val="頁首 字元"/>
    <w:basedOn w:val="a0"/>
    <w:link w:val="a4"/>
    <w:uiPriority w:val="99"/>
    <w:rsid w:val="00DF5CCF"/>
    <w:rPr>
      <w:rFonts w:cs="Arial Unicode MS"/>
      <w:color w:val="000000"/>
      <w:kern w:val="2"/>
      <w:u w:color="000000"/>
    </w:rPr>
  </w:style>
  <w:style w:type="paragraph" w:styleId="a6">
    <w:name w:val="footer"/>
    <w:basedOn w:val="a"/>
    <w:link w:val="a7"/>
    <w:uiPriority w:val="99"/>
    <w:unhideWhenUsed/>
    <w:rsid w:val="00DF5CCF"/>
    <w:pPr>
      <w:tabs>
        <w:tab w:val="center" w:pos="4153"/>
        <w:tab w:val="right" w:pos="8306"/>
      </w:tabs>
      <w:snapToGrid w:val="0"/>
    </w:pPr>
    <w:rPr>
      <w:sz w:val="20"/>
      <w:szCs w:val="20"/>
    </w:rPr>
  </w:style>
  <w:style w:type="character" w:customStyle="1" w:styleId="a7">
    <w:name w:val="頁尾 字元"/>
    <w:basedOn w:val="a0"/>
    <w:link w:val="a6"/>
    <w:uiPriority w:val="99"/>
    <w:rsid w:val="00DF5CCF"/>
    <w:rPr>
      <w:rFonts w:cs="Arial Unicode MS"/>
      <w:color w:val="000000"/>
      <w:kern w:val="2"/>
      <w:u w:color="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bdr w:val="nil"/>
        <w:lang w:val="en-US" w:eastAsia="zh-TW"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pPr>
    <w:rPr>
      <w:rFonts w:cs="Arial Unicode MS"/>
      <w:color w:val="000000"/>
      <w:kern w:val="2"/>
      <w:sz w:val="24"/>
      <w:szCs w:val="24"/>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a4">
    <w:name w:val="header"/>
    <w:basedOn w:val="a"/>
    <w:link w:val="a5"/>
    <w:uiPriority w:val="99"/>
    <w:unhideWhenUsed/>
    <w:rsid w:val="00DF5CCF"/>
    <w:pPr>
      <w:tabs>
        <w:tab w:val="center" w:pos="4153"/>
        <w:tab w:val="right" w:pos="8306"/>
      </w:tabs>
      <w:snapToGrid w:val="0"/>
    </w:pPr>
    <w:rPr>
      <w:sz w:val="20"/>
      <w:szCs w:val="20"/>
    </w:rPr>
  </w:style>
  <w:style w:type="character" w:customStyle="1" w:styleId="a5">
    <w:name w:val="頁首 字元"/>
    <w:basedOn w:val="a0"/>
    <w:link w:val="a4"/>
    <w:uiPriority w:val="99"/>
    <w:rsid w:val="00DF5CCF"/>
    <w:rPr>
      <w:rFonts w:cs="Arial Unicode MS"/>
      <w:color w:val="000000"/>
      <w:kern w:val="2"/>
      <w:u w:color="000000"/>
    </w:rPr>
  </w:style>
  <w:style w:type="paragraph" w:styleId="a6">
    <w:name w:val="footer"/>
    <w:basedOn w:val="a"/>
    <w:link w:val="a7"/>
    <w:uiPriority w:val="99"/>
    <w:unhideWhenUsed/>
    <w:rsid w:val="00DF5CCF"/>
    <w:pPr>
      <w:tabs>
        <w:tab w:val="center" w:pos="4153"/>
        <w:tab w:val="right" w:pos="8306"/>
      </w:tabs>
      <w:snapToGrid w:val="0"/>
    </w:pPr>
    <w:rPr>
      <w:sz w:val="20"/>
      <w:szCs w:val="20"/>
    </w:rPr>
  </w:style>
  <w:style w:type="character" w:customStyle="1" w:styleId="a7">
    <w:name w:val="頁尾 字元"/>
    <w:basedOn w:val="a0"/>
    <w:link w:val="a6"/>
    <w:uiPriority w:val="99"/>
    <w:rsid w:val="00DF5CCF"/>
    <w:rPr>
      <w:rFonts w:cs="Arial Unicode MS"/>
      <w:color w:val="000000"/>
      <w:kern w:val="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細明體"/>
        <a:cs typeface="Helvetica Neue"/>
      </a:majorFont>
      <a:minorFont>
        <a:latin typeface="Helvetica Neue"/>
        <a:ea typeface="新細明體"/>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428</Words>
  <Characters>2440</Characters>
  <Application>Microsoft Office Word</Application>
  <DocSecurity>0</DocSecurity>
  <Lines>20</Lines>
  <Paragraphs>5</Paragraphs>
  <ScaleCrop>false</ScaleCrop>
  <Company/>
  <LinksUpToDate>false</LinksUpToDate>
  <CharactersWithSpaces>2863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cp:revision>
  <dcterms:created xsi:type="dcterms:W3CDTF">2021-10-14T12:23:00Z</dcterms:created>
  <dcterms:modified xsi:type="dcterms:W3CDTF">2021-10-18T01:41:00Z</dcterms:modified>
</cp:coreProperties>
</file>