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47" w:rsidRPr="00D50247" w:rsidRDefault="00D50247">
      <w:pPr>
        <w:rPr>
          <w:rFonts w:ascii="Segoe UI" w:hAnsi="Segoe UI" w:cs="Segoe UI"/>
          <w:b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Literatur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bisher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>:</w:t>
      </w:r>
    </w:p>
    <w:p w:rsidR="005F1D1D" w:rsidRPr="00D50247" w:rsidRDefault="00D50247">
      <w:pPr>
        <w:rPr>
          <w:rFonts w:ascii="Segoe UI" w:hAnsi="Segoe UI" w:cs="Segoe UI"/>
          <w:sz w:val="18"/>
          <w:szCs w:val="18"/>
          <w:lang w:val="en-US"/>
        </w:rPr>
      </w:pPr>
      <w:r w:rsidRPr="00D50247">
        <w:rPr>
          <w:rFonts w:ascii="Segoe UI" w:hAnsi="Segoe UI" w:cs="Segoe UI"/>
          <w:sz w:val="18"/>
          <w:szCs w:val="18"/>
          <w:lang w:val="en-US"/>
        </w:rPr>
        <w:t xml:space="preserve">Chow, Joseph Y. J.; Yang, </w:t>
      </w:r>
      <w:proofErr w:type="spellStart"/>
      <w:r w:rsidRPr="00D50247">
        <w:rPr>
          <w:rFonts w:ascii="Segoe UI" w:hAnsi="Segoe UI" w:cs="Segoe UI"/>
          <w:sz w:val="18"/>
          <w:szCs w:val="18"/>
          <w:lang w:val="en-US"/>
        </w:rPr>
        <w:t>Choon</w:t>
      </w:r>
      <w:proofErr w:type="spellEnd"/>
      <w:r w:rsidRPr="00D50247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247">
        <w:rPr>
          <w:rFonts w:ascii="Segoe UI" w:hAnsi="Segoe UI" w:cs="Segoe UI"/>
          <w:sz w:val="18"/>
          <w:szCs w:val="18"/>
          <w:lang w:val="en-US"/>
        </w:rPr>
        <w:t>Heon</w:t>
      </w:r>
      <w:proofErr w:type="spellEnd"/>
      <w:r w:rsidRPr="00D50247">
        <w:rPr>
          <w:rFonts w:ascii="Segoe UI" w:hAnsi="Segoe UI" w:cs="Segoe UI"/>
          <w:sz w:val="18"/>
          <w:szCs w:val="18"/>
          <w:lang w:val="en-US"/>
        </w:rPr>
        <w:t xml:space="preserve">; Regan, Amelia C. (2010): State-of-the art of freight forecast modeling. Lessons learned and the road ahead. In: </w:t>
      </w:r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 xml:space="preserve">Transportation </w:t>
      </w:r>
      <w:r w:rsidRPr="00D50247">
        <w:rPr>
          <w:rFonts w:ascii="Segoe UI" w:hAnsi="Segoe UI" w:cs="Segoe UI"/>
          <w:sz w:val="18"/>
          <w:szCs w:val="18"/>
          <w:lang w:val="en-US"/>
        </w:rPr>
        <w:t>37 (6), S. 1011–1030. DOI: 10.1007/s11116-010-9281-1.</w:t>
      </w:r>
    </w:p>
    <w:p w:rsidR="00D50247" w:rsidRDefault="00D50247">
      <w:pPr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D50247">
        <w:rPr>
          <w:rFonts w:ascii="Segoe UI" w:hAnsi="Segoe UI" w:cs="Segoe UI"/>
          <w:sz w:val="18"/>
          <w:szCs w:val="18"/>
          <w:lang w:val="en-US"/>
        </w:rPr>
        <w:t>Fite</w:t>
      </w:r>
      <w:proofErr w:type="spellEnd"/>
      <w:r w:rsidRPr="00D50247">
        <w:rPr>
          <w:rFonts w:ascii="Segoe UI" w:hAnsi="Segoe UI" w:cs="Segoe UI"/>
          <w:sz w:val="18"/>
          <w:szCs w:val="18"/>
          <w:lang w:val="en-US"/>
        </w:rPr>
        <w:t xml:space="preserve">, Jonathon T.; Don Taylor, G.; Usher, John S.; English, John R.; Roberts, John N. (2002): Forecasting freight demand using economic indices. In: </w:t>
      </w:r>
      <w:proofErr w:type="spellStart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>Int</w:t>
      </w:r>
      <w:proofErr w:type="spellEnd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 xml:space="preserve"> </w:t>
      </w:r>
      <w:proofErr w:type="spellStart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>Jnl</w:t>
      </w:r>
      <w:proofErr w:type="spellEnd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 xml:space="preserve"> </w:t>
      </w:r>
      <w:proofErr w:type="spellStart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>Phys</w:t>
      </w:r>
      <w:proofErr w:type="spellEnd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 xml:space="preserve"> </w:t>
      </w:r>
      <w:proofErr w:type="spellStart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>Dist</w:t>
      </w:r>
      <w:proofErr w:type="spellEnd"/>
      <w:r w:rsidRPr="00D50247">
        <w:rPr>
          <w:rFonts w:ascii="Segoe UI" w:hAnsi="Segoe UI" w:cs="Segoe UI"/>
          <w:i/>
          <w:iCs/>
          <w:sz w:val="18"/>
          <w:szCs w:val="18"/>
          <w:lang w:val="en-US"/>
        </w:rPr>
        <w:t xml:space="preserve"> &amp; Log Manage </w:t>
      </w:r>
      <w:r w:rsidRPr="00D50247">
        <w:rPr>
          <w:rFonts w:ascii="Segoe UI" w:hAnsi="Segoe UI" w:cs="Segoe UI"/>
          <w:sz w:val="18"/>
          <w:szCs w:val="18"/>
          <w:lang w:val="en-US"/>
        </w:rPr>
        <w:t>32 (4), S. 299–308. DOI: 10.1108/09600030210430660.</w:t>
      </w:r>
    </w:p>
    <w:p w:rsidR="00AF245E" w:rsidRDefault="00AF245E">
      <w:pPr>
        <w:rPr>
          <w:rFonts w:ascii="Segoe UI" w:hAnsi="Segoe UI" w:cs="Segoe UI"/>
          <w:sz w:val="18"/>
          <w:szCs w:val="18"/>
        </w:rPr>
      </w:pP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Chandrashekar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, Girish; </w:t>
      </w: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Sahin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, </w:t>
      </w: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Ferat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 (2014): A survey on feature selection methods. </w:t>
      </w:r>
      <w:r>
        <w:rPr>
          <w:rFonts w:ascii="Segoe UI" w:hAnsi="Segoe UI" w:cs="Segoe UI"/>
          <w:sz w:val="18"/>
          <w:szCs w:val="18"/>
        </w:rPr>
        <w:t xml:space="preserve">In: </w:t>
      </w:r>
      <w:r>
        <w:rPr>
          <w:rFonts w:ascii="Segoe UI" w:hAnsi="Segoe UI" w:cs="Segoe UI"/>
          <w:i/>
          <w:iCs/>
          <w:sz w:val="18"/>
          <w:szCs w:val="18"/>
        </w:rPr>
        <w:t xml:space="preserve">Computers &amp;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Electrical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Engineering </w:t>
      </w:r>
      <w:r>
        <w:rPr>
          <w:rFonts w:ascii="Segoe UI" w:hAnsi="Segoe UI" w:cs="Segoe UI"/>
          <w:sz w:val="18"/>
          <w:szCs w:val="18"/>
        </w:rPr>
        <w:t>40 (1), S. 16–28. DOI: 10.1016/j.compeleceng.2013.11.024.</w:t>
      </w:r>
    </w:p>
    <w:p w:rsidR="00AF245E" w:rsidRPr="00D50247" w:rsidRDefault="00AF245E">
      <w:pPr>
        <w:rPr>
          <w:rFonts w:ascii="Segoe UI" w:hAnsi="Segoe UI" w:cs="Segoe UI"/>
          <w:sz w:val="18"/>
          <w:szCs w:val="18"/>
          <w:lang w:val="en-US"/>
        </w:rPr>
      </w:pPr>
      <w:r w:rsidRPr="00AF245E">
        <w:rPr>
          <w:rFonts w:ascii="Segoe UI" w:hAnsi="Segoe UI" w:cs="Segoe UI"/>
          <w:sz w:val="18"/>
          <w:szCs w:val="18"/>
          <w:lang w:val="en-US"/>
        </w:rPr>
        <w:t xml:space="preserve">Miao, </w:t>
      </w: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Jianyu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; </w:t>
      </w: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Niu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, </w:t>
      </w:r>
      <w:proofErr w:type="spellStart"/>
      <w:r w:rsidRPr="00AF245E">
        <w:rPr>
          <w:rFonts w:ascii="Segoe UI" w:hAnsi="Segoe UI" w:cs="Segoe UI"/>
          <w:sz w:val="18"/>
          <w:szCs w:val="18"/>
          <w:lang w:val="en-US"/>
        </w:rPr>
        <w:t>Lingfeng</w:t>
      </w:r>
      <w:proofErr w:type="spellEnd"/>
      <w:r w:rsidRPr="00AF245E">
        <w:rPr>
          <w:rFonts w:ascii="Segoe UI" w:hAnsi="Segoe UI" w:cs="Segoe UI"/>
          <w:sz w:val="18"/>
          <w:szCs w:val="18"/>
          <w:lang w:val="en-US"/>
        </w:rPr>
        <w:t xml:space="preserve"> (2016): A Survey on Feature Selection. </w:t>
      </w:r>
      <w:r>
        <w:rPr>
          <w:rFonts w:ascii="Segoe UI" w:hAnsi="Segoe UI" w:cs="Segoe UI"/>
          <w:sz w:val="18"/>
          <w:szCs w:val="18"/>
        </w:rPr>
        <w:t xml:space="preserve">In: </w:t>
      </w:r>
      <w:proofErr w:type="spellStart"/>
      <w:r>
        <w:rPr>
          <w:rFonts w:ascii="Segoe UI" w:hAnsi="Segoe UI" w:cs="Segoe UI"/>
          <w:i/>
          <w:iCs/>
          <w:sz w:val="18"/>
          <w:szCs w:val="18"/>
        </w:rPr>
        <w:t>Procedia</w:t>
      </w:r>
      <w:proofErr w:type="spellEnd"/>
      <w:r>
        <w:rPr>
          <w:rFonts w:ascii="Segoe UI" w:hAnsi="Segoe UI" w:cs="Segoe UI"/>
          <w:i/>
          <w:iCs/>
          <w:sz w:val="18"/>
          <w:szCs w:val="18"/>
        </w:rPr>
        <w:t xml:space="preserve"> Computer Science </w:t>
      </w:r>
      <w:r>
        <w:rPr>
          <w:rFonts w:ascii="Segoe UI" w:hAnsi="Segoe UI" w:cs="Segoe UI"/>
          <w:sz w:val="18"/>
          <w:szCs w:val="18"/>
        </w:rPr>
        <w:t>91, S. 919–926. DOI: 10.1016/j.procs.2016.07.111.</w:t>
      </w:r>
    </w:p>
    <w:p w:rsidR="00D50247" w:rsidRPr="00D50247" w:rsidRDefault="00D50247">
      <w:pPr>
        <w:rPr>
          <w:rFonts w:ascii="Segoe UI" w:hAnsi="Segoe UI" w:cs="Segoe UI"/>
          <w:sz w:val="18"/>
          <w:szCs w:val="18"/>
          <w:lang w:val="en-US"/>
        </w:rPr>
      </w:pPr>
    </w:p>
    <w:p w:rsidR="00D50247" w:rsidRDefault="00D50247">
      <w:pPr>
        <w:rPr>
          <w:b/>
          <w:lang w:val="en-US"/>
        </w:rPr>
      </w:pPr>
      <w:proofErr w:type="spellStart"/>
      <w:r>
        <w:rPr>
          <w:b/>
          <w:lang w:val="en-US"/>
        </w:rPr>
        <w:t>Schlagworte</w:t>
      </w:r>
      <w:proofErr w:type="spellEnd"/>
      <w:r>
        <w:rPr>
          <w:b/>
          <w:lang w:val="en-US"/>
        </w:rPr>
        <w:t>:</w:t>
      </w:r>
    </w:p>
    <w:p w:rsidR="00D50247" w:rsidRDefault="00D50247">
      <w:pPr>
        <w:rPr>
          <w:lang w:val="en-US"/>
        </w:rPr>
      </w:pPr>
      <w:proofErr w:type="spellStart"/>
      <w:r>
        <w:rPr>
          <w:lang w:val="en-US"/>
        </w:rPr>
        <w:t>Transportvolumen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Transportnachfrage</w:t>
      </w:r>
      <w:proofErr w:type="spellEnd"/>
      <w:r>
        <w:rPr>
          <w:lang w:val="en-US"/>
        </w:rPr>
        <w:t>, freight demand, forecasting</w:t>
      </w:r>
    </w:p>
    <w:p w:rsidR="00D50247" w:rsidRDefault="00D50247">
      <w:pPr>
        <w:rPr>
          <w:lang w:val="en-US"/>
        </w:rPr>
      </w:pPr>
    </w:p>
    <w:p w:rsidR="00D50247" w:rsidRDefault="00D50247">
      <w:pPr>
        <w:rPr>
          <w:b/>
          <w:lang w:val="en-US"/>
        </w:rPr>
      </w:pPr>
      <w:r>
        <w:rPr>
          <w:b/>
          <w:lang w:val="en-US"/>
        </w:rPr>
        <w:t>Journals:</w:t>
      </w:r>
    </w:p>
    <w:p w:rsidR="00D50247" w:rsidRDefault="00D50247">
      <w:pPr>
        <w:rPr>
          <w:lang w:val="en-US"/>
        </w:rPr>
      </w:pP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KIVAS </w:t>
      </w:r>
      <w:proofErr w:type="spellStart"/>
      <w:r>
        <w:rPr>
          <w:lang w:val="en-US"/>
        </w:rPr>
        <w:t>Skizze</w:t>
      </w:r>
      <w:proofErr w:type="spellEnd"/>
    </w:p>
    <w:p w:rsidR="00D50247" w:rsidRDefault="00D50247">
      <w:pPr>
        <w:rPr>
          <w:lang w:val="en-US"/>
        </w:rPr>
      </w:pPr>
    </w:p>
    <w:p w:rsidR="00470461" w:rsidRDefault="004704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0247" w:rsidRDefault="00D50247" w:rsidP="00D50247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Gliederung</w:t>
      </w:r>
      <w:proofErr w:type="spellEnd"/>
    </w:p>
    <w:p w:rsidR="00D50247" w:rsidRDefault="00D50247" w:rsidP="00D50247">
      <w:pPr>
        <w:rPr>
          <w:lang w:val="en-US"/>
        </w:rPr>
      </w:pPr>
    </w:p>
    <w:p w:rsidR="00D50247" w:rsidRDefault="00D50247" w:rsidP="00D5024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D50247" w:rsidRDefault="00D50247" w:rsidP="00D5024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Theorieteil</w:t>
      </w:r>
      <w:proofErr w:type="spellEnd"/>
    </w:p>
    <w:p w:rsidR="00D50247" w:rsidRPr="00C47DBB" w:rsidRDefault="00AF245E" w:rsidP="00D50247">
      <w:pPr>
        <w:pStyle w:val="Listenabsatz"/>
        <w:numPr>
          <w:ilvl w:val="1"/>
          <w:numId w:val="1"/>
        </w:numPr>
      </w:pPr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>:</w:t>
      </w:r>
    </w:p>
    <w:p w:rsidR="00C47DBB" w:rsidRDefault="00C47DBB" w:rsidP="00C47DBB">
      <w:pPr>
        <w:pStyle w:val="Listenabsatz"/>
        <w:ind w:left="1440"/>
      </w:pPr>
      <w:proofErr w:type="spellStart"/>
      <w:r w:rsidRPr="00C47DBB">
        <w:t>Exp</w:t>
      </w:r>
      <w:proofErr w:type="spellEnd"/>
      <w:r w:rsidRPr="00C47DBB">
        <w:t xml:space="preserve">. Glättung, ARIMA (x), </w:t>
      </w:r>
      <w:r w:rsidRPr="00C47DBB">
        <w:rPr>
          <w:b/>
        </w:rPr>
        <w:t>Manuelle Planung</w:t>
      </w:r>
      <w:r>
        <w:rPr>
          <w:b/>
        </w:rPr>
        <w:t>;</w:t>
      </w:r>
      <w:r w:rsidR="00AF245E">
        <w:rPr>
          <w:b/>
        </w:rPr>
        <w:t xml:space="preserve"> </w:t>
      </w:r>
      <w:r w:rsidR="00AF245E">
        <w:t>Aufgabe</w:t>
      </w:r>
      <w:r w:rsidR="00AF245E" w:rsidRPr="00AF245E">
        <w:t>:</w:t>
      </w:r>
      <w:r w:rsidR="00AF245E">
        <w:rPr>
          <w:b/>
        </w:rPr>
        <w:t xml:space="preserve"> </w:t>
      </w:r>
      <w:r w:rsidR="00AF245E" w:rsidRPr="00AF245E">
        <w:t>Externe Daten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Data Understanding</w:t>
      </w:r>
    </w:p>
    <w:p w:rsidR="00C47DBB" w:rsidRDefault="00C47DBB" w:rsidP="00C47DBB">
      <w:pPr>
        <w:pStyle w:val="Listenabsatz"/>
        <w:ind w:left="1440"/>
      </w:pPr>
      <w:r>
        <w:t xml:space="preserve">Deskriptive Statistiken, Visualisierung, Niveau, Vollständigkeit, Ranges, </w:t>
      </w:r>
      <w:proofErr w:type="spellStart"/>
      <w:proofErr w:type="gramStart"/>
      <w:r>
        <w:t>Ausreisser</w:t>
      </w:r>
      <w:proofErr w:type="spellEnd"/>
      <w:r>
        <w:t>..</w:t>
      </w:r>
      <w:proofErr w:type="gramEnd"/>
    </w:p>
    <w:p w:rsidR="00C47DBB" w:rsidRDefault="00C47DBB" w:rsidP="00C47DBB">
      <w:pPr>
        <w:pStyle w:val="Listenabsatz"/>
        <w:numPr>
          <w:ilvl w:val="1"/>
          <w:numId w:val="1"/>
        </w:numPr>
      </w:pPr>
      <w:r>
        <w:t xml:space="preserve">Data </w:t>
      </w:r>
      <w:proofErr w:type="spellStart"/>
      <w:r>
        <w:t>Preparation</w:t>
      </w:r>
      <w:proofErr w:type="spellEnd"/>
    </w:p>
    <w:p w:rsidR="00C47DBB" w:rsidRDefault="00C47DBB" w:rsidP="00C47DBB">
      <w:pPr>
        <w:pStyle w:val="Listenabsatz"/>
        <w:ind w:left="1440"/>
      </w:pPr>
      <w:r>
        <w:t xml:space="preserve">(NULL Werte </w:t>
      </w:r>
      <w:proofErr w:type="spellStart"/>
      <w:r>
        <w:t>Imputieren</w:t>
      </w:r>
      <w:proofErr w:type="spellEnd"/>
      <w:r>
        <w:t xml:space="preserve"> –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Meinfeldner</w:t>
      </w:r>
      <w:proofErr w:type="spellEnd"/>
      <w:r>
        <w:t xml:space="preserve">), </w:t>
      </w:r>
      <w:proofErr w:type="spellStart"/>
      <w:r>
        <w:t>Ausreisser</w:t>
      </w:r>
      <w:proofErr w:type="spellEnd"/>
      <w:r>
        <w:t xml:space="preserve"> bereinigen, Granularitäten anpassen, Skalieren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Modeling</w:t>
      </w:r>
    </w:p>
    <w:p w:rsidR="00AF245E" w:rsidRDefault="00AF245E" w:rsidP="00AF245E">
      <w:pPr>
        <w:pStyle w:val="Listenabsatz"/>
        <w:ind w:left="1440"/>
      </w:pPr>
      <w:r>
        <w:t xml:space="preserve">Feature </w:t>
      </w:r>
      <w:proofErr w:type="spellStart"/>
      <w:r>
        <w:t>Selection</w:t>
      </w:r>
      <w:proofErr w:type="spellEnd"/>
      <w:r>
        <w:t xml:space="preserve">: </w:t>
      </w:r>
    </w:p>
    <w:p w:rsidR="00C47DBB" w:rsidRDefault="00C47DBB" w:rsidP="00C47DBB">
      <w:pPr>
        <w:pStyle w:val="Listenabsatz"/>
        <w:ind w:left="1440"/>
      </w:pPr>
      <w:r>
        <w:t xml:space="preserve">Training &lt;-&gt; </w:t>
      </w:r>
      <w:proofErr w:type="spellStart"/>
      <w:r>
        <w:t>Testset</w:t>
      </w:r>
      <w:proofErr w:type="spellEnd"/>
      <w:r>
        <w:t>, Wie funktioniert das Modell, Auswahl des Modells (</w:t>
      </w:r>
      <w:proofErr w:type="spellStart"/>
      <w:r>
        <w:t>nested</w:t>
      </w:r>
      <w:proofErr w:type="spellEnd"/>
      <w:r>
        <w:t xml:space="preserve"> Model)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Evaluierung</w:t>
      </w:r>
    </w:p>
    <w:p w:rsidR="00C47DBB" w:rsidRDefault="00C47DBB" w:rsidP="00C47DBB">
      <w:pPr>
        <w:pStyle w:val="Listenabsatz"/>
        <w:ind w:left="1440"/>
      </w:pPr>
      <w:proofErr w:type="spellStart"/>
      <w:r>
        <w:t>Testmetriken</w:t>
      </w:r>
      <w:proofErr w:type="spellEnd"/>
      <w:r>
        <w:t xml:space="preserve"> (MAPE, RMSE, MAE…)</w:t>
      </w:r>
    </w:p>
    <w:p w:rsidR="00C47DBB" w:rsidRDefault="00C47DBB" w:rsidP="00C47DBB">
      <w:pPr>
        <w:pStyle w:val="Listenabsatz"/>
        <w:numPr>
          <w:ilvl w:val="0"/>
          <w:numId w:val="1"/>
        </w:numPr>
      </w:pPr>
      <w:r>
        <w:t>Empirischer Teil</w:t>
      </w:r>
      <w:r w:rsidR="00470461">
        <w:t xml:space="preserve"> </w:t>
      </w:r>
      <w:r w:rsidR="00470461">
        <w:rPr>
          <w:i/>
        </w:rPr>
        <w:t>Umsetzung des in der Theorie Beschriebenen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Business Underst</w:t>
      </w:r>
      <w:bookmarkStart w:id="0" w:name="_GoBack"/>
      <w:bookmarkEnd w:id="0"/>
      <w:r>
        <w:t>anding</w:t>
      </w:r>
    </w:p>
    <w:p w:rsidR="00AF245E" w:rsidRDefault="00AF245E" w:rsidP="00AF245E">
      <w:pPr>
        <w:pStyle w:val="Listenabsatz"/>
        <w:ind w:left="1440"/>
      </w:pPr>
      <w:r>
        <w:t>Beschreibung Prozess, Nagel…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Data Understanding</w:t>
      </w:r>
    </w:p>
    <w:p w:rsidR="00C47DBB" w:rsidRDefault="00C47DBB" w:rsidP="00C47DBB">
      <w:pPr>
        <w:pStyle w:val="Listenabsatz"/>
        <w:numPr>
          <w:ilvl w:val="1"/>
          <w:numId w:val="1"/>
        </w:numPr>
      </w:pPr>
      <w:r>
        <w:t xml:space="preserve">Data </w:t>
      </w:r>
      <w:proofErr w:type="spellStart"/>
      <w:r>
        <w:t>Preparation</w:t>
      </w:r>
      <w:proofErr w:type="spellEnd"/>
    </w:p>
    <w:p w:rsidR="00C47DBB" w:rsidRDefault="00C47DBB" w:rsidP="00C47DBB">
      <w:pPr>
        <w:pStyle w:val="Listenabsatz"/>
        <w:numPr>
          <w:ilvl w:val="1"/>
          <w:numId w:val="1"/>
        </w:numPr>
      </w:pPr>
      <w:r>
        <w:t>Modeling</w:t>
      </w:r>
    </w:p>
    <w:p w:rsidR="00470461" w:rsidRPr="00C47DBB" w:rsidRDefault="00470461" w:rsidP="00470461">
      <w:pPr>
        <w:pStyle w:val="Listenabsatz"/>
        <w:numPr>
          <w:ilvl w:val="1"/>
          <w:numId w:val="1"/>
        </w:numPr>
      </w:pPr>
      <w:r>
        <w:t>Ergebnisdarstellung</w:t>
      </w:r>
    </w:p>
    <w:p w:rsidR="00C47DBB" w:rsidRDefault="00470461" w:rsidP="00470461">
      <w:pPr>
        <w:pStyle w:val="Listenabsatz"/>
        <w:numPr>
          <w:ilvl w:val="0"/>
          <w:numId w:val="1"/>
        </w:numPr>
      </w:pPr>
      <w:r>
        <w:t>Ergebnisdiskussion</w:t>
      </w:r>
    </w:p>
    <w:p w:rsidR="00470461" w:rsidRDefault="00470461" w:rsidP="00470461">
      <w:pPr>
        <w:pStyle w:val="Listenabsatz"/>
        <w:numPr>
          <w:ilvl w:val="0"/>
          <w:numId w:val="1"/>
        </w:numPr>
      </w:pPr>
      <w:r>
        <w:t>Zusammenfassung &amp; Ausblick</w:t>
      </w:r>
    </w:p>
    <w:p w:rsidR="00470461" w:rsidRDefault="00470461" w:rsidP="00470461">
      <w:pPr>
        <w:pStyle w:val="Listenabsatz"/>
        <w:numPr>
          <w:ilvl w:val="1"/>
          <w:numId w:val="1"/>
        </w:numPr>
      </w:pPr>
      <w:r>
        <w:t>Schwächen der Arbeit, Weitere Forschungsperspektiven</w:t>
      </w:r>
    </w:p>
    <w:sectPr w:rsidR="00470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64B06"/>
    <w:multiLevelType w:val="hybridMultilevel"/>
    <w:tmpl w:val="D70098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47"/>
    <w:rsid w:val="00470461"/>
    <w:rsid w:val="0093646D"/>
    <w:rsid w:val="009D3658"/>
    <w:rsid w:val="00AF245E"/>
    <w:rsid w:val="00C15235"/>
    <w:rsid w:val="00C47DBB"/>
    <w:rsid w:val="00D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A84E"/>
  <w15:chartTrackingRefBased/>
  <w15:docId w15:val="{D05AF0AC-78B5-44A8-A13C-D316D8D3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502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IIS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Sonnleitner, Benedikt</dc:creator>
  <cp:keywords/>
  <dc:description/>
  <cp:lastModifiedBy>Sonnleitner, Benedikt</cp:lastModifiedBy>
  <cp:revision>1</cp:revision>
  <dcterms:created xsi:type="dcterms:W3CDTF">2018-11-29T15:59:00Z</dcterms:created>
  <dcterms:modified xsi:type="dcterms:W3CDTF">2018-11-29T16:42:00Z</dcterms:modified>
</cp:coreProperties>
</file>