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所有项目均个人（闫佳苗 202100460139）完成，以下是项目清单</w:t>
      </w:r>
    </w:p>
    <w:p>
      <w:pPr>
        <w:rPr>
          <w:rFonts w:hint="eastAsia"/>
        </w:rPr>
      </w:pPr>
      <w:r>
        <w:rPr>
          <w:rFonts w:hint="eastAsia"/>
        </w:rPr>
        <w:t>*Project1: implement the naïve birthday attack of reduced SM3</w:t>
      </w:r>
    </w:p>
    <w:p>
      <w:pPr>
        <w:rPr>
          <w:rFonts w:hint="eastAsia"/>
        </w:rPr>
      </w:pPr>
      <w:r>
        <w:rPr>
          <w:rFonts w:hint="eastAsia"/>
        </w:rPr>
        <w:t>*Project2: implement the Rho method of reduced SM3</w:t>
      </w:r>
    </w:p>
    <w:p>
      <w:pPr>
        <w:rPr>
          <w:rFonts w:hint="eastAsia"/>
        </w:rPr>
      </w:pPr>
      <w:r>
        <w:rPr>
          <w:rFonts w:hint="eastAsia"/>
        </w:rPr>
        <w:t>*Project3: implement length extension attack for SM3, SHA256, etc.</w:t>
      </w:r>
    </w:p>
    <w:p>
      <w:pPr>
        <w:rPr>
          <w:rFonts w:hint="eastAsia"/>
        </w:rPr>
      </w:pPr>
      <w:r>
        <w:rPr>
          <w:rFonts w:hint="eastAsia"/>
        </w:rPr>
        <w:t>*Project4: do your best to optimize SM3 implementation (software)</w:t>
      </w:r>
    </w:p>
    <w:p>
      <w:pPr>
        <w:rPr>
          <w:rFonts w:hint="eastAsia"/>
        </w:rPr>
      </w:pPr>
      <w:r>
        <w:rPr>
          <w:rFonts w:hint="eastAsia"/>
        </w:rPr>
        <w:t>*Project5: Impl Merkle Tree following RFC6962</w:t>
      </w:r>
    </w:p>
    <w:p>
      <w:pPr>
        <w:rPr>
          <w:rFonts w:hint="eastAsia"/>
        </w:rPr>
      </w:pPr>
      <w:r>
        <w:rPr>
          <w:rFonts w:hint="eastAsia"/>
        </w:rPr>
        <w:t>*Project10: report on the application of this deduce technique in Ethereum with ECDSA</w:t>
      </w:r>
    </w:p>
    <w:p>
      <w:pPr>
        <w:rPr>
          <w:rFonts w:hint="eastAsia"/>
        </w:rPr>
      </w:pPr>
      <w:r>
        <w:rPr>
          <w:rFonts w:hint="eastAsia"/>
        </w:rPr>
        <w:t>*Project14: Implement a PGP scheme with SM2</w:t>
      </w:r>
    </w:p>
    <w:p>
      <w:pPr>
        <w:rPr>
          <w:rFonts w:hint="eastAsia"/>
          <w:b/>
          <w:bCs/>
          <w:sz w:val="30"/>
          <w:szCs w:val="30"/>
        </w:rPr>
      </w:pPr>
      <w:bookmarkStart w:id="0" w:name="_GoBack"/>
      <w:bookmarkEnd w:id="0"/>
      <w:r>
        <w:rPr>
          <w:rFonts w:hint="eastAsia"/>
          <w:b/>
          <w:bCs/>
          <w:sz w:val="30"/>
          <w:szCs w:val="30"/>
        </w:rPr>
        <w:t>projec1：the naïve birthday attack of reduced SM3</w:t>
      </w:r>
    </w:p>
    <w:p>
      <w:pPr>
        <w:rPr>
          <w:rFonts w:hint="eastAsia"/>
        </w:rPr>
      </w:pPr>
      <w:r>
        <w:rPr>
          <w:rFonts w:hint="eastAsia"/>
        </w:rPr>
        <w:t>利用朴素算法对SM3进行碰撞攻击，直接寻找两个哈希相同的字符串。</w:t>
      </w:r>
    </w:p>
    <w:p>
      <w:pPr>
        <w:rPr>
          <w:rFonts w:hint="eastAsia"/>
        </w:rPr>
      </w:pPr>
      <w:r>
        <w:rPr>
          <w:rFonts w:hint="eastAsia"/>
        </w:rPr>
        <w:t>Environment: Pycharm 4.5.3 Python 3.9</w:t>
      </w:r>
    </w:p>
    <w:p>
      <w:r>
        <w:rPr>
          <w:rFonts w:hint="eastAsia"/>
        </w:rPr>
        <w:t>Testing Result：</w:t>
      </w:r>
    </w:p>
    <w:p>
      <w:r>
        <w:drawing>
          <wp:inline distT="0" distB="0" distL="114300" distR="114300">
            <wp:extent cx="2484120" cy="28498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41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Project2: implement the Rho method of reduced SM3</w:t>
      </w:r>
    </w:p>
    <w:p>
      <w:pPr>
        <w:rPr>
          <w:rStyle w:val="6"/>
          <w:rFonts w:hint="default" w:ascii="Segoe UI" w:hAnsi="Segoe UI" w:eastAsia="Segoe UI" w:cs="Segoe UI"/>
          <w:b w:val="0"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</w:pPr>
      <w:r>
        <w:rPr>
          <w:rStyle w:val="6"/>
          <w:rFonts w:ascii="Segoe UI" w:hAnsi="Segoe UI" w:eastAsia="Segoe UI" w:cs="Segoe UI"/>
          <w:b w:val="0"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Environment: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 Ubuntu 20.04</w:t>
      </w:r>
      <w:r>
        <w:rPr>
          <w:rFonts w:hint="default" w:ascii="Segoe UI" w:hAnsi="Segoe UI" w:eastAsia="Segoe UI" w:cs="Segoe UI"/>
          <w:b w:val="0"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br w:type="textWrapping"/>
      </w:r>
      <w:r>
        <w:rPr>
          <w:rStyle w:val="6"/>
          <w:rFonts w:hint="default" w:ascii="Segoe UI" w:hAnsi="Segoe UI" w:eastAsia="Segoe UI" w:cs="Segoe UI"/>
          <w:b w:val="0"/>
          <w:bCs/>
          <w:i w:val="0"/>
          <w:iCs w:val="0"/>
          <w:caps w:val="0"/>
          <w:color w:val="1F2328"/>
          <w:spacing w:val="0"/>
          <w:sz w:val="19"/>
          <w:szCs w:val="19"/>
          <w:shd w:val="clear" w:fill="FFFFFF"/>
        </w:rPr>
        <w:t>Testing Result：</w:t>
      </w:r>
    </w:p>
    <w:p>
      <w:r>
        <w:drawing>
          <wp:inline distT="0" distB="0" distL="114300" distR="114300">
            <wp:extent cx="2290445" cy="1623060"/>
            <wp:effectExtent l="0" t="0" r="1079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30"/>
          <w:szCs w:val="3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30"/>
          <w:szCs w:val="30"/>
          <w:shd w:val="clear" w:fill="FFFFFF"/>
        </w:rPr>
        <w:t>原理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第二原像攻击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，即给定消息M1时，攻击者能够找到另一条消息M2,其哈希值与M1的哈希值相同。本实验利用Pollard Rho算法实现了</w:t>
      </w:r>
      <w:r>
        <w:rPr>
          <w:rStyle w:val="6"/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第二原象攻击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，即对于指定的字符串，找到与之哈希相同的字符串。最终</w:t>
      </w:r>
      <w:r>
        <w:rPr>
          <w:rFonts w:hint="eastAsia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,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在可接受的时间里实现了32比特的第二原象攻击。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Rho攻击（来自Pollard Rho算法），流程如下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eastAsia" w:ascii="宋体" w:hAnsi="宋体" w:eastAsia="宋体" w:cs="宋体"/>
          <w:b w:val="0"/>
          <w:bCs w:val="0"/>
          <w:sz w:val="24"/>
          <w:szCs w:val="24"/>
        </w:rPr>
      </w:pPr>
      <w:r>
        <w:rPr>
          <w:rFonts w:hint="eastAsia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给定具有n比特哈希值的哈希函数，选择一些随机哈希值H1,设H1'=H1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2.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计算H2=Hash(H1),H2'=Hash(Hash(H1'))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3.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迭代该过程并计算Hi+1=Hash(Hi)，Hi+1'=Hash(Hash(Hi'))，直到有一个i可以满足Hi+1=Hi+1'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Project3: implement length extension attack for SM3, SHA256, etc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本任务为根据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SHA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256的特性，对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SHA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256进行长度扩展攻击。由于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SHA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256采用的也是md结构，进行长度扩展攻击的主要方式为首先得到一个之前的哈希值，之后再将新的消息内容添加在其后，计算出一个新的哈希值。对于正常的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SHA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256算法而言，其初始的h值是固定的，会随着对每一个消息分块进行迭代后随之变化，这里需要做的就是对于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SHA</w:t>
      </w: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256的实现进行一定的修改，使得其可以进入到任一轮次的迭代中。先计算出前缀消息的哈希值，以h的形式（存有8个32位长数值的数组）输出，之后设置进行长度扩展攻击的后缀消息，将h和消息作为输入进行计算，可以得到长度扩展攻击的最终结果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/>
          <w:b/>
          <w:bCs/>
          <w:sz w:val="30"/>
          <w:szCs w:val="30"/>
        </w:rPr>
        <w:t>Project4: do your best to optimize SM3 implementation (software)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</w:rPr>
        <w:t>运行指导：以main.cpp作为主文件，其他的作为函数库文件引入，默认运行的是优化后版本。对于SM3的优化主要是采用了SIMD方式，即单指令多数据集，应用的位置主要是在消息扩展的过程中，因为消息扩展过程里存在指令独立的情况，可以同时运行，因而引入SIMD的相关库函数，可以进行并行的操作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优化前：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default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45225" cy="584835"/>
            <wp:effectExtent l="0" t="0" r="3175" b="9525"/>
            <wp:docPr id="5" name="图片 5" descr="sm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m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53" w:beforeAutospacing="0" w:after="0" w:afterAutospacing="1"/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优化后：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718810" cy="581025"/>
            <wp:effectExtent l="0" t="0" r="11430" b="13335"/>
            <wp:docPr id="4" name="图片 4" descr="sm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m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Project5: Impl Merkle Tree following RFC6962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运行指导：以main.cpp作为主文件，余下两个作为函数库文件引入来运行。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本实验为实现一个merkle tree，同时对于在其中和不在其中的点进行查询。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merkle tree的主要原理为设置叶节点作为需要验证的消息，每个父节点为左右两个子节点哈希值并起来后计算的新的哈希值，直到得到根节点，才成功构造出一个merkle tree。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具体的代码已经给出，以下需要验证三个问题：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1.构造一棵有10k个叶节点的merkle tree 2.验证一个在其中的节点。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3.验证一个不在其中的节点。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以下为调用代码部分：</w:t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40200" cy="4070985"/>
            <wp:effectExtent l="0" t="0" r="5080" b="13335"/>
            <wp:docPr id="6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070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以下为运行结果，可以看到这个树为17层（不算最低一层叶节点的话），同时也通过了对于消息内容是否在其中的验证：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30775" cy="2941955"/>
            <wp:effectExtent l="0" t="0" r="6985" b="14605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775" cy="2941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Project10: report on the application of this deduce technique in Ethereum with ECDSA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项目首先调用ecdsa库对消息进行了签名，然后用其库中的recover_public_keys函数恢复出对应消息和签名所使用的公钥。这里使用的椭圆曲线是NIST256p。根据椭圆曲线的公式来看，一个x可以对应两个不同的曲线上的点，也就可以得到两个不同的公钥，且这两个公钥都可以用于验证签名。所以只要最后恢复的公钥中包含原本的公钥就算成功。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364480" cy="374650"/>
            <wp:effectExtent l="0" t="0" r="0" b="635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Project14: Implement a PGP scheme with SM2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该项目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的内容为对sm2算法实现PGP协议，PGP协议包括非对称加密和对称加密两部分，这里sm2应用于非对称加密，而使用AES作为对称加密的算法。主要流程为先对于AES的密钥也就是会话密钥进行sm2公钥加密，再将明文部分利用AES进行加密，之后将两部分内容拼接在一起，发送给接收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方。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ROG Fonts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alace Script MT">
    <w:panose1 w:val="030303020206070C0B05"/>
    <w:charset w:val="00"/>
    <w:family w:val="auto"/>
    <w:pitch w:val="default"/>
    <w:sig w:usb0="00000003" w:usb1="00000000" w:usb2="00000000" w:usb3="00000000" w:csb0="2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cyMmY4N2UwOTRkODI2Njg3ODM2NmVkMmRmYTU3N2IifQ=="/>
  </w:docVars>
  <w:rsids>
    <w:rsidRoot w:val="00000000"/>
    <w:rsid w:val="6183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2023-08-04T12:32:23Z</dcterms:created>
  <dc:creator>ASUS</dc:creator>
  <cp:lastModifiedBy></cp:lastModifiedBy>
  <dcterms:modified xsi:type="dcterms:W3CDTF">2023-08-04T14:35:58Z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A41C1DD8CBD64931958EF7B0297B430E_12</vt:lpwstr>
  </property>
</Properties>
</file>