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spacing w:before="0" w:beforeAutospacing="0" w:after="0" w:afterAutospacing="0"/>
        <w:ind w:left="-360" w:leftChars="0" w:right="0" w:rightChars="0"/>
        <w:jc w:val="center"/>
        <w:rPr>
          <w:b/>
          <w:color w:val="333333"/>
          <w:sz w:val="52"/>
          <w:szCs w:val="52"/>
        </w:rPr>
      </w:pPr>
      <w:r>
        <w:rPr>
          <w:rFonts w:ascii="微软雅黑" w:hAnsi="微软雅黑" w:eastAsia="微软雅黑" w:cs="微软雅黑"/>
          <w:b/>
          <w:i w:val="0"/>
          <w:caps w:val="0"/>
          <w:color w:val="333333"/>
          <w:spacing w:val="0"/>
          <w:sz w:val="52"/>
          <w:szCs w:val="52"/>
          <w:shd w:val="clear" w:fill="FFFFFF"/>
        </w:rPr>
        <w:t>商标评审规则</w:t>
      </w:r>
    </w:p>
    <w:p>
      <w:pPr>
        <w:rPr>
          <w:rFonts w:hint="eastAsia"/>
          <w:sz w:val="22"/>
          <w:szCs w:val="28"/>
        </w:rPr>
      </w:pPr>
    </w:p>
    <w:p>
      <w:pPr>
        <w:rPr>
          <w:rFonts w:hint="eastAsia"/>
          <w:sz w:val="22"/>
          <w:szCs w:val="28"/>
        </w:rPr>
      </w:pPr>
      <w:r>
        <w:rPr>
          <w:rFonts w:hint="eastAsia"/>
          <w:sz w:val="22"/>
          <w:szCs w:val="28"/>
        </w:rPr>
        <w:t>（1995年11月2日原国家工商行政管理局第37号令公布；</w:t>
      </w:r>
    </w:p>
    <w:p>
      <w:pPr>
        <w:rPr>
          <w:rFonts w:hint="eastAsia"/>
          <w:sz w:val="22"/>
          <w:szCs w:val="28"/>
        </w:rPr>
      </w:pPr>
    </w:p>
    <w:p>
      <w:pPr>
        <w:rPr>
          <w:rFonts w:hint="eastAsia"/>
          <w:sz w:val="22"/>
          <w:szCs w:val="28"/>
        </w:rPr>
      </w:pPr>
      <w:r>
        <w:rPr>
          <w:rFonts w:hint="eastAsia"/>
          <w:sz w:val="22"/>
          <w:szCs w:val="28"/>
        </w:rPr>
        <w:t>2002年9月17日国家工商行政管理总局令第3号第一次修订；</w:t>
      </w:r>
    </w:p>
    <w:p>
      <w:pPr>
        <w:rPr>
          <w:rFonts w:hint="eastAsia"/>
          <w:sz w:val="22"/>
          <w:szCs w:val="28"/>
        </w:rPr>
      </w:pPr>
    </w:p>
    <w:p>
      <w:pPr>
        <w:rPr>
          <w:rFonts w:hint="eastAsia"/>
          <w:sz w:val="22"/>
          <w:szCs w:val="28"/>
        </w:rPr>
      </w:pPr>
      <w:r>
        <w:rPr>
          <w:rFonts w:hint="eastAsia"/>
          <w:sz w:val="22"/>
          <w:szCs w:val="28"/>
        </w:rPr>
        <w:t>2005年9月26日国家工商行政管理总局令第20号第二次修订）</w:t>
      </w:r>
    </w:p>
    <w:p>
      <w:pPr>
        <w:rPr>
          <w:rFonts w:hint="eastAsia"/>
          <w:sz w:val="22"/>
          <w:szCs w:val="28"/>
        </w:rPr>
      </w:pPr>
    </w:p>
    <w:p>
      <w:pPr>
        <w:rPr>
          <w:rFonts w:hint="eastAsia"/>
          <w:sz w:val="22"/>
          <w:szCs w:val="28"/>
        </w:rPr>
      </w:pPr>
      <w:r>
        <w:rPr>
          <w:rFonts w:hint="eastAsia"/>
          <w:sz w:val="22"/>
          <w:szCs w:val="28"/>
        </w:rPr>
        <w:t>第一章 总则</w:t>
      </w:r>
    </w:p>
    <w:p>
      <w:pPr>
        <w:rPr>
          <w:rFonts w:hint="eastAsia"/>
          <w:sz w:val="22"/>
          <w:szCs w:val="28"/>
        </w:rPr>
      </w:pPr>
    </w:p>
    <w:p>
      <w:pPr>
        <w:rPr>
          <w:rFonts w:hint="eastAsia"/>
          <w:sz w:val="22"/>
          <w:szCs w:val="28"/>
        </w:rPr>
      </w:pPr>
      <w:r>
        <w:rPr>
          <w:rFonts w:hint="eastAsia"/>
          <w:sz w:val="22"/>
          <w:szCs w:val="28"/>
        </w:rPr>
        <w:t>　　第一条根据《中华人民共和国商标法》（以下简称商标法）和《中华人民共和国商标法实施条例》（以下简称实施条例）的规定，制定本规则。</w:t>
      </w:r>
    </w:p>
    <w:p>
      <w:pPr>
        <w:rPr>
          <w:rFonts w:hint="eastAsia"/>
          <w:sz w:val="22"/>
          <w:szCs w:val="28"/>
        </w:rPr>
      </w:pPr>
    </w:p>
    <w:p>
      <w:pPr>
        <w:rPr>
          <w:rFonts w:hint="eastAsia"/>
          <w:sz w:val="22"/>
          <w:szCs w:val="28"/>
        </w:rPr>
      </w:pPr>
      <w:r>
        <w:rPr>
          <w:rFonts w:hint="eastAsia"/>
          <w:sz w:val="22"/>
          <w:szCs w:val="28"/>
        </w:rPr>
        <w:t>　　第二条依据商标法及其实施条例的规定，国家工商行政管理总局商标评审委员会（以下简称</w:t>
      </w:r>
      <w:r>
        <w:rPr>
          <w:rFonts w:hint="eastAsia"/>
          <w:color w:val="FF0000"/>
          <w:sz w:val="22"/>
          <w:szCs w:val="28"/>
        </w:rPr>
        <w:t>商标评审委员会</w:t>
      </w:r>
      <w:r>
        <w:rPr>
          <w:rFonts w:hint="eastAsia"/>
          <w:sz w:val="22"/>
          <w:szCs w:val="28"/>
        </w:rPr>
        <w:t>）</w:t>
      </w:r>
      <w:r>
        <w:rPr>
          <w:rFonts w:hint="eastAsia"/>
          <w:color w:val="FF0000"/>
          <w:sz w:val="22"/>
          <w:szCs w:val="28"/>
        </w:rPr>
        <w:t>负责处理下列商标评审案件</w:t>
      </w:r>
      <w:r>
        <w:rPr>
          <w:rFonts w:hint="eastAsia"/>
          <w:sz w:val="22"/>
          <w:szCs w:val="28"/>
        </w:rPr>
        <w:t>：</w:t>
      </w:r>
    </w:p>
    <w:p>
      <w:pPr>
        <w:rPr>
          <w:rFonts w:hint="eastAsia"/>
          <w:sz w:val="22"/>
          <w:szCs w:val="28"/>
        </w:rPr>
      </w:pPr>
    </w:p>
    <w:p>
      <w:pPr>
        <w:rPr>
          <w:rFonts w:hint="eastAsia"/>
          <w:sz w:val="22"/>
          <w:szCs w:val="28"/>
        </w:rPr>
      </w:pPr>
      <w:r>
        <w:rPr>
          <w:rFonts w:hint="eastAsia"/>
          <w:sz w:val="22"/>
          <w:szCs w:val="28"/>
        </w:rPr>
        <w:t>　　（一）不服国家工商行政管理总局商标局（以下简称商标局）</w:t>
      </w:r>
      <w:r>
        <w:rPr>
          <w:rFonts w:hint="eastAsia"/>
          <w:b/>
          <w:bCs/>
          <w:color w:val="FF0000"/>
          <w:sz w:val="22"/>
          <w:szCs w:val="28"/>
          <w:lang w:eastAsia="zh-CN"/>
        </w:rPr>
        <w:t>驳回</w:t>
      </w:r>
      <w:r>
        <w:rPr>
          <w:rFonts w:hint="eastAsia"/>
          <w:sz w:val="22"/>
          <w:szCs w:val="28"/>
        </w:rPr>
        <w:t>商标注册申请的决定，依据商标法第</w:t>
      </w:r>
      <w:r>
        <w:rPr>
          <w:rFonts w:hint="eastAsia"/>
          <w:color w:val="FF0000"/>
          <w:sz w:val="22"/>
          <w:szCs w:val="28"/>
        </w:rPr>
        <w:t>三十二条规定申请复审</w:t>
      </w:r>
      <w:r>
        <w:rPr>
          <w:rFonts w:hint="eastAsia"/>
          <w:sz w:val="22"/>
          <w:szCs w:val="28"/>
        </w:rPr>
        <w:t>的案件；</w:t>
      </w:r>
    </w:p>
    <w:p>
      <w:pPr>
        <w:rPr>
          <w:rFonts w:hint="eastAsia"/>
          <w:sz w:val="22"/>
          <w:szCs w:val="28"/>
        </w:rPr>
      </w:pPr>
    </w:p>
    <w:p>
      <w:pPr>
        <w:rPr>
          <w:rFonts w:hint="eastAsia"/>
          <w:sz w:val="22"/>
          <w:szCs w:val="28"/>
        </w:rPr>
      </w:pPr>
      <w:r>
        <w:rPr>
          <w:rFonts w:hint="eastAsia"/>
          <w:sz w:val="22"/>
          <w:szCs w:val="28"/>
        </w:rPr>
        <w:t>　　（二）不服商标局的</w:t>
      </w:r>
      <w:r>
        <w:rPr>
          <w:rFonts w:hint="eastAsia"/>
          <w:b/>
          <w:bCs/>
          <w:color w:val="FF0000"/>
          <w:sz w:val="22"/>
          <w:szCs w:val="28"/>
          <w:lang w:eastAsia="zh-CN"/>
        </w:rPr>
        <w:t>异议裁定</w:t>
      </w:r>
      <w:r>
        <w:rPr>
          <w:rFonts w:hint="eastAsia"/>
          <w:sz w:val="22"/>
          <w:szCs w:val="28"/>
        </w:rPr>
        <w:t>，依据商标法</w:t>
      </w:r>
      <w:r>
        <w:rPr>
          <w:rFonts w:hint="eastAsia"/>
          <w:color w:val="FF0000"/>
          <w:sz w:val="22"/>
          <w:szCs w:val="28"/>
        </w:rPr>
        <w:t>第三十三条规定申请复审</w:t>
      </w:r>
      <w:r>
        <w:rPr>
          <w:rFonts w:hint="eastAsia"/>
          <w:sz w:val="22"/>
          <w:szCs w:val="28"/>
        </w:rPr>
        <w:t>的案件；</w:t>
      </w:r>
    </w:p>
    <w:p>
      <w:pPr>
        <w:rPr>
          <w:rFonts w:hint="eastAsia"/>
          <w:sz w:val="22"/>
          <w:szCs w:val="28"/>
        </w:rPr>
      </w:pPr>
    </w:p>
    <w:p>
      <w:pPr>
        <w:numPr>
          <w:ilvl w:val="0"/>
          <w:numId w:val="1"/>
        </w:numPr>
        <w:ind w:left="440" w:leftChars="0" w:firstLine="0" w:firstLineChars="0"/>
        <w:rPr>
          <w:rFonts w:hint="eastAsia"/>
          <w:sz w:val="22"/>
          <w:szCs w:val="28"/>
        </w:rPr>
      </w:pPr>
      <w:r>
        <w:rPr>
          <w:rFonts w:hint="eastAsia"/>
          <w:sz w:val="22"/>
          <w:szCs w:val="28"/>
        </w:rPr>
        <w:t>对</w:t>
      </w:r>
      <w:r>
        <w:rPr>
          <w:rFonts w:hint="eastAsia"/>
          <w:color w:val="FF0000"/>
          <w:sz w:val="22"/>
          <w:szCs w:val="28"/>
        </w:rPr>
        <w:t>已经注册</w:t>
      </w:r>
      <w:r>
        <w:rPr>
          <w:rFonts w:hint="eastAsia"/>
          <w:sz w:val="22"/>
          <w:szCs w:val="28"/>
        </w:rPr>
        <w:t>的商标，依据商标法</w:t>
      </w:r>
      <w:r>
        <w:rPr>
          <w:rFonts w:hint="eastAsia"/>
          <w:color w:val="FF0000"/>
          <w:sz w:val="22"/>
          <w:szCs w:val="28"/>
        </w:rPr>
        <w:t>第四十一条规定请求裁定撤销</w:t>
      </w:r>
      <w:r>
        <w:rPr>
          <w:rFonts w:hint="eastAsia"/>
          <w:sz w:val="22"/>
          <w:szCs w:val="28"/>
        </w:rPr>
        <w:t>的案件；</w:t>
      </w:r>
    </w:p>
    <w:p>
      <w:pPr>
        <w:numPr>
          <w:numId w:val="0"/>
        </w:numPr>
        <w:ind w:left="440" w:leftChars="0"/>
        <w:rPr>
          <w:rFonts w:hint="eastAsia"/>
          <w:b/>
          <w:bCs/>
          <w:color w:val="FF0000"/>
          <w:sz w:val="22"/>
          <w:szCs w:val="28"/>
          <w:lang w:eastAsia="zh-CN"/>
        </w:rPr>
      </w:pPr>
      <w:r>
        <w:rPr>
          <w:rFonts w:hint="eastAsia"/>
          <w:color w:val="FF0000"/>
          <w:sz w:val="22"/>
          <w:szCs w:val="28"/>
          <w:lang w:eastAsia="zh-CN"/>
        </w:rPr>
        <w:t>（</w:t>
      </w:r>
      <w:r>
        <w:rPr>
          <w:rFonts w:hint="eastAsia"/>
          <w:b/>
          <w:bCs/>
          <w:color w:val="FF0000"/>
          <w:sz w:val="22"/>
          <w:szCs w:val="28"/>
          <w:lang w:eastAsia="zh-CN"/>
        </w:rPr>
        <w:t>无效宣告申请）</w:t>
      </w:r>
    </w:p>
    <w:p>
      <w:pPr>
        <w:rPr>
          <w:rFonts w:hint="eastAsia"/>
          <w:sz w:val="22"/>
          <w:szCs w:val="28"/>
        </w:rPr>
      </w:pPr>
    </w:p>
    <w:p>
      <w:pPr>
        <w:numPr>
          <w:ilvl w:val="0"/>
          <w:numId w:val="2"/>
        </w:numPr>
        <w:ind w:left="440" w:leftChars="0" w:firstLine="0" w:firstLineChars="0"/>
        <w:rPr>
          <w:rFonts w:hint="eastAsia"/>
          <w:sz w:val="22"/>
          <w:szCs w:val="28"/>
        </w:rPr>
      </w:pPr>
      <w:r>
        <w:rPr>
          <w:rFonts w:hint="eastAsia"/>
          <w:sz w:val="22"/>
          <w:szCs w:val="28"/>
        </w:rPr>
        <w:t>不服商标局依照商标法第四十一条第一款、第四十四条、第四十五条的规定</w:t>
      </w:r>
      <w:r>
        <w:rPr>
          <w:rFonts w:hint="eastAsia"/>
          <w:color w:val="FF0000"/>
          <w:sz w:val="22"/>
          <w:szCs w:val="28"/>
        </w:rPr>
        <w:t>作出撤销或者维持注册商标的决定</w:t>
      </w:r>
      <w:r>
        <w:rPr>
          <w:rFonts w:hint="eastAsia"/>
          <w:sz w:val="22"/>
          <w:szCs w:val="28"/>
        </w:rPr>
        <w:t>，依据商标法</w:t>
      </w:r>
      <w:r>
        <w:rPr>
          <w:rFonts w:hint="eastAsia"/>
          <w:color w:val="FF0000"/>
          <w:sz w:val="22"/>
          <w:szCs w:val="28"/>
        </w:rPr>
        <w:t>第四十九条规定</w:t>
      </w:r>
      <w:r>
        <w:rPr>
          <w:rFonts w:hint="eastAsia"/>
          <w:sz w:val="22"/>
          <w:szCs w:val="28"/>
        </w:rPr>
        <w:t>申请复审的案件。</w:t>
      </w:r>
    </w:p>
    <w:p>
      <w:pPr>
        <w:numPr>
          <w:numId w:val="0"/>
        </w:numPr>
        <w:ind w:left="440" w:leftChars="0"/>
        <w:rPr>
          <w:rFonts w:hint="eastAsia"/>
          <w:b/>
          <w:bCs/>
          <w:color w:val="FF0000"/>
          <w:sz w:val="22"/>
          <w:szCs w:val="28"/>
          <w:lang w:eastAsia="zh-CN"/>
        </w:rPr>
      </w:pPr>
      <w:r>
        <w:rPr>
          <w:rFonts w:hint="eastAsia"/>
          <w:b/>
          <w:bCs/>
          <w:color w:val="FF0000"/>
          <w:sz w:val="22"/>
          <w:szCs w:val="28"/>
          <w:lang w:eastAsia="zh-CN"/>
        </w:rPr>
        <w:t>（撤三复审）</w:t>
      </w:r>
    </w:p>
    <w:p>
      <w:pPr>
        <w:numPr>
          <w:numId w:val="0"/>
        </w:numPr>
        <w:ind w:left="440" w:leftChars="0"/>
        <w:rPr>
          <w:rFonts w:hint="eastAsia"/>
          <w:b/>
          <w:bCs/>
          <w:color w:val="FF0000"/>
          <w:sz w:val="22"/>
          <w:szCs w:val="28"/>
          <w:lang w:eastAsia="zh-CN"/>
        </w:rPr>
      </w:pPr>
    </w:p>
    <w:p>
      <w:pPr>
        <w:rPr>
          <w:rFonts w:hint="eastAsia"/>
          <w:sz w:val="22"/>
          <w:szCs w:val="28"/>
        </w:rPr>
      </w:pPr>
    </w:p>
    <w:p>
      <w:pPr>
        <w:rPr>
          <w:rFonts w:hint="eastAsia"/>
          <w:sz w:val="22"/>
          <w:szCs w:val="28"/>
        </w:rPr>
      </w:pPr>
      <w:r>
        <w:rPr>
          <w:rFonts w:hint="eastAsia"/>
          <w:sz w:val="22"/>
          <w:szCs w:val="28"/>
        </w:rPr>
        <w:t>　　第三条当事人参加商标争议案件的评审活动，应当以书面形式办理。</w:t>
      </w:r>
    </w:p>
    <w:p>
      <w:pPr>
        <w:rPr>
          <w:rFonts w:hint="eastAsia"/>
          <w:sz w:val="22"/>
          <w:szCs w:val="28"/>
        </w:rPr>
      </w:pPr>
    </w:p>
    <w:p>
      <w:pPr>
        <w:rPr>
          <w:rFonts w:hint="eastAsia"/>
          <w:sz w:val="22"/>
          <w:szCs w:val="28"/>
        </w:rPr>
      </w:pPr>
      <w:r>
        <w:rPr>
          <w:rFonts w:hint="eastAsia"/>
          <w:sz w:val="22"/>
          <w:szCs w:val="28"/>
        </w:rPr>
        <w:t>　　第四条商标评审委员会审理商标争议案件实行书面审理，但依据实施条例第三十三条规定决定公开评审的情形除外。</w:t>
      </w:r>
    </w:p>
    <w:p>
      <w:pPr>
        <w:rPr>
          <w:rFonts w:hint="eastAsia"/>
          <w:sz w:val="22"/>
          <w:szCs w:val="28"/>
        </w:rPr>
      </w:pPr>
    </w:p>
    <w:p>
      <w:pPr>
        <w:rPr>
          <w:rFonts w:hint="eastAsia"/>
          <w:sz w:val="22"/>
          <w:szCs w:val="28"/>
        </w:rPr>
      </w:pPr>
      <w:r>
        <w:rPr>
          <w:rFonts w:hint="eastAsia"/>
          <w:sz w:val="22"/>
          <w:szCs w:val="28"/>
        </w:rPr>
        <w:t>　　第五条商标评审委员会依据商标法、实施条例和本规则作出的决定和裁定，应当以书面形式通知有关当事人，并说明理由。</w:t>
      </w:r>
    </w:p>
    <w:p>
      <w:pPr>
        <w:rPr>
          <w:rFonts w:hint="eastAsia"/>
          <w:sz w:val="22"/>
          <w:szCs w:val="28"/>
        </w:rPr>
      </w:pPr>
    </w:p>
    <w:p>
      <w:pPr>
        <w:rPr>
          <w:rFonts w:hint="eastAsia"/>
          <w:sz w:val="22"/>
          <w:szCs w:val="28"/>
        </w:rPr>
      </w:pPr>
      <w:r>
        <w:rPr>
          <w:rFonts w:hint="eastAsia"/>
          <w:sz w:val="22"/>
          <w:szCs w:val="28"/>
        </w:rPr>
        <w:t>　　第六条除本规则另有规定外，商标评审委员会审理商标争议案件实行合议制度，由商标评审人员组成合议组进行审理。</w:t>
      </w:r>
    </w:p>
    <w:p>
      <w:pPr>
        <w:rPr>
          <w:rFonts w:hint="eastAsia"/>
          <w:sz w:val="22"/>
          <w:szCs w:val="28"/>
        </w:rPr>
      </w:pPr>
    </w:p>
    <w:p>
      <w:pPr>
        <w:rPr>
          <w:rFonts w:hint="eastAsia"/>
          <w:sz w:val="22"/>
          <w:szCs w:val="28"/>
        </w:rPr>
      </w:pPr>
      <w:r>
        <w:rPr>
          <w:rFonts w:hint="eastAsia"/>
          <w:sz w:val="22"/>
          <w:szCs w:val="28"/>
        </w:rPr>
        <w:t>　　合议组审理案件，实行少数服从多数的原则。</w:t>
      </w:r>
    </w:p>
    <w:p>
      <w:pPr>
        <w:rPr>
          <w:rFonts w:hint="eastAsia"/>
          <w:sz w:val="22"/>
          <w:szCs w:val="28"/>
        </w:rPr>
      </w:pPr>
    </w:p>
    <w:p>
      <w:pPr>
        <w:rPr>
          <w:rFonts w:hint="eastAsia"/>
          <w:sz w:val="22"/>
          <w:szCs w:val="28"/>
        </w:rPr>
      </w:pPr>
      <w:r>
        <w:rPr>
          <w:rFonts w:hint="eastAsia"/>
          <w:sz w:val="22"/>
          <w:szCs w:val="28"/>
        </w:rPr>
        <w:t>　　第七条当事人或者利害关系人依据实施条例第九条的规定申请商标评审人员回避的，应当以书面形式办理，并说明理由。</w:t>
      </w:r>
    </w:p>
    <w:p>
      <w:pPr>
        <w:rPr>
          <w:rFonts w:hint="eastAsia"/>
          <w:sz w:val="22"/>
          <w:szCs w:val="28"/>
        </w:rPr>
      </w:pPr>
    </w:p>
    <w:p>
      <w:pPr>
        <w:rPr>
          <w:rFonts w:hint="eastAsia"/>
          <w:sz w:val="22"/>
          <w:szCs w:val="28"/>
        </w:rPr>
      </w:pPr>
      <w:r>
        <w:rPr>
          <w:rFonts w:hint="eastAsia"/>
          <w:sz w:val="22"/>
          <w:szCs w:val="28"/>
        </w:rPr>
        <w:t>　　第八条在商标评审期间，当事人有权依法处分自己的商标权和与商标评审有关的权利。在顾及社会公共利益、第三方权利的前提下，当事人之间可以自行以书面形式达成和解，商标评审委员会也可以进行调解。</w:t>
      </w:r>
    </w:p>
    <w:p>
      <w:pPr>
        <w:rPr>
          <w:rFonts w:hint="eastAsia"/>
          <w:sz w:val="22"/>
          <w:szCs w:val="28"/>
        </w:rPr>
      </w:pPr>
    </w:p>
    <w:p>
      <w:pPr>
        <w:rPr>
          <w:rFonts w:hint="eastAsia"/>
          <w:sz w:val="22"/>
          <w:szCs w:val="28"/>
        </w:rPr>
      </w:pPr>
      <w:r>
        <w:rPr>
          <w:rFonts w:hint="eastAsia"/>
          <w:sz w:val="22"/>
          <w:szCs w:val="28"/>
        </w:rPr>
        <w:t>　　第九条共有商标的当事人参加商标评审活动，应当指定一人为代表人；没有指定代表人的，以其在商标注册申请书或者商标注册簿中载明的顺序第一人为代表人。代表人参与评审的行为对其所代表的当事人发生效力，但代表人变更、放弃评审请求或者承认对方当事人的评审请求，必须有被代表的当事人书面授权。</w:t>
      </w:r>
    </w:p>
    <w:p>
      <w:pPr>
        <w:rPr>
          <w:rFonts w:hint="eastAsia"/>
          <w:sz w:val="22"/>
          <w:szCs w:val="28"/>
        </w:rPr>
      </w:pPr>
    </w:p>
    <w:p>
      <w:pPr>
        <w:rPr>
          <w:rFonts w:hint="eastAsia"/>
          <w:sz w:val="22"/>
          <w:szCs w:val="28"/>
        </w:rPr>
      </w:pPr>
      <w:r>
        <w:rPr>
          <w:rFonts w:hint="eastAsia"/>
          <w:sz w:val="22"/>
          <w:szCs w:val="28"/>
        </w:rPr>
        <w:t>　　第十条</w:t>
      </w:r>
      <w:r>
        <w:rPr>
          <w:rFonts w:hint="eastAsia"/>
          <w:color w:val="FF0000"/>
          <w:sz w:val="22"/>
          <w:szCs w:val="28"/>
        </w:rPr>
        <w:t>外国人或者外国企业</w:t>
      </w:r>
      <w:r>
        <w:rPr>
          <w:rFonts w:hint="eastAsia"/>
          <w:sz w:val="22"/>
          <w:szCs w:val="28"/>
        </w:rPr>
        <w:t>办理商标评审事宜，在中国有经常居所或者营业所的，可以委托国家认可的具有商标代理资格的组织代理，也可以直接办理；在中国没有经常居所或者营业所的，应当委托国家认可的具有商标代理资格的组织代理。</w:t>
      </w:r>
    </w:p>
    <w:p>
      <w:pPr>
        <w:rPr>
          <w:rFonts w:hint="eastAsia"/>
          <w:sz w:val="22"/>
          <w:szCs w:val="28"/>
        </w:rPr>
      </w:pPr>
    </w:p>
    <w:p>
      <w:pPr>
        <w:rPr>
          <w:rFonts w:hint="eastAsia"/>
          <w:sz w:val="22"/>
          <w:szCs w:val="28"/>
        </w:rPr>
      </w:pPr>
      <w:r>
        <w:rPr>
          <w:rFonts w:hint="eastAsia"/>
          <w:sz w:val="22"/>
          <w:szCs w:val="28"/>
        </w:rPr>
        <w:t>　　代理权限发生变更、代理关系解除或者变更代理人的，当事人或者代理人应当及时书面告知商标评审委员会。</w:t>
      </w:r>
    </w:p>
    <w:p>
      <w:pPr>
        <w:rPr>
          <w:rFonts w:hint="eastAsia"/>
          <w:sz w:val="22"/>
          <w:szCs w:val="28"/>
        </w:rPr>
      </w:pPr>
    </w:p>
    <w:p>
      <w:pPr>
        <w:rPr>
          <w:rFonts w:hint="eastAsia"/>
          <w:sz w:val="22"/>
          <w:szCs w:val="28"/>
        </w:rPr>
      </w:pPr>
      <w:r>
        <w:rPr>
          <w:rFonts w:hint="eastAsia"/>
          <w:sz w:val="22"/>
          <w:szCs w:val="28"/>
        </w:rPr>
        <w:t>　　第十一条当事人及其代理人可以申请查阅本案有关材料。</w:t>
      </w:r>
    </w:p>
    <w:p>
      <w:pPr>
        <w:rPr>
          <w:rFonts w:hint="eastAsia"/>
          <w:sz w:val="22"/>
          <w:szCs w:val="28"/>
        </w:rPr>
      </w:pPr>
    </w:p>
    <w:p>
      <w:pPr>
        <w:rPr>
          <w:rFonts w:hint="eastAsia"/>
          <w:sz w:val="22"/>
          <w:szCs w:val="28"/>
        </w:rPr>
      </w:pPr>
      <w:r>
        <w:rPr>
          <w:rFonts w:hint="eastAsia"/>
          <w:sz w:val="22"/>
          <w:szCs w:val="28"/>
        </w:rPr>
        <w:t>第二章 申请与受理</w:t>
      </w:r>
    </w:p>
    <w:p>
      <w:pPr>
        <w:rPr>
          <w:rFonts w:hint="eastAsia"/>
          <w:sz w:val="22"/>
          <w:szCs w:val="28"/>
        </w:rPr>
      </w:pPr>
    </w:p>
    <w:p>
      <w:pPr>
        <w:rPr>
          <w:rFonts w:hint="eastAsia"/>
          <w:sz w:val="22"/>
          <w:szCs w:val="28"/>
        </w:rPr>
      </w:pPr>
      <w:r>
        <w:rPr>
          <w:rFonts w:hint="eastAsia"/>
          <w:sz w:val="22"/>
          <w:szCs w:val="28"/>
        </w:rPr>
        <w:t>　　第十二条申请商标评审，应当符合下列条件：</w:t>
      </w:r>
    </w:p>
    <w:p>
      <w:pPr>
        <w:rPr>
          <w:rFonts w:hint="eastAsia"/>
          <w:sz w:val="22"/>
          <w:szCs w:val="28"/>
        </w:rPr>
      </w:pPr>
    </w:p>
    <w:p>
      <w:pPr>
        <w:rPr>
          <w:rFonts w:hint="eastAsia"/>
          <w:sz w:val="22"/>
          <w:szCs w:val="28"/>
        </w:rPr>
      </w:pPr>
      <w:r>
        <w:rPr>
          <w:rFonts w:hint="eastAsia"/>
          <w:sz w:val="22"/>
          <w:szCs w:val="28"/>
        </w:rPr>
        <w:t>　　（一）申请人须有合法的主体资格；</w:t>
      </w:r>
    </w:p>
    <w:p>
      <w:pPr>
        <w:rPr>
          <w:rFonts w:hint="eastAsia"/>
          <w:sz w:val="22"/>
          <w:szCs w:val="28"/>
        </w:rPr>
      </w:pPr>
    </w:p>
    <w:p>
      <w:pPr>
        <w:rPr>
          <w:rFonts w:hint="eastAsia"/>
          <w:sz w:val="22"/>
          <w:szCs w:val="28"/>
        </w:rPr>
      </w:pPr>
      <w:r>
        <w:rPr>
          <w:rFonts w:hint="eastAsia"/>
          <w:sz w:val="22"/>
          <w:szCs w:val="28"/>
        </w:rPr>
        <w:t>　　（二）在法定期限内提出；</w:t>
      </w:r>
    </w:p>
    <w:p>
      <w:pPr>
        <w:rPr>
          <w:rFonts w:hint="eastAsia"/>
          <w:sz w:val="22"/>
          <w:szCs w:val="28"/>
        </w:rPr>
      </w:pPr>
    </w:p>
    <w:p>
      <w:pPr>
        <w:rPr>
          <w:rFonts w:hint="eastAsia"/>
          <w:sz w:val="22"/>
          <w:szCs w:val="28"/>
        </w:rPr>
      </w:pPr>
      <w:r>
        <w:rPr>
          <w:rFonts w:hint="eastAsia"/>
          <w:sz w:val="22"/>
          <w:szCs w:val="28"/>
        </w:rPr>
        <w:t>　　（三）属于商标评审委员会的评审范围；</w:t>
      </w:r>
    </w:p>
    <w:p>
      <w:pPr>
        <w:rPr>
          <w:rFonts w:hint="eastAsia"/>
          <w:sz w:val="22"/>
          <w:szCs w:val="28"/>
        </w:rPr>
      </w:pPr>
    </w:p>
    <w:p>
      <w:pPr>
        <w:rPr>
          <w:rFonts w:hint="eastAsia"/>
          <w:sz w:val="22"/>
          <w:szCs w:val="28"/>
        </w:rPr>
      </w:pPr>
      <w:r>
        <w:rPr>
          <w:rFonts w:hint="eastAsia"/>
          <w:sz w:val="22"/>
          <w:szCs w:val="28"/>
        </w:rPr>
        <w:t>　　（四）依法提交符合规定的申请书及有关证据材料；</w:t>
      </w:r>
    </w:p>
    <w:p>
      <w:pPr>
        <w:rPr>
          <w:rFonts w:hint="eastAsia"/>
          <w:sz w:val="22"/>
          <w:szCs w:val="28"/>
        </w:rPr>
      </w:pPr>
    </w:p>
    <w:p>
      <w:pPr>
        <w:rPr>
          <w:rFonts w:hint="eastAsia"/>
          <w:sz w:val="22"/>
          <w:szCs w:val="28"/>
        </w:rPr>
      </w:pPr>
      <w:r>
        <w:rPr>
          <w:rFonts w:hint="eastAsia"/>
          <w:sz w:val="22"/>
          <w:szCs w:val="28"/>
        </w:rPr>
        <w:t>　　（五）有明确的评审请求、事实根据和理由；</w:t>
      </w:r>
    </w:p>
    <w:p>
      <w:pPr>
        <w:rPr>
          <w:rFonts w:hint="eastAsia"/>
          <w:sz w:val="22"/>
          <w:szCs w:val="28"/>
        </w:rPr>
      </w:pPr>
    </w:p>
    <w:p>
      <w:pPr>
        <w:rPr>
          <w:rFonts w:hint="eastAsia"/>
          <w:sz w:val="22"/>
          <w:szCs w:val="28"/>
        </w:rPr>
      </w:pPr>
      <w:r>
        <w:rPr>
          <w:rFonts w:hint="eastAsia"/>
          <w:sz w:val="22"/>
          <w:szCs w:val="28"/>
        </w:rPr>
        <w:t>　　（六）依法缴纳评审费用。</w:t>
      </w:r>
    </w:p>
    <w:p>
      <w:pPr>
        <w:rPr>
          <w:rFonts w:hint="eastAsia"/>
          <w:sz w:val="22"/>
          <w:szCs w:val="28"/>
        </w:rPr>
      </w:pPr>
    </w:p>
    <w:p>
      <w:pPr>
        <w:rPr>
          <w:rFonts w:hint="eastAsia"/>
          <w:sz w:val="22"/>
          <w:szCs w:val="28"/>
        </w:rPr>
      </w:pPr>
      <w:r>
        <w:rPr>
          <w:rFonts w:hint="eastAsia"/>
          <w:sz w:val="22"/>
          <w:szCs w:val="28"/>
        </w:rPr>
        <w:t>　　第十三条申请商标评审，应当向商标评审委员会提交申请书；有被申请人的，应当按照被申请人的数量提交相应份数的副本；申请人的商标发生转让、移转，已向商标局提出申请但是尚未核准公告的，申请人应当提供相应的证明文件；基于商标局的决定书或者裁定书申请复审的，还应当同时附送商标局的决定书或者裁定书。</w:t>
      </w:r>
    </w:p>
    <w:p>
      <w:pPr>
        <w:rPr>
          <w:rFonts w:hint="eastAsia"/>
          <w:sz w:val="22"/>
          <w:szCs w:val="28"/>
        </w:rPr>
      </w:pPr>
    </w:p>
    <w:p>
      <w:pPr>
        <w:rPr>
          <w:rFonts w:hint="eastAsia"/>
          <w:sz w:val="22"/>
          <w:szCs w:val="28"/>
        </w:rPr>
      </w:pPr>
      <w:r>
        <w:rPr>
          <w:rFonts w:hint="eastAsia"/>
          <w:sz w:val="22"/>
          <w:szCs w:val="28"/>
        </w:rPr>
        <w:t>　　第十四条申请书应当载明下列事项：</w:t>
      </w:r>
    </w:p>
    <w:p>
      <w:pPr>
        <w:rPr>
          <w:rFonts w:hint="eastAsia"/>
          <w:sz w:val="22"/>
          <w:szCs w:val="28"/>
        </w:rPr>
      </w:pPr>
    </w:p>
    <w:p>
      <w:pPr>
        <w:rPr>
          <w:rFonts w:hint="eastAsia"/>
          <w:sz w:val="22"/>
          <w:szCs w:val="28"/>
        </w:rPr>
      </w:pPr>
      <w:r>
        <w:rPr>
          <w:rFonts w:hint="eastAsia"/>
          <w:sz w:val="22"/>
          <w:szCs w:val="28"/>
        </w:rPr>
        <w:t>　　（一）申请人的名称、住所地、通讯地址、联系人和联系电话。评审申请有被申请人的，应当载明被申请人的名称和住所地。委托商标代理组织办理商标评审事宜的，还应当载明商标代理组织的名称、通讯地址、联系人和联系电话；</w:t>
      </w:r>
    </w:p>
    <w:p>
      <w:pPr>
        <w:rPr>
          <w:rFonts w:hint="eastAsia"/>
          <w:sz w:val="22"/>
          <w:szCs w:val="28"/>
        </w:rPr>
      </w:pPr>
    </w:p>
    <w:p>
      <w:pPr>
        <w:rPr>
          <w:rFonts w:hint="eastAsia"/>
          <w:sz w:val="22"/>
          <w:szCs w:val="28"/>
        </w:rPr>
      </w:pPr>
      <w:r>
        <w:rPr>
          <w:rFonts w:hint="eastAsia"/>
          <w:sz w:val="22"/>
          <w:szCs w:val="28"/>
        </w:rPr>
        <w:t>　　（二）争议商标及其申请号或者初步审定号、注册号和刊登该商标的《商标公告》的期号；</w:t>
      </w:r>
    </w:p>
    <w:p>
      <w:pPr>
        <w:rPr>
          <w:rFonts w:hint="eastAsia"/>
          <w:sz w:val="22"/>
          <w:szCs w:val="28"/>
        </w:rPr>
      </w:pPr>
    </w:p>
    <w:p>
      <w:pPr>
        <w:rPr>
          <w:rFonts w:hint="eastAsia"/>
          <w:sz w:val="22"/>
          <w:szCs w:val="28"/>
        </w:rPr>
      </w:pPr>
      <w:r>
        <w:rPr>
          <w:rFonts w:hint="eastAsia"/>
          <w:sz w:val="22"/>
          <w:szCs w:val="28"/>
        </w:rPr>
        <w:t>　　（三）明确的评审请求和所根据的事实、理由及法律依据。</w:t>
      </w:r>
    </w:p>
    <w:p>
      <w:pPr>
        <w:rPr>
          <w:rFonts w:hint="eastAsia"/>
          <w:sz w:val="22"/>
          <w:szCs w:val="28"/>
        </w:rPr>
      </w:pPr>
    </w:p>
    <w:p>
      <w:pPr>
        <w:rPr>
          <w:rFonts w:hint="eastAsia"/>
          <w:sz w:val="22"/>
          <w:szCs w:val="28"/>
        </w:rPr>
      </w:pPr>
      <w:r>
        <w:rPr>
          <w:rFonts w:hint="eastAsia"/>
          <w:sz w:val="22"/>
          <w:szCs w:val="28"/>
        </w:rPr>
        <w:t>　　第十五条商标评审申请不符合本规则第十二条第（一）、（二）、（三）项规定条件之一的，商标评审委员会不予受理，书面通知申请人，并说明理由。</w:t>
      </w:r>
    </w:p>
    <w:p>
      <w:pPr>
        <w:rPr>
          <w:rFonts w:hint="eastAsia"/>
          <w:sz w:val="22"/>
          <w:szCs w:val="28"/>
        </w:rPr>
      </w:pPr>
    </w:p>
    <w:p>
      <w:pPr>
        <w:rPr>
          <w:rFonts w:hint="eastAsia"/>
          <w:sz w:val="22"/>
          <w:szCs w:val="28"/>
        </w:rPr>
      </w:pPr>
      <w:r>
        <w:rPr>
          <w:rFonts w:hint="eastAsia"/>
          <w:sz w:val="22"/>
          <w:szCs w:val="28"/>
        </w:rPr>
        <w:t>　　第十六条商标评审申请不符合本规则第十二条第（四）、（五）、（六）项规定条件之一的，或者未按照实施条例和本规则规定提交有关证明文件的，商标评审委员会应当向申请人发出补正通知，限其自收到补正通知之日起30日内补正。</w:t>
      </w:r>
    </w:p>
    <w:p>
      <w:pPr>
        <w:rPr>
          <w:rFonts w:hint="eastAsia"/>
          <w:sz w:val="22"/>
          <w:szCs w:val="28"/>
        </w:rPr>
      </w:pPr>
    </w:p>
    <w:p>
      <w:pPr>
        <w:rPr>
          <w:rFonts w:hint="eastAsia"/>
          <w:sz w:val="22"/>
          <w:szCs w:val="28"/>
        </w:rPr>
      </w:pPr>
      <w:r>
        <w:rPr>
          <w:rFonts w:hint="eastAsia"/>
          <w:sz w:val="22"/>
          <w:szCs w:val="28"/>
        </w:rPr>
        <w:t>　　经补正仍不符合规定的，商标评审委员会不予受理，书面通知申请人，并说明理由。期满未补正的，依据实施条例第三十条规定，视为申请人撤回评审申请，商标评审委员会应当书面通知申请人。</w:t>
      </w:r>
    </w:p>
    <w:p>
      <w:pPr>
        <w:rPr>
          <w:rFonts w:hint="eastAsia"/>
          <w:sz w:val="22"/>
          <w:szCs w:val="28"/>
        </w:rPr>
      </w:pPr>
    </w:p>
    <w:p>
      <w:pPr>
        <w:rPr>
          <w:rFonts w:hint="eastAsia"/>
          <w:sz w:val="22"/>
          <w:szCs w:val="28"/>
        </w:rPr>
      </w:pPr>
      <w:r>
        <w:rPr>
          <w:rFonts w:hint="eastAsia"/>
          <w:sz w:val="22"/>
          <w:szCs w:val="28"/>
        </w:rPr>
        <w:t>　　第十七条商标评审申请经审查符合受理条件的，商标评审委员会应当在30日内向申请人发出《受理通知书》。</w:t>
      </w:r>
    </w:p>
    <w:p>
      <w:pPr>
        <w:rPr>
          <w:rFonts w:hint="eastAsia"/>
          <w:sz w:val="22"/>
          <w:szCs w:val="28"/>
        </w:rPr>
      </w:pPr>
    </w:p>
    <w:p>
      <w:pPr>
        <w:rPr>
          <w:rFonts w:hint="eastAsia"/>
          <w:sz w:val="22"/>
          <w:szCs w:val="28"/>
        </w:rPr>
      </w:pPr>
      <w:r>
        <w:rPr>
          <w:rFonts w:hint="eastAsia"/>
          <w:sz w:val="22"/>
          <w:szCs w:val="28"/>
        </w:rPr>
        <w:t>　　第十八条商标评审委员会已经受理的商标评审申请，有下列情形之一的，属于不符合受理条件，应当依据实施条例第三十条规定予以驳回：</w:t>
      </w:r>
    </w:p>
    <w:p>
      <w:pPr>
        <w:rPr>
          <w:rFonts w:hint="eastAsia"/>
          <w:sz w:val="22"/>
          <w:szCs w:val="28"/>
        </w:rPr>
      </w:pPr>
    </w:p>
    <w:p>
      <w:pPr>
        <w:rPr>
          <w:rFonts w:hint="eastAsia"/>
          <w:sz w:val="22"/>
          <w:szCs w:val="28"/>
        </w:rPr>
      </w:pPr>
      <w:r>
        <w:rPr>
          <w:rFonts w:hint="eastAsia"/>
          <w:sz w:val="22"/>
          <w:szCs w:val="28"/>
        </w:rPr>
        <w:t>　　（一）违反商标法第四十二条规定，对核准注册前已经提出异议并经裁定的商标，又以相同的事实和理由申请裁定的；</w:t>
      </w:r>
    </w:p>
    <w:p>
      <w:pPr>
        <w:rPr>
          <w:rFonts w:hint="eastAsia"/>
          <w:sz w:val="22"/>
          <w:szCs w:val="28"/>
        </w:rPr>
      </w:pPr>
    </w:p>
    <w:p>
      <w:pPr>
        <w:rPr>
          <w:rFonts w:hint="eastAsia"/>
          <w:sz w:val="22"/>
          <w:szCs w:val="28"/>
        </w:rPr>
      </w:pPr>
      <w:r>
        <w:rPr>
          <w:rFonts w:hint="eastAsia"/>
          <w:sz w:val="22"/>
          <w:szCs w:val="28"/>
        </w:rPr>
        <w:t>　　（二）违反实施条例第三十五条规定，申请人撤回商标评审申请后，又以相同的事实和理由再次提出评审申请的；</w:t>
      </w:r>
    </w:p>
    <w:p>
      <w:pPr>
        <w:rPr>
          <w:rFonts w:hint="eastAsia"/>
          <w:sz w:val="22"/>
          <w:szCs w:val="28"/>
        </w:rPr>
      </w:pPr>
    </w:p>
    <w:p>
      <w:pPr>
        <w:rPr>
          <w:rFonts w:hint="eastAsia"/>
          <w:sz w:val="22"/>
          <w:szCs w:val="28"/>
        </w:rPr>
      </w:pPr>
      <w:r>
        <w:rPr>
          <w:rFonts w:hint="eastAsia"/>
          <w:sz w:val="22"/>
          <w:szCs w:val="28"/>
        </w:rPr>
        <w:t>　　（三）违反实施条例第三十五条规定，对商标评审委员会已经作出的裁定或者决定，以相同的事实和理由再次提出评审申请的；</w:t>
      </w:r>
    </w:p>
    <w:p>
      <w:pPr>
        <w:rPr>
          <w:rFonts w:hint="eastAsia"/>
          <w:sz w:val="22"/>
          <w:szCs w:val="28"/>
        </w:rPr>
      </w:pPr>
    </w:p>
    <w:p>
      <w:pPr>
        <w:rPr>
          <w:rFonts w:hint="eastAsia"/>
          <w:sz w:val="22"/>
          <w:szCs w:val="28"/>
        </w:rPr>
      </w:pPr>
      <w:r>
        <w:rPr>
          <w:rFonts w:hint="eastAsia"/>
          <w:sz w:val="22"/>
          <w:szCs w:val="28"/>
        </w:rPr>
        <w:t>　　（四）其他不符合受理条件的情形。</w:t>
      </w:r>
    </w:p>
    <w:p>
      <w:pPr>
        <w:rPr>
          <w:rFonts w:hint="eastAsia"/>
          <w:sz w:val="22"/>
          <w:szCs w:val="28"/>
        </w:rPr>
      </w:pPr>
    </w:p>
    <w:p>
      <w:pPr>
        <w:rPr>
          <w:rFonts w:hint="eastAsia"/>
          <w:sz w:val="22"/>
          <w:szCs w:val="28"/>
        </w:rPr>
      </w:pPr>
      <w:r>
        <w:rPr>
          <w:rFonts w:hint="eastAsia"/>
          <w:sz w:val="22"/>
          <w:szCs w:val="28"/>
        </w:rPr>
        <w:t>　　商标评审委员会驳回商标评审申请，应当书面通知申请人，并说明理由。</w:t>
      </w:r>
    </w:p>
    <w:p>
      <w:pPr>
        <w:rPr>
          <w:rFonts w:hint="eastAsia"/>
          <w:sz w:val="22"/>
          <w:szCs w:val="28"/>
        </w:rPr>
      </w:pPr>
    </w:p>
    <w:p>
      <w:pPr>
        <w:rPr>
          <w:rFonts w:hint="eastAsia"/>
          <w:sz w:val="22"/>
          <w:szCs w:val="28"/>
        </w:rPr>
      </w:pPr>
      <w:r>
        <w:rPr>
          <w:rFonts w:hint="eastAsia"/>
          <w:sz w:val="22"/>
          <w:szCs w:val="28"/>
        </w:rPr>
        <w:t>　　第十九条评审申请有被申请人的，商标评审委员会受理后，应当及时将申请书副本及有关证据材料送达被申请人，限其自收到申请书副本之日起</w:t>
      </w:r>
      <w:r>
        <w:rPr>
          <w:rFonts w:hint="eastAsia"/>
          <w:color w:val="FF0000"/>
          <w:sz w:val="22"/>
          <w:szCs w:val="28"/>
        </w:rPr>
        <w:t>30日内向商标评审委员会提交答辩书</w:t>
      </w:r>
      <w:r>
        <w:rPr>
          <w:rFonts w:hint="eastAsia"/>
          <w:sz w:val="22"/>
          <w:szCs w:val="28"/>
        </w:rPr>
        <w:t>，并按照申请人的数量提交相应份数的副本；期满未提交或逾期提交的，视为放弃答辩。</w:t>
      </w:r>
    </w:p>
    <w:p>
      <w:pPr>
        <w:rPr>
          <w:rFonts w:hint="eastAsia"/>
          <w:sz w:val="22"/>
          <w:szCs w:val="28"/>
        </w:rPr>
      </w:pPr>
    </w:p>
    <w:p>
      <w:pPr>
        <w:rPr>
          <w:rFonts w:hint="eastAsia"/>
          <w:sz w:val="22"/>
          <w:szCs w:val="28"/>
        </w:rPr>
      </w:pPr>
      <w:r>
        <w:rPr>
          <w:rFonts w:hint="eastAsia"/>
          <w:sz w:val="22"/>
          <w:szCs w:val="28"/>
        </w:rPr>
        <w:t>　　第二十条当事人需要在提出评审申请或者答辩后</w:t>
      </w:r>
      <w:r>
        <w:rPr>
          <w:rFonts w:hint="eastAsia"/>
          <w:color w:val="FF0000"/>
          <w:sz w:val="22"/>
          <w:szCs w:val="28"/>
        </w:rPr>
        <w:t>补充有关证据材料</w:t>
      </w:r>
      <w:r>
        <w:rPr>
          <w:rFonts w:hint="eastAsia"/>
          <w:sz w:val="22"/>
          <w:szCs w:val="28"/>
        </w:rPr>
        <w:t>的，应当在申请书或者答辩书中声明，并自提交申请书或者答辩书之日起</w:t>
      </w:r>
      <w:r>
        <w:rPr>
          <w:rFonts w:hint="eastAsia"/>
          <w:color w:val="FF0000"/>
          <w:sz w:val="22"/>
          <w:szCs w:val="28"/>
        </w:rPr>
        <w:t>3个月内一次性提交</w:t>
      </w:r>
      <w:r>
        <w:rPr>
          <w:rFonts w:hint="eastAsia"/>
          <w:sz w:val="22"/>
          <w:szCs w:val="28"/>
        </w:rPr>
        <w:t>与申请书或答辩书相同份数的证据材料；未在申请书或答辩书中声明或者期满未提交的，视为放弃补充有关证据材料。但是，期满后基于新的事实形成的证据或者确有其他正当理由的除外。</w:t>
      </w:r>
    </w:p>
    <w:p>
      <w:pPr>
        <w:rPr>
          <w:rFonts w:hint="eastAsia"/>
          <w:sz w:val="22"/>
          <w:szCs w:val="28"/>
        </w:rPr>
      </w:pPr>
    </w:p>
    <w:p>
      <w:pPr>
        <w:rPr>
          <w:rFonts w:hint="eastAsia"/>
          <w:sz w:val="22"/>
          <w:szCs w:val="28"/>
        </w:rPr>
      </w:pPr>
      <w:r>
        <w:rPr>
          <w:rFonts w:hint="eastAsia"/>
          <w:sz w:val="22"/>
          <w:szCs w:val="28"/>
        </w:rPr>
        <w:t>　　对当事人在法定期限内提供的证据材料，有对方当事人的，商标评审委员会应当将该证据材料发送给对方当事人，限其在指定期限内进行质证。</w:t>
      </w:r>
    </w:p>
    <w:p>
      <w:pPr>
        <w:rPr>
          <w:rFonts w:hint="eastAsia"/>
          <w:sz w:val="22"/>
          <w:szCs w:val="28"/>
        </w:rPr>
      </w:pPr>
    </w:p>
    <w:p>
      <w:pPr>
        <w:rPr>
          <w:rFonts w:hint="eastAsia"/>
          <w:sz w:val="22"/>
          <w:szCs w:val="28"/>
        </w:rPr>
      </w:pPr>
      <w:r>
        <w:rPr>
          <w:rFonts w:hint="eastAsia"/>
          <w:sz w:val="22"/>
          <w:szCs w:val="28"/>
        </w:rPr>
        <w:t>　　第二十一条申请人提交申请书或者被申请人提交答辩书时，应当同时提交能够证明其身份的有效证件。申请人或者被申请人的名称应当与所提交的证件相一致。</w:t>
      </w:r>
    </w:p>
    <w:p>
      <w:pPr>
        <w:rPr>
          <w:rFonts w:hint="eastAsia"/>
          <w:sz w:val="22"/>
          <w:szCs w:val="28"/>
        </w:rPr>
      </w:pPr>
    </w:p>
    <w:p>
      <w:pPr>
        <w:rPr>
          <w:rFonts w:hint="eastAsia"/>
          <w:sz w:val="22"/>
          <w:szCs w:val="28"/>
        </w:rPr>
      </w:pPr>
      <w:r>
        <w:rPr>
          <w:rFonts w:hint="eastAsia"/>
          <w:sz w:val="22"/>
          <w:szCs w:val="28"/>
        </w:rPr>
        <w:t>　　当事人名称或者住所等事项发生变更的，应当提供相应的证明文件。</w:t>
      </w:r>
    </w:p>
    <w:p>
      <w:pPr>
        <w:rPr>
          <w:rFonts w:hint="eastAsia"/>
          <w:sz w:val="22"/>
          <w:szCs w:val="28"/>
        </w:rPr>
      </w:pPr>
    </w:p>
    <w:p>
      <w:pPr>
        <w:rPr>
          <w:rFonts w:hint="eastAsia"/>
          <w:sz w:val="22"/>
          <w:szCs w:val="28"/>
        </w:rPr>
      </w:pPr>
      <w:r>
        <w:rPr>
          <w:rFonts w:hint="eastAsia"/>
          <w:sz w:val="22"/>
          <w:szCs w:val="28"/>
        </w:rPr>
        <w:t>　　第二十二条当事人应当对其提交的证据材料逐一分类编号和制作目录清单，对证据材料的来源、证明的具体事实作简要说明，并签名盖章。</w:t>
      </w:r>
    </w:p>
    <w:p>
      <w:pPr>
        <w:rPr>
          <w:rFonts w:hint="eastAsia"/>
          <w:sz w:val="22"/>
          <w:szCs w:val="28"/>
        </w:rPr>
      </w:pPr>
    </w:p>
    <w:p>
      <w:pPr>
        <w:rPr>
          <w:rFonts w:hint="eastAsia"/>
          <w:sz w:val="22"/>
          <w:szCs w:val="28"/>
        </w:rPr>
      </w:pPr>
      <w:r>
        <w:rPr>
          <w:rFonts w:hint="eastAsia"/>
          <w:sz w:val="22"/>
          <w:szCs w:val="28"/>
        </w:rPr>
        <w:t>　　商标评审委员会收到当事人提交的证据材料后，应当按目录清单核对证据材料，并由经办人员在回执上签收，注明提交日期。</w:t>
      </w:r>
    </w:p>
    <w:p>
      <w:pPr>
        <w:rPr>
          <w:rFonts w:hint="eastAsia"/>
          <w:sz w:val="22"/>
          <w:szCs w:val="28"/>
        </w:rPr>
      </w:pPr>
    </w:p>
    <w:p>
      <w:pPr>
        <w:rPr>
          <w:rFonts w:hint="eastAsia"/>
          <w:sz w:val="22"/>
          <w:szCs w:val="28"/>
        </w:rPr>
      </w:pPr>
      <w:r>
        <w:rPr>
          <w:rFonts w:hint="eastAsia"/>
          <w:sz w:val="22"/>
          <w:szCs w:val="28"/>
        </w:rPr>
        <w:t>　　第二十三条商标评审申请书及有关证据材料应当按照规定的格式和要求填写、提供。未按照规定格式和要求填写、提供的，商标评审委员会向申请人发出补正通知，限</w:t>
      </w:r>
      <w:bookmarkStart w:id="0" w:name="_GoBack"/>
      <w:bookmarkEnd w:id="0"/>
      <w:r>
        <w:rPr>
          <w:rFonts w:hint="eastAsia"/>
          <w:sz w:val="22"/>
          <w:szCs w:val="28"/>
        </w:rPr>
        <w:t>其自收到补正通知之日起30日内补正。经补正仍不符合规定或者期满未补正的，适用本规则第十六条第二款的规定处理。</w:t>
      </w:r>
    </w:p>
    <w:p>
      <w:pPr>
        <w:rPr>
          <w:rFonts w:hint="eastAsia"/>
          <w:sz w:val="22"/>
          <w:szCs w:val="28"/>
        </w:rPr>
      </w:pPr>
    </w:p>
    <w:p>
      <w:pPr>
        <w:rPr>
          <w:rFonts w:hint="eastAsia"/>
          <w:sz w:val="22"/>
          <w:szCs w:val="28"/>
        </w:rPr>
      </w:pPr>
      <w:r>
        <w:rPr>
          <w:rFonts w:hint="eastAsia"/>
          <w:sz w:val="22"/>
          <w:szCs w:val="28"/>
        </w:rPr>
        <w:t>　　商标评审答辩书及有关证据材料应当按照规定的格式和要求填写、提供。未按照规定格式和要求填写、提供的，商标评审委员会向被申请人发出补正通知，限其自收到补正通知之日起30日内补正。经补正仍不符合规定或者期满未补正的，不影响商标评审委员会的评审。</w:t>
      </w:r>
    </w:p>
    <w:p>
      <w:pPr>
        <w:rPr>
          <w:rFonts w:hint="eastAsia"/>
          <w:sz w:val="22"/>
          <w:szCs w:val="28"/>
        </w:rPr>
      </w:pPr>
    </w:p>
    <w:p>
      <w:pPr>
        <w:rPr>
          <w:rFonts w:hint="eastAsia"/>
          <w:sz w:val="22"/>
          <w:szCs w:val="28"/>
        </w:rPr>
      </w:pPr>
      <w:r>
        <w:rPr>
          <w:rFonts w:hint="eastAsia"/>
          <w:sz w:val="22"/>
          <w:szCs w:val="28"/>
        </w:rPr>
        <w:t>第三章 审理</w:t>
      </w:r>
    </w:p>
    <w:p>
      <w:pPr>
        <w:rPr>
          <w:rFonts w:hint="eastAsia"/>
          <w:sz w:val="22"/>
          <w:szCs w:val="28"/>
        </w:rPr>
      </w:pPr>
    </w:p>
    <w:p>
      <w:pPr>
        <w:rPr>
          <w:rFonts w:hint="eastAsia"/>
          <w:sz w:val="22"/>
          <w:szCs w:val="28"/>
        </w:rPr>
      </w:pPr>
      <w:r>
        <w:rPr>
          <w:rFonts w:hint="eastAsia"/>
          <w:sz w:val="22"/>
          <w:szCs w:val="28"/>
        </w:rPr>
        <w:t>　　第二十四条商标评审委员会审理商标评审案件应当组成合议组进行审理。合议组由商标评审人员3人以上的单数组成。但有下列情形之一的案件，可以由商标评审人员一人独任评审：</w:t>
      </w:r>
    </w:p>
    <w:p>
      <w:pPr>
        <w:rPr>
          <w:rFonts w:hint="eastAsia"/>
          <w:sz w:val="22"/>
          <w:szCs w:val="28"/>
        </w:rPr>
      </w:pPr>
    </w:p>
    <w:p>
      <w:pPr>
        <w:rPr>
          <w:rFonts w:hint="eastAsia"/>
          <w:sz w:val="22"/>
          <w:szCs w:val="28"/>
        </w:rPr>
      </w:pPr>
      <w:r>
        <w:rPr>
          <w:rFonts w:hint="eastAsia"/>
          <w:sz w:val="22"/>
          <w:szCs w:val="28"/>
        </w:rPr>
        <w:t>　　（一）商标局作出驳回决定、异议裁定所引证的商标在评审时已经丧失专用权或者在先权利的；</w:t>
      </w:r>
    </w:p>
    <w:p>
      <w:pPr>
        <w:rPr>
          <w:rFonts w:hint="eastAsia"/>
          <w:sz w:val="22"/>
          <w:szCs w:val="28"/>
        </w:rPr>
      </w:pPr>
    </w:p>
    <w:p>
      <w:pPr>
        <w:rPr>
          <w:rFonts w:hint="eastAsia"/>
          <w:sz w:val="22"/>
          <w:szCs w:val="28"/>
        </w:rPr>
      </w:pPr>
      <w:r>
        <w:rPr>
          <w:rFonts w:hint="eastAsia"/>
          <w:sz w:val="22"/>
          <w:szCs w:val="28"/>
        </w:rPr>
        <w:t>　　（二）被请求裁定撤销的商标已经丧失专用权的；</w:t>
      </w:r>
    </w:p>
    <w:p>
      <w:pPr>
        <w:rPr>
          <w:rFonts w:hint="eastAsia"/>
          <w:sz w:val="22"/>
          <w:szCs w:val="28"/>
        </w:rPr>
      </w:pPr>
    </w:p>
    <w:p>
      <w:pPr>
        <w:rPr>
          <w:rFonts w:hint="eastAsia"/>
          <w:sz w:val="22"/>
          <w:szCs w:val="28"/>
        </w:rPr>
      </w:pPr>
      <w:r>
        <w:rPr>
          <w:rFonts w:hint="eastAsia"/>
          <w:sz w:val="22"/>
          <w:szCs w:val="28"/>
        </w:rPr>
        <w:t>　　（三）商标局作出驳回决定所引证的商标归申请人所有，因申请人未及时办理变更手续被商标局驳回，评审时申请人已向商标局申请办完变更手续的；</w:t>
      </w:r>
    </w:p>
    <w:p>
      <w:pPr>
        <w:rPr>
          <w:rFonts w:hint="eastAsia"/>
          <w:sz w:val="22"/>
          <w:szCs w:val="28"/>
        </w:rPr>
      </w:pPr>
    </w:p>
    <w:p>
      <w:pPr>
        <w:rPr>
          <w:rFonts w:hint="eastAsia"/>
          <w:sz w:val="22"/>
          <w:szCs w:val="28"/>
        </w:rPr>
      </w:pPr>
      <w:r>
        <w:rPr>
          <w:rFonts w:hint="eastAsia"/>
          <w:sz w:val="22"/>
          <w:szCs w:val="28"/>
        </w:rPr>
        <w:t>　　（四）商标局作出驳回决定所引证的他人在先申请或者注册商标，评审时已核准转让给申请人的；</w:t>
      </w:r>
    </w:p>
    <w:p>
      <w:pPr>
        <w:rPr>
          <w:rFonts w:hint="eastAsia"/>
          <w:sz w:val="22"/>
          <w:szCs w:val="28"/>
        </w:rPr>
      </w:pPr>
    </w:p>
    <w:p>
      <w:pPr>
        <w:rPr>
          <w:rFonts w:hint="eastAsia"/>
          <w:sz w:val="22"/>
          <w:szCs w:val="28"/>
        </w:rPr>
      </w:pPr>
      <w:r>
        <w:rPr>
          <w:rFonts w:hint="eastAsia"/>
          <w:sz w:val="22"/>
          <w:szCs w:val="28"/>
        </w:rPr>
        <w:t>　　（五）其他可以独任评审的案件。</w:t>
      </w:r>
    </w:p>
    <w:p>
      <w:pPr>
        <w:rPr>
          <w:rFonts w:hint="eastAsia"/>
          <w:sz w:val="22"/>
          <w:szCs w:val="28"/>
        </w:rPr>
      </w:pPr>
    </w:p>
    <w:p>
      <w:pPr>
        <w:rPr>
          <w:rFonts w:hint="eastAsia"/>
          <w:sz w:val="22"/>
          <w:szCs w:val="28"/>
        </w:rPr>
      </w:pPr>
      <w:r>
        <w:rPr>
          <w:rFonts w:hint="eastAsia"/>
          <w:sz w:val="22"/>
          <w:szCs w:val="28"/>
        </w:rPr>
        <w:t>　　第二十五条当事人或者利害关系人依据实施条例第九条和本规则第七条的规定对商标评审人员提出回避申请的，被申请回避的商标评审人员在商标评审委员会作出是否回避的决定前，应当暂停参与本案的审理工作。</w:t>
      </w:r>
    </w:p>
    <w:p>
      <w:pPr>
        <w:rPr>
          <w:rFonts w:hint="eastAsia"/>
          <w:sz w:val="22"/>
          <w:szCs w:val="28"/>
        </w:rPr>
      </w:pPr>
    </w:p>
    <w:p>
      <w:pPr>
        <w:rPr>
          <w:rFonts w:hint="eastAsia"/>
          <w:sz w:val="22"/>
          <w:szCs w:val="28"/>
        </w:rPr>
      </w:pPr>
      <w:r>
        <w:rPr>
          <w:rFonts w:hint="eastAsia"/>
          <w:sz w:val="22"/>
          <w:szCs w:val="28"/>
        </w:rPr>
        <w:t>　　商标评审委员会在作出决定、裁定后收到当事人或者利害关系人提出的回避申请的，不影响评审决定、裁定的有效性。但评审人员确实存在需要回避的情形的，商标评审委员会应当依法作出处理。</w:t>
      </w:r>
    </w:p>
    <w:p>
      <w:pPr>
        <w:rPr>
          <w:rFonts w:hint="eastAsia"/>
          <w:sz w:val="22"/>
          <w:szCs w:val="28"/>
        </w:rPr>
      </w:pPr>
    </w:p>
    <w:p>
      <w:pPr>
        <w:rPr>
          <w:rFonts w:hint="eastAsia"/>
          <w:sz w:val="22"/>
          <w:szCs w:val="28"/>
        </w:rPr>
      </w:pPr>
      <w:r>
        <w:rPr>
          <w:rFonts w:hint="eastAsia"/>
          <w:sz w:val="22"/>
          <w:szCs w:val="28"/>
        </w:rPr>
        <w:t>　　第二十六条商标评审委员会对当事人提出的回避申请，应当在收到申请后7日内，以书面形式作出决定，并书面通知申请人。申请人对商标评审委员会作出的不回避决定不服的，可以在收到决定后3日内申请复议一次。复议期间，被申请回避的商标评审人员，不停止参与本案的审理工作。商标评审委员会对复议申请应当在3日内作出复议决定，并书面通知复议申请人。</w:t>
      </w:r>
    </w:p>
    <w:p>
      <w:pPr>
        <w:rPr>
          <w:rFonts w:hint="eastAsia"/>
          <w:sz w:val="22"/>
          <w:szCs w:val="28"/>
        </w:rPr>
      </w:pPr>
    </w:p>
    <w:p>
      <w:pPr>
        <w:rPr>
          <w:rFonts w:hint="eastAsia"/>
          <w:sz w:val="22"/>
          <w:szCs w:val="28"/>
        </w:rPr>
      </w:pPr>
      <w:r>
        <w:rPr>
          <w:rFonts w:hint="eastAsia"/>
          <w:sz w:val="22"/>
          <w:szCs w:val="28"/>
        </w:rPr>
        <w:t>　　第二十七条商标评审委员会审理不服商标局驳回商标注册申请决定的复审案件，除应当适用商标法第十条、第十一条、第十二条和第十六条第一款规定外，应当针对商标局的驳回决定和申请人申请复审的事实、理由、请求以及评审时的事实状态进行评审。商标评审委员会根据本条前述规定作出复审决定前应当听取申请人的意见。</w:t>
      </w:r>
    </w:p>
    <w:p>
      <w:pPr>
        <w:rPr>
          <w:rFonts w:hint="eastAsia"/>
          <w:sz w:val="22"/>
          <w:szCs w:val="28"/>
        </w:rPr>
      </w:pPr>
    </w:p>
    <w:p>
      <w:pPr>
        <w:rPr>
          <w:rFonts w:hint="eastAsia"/>
          <w:sz w:val="22"/>
          <w:szCs w:val="28"/>
        </w:rPr>
      </w:pPr>
      <w:r>
        <w:rPr>
          <w:rFonts w:hint="eastAsia"/>
          <w:sz w:val="22"/>
          <w:szCs w:val="28"/>
        </w:rPr>
        <w:t>　　第二十八条商标评审委员会审理不服商标局异议裁定的复审案件，应当针对当事人复审申请和答辩的事实、理由及请求进行评审。</w:t>
      </w:r>
    </w:p>
    <w:p>
      <w:pPr>
        <w:rPr>
          <w:rFonts w:hint="eastAsia"/>
          <w:sz w:val="22"/>
          <w:szCs w:val="28"/>
        </w:rPr>
      </w:pPr>
    </w:p>
    <w:p>
      <w:pPr>
        <w:rPr>
          <w:rFonts w:hint="eastAsia"/>
          <w:sz w:val="22"/>
          <w:szCs w:val="28"/>
        </w:rPr>
      </w:pPr>
      <w:r>
        <w:rPr>
          <w:rFonts w:hint="eastAsia"/>
          <w:sz w:val="22"/>
          <w:szCs w:val="28"/>
        </w:rPr>
        <w:t>　　第二十九条商标评审委员会审理依据商标法第四十一条请求裁定撤销注册商标的案件，应当针对当事人申请和答辩的事实、理由及请求进行评审。</w:t>
      </w:r>
    </w:p>
    <w:p>
      <w:pPr>
        <w:rPr>
          <w:rFonts w:hint="eastAsia"/>
          <w:sz w:val="22"/>
          <w:szCs w:val="28"/>
        </w:rPr>
      </w:pPr>
    </w:p>
    <w:p>
      <w:pPr>
        <w:rPr>
          <w:rFonts w:hint="eastAsia"/>
          <w:sz w:val="22"/>
          <w:szCs w:val="28"/>
        </w:rPr>
      </w:pPr>
      <w:r>
        <w:rPr>
          <w:rFonts w:hint="eastAsia"/>
          <w:sz w:val="22"/>
          <w:szCs w:val="28"/>
        </w:rPr>
        <w:t>　　第三十条商标评审委员会审理不服商标局依照商标法第四十一条第一款规定作出撤销注册商标决定的复审案件，应当针对商标局的决定和申请人申请复审的事实、理由及请求进行评审。</w:t>
      </w:r>
    </w:p>
    <w:p>
      <w:pPr>
        <w:rPr>
          <w:rFonts w:hint="eastAsia"/>
          <w:sz w:val="22"/>
          <w:szCs w:val="28"/>
        </w:rPr>
      </w:pPr>
    </w:p>
    <w:p>
      <w:pPr>
        <w:rPr>
          <w:rFonts w:hint="eastAsia"/>
          <w:sz w:val="22"/>
          <w:szCs w:val="28"/>
        </w:rPr>
      </w:pPr>
      <w:r>
        <w:rPr>
          <w:rFonts w:hint="eastAsia"/>
          <w:sz w:val="22"/>
          <w:szCs w:val="28"/>
        </w:rPr>
        <w:t>　　商标评审委员会审理不服商标局依照商标法第四十四条、第四十五条规定作出撤销或者维持注册商标决定的复审案件，应当针对商标局作出撤销或者维持注册商标决定时所依据的事实、理由和法律适用进行评审。但是，依据商标法第四十四条第（四）项申请复审的案件当事人需要补充证据且有正当理由的除外。</w:t>
      </w:r>
    </w:p>
    <w:p>
      <w:pPr>
        <w:rPr>
          <w:rFonts w:hint="eastAsia"/>
          <w:sz w:val="22"/>
          <w:szCs w:val="28"/>
        </w:rPr>
      </w:pPr>
    </w:p>
    <w:p>
      <w:pPr>
        <w:rPr>
          <w:rFonts w:hint="eastAsia"/>
          <w:sz w:val="22"/>
          <w:szCs w:val="28"/>
        </w:rPr>
      </w:pPr>
      <w:r>
        <w:rPr>
          <w:rFonts w:hint="eastAsia"/>
          <w:sz w:val="22"/>
          <w:szCs w:val="28"/>
        </w:rPr>
        <w:t>　　第三十一条在商标评审程序中，当事人的商标权发生转让、移转的，受让人或者承继人应当及时以书面形式声明承受转让人的地位，参加后续评审程序并承担相应的评审后果。</w:t>
      </w:r>
    </w:p>
    <w:p>
      <w:pPr>
        <w:rPr>
          <w:rFonts w:hint="eastAsia"/>
          <w:sz w:val="22"/>
          <w:szCs w:val="28"/>
        </w:rPr>
      </w:pPr>
    </w:p>
    <w:p>
      <w:pPr>
        <w:rPr>
          <w:rFonts w:hint="eastAsia"/>
          <w:sz w:val="22"/>
          <w:szCs w:val="28"/>
        </w:rPr>
      </w:pPr>
      <w:r>
        <w:rPr>
          <w:rFonts w:hint="eastAsia"/>
          <w:sz w:val="22"/>
          <w:szCs w:val="28"/>
        </w:rPr>
        <w:t>　　第三十二条有下列情形之一的，终止评审：</w:t>
      </w:r>
    </w:p>
    <w:p>
      <w:pPr>
        <w:rPr>
          <w:rFonts w:hint="eastAsia"/>
          <w:sz w:val="22"/>
          <w:szCs w:val="28"/>
        </w:rPr>
      </w:pPr>
    </w:p>
    <w:p>
      <w:pPr>
        <w:rPr>
          <w:rFonts w:hint="eastAsia"/>
          <w:sz w:val="22"/>
          <w:szCs w:val="28"/>
        </w:rPr>
      </w:pPr>
      <w:r>
        <w:rPr>
          <w:rFonts w:hint="eastAsia"/>
          <w:sz w:val="22"/>
          <w:szCs w:val="28"/>
        </w:rPr>
        <w:t>　　（一）申请人死亡或者终止后没有继承人或者继承人放弃评审权利的；</w:t>
      </w:r>
    </w:p>
    <w:p>
      <w:pPr>
        <w:rPr>
          <w:rFonts w:hint="eastAsia"/>
          <w:sz w:val="22"/>
          <w:szCs w:val="28"/>
        </w:rPr>
      </w:pPr>
    </w:p>
    <w:p>
      <w:pPr>
        <w:rPr>
          <w:rFonts w:hint="eastAsia"/>
          <w:sz w:val="22"/>
          <w:szCs w:val="28"/>
        </w:rPr>
      </w:pPr>
      <w:r>
        <w:rPr>
          <w:rFonts w:hint="eastAsia"/>
          <w:sz w:val="22"/>
          <w:szCs w:val="28"/>
        </w:rPr>
        <w:t>　　（二）申请人撤回评审申请的；</w:t>
      </w:r>
    </w:p>
    <w:p>
      <w:pPr>
        <w:rPr>
          <w:rFonts w:hint="eastAsia"/>
          <w:sz w:val="22"/>
          <w:szCs w:val="28"/>
        </w:rPr>
      </w:pPr>
    </w:p>
    <w:p>
      <w:pPr>
        <w:rPr>
          <w:rFonts w:hint="eastAsia"/>
          <w:sz w:val="22"/>
          <w:szCs w:val="28"/>
        </w:rPr>
      </w:pPr>
      <w:r>
        <w:rPr>
          <w:rFonts w:hint="eastAsia"/>
          <w:sz w:val="22"/>
          <w:szCs w:val="28"/>
        </w:rPr>
        <w:t>　　（三）当事人自行和解或者经商标评审委员会调解后达成协议的；</w:t>
      </w:r>
    </w:p>
    <w:p>
      <w:pPr>
        <w:rPr>
          <w:rFonts w:hint="eastAsia"/>
          <w:sz w:val="22"/>
          <w:szCs w:val="28"/>
        </w:rPr>
      </w:pPr>
    </w:p>
    <w:p>
      <w:pPr>
        <w:rPr>
          <w:rFonts w:hint="eastAsia"/>
          <w:sz w:val="22"/>
          <w:szCs w:val="28"/>
        </w:rPr>
      </w:pPr>
      <w:r>
        <w:rPr>
          <w:rFonts w:hint="eastAsia"/>
          <w:sz w:val="22"/>
          <w:szCs w:val="28"/>
        </w:rPr>
        <w:t>　　（四）其他应当终止评审的情形。</w:t>
      </w:r>
    </w:p>
    <w:p>
      <w:pPr>
        <w:rPr>
          <w:rFonts w:hint="eastAsia"/>
          <w:sz w:val="22"/>
          <w:szCs w:val="28"/>
        </w:rPr>
      </w:pPr>
    </w:p>
    <w:p>
      <w:pPr>
        <w:rPr>
          <w:rFonts w:hint="eastAsia"/>
          <w:sz w:val="22"/>
          <w:szCs w:val="28"/>
        </w:rPr>
      </w:pPr>
      <w:r>
        <w:rPr>
          <w:rFonts w:hint="eastAsia"/>
          <w:sz w:val="22"/>
          <w:szCs w:val="28"/>
        </w:rPr>
        <w:t>　　终止评审的，商标评审委员会予以结案，书面通知有关当事人，并说明理由。</w:t>
      </w:r>
    </w:p>
    <w:p>
      <w:pPr>
        <w:rPr>
          <w:rFonts w:hint="eastAsia"/>
          <w:sz w:val="22"/>
          <w:szCs w:val="28"/>
        </w:rPr>
      </w:pPr>
    </w:p>
    <w:p>
      <w:pPr>
        <w:rPr>
          <w:rFonts w:hint="eastAsia"/>
          <w:sz w:val="22"/>
          <w:szCs w:val="28"/>
        </w:rPr>
      </w:pPr>
      <w:r>
        <w:rPr>
          <w:rFonts w:hint="eastAsia"/>
          <w:sz w:val="22"/>
          <w:szCs w:val="28"/>
        </w:rPr>
        <w:t>　　第三十三条合议组审理案件应当制作合议笔录，并由合议组成员签名。合议组成员有不同意见的，应当如实记入合议笔录。</w:t>
      </w:r>
    </w:p>
    <w:p>
      <w:pPr>
        <w:rPr>
          <w:rFonts w:hint="eastAsia"/>
          <w:sz w:val="22"/>
          <w:szCs w:val="28"/>
        </w:rPr>
      </w:pPr>
    </w:p>
    <w:p>
      <w:pPr>
        <w:rPr>
          <w:rFonts w:hint="eastAsia"/>
          <w:sz w:val="22"/>
          <w:szCs w:val="28"/>
        </w:rPr>
      </w:pPr>
      <w:r>
        <w:rPr>
          <w:rFonts w:hint="eastAsia"/>
          <w:sz w:val="22"/>
          <w:szCs w:val="28"/>
        </w:rPr>
        <w:t>　　经审理终结的案件，商标评审委员会依法作出决定、裁定。</w:t>
      </w:r>
    </w:p>
    <w:p>
      <w:pPr>
        <w:rPr>
          <w:rFonts w:hint="eastAsia"/>
          <w:sz w:val="22"/>
          <w:szCs w:val="28"/>
        </w:rPr>
      </w:pPr>
    </w:p>
    <w:p>
      <w:pPr>
        <w:rPr>
          <w:rFonts w:hint="eastAsia"/>
          <w:sz w:val="22"/>
          <w:szCs w:val="28"/>
        </w:rPr>
      </w:pPr>
      <w:r>
        <w:rPr>
          <w:rFonts w:hint="eastAsia"/>
          <w:sz w:val="22"/>
          <w:szCs w:val="28"/>
        </w:rPr>
        <w:t>　　第三十四条商标评审委员会作出的决定书、裁定书应当载明下列内容：</w:t>
      </w:r>
    </w:p>
    <w:p>
      <w:pPr>
        <w:rPr>
          <w:rFonts w:hint="eastAsia"/>
          <w:sz w:val="22"/>
          <w:szCs w:val="28"/>
        </w:rPr>
      </w:pPr>
    </w:p>
    <w:p>
      <w:pPr>
        <w:rPr>
          <w:rFonts w:hint="eastAsia"/>
          <w:sz w:val="22"/>
          <w:szCs w:val="28"/>
        </w:rPr>
      </w:pPr>
      <w:r>
        <w:rPr>
          <w:rFonts w:hint="eastAsia"/>
          <w:sz w:val="22"/>
          <w:szCs w:val="28"/>
        </w:rPr>
        <w:t>　　（一）评审请求、争议的事实和理由；</w:t>
      </w:r>
    </w:p>
    <w:p>
      <w:pPr>
        <w:rPr>
          <w:rFonts w:hint="eastAsia"/>
          <w:sz w:val="22"/>
          <w:szCs w:val="28"/>
        </w:rPr>
      </w:pPr>
    </w:p>
    <w:p>
      <w:pPr>
        <w:rPr>
          <w:rFonts w:hint="eastAsia"/>
          <w:sz w:val="22"/>
          <w:szCs w:val="28"/>
        </w:rPr>
      </w:pPr>
      <w:r>
        <w:rPr>
          <w:rFonts w:hint="eastAsia"/>
          <w:sz w:val="22"/>
          <w:szCs w:val="28"/>
        </w:rPr>
        <w:t>　　（二）决定或者裁定认定的事实、理由和适用的法律依据；</w:t>
      </w:r>
    </w:p>
    <w:p>
      <w:pPr>
        <w:rPr>
          <w:rFonts w:hint="eastAsia"/>
          <w:sz w:val="22"/>
          <w:szCs w:val="28"/>
        </w:rPr>
      </w:pPr>
    </w:p>
    <w:p>
      <w:pPr>
        <w:rPr>
          <w:rFonts w:hint="eastAsia"/>
          <w:sz w:val="22"/>
          <w:szCs w:val="28"/>
        </w:rPr>
      </w:pPr>
      <w:r>
        <w:rPr>
          <w:rFonts w:hint="eastAsia"/>
          <w:sz w:val="22"/>
          <w:szCs w:val="28"/>
        </w:rPr>
        <w:t>　　（三）决定或者裁定结论；</w:t>
      </w:r>
    </w:p>
    <w:p>
      <w:pPr>
        <w:rPr>
          <w:rFonts w:hint="eastAsia"/>
          <w:sz w:val="22"/>
          <w:szCs w:val="28"/>
        </w:rPr>
      </w:pPr>
    </w:p>
    <w:p>
      <w:pPr>
        <w:rPr>
          <w:rFonts w:hint="eastAsia"/>
          <w:sz w:val="22"/>
          <w:szCs w:val="28"/>
        </w:rPr>
      </w:pPr>
      <w:r>
        <w:rPr>
          <w:rFonts w:hint="eastAsia"/>
          <w:sz w:val="22"/>
          <w:szCs w:val="28"/>
        </w:rPr>
        <w:t>　　（四）可供当事人选用的后续程序和时限；</w:t>
      </w:r>
    </w:p>
    <w:p>
      <w:pPr>
        <w:rPr>
          <w:rFonts w:hint="eastAsia"/>
          <w:sz w:val="22"/>
          <w:szCs w:val="28"/>
        </w:rPr>
      </w:pPr>
    </w:p>
    <w:p>
      <w:pPr>
        <w:rPr>
          <w:rFonts w:hint="eastAsia"/>
          <w:sz w:val="22"/>
          <w:szCs w:val="28"/>
        </w:rPr>
      </w:pPr>
      <w:r>
        <w:rPr>
          <w:rFonts w:hint="eastAsia"/>
          <w:sz w:val="22"/>
          <w:szCs w:val="28"/>
        </w:rPr>
        <w:t>　　（五）决定、裁定作出的日期。</w:t>
      </w:r>
    </w:p>
    <w:p>
      <w:pPr>
        <w:rPr>
          <w:rFonts w:hint="eastAsia"/>
          <w:sz w:val="22"/>
          <w:szCs w:val="28"/>
        </w:rPr>
      </w:pPr>
    </w:p>
    <w:p>
      <w:pPr>
        <w:rPr>
          <w:rFonts w:hint="eastAsia"/>
          <w:sz w:val="22"/>
          <w:szCs w:val="28"/>
        </w:rPr>
      </w:pPr>
      <w:r>
        <w:rPr>
          <w:rFonts w:hint="eastAsia"/>
          <w:sz w:val="22"/>
          <w:szCs w:val="28"/>
        </w:rPr>
        <w:t>　　决定书、裁定书由合议组成员署名，加盖商标评审委员会印章。</w:t>
      </w:r>
    </w:p>
    <w:p>
      <w:pPr>
        <w:rPr>
          <w:rFonts w:hint="eastAsia"/>
          <w:sz w:val="22"/>
          <w:szCs w:val="28"/>
        </w:rPr>
      </w:pPr>
    </w:p>
    <w:p>
      <w:pPr>
        <w:rPr>
          <w:rFonts w:hint="eastAsia"/>
          <w:sz w:val="22"/>
          <w:szCs w:val="28"/>
        </w:rPr>
      </w:pPr>
      <w:r>
        <w:rPr>
          <w:rFonts w:hint="eastAsia"/>
          <w:sz w:val="22"/>
          <w:szCs w:val="28"/>
        </w:rPr>
        <w:t>　　第三十五条对商标评审委员会作出的决定、裁定，当事人不服向人民法院起诉的，应当在向人民法院递交起诉状的同时或者至迟15日内将该起诉状副本抄送或者另行书面告知商标评审委员会。</w:t>
      </w:r>
    </w:p>
    <w:p>
      <w:pPr>
        <w:rPr>
          <w:rFonts w:hint="eastAsia"/>
          <w:sz w:val="22"/>
          <w:szCs w:val="28"/>
        </w:rPr>
      </w:pPr>
    </w:p>
    <w:p>
      <w:pPr>
        <w:rPr>
          <w:rFonts w:hint="eastAsia"/>
          <w:sz w:val="22"/>
          <w:szCs w:val="28"/>
        </w:rPr>
      </w:pPr>
      <w:r>
        <w:rPr>
          <w:rFonts w:hint="eastAsia"/>
          <w:sz w:val="22"/>
          <w:szCs w:val="28"/>
        </w:rPr>
        <w:t>　　商标评审委员会自所作出的决定、裁定发出之日起60日内未收到来自人民法院或者案件当事人任何有关该决定、裁定之起诉信息的，视为有关当事人未向法院起诉，该决定、裁定移送商标局执行。</w:t>
      </w:r>
    </w:p>
    <w:p>
      <w:pPr>
        <w:rPr>
          <w:rFonts w:hint="eastAsia"/>
          <w:sz w:val="22"/>
          <w:szCs w:val="28"/>
        </w:rPr>
      </w:pPr>
    </w:p>
    <w:p>
      <w:pPr>
        <w:rPr>
          <w:rFonts w:hint="eastAsia"/>
          <w:sz w:val="22"/>
          <w:szCs w:val="28"/>
        </w:rPr>
      </w:pPr>
      <w:r>
        <w:rPr>
          <w:rFonts w:hint="eastAsia"/>
          <w:sz w:val="22"/>
          <w:szCs w:val="28"/>
        </w:rPr>
        <w:t>　　第三十六条商标评审委员会根据当事人的请求或者实际需要，可以决定对评审申请进行公开评审。</w:t>
      </w:r>
    </w:p>
    <w:p>
      <w:pPr>
        <w:rPr>
          <w:rFonts w:hint="eastAsia"/>
          <w:sz w:val="22"/>
          <w:szCs w:val="28"/>
        </w:rPr>
      </w:pPr>
    </w:p>
    <w:p>
      <w:pPr>
        <w:rPr>
          <w:rFonts w:hint="eastAsia"/>
          <w:sz w:val="22"/>
          <w:szCs w:val="28"/>
        </w:rPr>
      </w:pPr>
      <w:r>
        <w:rPr>
          <w:rFonts w:hint="eastAsia"/>
          <w:sz w:val="22"/>
          <w:szCs w:val="28"/>
        </w:rPr>
        <w:t>　　第三十七条当事人请求进行公开评审的，应当提出需要进行公开评审的具体理由。</w:t>
      </w:r>
    </w:p>
    <w:p>
      <w:pPr>
        <w:rPr>
          <w:rFonts w:hint="eastAsia"/>
          <w:sz w:val="22"/>
          <w:szCs w:val="28"/>
        </w:rPr>
      </w:pPr>
    </w:p>
    <w:p>
      <w:pPr>
        <w:rPr>
          <w:rFonts w:hint="eastAsia"/>
          <w:sz w:val="22"/>
          <w:szCs w:val="28"/>
        </w:rPr>
      </w:pPr>
      <w:r>
        <w:rPr>
          <w:rFonts w:hint="eastAsia"/>
          <w:sz w:val="22"/>
          <w:szCs w:val="28"/>
        </w:rPr>
        <w:t>　　第三十八条申请人请求进行公开评审的，应当自收到被申请人的答辩书副本之日起15日内以书面形式向商标评审委员会提出；被申请人请求进行公开评审的，应当在向商标评审委员会提交答辩书或者补充有关证据材料时一并提出。</w:t>
      </w:r>
    </w:p>
    <w:p>
      <w:pPr>
        <w:rPr>
          <w:rFonts w:hint="eastAsia"/>
          <w:sz w:val="22"/>
          <w:szCs w:val="28"/>
        </w:rPr>
      </w:pPr>
    </w:p>
    <w:p>
      <w:pPr>
        <w:rPr>
          <w:rFonts w:hint="eastAsia"/>
          <w:sz w:val="22"/>
          <w:szCs w:val="28"/>
        </w:rPr>
      </w:pPr>
      <w:r>
        <w:rPr>
          <w:rFonts w:hint="eastAsia"/>
          <w:sz w:val="22"/>
          <w:szCs w:val="28"/>
        </w:rPr>
        <w:t>　　第三十九条公开评审的具体程序由商标评审委员会另行规定。</w:t>
      </w:r>
    </w:p>
    <w:p>
      <w:pPr>
        <w:rPr>
          <w:rFonts w:hint="eastAsia"/>
          <w:sz w:val="22"/>
          <w:szCs w:val="28"/>
        </w:rPr>
      </w:pPr>
    </w:p>
    <w:p>
      <w:pPr>
        <w:rPr>
          <w:rFonts w:hint="eastAsia"/>
          <w:sz w:val="22"/>
          <w:szCs w:val="28"/>
        </w:rPr>
      </w:pPr>
      <w:r>
        <w:rPr>
          <w:rFonts w:hint="eastAsia"/>
          <w:sz w:val="22"/>
          <w:szCs w:val="28"/>
        </w:rPr>
        <w:t>第四章 证据规则</w:t>
      </w:r>
    </w:p>
    <w:p>
      <w:pPr>
        <w:rPr>
          <w:rFonts w:hint="eastAsia"/>
          <w:sz w:val="22"/>
          <w:szCs w:val="28"/>
        </w:rPr>
      </w:pPr>
    </w:p>
    <w:p>
      <w:pPr>
        <w:rPr>
          <w:rFonts w:hint="eastAsia"/>
          <w:sz w:val="22"/>
          <w:szCs w:val="28"/>
        </w:rPr>
      </w:pPr>
      <w:r>
        <w:rPr>
          <w:rFonts w:hint="eastAsia"/>
          <w:sz w:val="22"/>
          <w:szCs w:val="28"/>
        </w:rPr>
        <w:t>　　第四十条当事人对自己提出的评审请求所依据的事实或者反驳对方评审请求所依据的事实有责任提供证据加以证明。没有证据或者证据不足以证明当事人的事实主张的，由负有举证责任的当事人承担不利后果。</w:t>
      </w:r>
    </w:p>
    <w:p>
      <w:pPr>
        <w:rPr>
          <w:rFonts w:hint="eastAsia"/>
          <w:sz w:val="22"/>
          <w:szCs w:val="28"/>
        </w:rPr>
      </w:pPr>
    </w:p>
    <w:p>
      <w:pPr>
        <w:rPr>
          <w:rFonts w:hint="eastAsia"/>
          <w:sz w:val="22"/>
          <w:szCs w:val="28"/>
        </w:rPr>
      </w:pPr>
      <w:r>
        <w:rPr>
          <w:rFonts w:hint="eastAsia"/>
          <w:sz w:val="22"/>
          <w:szCs w:val="28"/>
        </w:rPr>
        <w:t>　　一方当事人对另一方当事人陈述的案件事实明确表示承认的，另一方当事人无需举证。</w:t>
      </w:r>
    </w:p>
    <w:p>
      <w:pPr>
        <w:rPr>
          <w:rFonts w:hint="eastAsia"/>
          <w:sz w:val="22"/>
          <w:szCs w:val="28"/>
        </w:rPr>
      </w:pPr>
    </w:p>
    <w:p>
      <w:pPr>
        <w:rPr>
          <w:rFonts w:hint="eastAsia"/>
          <w:sz w:val="22"/>
          <w:szCs w:val="28"/>
        </w:rPr>
      </w:pPr>
      <w:r>
        <w:rPr>
          <w:rFonts w:hint="eastAsia"/>
          <w:sz w:val="22"/>
          <w:szCs w:val="28"/>
        </w:rPr>
        <w:t>　　对一方当事人陈述的事实，另一方当事人既未表示承认也未否认的，视为对该项事实的承认。</w:t>
      </w:r>
    </w:p>
    <w:p>
      <w:pPr>
        <w:rPr>
          <w:rFonts w:hint="eastAsia"/>
          <w:sz w:val="22"/>
          <w:szCs w:val="28"/>
        </w:rPr>
      </w:pPr>
    </w:p>
    <w:p>
      <w:pPr>
        <w:rPr>
          <w:rFonts w:hint="eastAsia"/>
          <w:sz w:val="22"/>
          <w:szCs w:val="28"/>
        </w:rPr>
      </w:pPr>
      <w:r>
        <w:rPr>
          <w:rFonts w:hint="eastAsia"/>
          <w:sz w:val="22"/>
          <w:szCs w:val="28"/>
        </w:rPr>
        <w:t>　　当事人委托代理人参加评审的，代理人的承认视为当事人的承认。但未经特别授权的代理人对事实的承认直接导致承认对方评审请求的除外；当事人在场但对其代理人的承认不作否认表示的，视为当事人的承认。</w:t>
      </w:r>
    </w:p>
    <w:p>
      <w:pPr>
        <w:rPr>
          <w:rFonts w:hint="eastAsia"/>
          <w:sz w:val="22"/>
          <w:szCs w:val="28"/>
        </w:rPr>
      </w:pPr>
    </w:p>
    <w:p>
      <w:pPr>
        <w:rPr>
          <w:rFonts w:hint="eastAsia"/>
          <w:sz w:val="22"/>
          <w:szCs w:val="28"/>
        </w:rPr>
      </w:pPr>
      <w:r>
        <w:rPr>
          <w:rFonts w:hint="eastAsia"/>
          <w:sz w:val="22"/>
          <w:szCs w:val="28"/>
        </w:rPr>
        <w:t>　　第四十一条下列事实，当事人无需举证证明：</w:t>
      </w:r>
    </w:p>
    <w:p>
      <w:pPr>
        <w:rPr>
          <w:rFonts w:hint="eastAsia"/>
          <w:sz w:val="22"/>
          <w:szCs w:val="28"/>
        </w:rPr>
      </w:pPr>
    </w:p>
    <w:p>
      <w:pPr>
        <w:rPr>
          <w:rFonts w:hint="eastAsia"/>
          <w:sz w:val="22"/>
          <w:szCs w:val="28"/>
        </w:rPr>
      </w:pPr>
      <w:r>
        <w:rPr>
          <w:rFonts w:hint="eastAsia"/>
          <w:sz w:val="22"/>
          <w:szCs w:val="28"/>
        </w:rPr>
        <w:t>　　（一）众所周知的事实；</w:t>
      </w:r>
    </w:p>
    <w:p>
      <w:pPr>
        <w:rPr>
          <w:rFonts w:hint="eastAsia"/>
          <w:sz w:val="22"/>
          <w:szCs w:val="28"/>
        </w:rPr>
      </w:pPr>
    </w:p>
    <w:p>
      <w:pPr>
        <w:rPr>
          <w:rFonts w:hint="eastAsia"/>
          <w:sz w:val="22"/>
          <w:szCs w:val="28"/>
        </w:rPr>
      </w:pPr>
      <w:r>
        <w:rPr>
          <w:rFonts w:hint="eastAsia"/>
          <w:sz w:val="22"/>
          <w:szCs w:val="28"/>
        </w:rPr>
        <w:t>　　（二）按照法律规定推定的事实；</w:t>
      </w:r>
    </w:p>
    <w:p>
      <w:pPr>
        <w:rPr>
          <w:rFonts w:hint="eastAsia"/>
          <w:sz w:val="22"/>
          <w:szCs w:val="28"/>
        </w:rPr>
      </w:pPr>
    </w:p>
    <w:p>
      <w:pPr>
        <w:rPr>
          <w:rFonts w:hint="eastAsia"/>
          <w:sz w:val="22"/>
          <w:szCs w:val="28"/>
        </w:rPr>
      </w:pPr>
      <w:r>
        <w:rPr>
          <w:rFonts w:hint="eastAsia"/>
          <w:sz w:val="22"/>
          <w:szCs w:val="28"/>
        </w:rPr>
        <w:t>　　（三）已经依法证明的事实；</w:t>
      </w:r>
    </w:p>
    <w:p>
      <w:pPr>
        <w:rPr>
          <w:rFonts w:hint="eastAsia"/>
          <w:sz w:val="22"/>
          <w:szCs w:val="28"/>
        </w:rPr>
      </w:pPr>
    </w:p>
    <w:p>
      <w:pPr>
        <w:rPr>
          <w:rFonts w:hint="eastAsia"/>
          <w:sz w:val="22"/>
          <w:szCs w:val="28"/>
        </w:rPr>
      </w:pPr>
      <w:r>
        <w:rPr>
          <w:rFonts w:hint="eastAsia"/>
          <w:sz w:val="22"/>
          <w:szCs w:val="28"/>
        </w:rPr>
        <w:t>　　（四）根据日常生活经验法则推定的事实；</w:t>
      </w:r>
    </w:p>
    <w:p>
      <w:pPr>
        <w:rPr>
          <w:rFonts w:hint="eastAsia"/>
          <w:sz w:val="22"/>
          <w:szCs w:val="28"/>
        </w:rPr>
      </w:pPr>
    </w:p>
    <w:p>
      <w:pPr>
        <w:rPr>
          <w:rFonts w:hint="eastAsia"/>
          <w:sz w:val="22"/>
          <w:szCs w:val="28"/>
        </w:rPr>
      </w:pPr>
      <w:r>
        <w:rPr>
          <w:rFonts w:hint="eastAsia"/>
          <w:sz w:val="22"/>
          <w:szCs w:val="28"/>
        </w:rPr>
        <w:t>　　（五）其他依法无需举证的事实。</w:t>
      </w:r>
    </w:p>
    <w:p>
      <w:pPr>
        <w:rPr>
          <w:rFonts w:hint="eastAsia"/>
          <w:sz w:val="22"/>
          <w:szCs w:val="28"/>
        </w:rPr>
      </w:pPr>
    </w:p>
    <w:p>
      <w:pPr>
        <w:rPr>
          <w:rFonts w:hint="eastAsia"/>
          <w:sz w:val="22"/>
          <w:szCs w:val="28"/>
        </w:rPr>
      </w:pPr>
      <w:r>
        <w:rPr>
          <w:rFonts w:hint="eastAsia"/>
          <w:sz w:val="22"/>
          <w:szCs w:val="28"/>
        </w:rPr>
        <w:t>　　但当事人有相反证据足以推翻的除外。</w:t>
      </w:r>
    </w:p>
    <w:p>
      <w:pPr>
        <w:rPr>
          <w:rFonts w:hint="eastAsia"/>
          <w:sz w:val="22"/>
          <w:szCs w:val="28"/>
        </w:rPr>
      </w:pPr>
    </w:p>
    <w:p>
      <w:pPr>
        <w:rPr>
          <w:rFonts w:hint="eastAsia"/>
          <w:sz w:val="22"/>
          <w:szCs w:val="28"/>
        </w:rPr>
      </w:pPr>
      <w:r>
        <w:rPr>
          <w:rFonts w:hint="eastAsia"/>
          <w:sz w:val="22"/>
          <w:szCs w:val="28"/>
        </w:rPr>
        <w:t>　　第四十二条当事人向商标评审委员会提供书证的，应当提供原件，包括原本、正本和副本。提供原件有困难的，可以提供相应的复印件、照片、节录本；提供由有关部门保管的书证原件的复制件、影印件或者抄录件的，应当注明出处，经该部门核对无异后加盖其印章。</w:t>
      </w:r>
    </w:p>
    <w:p>
      <w:pPr>
        <w:rPr>
          <w:rFonts w:hint="eastAsia"/>
          <w:sz w:val="22"/>
          <w:szCs w:val="28"/>
        </w:rPr>
      </w:pPr>
    </w:p>
    <w:p>
      <w:pPr>
        <w:rPr>
          <w:rFonts w:hint="eastAsia"/>
          <w:sz w:val="22"/>
          <w:szCs w:val="28"/>
        </w:rPr>
      </w:pPr>
      <w:r>
        <w:rPr>
          <w:rFonts w:hint="eastAsia"/>
          <w:sz w:val="22"/>
          <w:szCs w:val="28"/>
        </w:rPr>
        <w:t>　　当事人向商标评审委员会提供物证的，应当提供原物。提供原物有困难的，可以提供相应的复制件或者证明该物证的照片、录像等其他证据；原物为数量较多的种类物的，提供其中的一部分。</w:t>
      </w:r>
    </w:p>
    <w:p>
      <w:pPr>
        <w:rPr>
          <w:rFonts w:hint="eastAsia"/>
          <w:sz w:val="22"/>
          <w:szCs w:val="28"/>
        </w:rPr>
      </w:pPr>
    </w:p>
    <w:p>
      <w:pPr>
        <w:rPr>
          <w:rFonts w:hint="eastAsia"/>
          <w:sz w:val="22"/>
          <w:szCs w:val="28"/>
        </w:rPr>
      </w:pPr>
      <w:r>
        <w:rPr>
          <w:rFonts w:hint="eastAsia"/>
          <w:sz w:val="22"/>
          <w:szCs w:val="28"/>
        </w:rPr>
        <w:t>　　一方当事人对另一方当事人所提书证、物证的复制件或者照片等存在怀疑并有相应证据支持的，或者商标评审委员会认为有必要的，被质疑的当事人应当提供或者出示有关证据的原件或经公证的复印件。</w:t>
      </w:r>
    </w:p>
    <w:p>
      <w:pPr>
        <w:rPr>
          <w:rFonts w:hint="eastAsia"/>
          <w:sz w:val="22"/>
          <w:szCs w:val="28"/>
        </w:rPr>
      </w:pPr>
    </w:p>
    <w:p>
      <w:pPr>
        <w:rPr>
          <w:rFonts w:hint="eastAsia"/>
          <w:sz w:val="22"/>
          <w:szCs w:val="28"/>
        </w:rPr>
      </w:pPr>
      <w:r>
        <w:rPr>
          <w:rFonts w:hint="eastAsia"/>
          <w:sz w:val="22"/>
          <w:szCs w:val="28"/>
        </w:rPr>
        <w:t>　　第四十三条当事人向商标评审委员会提供的证据系在中华人民共和国领域外形成，或者在香港、澳门、台湾地区形成，对方当事人对该证据的真实性存在怀疑并有相应证据支持的，或者商标评审委员会认为必要的，应当依照有关规定办理相应的公证认证手续。</w:t>
      </w:r>
    </w:p>
    <w:p>
      <w:pPr>
        <w:rPr>
          <w:rFonts w:hint="eastAsia"/>
          <w:sz w:val="22"/>
          <w:szCs w:val="28"/>
        </w:rPr>
      </w:pPr>
    </w:p>
    <w:p>
      <w:pPr>
        <w:rPr>
          <w:rFonts w:hint="eastAsia"/>
          <w:sz w:val="22"/>
          <w:szCs w:val="28"/>
        </w:rPr>
      </w:pPr>
      <w:r>
        <w:rPr>
          <w:rFonts w:hint="eastAsia"/>
          <w:sz w:val="22"/>
          <w:szCs w:val="28"/>
        </w:rPr>
        <w:t>　　第四十四条当事人向商标评审委员会提供外文书证或者外文说明资料，应当附有中文译文。提交外文证据的当事人未提交中文译文的，该外文证据视为未提交。</w:t>
      </w:r>
    </w:p>
    <w:p>
      <w:pPr>
        <w:rPr>
          <w:rFonts w:hint="eastAsia"/>
          <w:sz w:val="22"/>
          <w:szCs w:val="28"/>
        </w:rPr>
      </w:pPr>
    </w:p>
    <w:p>
      <w:pPr>
        <w:rPr>
          <w:rFonts w:hint="eastAsia"/>
          <w:sz w:val="22"/>
          <w:szCs w:val="28"/>
        </w:rPr>
      </w:pPr>
      <w:r>
        <w:rPr>
          <w:rFonts w:hint="eastAsia"/>
          <w:sz w:val="22"/>
          <w:szCs w:val="28"/>
        </w:rPr>
        <w:t>　　对方当事人对译文具体内容有异议的，应当对有异议的部分提交中文译文。必要时，可以委托双方当事人认可的单位对全文、或者所使用部分或者有异议的部分进行翻译。</w:t>
      </w:r>
    </w:p>
    <w:p>
      <w:pPr>
        <w:rPr>
          <w:rFonts w:hint="eastAsia"/>
          <w:sz w:val="22"/>
          <w:szCs w:val="28"/>
        </w:rPr>
      </w:pPr>
    </w:p>
    <w:p>
      <w:pPr>
        <w:rPr>
          <w:rFonts w:hint="eastAsia"/>
          <w:sz w:val="22"/>
          <w:szCs w:val="28"/>
        </w:rPr>
      </w:pPr>
      <w:r>
        <w:rPr>
          <w:rFonts w:hint="eastAsia"/>
          <w:sz w:val="22"/>
          <w:szCs w:val="28"/>
        </w:rPr>
        <w:t>　　双方当事人对委托翻译达不成协议的，商标评审委员会可以指定专业翻译单位对全文、或者所使用部分或者有异议部分进行翻译。委托翻译所需费用由双方当事人各承担50％；拒绝支付翻译费用的，视为其承认对方提交的译文。</w:t>
      </w:r>
    </w:p>
    <w:p>
      <w:pPr>
        <w:rPr>
          <w:rFonts w:hint="eastAsia"/>
          <w:sz w:val="22"/>
          <w:szCs w:val="28"/>
        </w:rPr>
      </w:pPr>
    </w:p>
    <w:p>
      <w:pPr>
        <w:rPr>
          <w:rFonts w:hint="eastAsia"/>
          <w:sz w:val="22"/>
          <w:szCs w:val="28"/>
        </w:rPr>
      </w:pPr>
      <w:r>
        <w:rPr>
          <w:rFonts w:hint="eastAsia"/>
          <w:sz w:val="22"/>
          <w:szCs w:val="28"/>
        </w:rPr>
        <w:t>　　第四十五条对单一证据有无证明力和证明力大小可以从下列方面进行审核认定：</w:t>
      </w:r>
    </w:p>
    <w:p>
      <w:pPr>
        <w:rPr>
          <w:rFonts w:hint="eastAsia"/>
          <w:sz w:val="22"/>
          <w:szCs w:val="28"/>
        </w:rPr>
      </w:pPr>
    </w:p>
    <w:p>
      <w:pPr>
        <w:rPr>
          <w:rFonts w:hint="eastAsia"/>
          <w:sz w:val="22"/>
          <w:szCs w:val="28"/>
        </w:rPr>
      </w:pPr>
      <w:r>
        <w:rPr>
          <w:rFonts w:hint="eastAsia"/>
          <w:sz w:val="22"/>
          <w:szCs w:val="28"/>
        </w:rPr>
        <w:t>　　（一）证据是否原件、原物，复印件、复制品与原件、原物是否相符；</w:t>
      </w:r>
    </w:p>
    <w:p>
      <w:pPr>
        <w:rPr>
          <w:rFonts w:hint="eastAsia"/>
          <w:sz w:val="22"/>
          <w:szCs w:val="28"/>
        </w:rPr>
      </w:pPr>
    </w:p>
    <w:p>
      <w:pPr>
        <w:rPr>
          <w:rFonts w:hint="eastAsia"/>
          <w:sz w:val="22"/>
          <w:szCs w:val="28"/>
        </w:rPr>
      </w:pPr>
      <w:r>
        <w:rPr>
          <w:rFonts w:hint="eastAsia"/>
          <w:sz w:val="22"/>
          <w:szCs w:val="28"/>
        </w:rPr>
        <w:t>　　（二）证据与本案事实是否相关；</w:t>
      </w:r>
    </w:p>
    <w:p>
      <w:pPr>
        <w:rPr>
          <w:rFonts w:hint="eastAsia"/>
          <w:sz w:val="22"/>
          <w:szCs w:val="28"/>
        </w:rPr>
      </w:pPr>
    </w:p>
    <w:p>
      <w:pPr>
        <w:rPr>
          <w:rFonts w:hint="eastAsia"/>
          <w:sz w:val="22"/>
          <w:szCs w:val="28"/>
        </w:rPr>
      </w:pPr>
      <w:r>
        <w:rPr>
          <w:rFonts w:hint="eastAsia"/>
          <w:sz w:val="22"/>
          <w:szCs w:val="28"/>
        </w:rPr>
        <w:t>　　（三）证据的形式、来源是否符合法律规定；</w:t>
      </w:r>
    </w:p>
    <w:p>
      <w:pPr>
        <w:rPr>
          <w:rFonts w:hint="eastAsia"/>
          <w:sz w:val="22"/>
          <w:szCs w:val="28"/>
        </w:rPr>
      </w:pPr>
    </w:p>
    <w:p>
      <w:pPr>
        <w:rPr>
          <w:rFonts w:hint="eastAsia"/>
          <w:sz w:val="22"/>
          <w:szCs w:val="28"/>
        </w:rPr>
      </w:pPr>
      <w:r>
        <w:rPr>
          <w:rFonts w:hint="eastAsia"/>
          <w:sz w:val="22"/>
          <w:szCs w:val="28"/>
        </w:rPr>
        <w:t>　　（四）证据的内容是否真实；</w:t>
      </w:r>
    </w:p>
    <w:p>
      <w:pPr>
        <w:rPr>
          <w:rFonts w:hint="eastAsia"/>
          <w:sz w:val="22"/>
          <w:szCs w:val="28"/>
        </w:rPr>
      </w:pPr>
    </w:p>
    <w:p>
      <w:pPr>
        <w:rPr>
          <w:rFonts w:hint="eastAsia"/>
          <w:sz w:val="22"/>
          <w:szCs w:val="28"/>
        </w:rPr>
      </w:pPr>
      <w:r>
        <w:rPr>
          <w:rFonts w:hint="eastAsia"/>
          <w:sz w:val="22"/>
          <w:szCs w:val="28"/>
        </w:rPr>
        <w:t>　　（五）证人或者提供证据的人，与当事人有无利害关系。</w:t>
      </w:r>
    </w:p>
    <w:p>
      <w:pPr>
        <w:rPr>
          <w:rFonts w:hint="eastAsia"/>
          <w:sz w:val="22"/>
          <w:szCs w:val="28"/>
        </w:rPr>
      </w:pPr>
    </w:p>
    <w:p>
      <w:pPr>
        <w:rPr>
          <w:rFonts w:hint="eastAsia"/>
          <w:sz w:val="22"/>
          <w:szCs w:val="28"/>
        </w:rPr>
      </w:pPr>
      <w:r>
        <w:rPr>
          <w:rFonts w:hint="eastAsia"/>
          <w:sz w:val="22"/>
          <w:szCs w:val="28"/>
        </w:rPr>
        <w:t>　　第四十六条评审人员对案件的全部证据，应当从各证据与案件事实的关联程度、各证据之间的联系等方面进行综合审查判断。</w:t>
      </w:r>
    </w:p>
    <w:p>
      <w:pPr>
        <w:rPr>
          <w:rFonts w:hint="eastAsia"/>
          <w:sz w:val="22"/>
          <w:szCs w:val="28"/>
        </w:rPr>
      </w:pPr>
    </w:p>
    <w:p>
      <w:pPr>
        <w:rPr>
          <w:rFonts w:hint="eastAsia"/>
          <w:sz w:val="22"/>
          <w:szCs w:val="28"/>
        </w:rPr>
      </w:pPr>
      <w:r>
        <w:rPr>
          <w:rFonts w:hint="eastAsia"/>
          <w:sz w:val="22"/>
          <w:szCs w:val="28"/>
        </w:rPr>
        <w:t>　　第四十七条下列证据不能单独作为认定案件事实的依据：</w:t>
      </w:r>
    </w:p>
    <w:p>
      <w:pPr>
        <w:rPr>
          <w:rFonts w:hint="eastAsia"/>
          <w:sz w:val="22"/>
          <w:szCs w:val="28"/>
        </w:rPr>
      </w:pPr>
    </w:p>
    <w:p>
      <w:pPr>
        <w:rPr>
          <w:rFonts w:hint="eastAsia"/>
          <w:sz w:val="22"/>
          <w:szCs w:val="28"/>
        </w:rPr>
      </w:pPr>
      <w:r>
        <w:rPr>
          <w:rFonts w:hint="eastAsia"/>
          <w:sz w:val="22"/>
          <w:szCs w:val="28"/>
        </w:rPr>
        <w:t>　　（一）未成年人所作的与其年龄和智力状况不相适应的证言；</w:t>
      </w:r>
    </w:p>
    <w:p>
      <w:pPr>
        <w:rPr>
          <w:rFonts w:hint="eastAsia"/>
          <w:sz w:val="22"/>
          <w:szCs w:val="28"/>
        </w:rPr>
      </w:pPr>
    </w:p>
    <w:p>
      <w:pPr>
        <w:rPr>
          <w:rFonts w:hint="eastAsia"/>
          <w:sz w:val="22"/>
          <w:szCs w:val="28"/>
        </w:rPr>
      </w:pPr>
      <w:r>
        <w:rPr>
          <w:rFonts w:hint="eastAsia"/>
          <w:sz w:val="22"/>
          <w:szCs w:val="28"/>
        </w:rPr>
        <w:t>　　（二）与一方当事人有亲属关系、隶属关系或者其他密切关系的证人所作的对该当事人有利的证言，或者与一方当事人有不利关系的证人所作的对该当事人不利的证言；</w:t>
      </w:r>
    </w:p>
    <w:p>
      <w:pPr>
        <w:rPr>
          <w:rFonts w:hint="eastAsia"/>
          <w:sz w:val="22"/>
          <w:szCs w:val="28"/>
        </w:rPr>
      </w:pPr>
    </w:p>
    <w:p>
      <w:pPr>
        <w:rPr>
          <w:rFonts w:hint="eastAsia"/>
          <w:sz w:val="22"/>
          <w:szCs w:val="28"/>
        </w:rPr>
      </w:pPr>
      <w:r>
        <w:rPr>
          <w:rFonts w:hint="eastAsia"/>
          <w:sz w:val="22"/>
          <w:szCs w:val="28"/>
        </w:rPr>
        <w:t>　　（三）应当参加公开评审作证而无正当理由不参加公开评审作证的证人证言；</w:t>
      </w:r>
    </w:p>
    <w:p>
      <w:pPr>
        <w:rPr>
          <w:rFonts w:hint="eastAsia"/>
          <w:sz w:val="22"/>
          <w:szCs w:val="28"/>
        </w:rPr>
      </w:pPr>
    </w:p>
    <w:p>
      <w:pPr>
        <w:rPr>
          <w:rFonts w:hint="eastAsia"/>
          <w:sz w:val="22"/>
          <w:szCs w:val="28"/>
        </w:rPr>
      </w:pPr>
      <w:r>
        <w:rPr>
          <w:rFonts w:hint="eastAsia"/>
          <w:sz w:val="22"/>
          <w:szCs w:val="28"/>
        </w:rPr>
        <w:t>　　（四）难以识别是否经过修改的视听资料；</w:t>
      </w:r>
    </w:p>
    <w:p>
      <w:pPr>
        <w:rPr>
          <w:rFonts w:hint="eastAsia"/>
          <w:sz w:val="22"/>
          <w:szCs w:val="28"/>
        </w:rPr>
      </w:pPr>
    </w:p>
    <w:p>
      <w:pPr>
        <w:rPr>
          <w:rFonts w:hint="eastAsia"/>
          <w:sz w:val="22"/>
          <w:szCs w:val="28"/>
        </w:rPr>
      </w:pPr>
      <w:r>
        <w:rPr>
          <w:rFonts w:hint="eastAsia"/>
          <w:sz w:val="22"/>
          <w:szCs w:val="28"/>
        </w:rPr>
        <w:t>　　（五）无法与原件、原物核对的复制件或者复制品；</w:t>
      </w:r>
    </w:p>
    <w:p>
      <w:pPr>
        <w:rPr>
          <w:rFonts w:hint="eastAsia"/>
          <w:sz w:val="22"/>
          <w:szCs w:val="28"/>
        </w:rPr>
      </w:pPr>
    </w:p>
    <w:p>
      <w:pPr>
        <w:rPr>
          <w:rFonts w:hint="eastAsia"/>
          <w:sz w:val="22"/>
          <w:szCs w:val="28"/>
        </w:rPr>
      </w:pPr>
      <w:r>
        <w:rPr>
          <w:rFonts w:hint="eastAsia"/>
          <w:sz w:val="22"/>
          <w:szCs w:val="28"/>
        </w:rPr>
        <w:t>　　（六）经一方当事人或者他人改动，对方当事人不予认可的证据材料；</w:t>
      </w:r>
    </w:p>
    <w:p>
      <w:pPr>
        <w:rPr>
          <w:rFonts w:hint="eastAsia"/>
          <w:sz w:val="22"/>
          <w:szCs w:val="28"/>
        </w:rPr>
      </w:pPr>
    </w:p>
    <w:p>
      <w:pPr>
        <w:rPr>
          <w:rFonts w:hint="eastAsia"/>
          <w:sz w:val="22"/>
          <w:szCs w:val="28"/>
        </w:rPr>
      </w:pPr>
      <w:r>
        <w:rPr>
          <w:rFonts w:hint="eastAsia"/>
          <w:sz w:val="22"/>
          <w:szCs w:val="28"/>
        </w:rPr>
        <w:t>　　（七）其他不能单独作为认定案件事实依据的证据材料。</w:t>
      </w:r>
    </w:p>
    <w:p>
      <w:pPr>
        <w:rPr>
          <w:rFonts w:hint="eastAsia"/>
          <w:sz w:val="22"/>
          <w:szCs w:val="28"/>
        </w:rPr>
      </w:pPr>
    </w:p>
    <w:p>
      <w:pPr>
        <w:rPr>
          <w:rFonts w:hint="eastAsia"/>
          <w:sz w:val="22"/>
          <w:szCs w:val="28"/>
        </w:rPr>
      </w:pPr>
      <w:r>
        <w:rPr>
          <w:rFonts w:hint="eastAsia"/>
          <w:sz w:val="22"/>
          <w:szCs w:val="28"/>
        </w:rPr>
        <w:t>　　第四十八条一方当事人提出的下列证据，对方当事人提出异议但没有足以反驳的相反证据的，商标评审委员会应当确认其证明力：</w:t>
      </w:r>
    </w:p>
    <w:p>
      <w:pPr>
        <w:rPr>
          <w:rFonts w:hint="eastAsia"/>
          <w:sz w:val="22"/>
          <w:szCs w:val="28"/>
        </w:rPr>
      </w:pPr>
    </w:p>
    <w:p>
      <w:pPr>
        <w:rPr>
          <w:rFonts w:hint="eastAsia"/>
          <w:sz w:val="22"/>
          <w:szCs w:val="28"/>
        </w:rPr>
      </w:pPr>
      <w:r>
        <w:rPr>
          <w:rFonts w:hint="eastAsia"/>
          <w:sz w:val="22"/>
          <w:szCs w:val="28"/>
        </w:rPr>
        <w:t>　　（一）书证原件或者与书证原件核对无误的复印件、照片、副本、节录本；</w:t>
      </w:r>
    </w:p>
    <w:p>
      <w:pPr>
        <w:rPr>
          <w:rFonts w:hint="eastAsia"/>
          <w:sz w:val="22"/>
          <w:szCs w:val="28"/>
        </w:rPr>
      </w:pPr>
    </w:p>
    <w:p>
      <w:pPr>
        <w:rPr>
          <w:rFonts w:hint="eastAsia"/>
          <w:sz w:val="22"/>
          <w:szCs w:val="28"/>
        </w:rPr>
      </w:pPr>
      <w:r>
        <w:rPr>
          <w:rFonts w:hint="eastAsia"/>
          <w:sz w:val="22"/>
          <w:szCs w:val="28"/>
        </w:rPr>
        <w:t>　　（二）物证原物或者与物证原物核对无误的复制件、照片、录像资料等；</w:t>
      </w:r>
    </w:p>
    <w:p>
      <w:pPr>
        <w:rPr>
          <w:rFonts w:hint="eastAsia"/>
          <w:sz w:val="22"/>
          <w:szCs w:val="28"/>
        </w:rPr>
      </w:pPr>
    </w:p>
    <w:p>
      <w:pPr>
        <w:rPr>
          <w:rFonts w:hint="eastAsia"/>
          <w:sz w:val="22"/>
          <w:szCs w:val="28"/>
        </w:rPr>
      </w:pPr>
      <w:r>
        <w:rPr>
          <w:rFonts w:hint="eastAsia"/>
          <w:sz w:val="22"/>
          <w:szCs w:val="28"/>
        </w:rPr>
        <w:t>　　（三）有其他证据佐证并以合法手段取得的、无疑点的视听资料或者与视听资料核对无误的复制件。</w:t>
      </w:r>
    </w:p>
    <w:p>
      <w:pPr>
        <w:rPr>
          <w:rFonts w:hint="eastAsia"/>
          <w:sz w:val="22"/>
          <w:szCs w:val="28"/>
        </w:rPr>
      </w:pPr>
    </w:p>
    <w:p>
      <w:pPr>
        <w:rPr>
          <w:rFonts w:hint="eastAsia"/>
          <w:sz w:val="22"/>
          <w:szCs w:val="28"/>
        </w:rPr>
      </w:pPr>
      <w:r>
        <w:rPr>
          <w:rFonts w:hint="eastAsia"/>
          <w:sz w:val="22"/>
          <w:szCs w:val="28"/>
        </w:rPr>
        <w:t>　　第四十九条一方当事人委托鉴定部门作出的鉴定结论，另一当事人没有足以反驳的相反证据和理由的，可以认定其证明力。</w:t>
      </w:r>
    </w:p>
    <w:p>
      <w:pPr>
        <w:rPr>
          <w:rFonts w:hint="eastAsia"/>
          <w:sz w:val="22"/>
          <w:szCs w:val="28"/>
        </w:rPr>
      </w:pPr>
    </w:p>
    <w:p>
      <w:pPr>
        <w:rPr>
          <w:rFonts w:hint="eastAsia"/>
          <w:sz w:val="22"/>
          <w:szCs w:val="28"/>
        </w:rPr>
      </w:pPr>
      <w:r>
        <w:rPr>
          <w:rFonts w:hint="eastAsia"/>
          <w:sz w:val="22"/>
          <w:szCs w:val="28"/>
        </w:rPr>
        <w:t>　　第五十条一方当事人提出的证据，另一方当事人认可或者提出的相反证据不足以反驳的，商标评审委员会可以确认其证明力。</w:t>
      </w:r>
    </w:p>
    <w:p>
      <w:pPr>
        <w:rPr>
          <w:rFonts w:hint="eastAsia"/>
          <w:sz w:val="22"/>
          <w:szCs w:val="28"/>
        </w:rPr>
      </w:pPr>
    </w:p>
    <w:p>
      <w:pPr>
        <w:rPr>
          <w:rFonts w:hint="eastAsia"/>
          <w:sz w:val="22"/>
          <w:szCs w:val="28"/>
        </w:rPr>
      </w:pPr>
      <w:r>
        <w:rPr>
          <w:rFonts w:hint="eastAsia"/>
          <w:sz w:val="22"/>
          <w:szCs w:val="28"/>
        </w:rPr>
        <w:t>　　一方当事人提出的证据，另一方当事人有异议并提出反驳证据，对方当事人对反驳证据认可的，可以确认反驳证据的证明力。</w:t>
      </w:r>
    </w:p>
    <w:p>
      <w:pPr>
        <w:rPr>
          <w:rFonts w:hint="eastAsia"/>
          <w:sz w:val="22"/>
          <w:szCs w:val="28"/>
        </w:rPr>
      </w:pPr>
    </w:p>
    <w:p>
      <w:pPr>
        <w:rPr>
          <w:rFonts w:hint="eastAsia"/>
          <w:sz w:val="22"/>
          <w:szCs w:val="28"/>
        </w:rPr>
      </w:pPr>
      <w:r>
        <w:rPr>
          <w:rFonts w:hint="eastAsia"/>
          <w:sz w:val="22"/>
          <w:szCs w:val="28"/>
        </w:rPr>
        <w:t>　　第五十一条双方当事人对同一事实分别举出相反的证据，但都没有足够的依据否定对方证据的，商标评审委员会应当结合案件情况，判断一方提供证据的证明力是否明显大于另一方提供证据的证明力，并对证明力较大的证据予以确认。</w:t>
      </w:r>
    </w:p>
    <w:p>
      <w:pPr>
        <w:rPr>
          <w:rFonts w:hint="eastAsia"/>
          <w:sz w:val="22"/>
          <w:szCs w:val="28"/>
        </w:rPr>
      </w:pPr>
    </w:p>
    <w:p>
      <w:pPr>
        <w:rPr>
          <w:rFonts w:hint="eastAsia"/>
          <w:sz w:val="22"/>
          <w:szCs w:val="28"/>
        </w:rPr>
      </w:pPr>
      <w:r>
        <w:rPr>
          <w:rFonts w:hint="eastAsia"/>
          <w:sz w:val="22"/>
          <w:szCs w:val="28"/>
        </w:rPr>
        <w:t>　　因证据的证明力无法判断导致争议事实难以认定的，商标评审委员会应当依据举证责任分配原则作出判断。</w:t>
      </w:r>
    </w:p>
    <w:p>
      <w:pPr>
        <w:rPr>
          <w:rFonts w:hint="eastAsia"/>
          <w:sz w:val="22"/>
          <w:szCs w:val="28"/>
        </w:rPr>
      </w:pPr>
    </w:p>
    <w:p>
      <w:pPr>
        <w:rPr>
          <w:rFonts w:hint="eastAsia"/>
          <w:sz w:val="22"/>
          <w:szCs w:val="28"/>
        </w:rPr>
      </w:pPr>
      <w:r>
        <w:rPr>
          <w:rFonts w:hint="eastAsia"/>
          <w:sz w:val="22"/>
          <w:szCs w:val="28"/>
        </w:rPr>
        <w:t>　　第五十二条评审过程中，当事人在申请书、答辩书、陈述及其委托代理人的代理词中承认的对己方不利的事实和认可的证据，商标评审委员会应当予以确认，但当事人反悔并有相反证据足以推翻的除外。</w:t>
      </w:r>
    </w:p>
    <w:p>
      <w:pPr>
        <w:rPr>
          <w:rFonts w:hint="eastAsia"/>
          <w:sz w:val="22"/>
          <w:szCs w:val="28"/>
        </w:rPr>
      </w:pPr>
    </w:p>
    <w:p>
      <w:pPr>
        <w:rPr>
          <w:rFonts w:hint="eastAsia"/>
          <w:sz w:val="22"/>
          <w:szCs w:val="28"/>
        </w:rPr>
      </w:pPr>
      <w:r>
        <w:rPr>
          <w:rFonts w:hint="eastAsia"/>
          <w:sz w:val="22"/>
          <w:szCs w:val="28"/>
        </w:rPr>
        <w:t>　　第五十三条当事人对自己的主张，只有本人陈述而不能提出其他相关证据的，其主张不予支持。但对方当事人认可的除外。</w:t>
      </w:r>
    </w:p>
    <w:p>
      <w:pPr>
        <w:rPr>
          <w:rFonts w:hint="eastAsia"/>
          <w:sz w:val="22"/>
          <w:szCs w:val="28"/>
        </w:rPr>
      </w:pPr>
    </w:p>
    <w:p>
      <w:pPr>
        <w:rPr>
          <w:rFonts w:hint="eastAsia"/>
          <w:sz w:val="22"/>
          <w:szCs w:val="28"/>
        </w:rPr>
      </w:pPr>
      <w:r>
        <w:rPr>
          <w:rFonts w:hint="eastAsia"/>
          <w:sz w:val="22"/>
          <w:szCs w:val="28"/>
        </w:rPr>
        <w:t>　　第五十四条商标评审委员会就数个证据对同一事实的证明力，可以依照下列原则认定：</w:t>
      </w:r>
    </w:p>
    <w:p>
      <w:pPr>
        <w:rPr>
          <w:rFonts w:hint="eastAsia"/>
          <w:sz w:val="22"/>
          <w:szCs w:val="28"/>
        </w:rPr>
      </w:pPr>
    </w:p>
    <w:p>
      <w:pPr>
        <w:rPr>
          <w:rFonts w:hint="eastAsia"/>
          <w:sz w:val="22"/>
          <w:szCs w:val="28"/>
        </w:rPr>
      </w:pPr>
      <w:r>
        <w:rPr>
          <w:rFonts w:hint="eastAsia"/>
          <w:sz w:val="22"/>
          <w:szCs w:val="28"/>
        </w:rPr>
        <w:t>　　（一）国家机关以及其他职能部门依职权制作的公文文书优于其他书证；</w:t>
      </w:r>
    </w:p>
    <w:p>
      <w:pPr>
        <w:rPr>
          <w:rFonts w:hint="eastAsia"/>
          <w:sz w:val="22"/>
          <w:szCs w:val="28"/>
        </w:rPr>
      </w:pPr>
    </w:p>
    <w:p>
      <w:pPr>
        <w:rPr>
          <w:rFonts w:hint="eastAsia"/>
          <w:sz w:val="22"/>
          <w:szCs w:val="28"/>
        </w:rPr>
      </w:pPr>
      <w:r>
        <w:rPr>
          <w:rFonts w:hint="eastAsia"/>
          <w:sz w:val="22"/>
          <w:szCs w:val="28"/>
        </w:rPr>
        <w:t>　　（二）鉴定结论、档案材料以及经过公证或者登记的书证优于其他书证、视听资料和证人证言；</w:t>
      </w:r>
    </w:p>
    <w:p>
      <w:pPr>
        <w:rPr>
          <w:rFonts w:hint="eastAsia"/>
          <w:sz w:val="22"/>
          <w:szCs w:val="28"/>
        </w:rPr>
      </w:pPr>
    </w:p>
    <w:p>
      <w:pPr>
        <w:rPr>
          <w:rFonts w:hint="eastAsia"/>
          <w:sz w:val="22"/>
          <w:szCs w:val="28"/>
        </w:rPr>
      </w:pPr>
      <w:r>
        <w:rPr>
          <w:rFonts w:hint="eastAsia"/>
          <w:sz w:val="22"/>
          <w:szCs w:val="28"/>
        </w:rPr>
        <w:t>　　（三）原件、原物优于复制件、复制品；</w:t>
      </w:r>
    </w:p>
    <w:p>
      <w:pPr>
        <w:rPr>
          <w:rFonts w:hint="eastAsia"/>
          <w:sz w:val="22"/>
          <w:szCs w:val="28"/>
        </w:rPr>
      </w:pPr>
    </w:p>
    <w:p>
      <w:pPr>
        <w:rPr>
          <w:rFonts w:hint="eastAsia"/>
          <w:sz w:val="22"/>
          <w:szCs w:val="28"/>
        </w:rPr>
      </w:pPr>
      <w:r>
        <w:rPr>
          <w:rFonts w:hint="eastAsia"/>
          <w:sz w:val="22"/>
          <w:szCs w:val="28"/>
        </w:rPr>
        <w:t>　　（四）法定鉴定部门的鉴定结论优于其他鉴定部门的鉴定结论；</w:t>
      </w:r>
    </w:p>
    <w:p>
      <w:pPr>
        <w:rPr>
          <w:rFonts w:hint="eastAsia"/>
          <w:sz w:val="22"/>
          <w:szCs w:val="28"/>
        </w:rPr>
      </w:pPr>
    </w:p>
    <w:p>
      <w:pPr>
        <w:rPr>
          <w:rFonts w:hint="eastAsia"/>
          <w:sz w:val="22"/>
          <w:szCs w:val="28"/>
        </w:rPr>
      </w:pPr>
      <w:r>
        <w:rPr>
          <w:rFonts w:hint="eastAsia"/>
          <w:sz w:val="22"/>
          <w:szCs w:val="28"/>
        </w:rPr>
        <w:t>　　（五）原始证据优于传来证据；</w:t>
      </w:r>
    </w:p>
    <w:p>
      <w:pPr>
        <w:rPr>
          <w:rFonts w:hint="eastAsia"/>
          <w:sz w:val="22"/>
          <w:szCs w:val="28"/>
        </w:rPr>
      </w:pPr>
    </w:p>
    <w:p>
      <w:pPr>
        <w:rPr>
          <w:rFonts w:hint="eastAsia"/>
          <w:sz w:val="22"/>
          <w:szCs w:val="28"/>
        </w:rPr>
      </w:pPr>
      <w:r>
        <w:rPr>
          <w:rFonts w:hint="eastAsia"/>
          <w:sz w:val="22"/>
          <w:szCs w:val="28"/>
        </w:rPr>
        <w:t>　　（六）其他证人证言优于与当事人有亲属关系或者其他密切关系的证人提供的对该当事人有利的证言；</w:t>
      </w:r>
    </w:p>
    <w:p>
      <w:pPr>
        <w:rPr>
          <w:rFonts w:hint="eastAsia"/>
          <w:sz w:val="22"/>
          <w:szCs w:val="28"/>
        </w:rPr>
      </w:pPr>
    </w:p>
    <w:p>
      <w:pPr>
        <w:rPr>
          <w:rFonts w:hint="eastAsia"/>
          <w:sz w:val="22"/>
          <w:szCs w:val="28"/>
        </w:rPr>
      </w:pPr>
      <w:r>
        <w:rPr>
          <w:rFonts w:hint="eastAsia"/>
          <w:sz w:val="22"/>
          <w:szCs w:val="28"/>
        </w:rPr>
        <w:t>　　（七）参加公开评审作证的证人证言优于未参加公开评审作证的证人证言；</w:t>
      </w:r>
    </w:p>
    <w:p>
      <w:pPr>
        <w:rPr>
          <w:rFonts w:hint="eastAsia"/>
          <w:sz w:val="22"/>
          <w:szCs w:val="28"/>
        </w:rPr>
      </w:pPr>
    </w:p>
    <w:p>
      <w:pPr>
        <w:rPr>
          <w:rFonts w:hint="eastAsia"/>
          <w:sz w:val="22"/>
          <w:szCs w:val="28"/>
        </w:rPr>
      </w:pPr>
      <w:r>
        <w:rPr>
          <w:rFonts w:hint="eastAsia"/>
          <w:sz w:val="22"/>
          <w:szCs w:val="28"/>
        </w:rPr>
        <w:t>　　（八）数个种类不同、内容一致的证据优于一个孤立的证据。</w:t>
      </w:r>
    </w:p>
    <w:p>
      <w:pPr>
        <w:rPr>
          <w:rFonts w:hint="eastAsia"/>
          <w:sz w:val="22"/>
          <w:szCs w:val="28"/>
        </w:rPr>
      </w:pPr>
    </w:p>
    <w:p>
      <w:pPr>
        <w:rPr>
          <w:rFonts w:hint="eastAsia"/>
          <w:sz w:val="22"/>
          <w:szCs w:val="28"/>
        </w:rPr>
      </w:pPr>
      <w:r>
        <w:rPr>
          <w:rFonts w:hint="eastAsia"/>
          <w:sz w:val="22"/>
          <w:szCs w:val="28"/>
        </w:rPr>
        <w:t>第五章 期间、送达</w:t>
      </w:r>
    </w:p>
    <w:p>
      <w:pPr>
        <w:rPr>
          <w:rFonts w:hint="eastAsia"/>
          <w:sz w:val="22"/>
          <w:szCs w:val="28"/>
        </w:rPr>
      </w:pPr>
    </w:p>
    <w:p>
      <w:pPr>
        <w:rPr>
          <w:rFonts w:hint="eastAsia"/>
          <w:sz w:val="22"/>
          <w:szCs w:val="28"/>
        </w:rPr>
      </w:pPr>
      <w:r>
        <w:rPr>
          <w:rFonts w:hint="eastAsia"/>
          <w:sz w:val="22"/>
          <w:szCs w:val="28"/>
        </w:rPr>
        <w:t>　　第五十五条期间包括法定期间和商标评审委员会指定的期间。</w:t>
      </w:r>
    </w:p>
    <w:p>
      <w:pPr>
        <w:rPr>
          <w:rFonts w:hint="eastAsia"/>
          <w:sz w:val="22"/>
          <w:szCs w:val="28"/>
        </w:rPr>
      </w:pPr>
    </w:p>
    <w:p>
      <w:pPr>
        <w:rPr>
          <w:rFonts w:hint="eastAsia"/>
          <w:sz w:val="22"/>
          <w:szCs w:val="28"/>
        </w:rPr>
      </w:pPr>
      <w:r>
        <w:rPr>
          <w:rFonts w:hint="eastAsia"/>
          <w:sz w:val="22"/>
          <w:szCs w:val="28"/>
        </w:rPr>
        <w:t>　　期间以日、月、年计算。期间开始的当日，不计算在期间内。</w:t>
      </w:r>
    </w:p>
    <w:p>
      <w:pPr>
        <w:rPr>
          <w:rFonts w:hint="eastAsia"/>
          <w:sz w:val="22"/>
          <w:szCs w:val="28"/>
        </w:rPr>
      </w:pPr>
    </w:p>
    <w:p>
      <w:pPr>
        <w:rPr>
          <w:rFonts w:hint="eastAsia"/>
          <w:sz w:val="22"/>
          <w:szCs w:val="28"/>
        </w:rPr>
      </w:pPr>
      <w:r>
        <w:rPr>
          <w:rFonts w:hint="eastAsia"/>
          <w:sz w:val="22"/>
          <w:szCs w:val="28"/>
        </w:rPr>
        <w:t>　　期间届满的最后一日是节假日的，以节假日后的第一个工作日为期间届满的日期。</w:t>
      </w:r>
    </w:p>
    <w:p>
      <w:pPr>
        <w:rPr>
          <w:rFonts w:hint="eastAsia"/>
          <w:sz w:val="22"/>
          <w:szCs w:val="28"/>
        </w:rPr>
      </w:pPr>
    </w:p>
    <w:p>
      <w:pPr>
        <w:rPr>
          <w:rFonts w:hint="eastAsia"/>
          <w:sz w:val="22"/>
          <w:szCs w:val="28"/>
        </w:rPr>
      </w:pPr>
      <w:r>
        <w:rPr>
          <w:rFonts w:hint="eastAsia"/>
          <w:sz w:val="22"/>
          <w:szCs w:val="28"/>
        </w:rPr>
        <w:t>　　第五十六条当事人向商标评审委员会提交的文件或者材料的日期，直接递交的，以递交日为准；邮寄的，以寄出的邮戳日为准；邮戳日不清晰或者没有邮戳的，以商标评审委员会实际收到日为准，但是当事人能够提出实际邮戳日证据的除外。</w:t>
      </w:r>
    </w:p>
    <w:p>
      <w:pPr>
        <w:rPr>
          <w:rFonts w:hint="eastAsia"/>
          <w:sz w:val="22"/>
          <w:szCs w:val="28"/>
        </w:rPr>
      </w:pPr>
    </w:p>
    <w:p>
      <w:pPr>
        <w:rPr>
          <w:rFonts w:hint="eastAsia"/>
          <w:sz w:val="22"/>
          <w:szCs w:val="28"/>
        </w:rPr>
      </w:pPr>
      <w:r>
        <w:rPr>
          <w:rFonts w:hint="eastAsia"/>
          <w:sz w:val="22"/>
          <w:szCs w:val="28"/>
        </w:rPr>
        <w:t>　　第五十七条商标评审委员会的各种文件，可以通过邮寄、直接递交或者其他方式送达当事人。当事人委托商标代理组织的，文件送达商标代理组织视为送达当事人。</w:t>
      </w:r>
    </w:p>
    <w:p>
      <w:pPr>
        <w:rPr>
          <w:rFonts w:hint="eastAsia"/>
          <w:sz w:val="22"/>
          <w:szCs w:val="28"/>
        </w:rPr>
      </w:pPr>
    </w:p>
    <w:p>
      <w:pPr>
        <w:rPr>
          <w:rFonts w:hint="eastAsia"/>
          <w:sz w:val="22"/>
          <w:szCs w:val="28"/>
        </w:rPr>
      </w:pPr>
      <w:r>
        <w:rPr>
          <w:rFonts w:hint="eastAsia"/>
          <w:sz w:val="22"/>
          <w:szCs w:val="28"/>
        </w:rPr>
        <w:t>　　商标评审委员会向当事人送达各种文件的日期，邮寄的，以当事人收到的邮戳日为准；邮戳日不清晰或者没有邮戳的，或者没有被邮局退回的，自文件发出之日起满15日，视为送达当事人；直接递交的，以递交日为准。文件无法邮寄或者无法直接递交的，可以通过公告方式送达当事人，自公告发布之日起满30日，该文件视为已经送达。</w:t>
      </w:r>
    </w:p>
    <w:p>
      <w:pPr>
        <w:rPr>
          <w:rFonts w:hint="eastAsia"/>
          <w:sz w:val="22"/>
          <w:szCs w:val="28"/>
        </w:rPr>
      </w:pPr>
    </w:p>
    <w:p>
      <w:pPr>
        <w:rPr>
          <w:rFonts w:hint="eastAsia"/>
          <w:sz w:val="22"/>
          <w:szCs w:val="28"/>
        </w:rPr>
      </w:pPr>
      <w:r>
        <w:rPr>
          <w:rFonts w:hint="eastAsia"/>
          <w:sz w:val="22"/>
          <w:szCs w:val="28"/>
        </w:rPr>
        <w:t>　　第五十八条当事人是在中华人民共和国没有经常居所或者营业所的外国人或者外国企业的，由商标注册档案中载明的商标代理组织承担商标评审程序中该商标的有关法律文件的签收义务；商标评审委员会将有关法律文件送达该商标代理组织，视为送达当事人。</w:t>
      </w:r>
    </w:p>
    <w:p>
      <w:pPr>
        <w:rPr>
          <w:rFonts w:hint="eastAsia"/>
          <w:sz w:val="22"/>
          <w:szCs w:val="28"/>
        </w:rPr>
      </w:pPr>
    </w:p>
    <w:p>
      <w:pPr>
        <w:rPr>
          <w:rFonts w:hint="eastAsia"/>
          <w:sz w:val="22"/>
          <w:szCs w:val="28"/>
        </w:rPr>
      </w:pPr>
      <w:r>
        <w:rPr>
          <w:rFonts w:hint="eastAsia"/>
          <w:sz w:val="22"/>
          <w:szCs w:val="28"/>
        </w:rPr>
        <w:t>　　商标代理组织在前款所述有关法律文件送达之前已经与有关外国当事人解除商标代理关系的，应当以书面形式向商标评审委员会说明有关情况，并自收到文件之日起10日内将有关法律文件交回商标评审委员会，由商标评审委员会另行送达。</w:t>
      </w:r>
    </w:p>
    <w:p>
      <w:pPr>
        <w:rPr>
          <w:rFonts w:hint="eastAsia"/>
          <w:sz w:val="22"/>
          <w:szCs w:val="28"/>
        </w:rPr>
      </w:pPr>
    </w:p>
    <w:p>
      <w:pPr>
        <w:rPr>
          <w:rFonts w:hint="eastAsia"/>
          <w:sz w:val="22"/>
          <w:szCs w:val="28"/>
        </w:rPr>
      </w:pPr>
      <w:r>
        <w:rPr>
          <w:rFonts w:hint="eastAsia"/>
          <w:sz w:val="22"/>
          <w:szCs w:val="28"/>
        </w:rPr>
        <w:t>　　马德里国际注册商标涉及国际局转发相关书件的，应当提交相应的送达证据。未提交的，应书面说明原因，自国际局发文之日起满15日视为送达。</w:t>
      </w:r>
    </w:p>
    <w:p>
      <w:pPr>
        <w:rPr>
          <w:rFonts w:hint="eastAsia"/>
          <w:sz w:val="22"/>
          <w:szCs w:val="28"/>
        </w:rPr>
      </w:pPr>
    </w:p>
    <w:p>
      <w:pPr>
        <w:rPr>
          <w:rFonts w:hint="eastAsia"/>
          <w:sz w:val="22"/>
          <w:szCs w:val="28"/>
        </w:rPr>
      </w:pPr>
      <w:r>
        <w:rPr>
          <w:rFonts w:hint="eastAsia"/>
          <w:sz w:val="22"/>
          <w:szCs w:val="28"/>
        </w:rPr>
        <w:t>　　上述方式无法送达的，公告送达。</w:t>
      </w:r>
    </w:p>
    <w:p>
      <w:pPr>
        <w:rPr>
          <w:rFonts w:hint="eastAsia"/>
          <w:sz w:val="22"/>
          <w:szCs w:val="28"/>
        </w:rPr>
      </w:pPr>
    </w:p>
    <w:p>
      <w:pPr>
        <w:rPr>
          <w:rFonts w:hint="eastAsia"/>
          <w:sz w:val="22"/>
          <w:szCs w:val="28"/>
        </w:rPr>
      </w:pPr>
      <w:r>
        <w:rPr>
          <w:rFonts w:hint="eastAsia"/>
          <w:sz w:val="22"/>
          <w:szCs w:val="28"/>
        </w:rPr>
        <w:t>第六章 附则</w:t>
      </w:r>
    </w:p>
    <w:p>
      <w:pPr>
        <w:rPr>
          <w:rFonts w:hint="eastAsia"/>
          <w:sz w:val="22"/>
          <w:szCs w:val="28"/>
        </w:rPr>
      </w:pPr>
    </w:p>
    <w:p>
      <w:pPr>
        <w:rPr>
          <w:rFonts w:hint="eastAsia"/>
          <w:sz w:val="22"/>
          <w:szCs w:val="28"/>
        </w:rPr>
      </w:pPr>
      <w:r>
        <w:rPr>
          <w:rFonts w:hint="eastAsia"/>
          <w:sz w:val="22"/>
          <w:szCs w:val="28"/>
        </w:rPr>
        <w:t>　　第五十九条对商标法修改决定于2001年12月1日施行前发生，属于修改后商标法第四条、第五条、第八条、第九条第一款、第十条第一款第（一）、（三）、（四）项、第十条第二款、第十一条、第十二条、第十三条、第十五条、第十六条、第二十四条、第二十五条、第三十一条所列举的情形，商标评审委员会在商标法修改决定施行后进行评审的，依据修改后商标法的相应规定进行评审；属于其他情形的，商标评审委员会适用修改前商标法的相应规定进行评审。</w:t>
      </w:r>
    </w:p>
    <w:p>
      <w:pPr>
        <w:rPr>
          <w:rFonts w:hint="eastAsia"/>
          <w:sz w:val="22"/>
          <w:szCs w:val="28"/>
        </w:rPr>
      </w:pPr>
    </w:p>
    <w:p>
      <w:pPr>
        <w:rPr>
          <w:rFonts w:hint="eastAsia"/>
          <w:sz w:val="22"/>
          <w:szCs w:val="28"/>
        </w:rPr>
      </w:pPr>
      <w:r>
        <w:rPr>
          <w:rFonts w:hint="eastAsia"/>
          <w:sz w:val="22"/>
          <w:szCs w:val="28"/>
        </w:rPr>
        <w:t>　　当事人就商标法修改决定施行时注册已满一年的商标产生争议，向商标评审委员会申请评审的，适用修改前商标法第二十七条第二款规定的提出申请的期限处理；当事人就商标法修改决定施行时注册不满一年的商标产生争议，向商标评审委员会申请评审的，适用修改后商标法第四十一条第三款规定的提出申请的期限处理。</w:t>
      </w:r>
    </w:p>
    <w:p>
      <w:pPr>
        <w:rPr>
          <w:rFonts w:hint="eastAsia"/>
          <w:sz w:val="22"/>
          <w:szCs w:val="28"/>
        </w:rPr>
      </w:pPr>
    </w:p>
    <w:p>
      <w:pPr>
        <w:rPr>
          <w:rFonts w:hint="eastAsia"/>
          <w:sz w:val="22"/>
          <w:szCs w:val="28"/>
        </w:rPr>
      </w:pPr>
      <w:r>
        <w:rPr>
          <w:rFonts w:hint="eastAsia"/>
          <w:sz w:val="22"/>
          <w:szCs w:val="28"/>
        </w:rPr>
        <w:t>　　有关单位或者个人在商标法修改决定施行前依照修改前商标法第二十七条及其实施细则第二十五条的规定提出评审申请，属于修改后商标法第十三条、第十五条、第十六条和第三十一条规定情形的，不适用修改后商标法第四十一条第二款规定的提出评审申请的期限规定。</w:t>
      </w:r>
    </w:p>
    <w:p>
      <w:pPr>
        <w:rPr>
          <w:rFonts w:hint="eastAsia"/>
          <w:sz w:val="22"/>
          <w:szCs w:val="28"/>
        </w:rPr>
      </w:pPr>
    </w:p>
    <w:p>
      <w:pPr>
        <w:rPr>
          <w:rFonts w:hint="eastAsia"/>
          <w:sz w:val="22"/>
          <w:szCs w:val="28"/>
        </w:rPr>
      </w:pPr>
      <w:r>
        <w:rPr>
          <w:rFonts w:hint="eastAsia"/>
          <w:sz w:val="22"/>
          <w:szCs w:val="28"/>
        </w:rPr>
        <w:t>　　第六十条办理商标评审事宜的文书格式，由国家工商行政管理总局制定并公布。</w:t>
      </w:r>
    </w:p>
    <w:p>
      <w:pPr>
        <w:rPr>
          <w:rFonts w:hint="eastAsia"/>
          <w:sz w:val="22"/>
          <w:szCs w:val="28"/>
        </w:rPr>
      </w:pPr>
    </w:p>
    <w:p>
      <w:pPr>
        <w:rPr>
          <w:rFonts w:hint="eastAsia"/>
          <w:sz w:val="22"/>
          <w:szCs w:val="28"/>
        </w:rPr>
      </w:pPr>
      <w:r>
        <w:rPr>
          <w:rFonts w:hint="eastAsia"/>
          <w:sz w:val="22"/>
          <w:szCs w:val="28"/>
        </w:rPr>
        <w:t>　　第六十一条本规则由国家工商行政管理总局负责解释。</w:t>
      </w:r>
    </w:p>
    <w:p>
      <w:pPr>
        <w:rPr>
          <w:rFonts w:hint="eastAsia"/>
          <w:sz w:val="22"/>
          <w:szCs w:val="28"/>
        </w:rPr>
      </w:pPr>
    </w:p>
    <w:p>
      <w:pPr>
        <w:rPr>
          <w:sz w:val="22"/>
          <w:szCs w:val="28"/>
        </w:rPr>
      </w:pPr>
      <w:r>
        <w:rPr>
          <w:rFonts w:hint="eastAsia"/>
          <w:sz w:val="22"/>
          <w:szCs w:val="28"/>
        </w:rPr>
        <w:t>　　第六十二条本规则自2005年10月26日起施行。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625BBA"/>
    <w:multiLevelType w:val="singleLevel"/>
    <w:tmpl w:val="8E625BBA"/>
    <w:lvl w:ilvl="0" w:tentative="0">
      <w:start w:val="3"/>
      <w:numFmt w:val="chineseCounting"/>
      <w:suff w:val="nothing"/>
      <w:lvlText w:val="（%1）"/>
      <w:lvlJc w:val="left"/>
      <w:pPr>
        <w:ind w:left="440" w:leftChars="0" w:firstLine="0" w:firstLineChars="0"/>
      </w:pPr>
      <w:rPr>
        <w:rFonts w:hint="eastAsia"/>
      </w:rPr>
    </w:lvl>
  </w:abstractNum>
  <w:abstractNum w:abstractNumId="1">
    <w:nsid w:val="C4EC04C5"/>
    <w:multiLevelType w:val="singleLevel"/>
    <w:tmpl w:val="C4EC04C5"/>
    <w:lvl w:ilvl="0" w:tentative="0">
      <w:start w:val="4"/>
      <w:numFmt w:val="chineseCounting"/>
      <w:suff w:val="space"/>
      <w:lvlText w:val="（%1)"/>
      <w:lvlJc w:val="left"/>
      <w:pPr>
        <w:ind w:left="440" w:leftChars="0" w:firstLine="0" w:firstLineChars="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lkZGUzMDQ1NjllYjBhZmZlYTgzYmYzODA2M2FiMzUifQ=="/>
  </w:docVars>
  <w:rsids>
    <w:rsidRoot w:val="319A73E4"/>
    <w:rsid w:val="148D39EE"/>
    <w:rsid w:val="319A73E4"/>
    <w:rsid w:val="63A65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8477</Words>
  <Characters>8513</Characters>
  <Lines>0</Lines>
  <Paragraphs>0</Paragraphs>
  <TotalTime>13</TotalTime>
  <ScaleCrop>false</ScaleCrop>
  <LinksUpToDate>false</LinksUpToDate>
  <CharactersWithSpaces>8826</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2019-08-14T09:40:00Z</dcterms:created>
  <dc:creator>Administrator</dc:creator>
  <cp:lastModifiedBy>练の</cp:lastModifiedBy>
  <dcterms:modified xsi:type="dcterms:W3CDTF">2023-02-03T10:02:12Z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082111BB4C714A2A94EAC9EF0611E757</vt:lpwstr>
  </property>
</Properties>
</file>