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M&amp;M商城说明文档</w:t>
      </w:r>
    </w:p>
    <w:p>
      <w:pPr>
        <w:pStyle w:val="3"/>
        <w:numPr>
          <w:ilvl w:val="0"/>
          <w:numId w:val="1"/>
        </w:numPr>
        <w:bidi w:val="0"/>
        <w:rPr>
          <w:rFonts w:hint="eastAsia"/>
          <w:lang w:val="en-US" w:eastAsia="zh-CN"/>
        </w:rPr>
      </w:pPr>
      <w:r>
        <w:rPr>
          <w:rFonts w:hint="eastAsia"/>
          <w:lang w:val="en-US" w:eastAsia="zh-CN"/>
        </w:rPr>
        <w:t>作品概述</w:t>
      </w:r>
    </w:p>
    <w:p>
      <w:pPr>
        <w:numPr>
          <w:ilvl w:val="0"/>
          <w:numId w:val="2"/>
        </w:numPr>
        <w:ind w:firstLine="420" w:firstLineChars="0"/>
        <w:rPr>
          <w:rFonts w:hint="eastAsia"/>
          <w:sz w:val="28"/>
          <w:szCs w:val="28"/>
          <w:lang w:val="en-US" w:eastAsia="zh-CN"/>
        </w:rPr>
      </w:pPr>
      <w:r>
        <w:rPr>
          <w:rFonts w:hint="eastAsia"/>
          <w:sz w:val="28"/>
          <w:szCs w:val="28"/>
          <w:lang w:val="en-US" w:eastAsia="zh-CN"/>
        </w:rPr>
        <w:t>作品介绍：</w:t>
      </w:r>
    </w:p>
    <w:p>
      <w:pPr>
        <w:ind w:firstLine="420" w:firstLineChars="0"/>
        <w:rPr>
          <w:rFonts w:hint="eastAsia"/>
          <w:sz w:val="28"/>
          <w:szCs w:val="28"/>
          <w:lang w:val="en-US" w:eastAsia="zh-CN"/>
        </w:rPr>
      </w:pPr>
      <w:r>
        <w:rPr>
          <w:rFonts w:hint="eastAsia"/>
          <w:sz w:val="28"/>
          <w:szCs w:val="28"/>
          <w:lang w:val="en-US" w:eastAsia="zh-CN"/>
        </w:rPr>
        <w:t>M&amp;M商城采用微软IIS体系，基于c#与.net开发，使用多种技术栈结合开发，前端技术采用基本的html5+css3+JavaScript，借助目前主流的Vue.js、Jquery、bookstrap、echarts等一些个人平常封装的js工具类。其中Vue主要用在数据的渲染和根据适合情况进行dom模块的渲染，主要用于购物车提交订单并付款页面以及后台人员的添加和删除。Jquery用于对dom对象的操作，bookstarp用于页面的布局，本项目主要用在登录界面上，响应式布局。Echarts用于数据的可视化，主要用于后台管理的数据可视化。后台采用c#+.net，数据库采用sqlserver，开发工具为visual studio。</w:t>
      </w:r>
      <w:bookmarkStart w:id="0" w:name="_GoBack"/>
      <w:bookmarkEnd w:id="0"/>
    </w:p>
    <w:p>
      <w:pPr>
        <w:numPr>
          <w:ilvl w:val="0"/>
          <w:numId w:val="2"/>
        </w:numPr>
        <w:ind w:left="0" w:leftChars="0" w:firstLine="420" w:firstLineChars="0"/>
        <w:rPr>
          <w:rFonts w:hint="eastAsia"/>
          <w:sz w:val="28"/>
          <w:szCs w:val="28"/>
          <w:lang w:val="en-US" w:eastAsia="zh-CN"/>
        </w:rPr>
      </w:pPr>
      <w:r>
        <w:rPr>
          <w:rFonts w:hint="eastAsia"/>
          <w:sz w:val="28"/>
          <w:szCs w:val="28"/>
          <w:lang w:val="en-US" w:eastAsia="zh-CN"/>
        </w:rPr>
        <w:t>开发设计：</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系统的界面操作方便。层次图为：</w:t>
      </w:r>
    </w:p>
    <w:p>
      <w:pPr>
        <w:widowControl w:val="0"/>
        <w:numPr>
          <w:ilvl w:val="0"/>
          <w:numId w:val="0"/>
        </w:numPr>
        <w:ind w:left="420" w:leftChars="0" w:firstLine="420" w:firstLineChars="0"/>
        <w:jc w:val="both"/>
      </w:pPr>
      <w:r>
        <w:drawing>
          <wp:inline distT="0" distB="0" distL="114300" distR="114300">
            <wp:extent cx="3832860" cy="2443480"/>
            <wp:effectExtent l="0" t="0" r="15240"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
                    <a:stretch>
                      <a:fillRect/>
                    </a:stretch>
                  </pic:blipFill>
                  <pic:spPr>
                    <a:xfrm>
                      <a:off x="0" y="0"/>
                      <a:ext cx="3832860" cy="2443480"/>
                    </a:xfrm>
                    <a:prstGeom prst="rect">
                      <a:avLst/>
                    </a:prstGeom>
                    <a:noFill/>
                    <a:ln>
                      <a:noFill/>
                    </a:ln>
                  </pic:spPr>
                </pic:pic>
              </a:graphicData>
            </a:graphic>
          </wp:inline>
        </w:drawing>
      </w:r>
    </w:p>
    <w:p>
      <w:pPr>
        <w:widowControl w:val="0"/>
        <w:numPr>
          <w:ilvl w:val="0"/>
          <w:numId w:val="0"/>
        </w:numPr>
        <w:ind w:left="420" w:leftChars="0" w:firstLine="420" w:firstLineChars="0"/>
        <w:jc w:val="center"/>
        <w:rPr>
          <w:rFonts w:hint="default" w:eastAsiaTheme="minorEastAsia"/>
          <w:lang w:val="en-US" w:eastAsia="zh-CN"/>
        </w:rPr>
      </w:pPr>
      <w:r>
        <w:rPr>
          <w:rFonts w:hint="eastAsia"/>
          <w:lang w:val="en-US" w:eastAsia="zh-CN"/>
        </w:rPr>
        <w:t>系统层次图</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上层数据流图为：</w:t>
      </w:r>
    </w:p>
    <w:p>
      <w:pPr>
        <w:widowControl w:val="0"/>
        <w:numPr>
          <w:ilvl w:val="0"/>
          <w:numId w:val="0"/>
        </w:numPr>
        <w:ind w:left="420" w:leftChars="0" w:firstLine="420" w:firstLineChars="0"/>
        <w:jc w:val="both"/>
      </w:pPr>
      <w:r>
        <w:drawing>
          <wp:inline distT="0" distB="0" distL="114300" distR="114300">
            <wp:extent cx="4711065" cy="2447290"/>
            <wp:effectExtent l="0" t="0" r="133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711065" cy="2447290"/>
                    </a:xfrm>
                    <a:prstGeom prst="rect">
                      <a:avLst/>
                    </a:prstGeom>
                    <a:noFill/>
                    <a:ln>
                      <a:noFill/>
                    </a:ln>
                  </pic:spPr>
                </pic:pic>
              </a:graphicData>
            </a:graphic>
          </wp:inline>
        </w:drawing>
      </w:r>
    </w:p>
    <w:p>
      <w:pPr>
        <w:widowControl w:val="0"/>
        <w:numPr>
          <w:ilvl w:val="0"/>
          <w:numId w:val="0"/>
        </w:numPr>
        <w:ind w:left="420" w:leftChars="0" w:firstLine="420" w:firstLineChars="0"/>
        <w:jc w:val="center"/>
        <w:rPr>
          <w:rFonts w:hint="default" w:eastAsiaTheme="minorEastAsia"/>
          <w:lang w:val="en-US" w:eastAsia="zh-CN"/>
        </w:rPr>
      </w:pPr>
      <w:r>
        <w:rPr>
          <w:rFonts w:hint="eastAsia"/>
          <w:lang w:val="en-US" w:eastAsia="zh-CN"/>
        </w:rPr>
        <w:t>上层数据流图</w:t>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系统有两个实体，分别为用户和商品，其数据模型为：</w:t>
      </w:r>
    </w:p>
    <w:p>
      <w:pPr>
        <w:widowControl w:val="0"/>
        <w:numPr>
          <w:ilvl w:val="0"/>
          <w:numId w:val="0"/>
        </w:numPr>
        <w:ind w:left="420" w:leftChars="0" w:firstLine="420" w:firstLineChars="0"/>
        <w:jc w:val="both"/>
      </w:pPr>
      <w:r>
        <w:drawing>
          <wp:inline distT="0" distB="0" distL="114300" distR="114300">
            <wp:extent cx="5266690" cy="2103120"/>
            <wp:effectExtent l="0" t="0" r="10160" b="1143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5266690" cy="2103120"/>
                    </a:xfrm>
                    <a:prstGeom prst="rect">
                      <a:avLst/>
                    </a:prstGeom>
                    <a:noFill/>
                    <a:ln>
                      <a:noFill/>
                    </a:ln>
                  </pic:spPr>
                </pic:pic>
              </a:graphicData>
            </a:graphic>
          </wp:inline>
        </w:drawing>
      </w:r>
    </w:p>
    <w:p>
      <w:pPr>
        <w:widowControl w:val="0"/>
        <w:numPr>
          <w:ilvl w:val="0"/>
          <w:numId w:val="0"/>
        </w:numPr>
        <w:ind w:left="420" w:leftChars="0" w:firstLine="420" w:firstLineChars="0"/>
        <w:jc w:val="center"/>
        <w:rPr>
          <w:rFonts w:hint="eastAsia"/>
          <w:lang w:val="en-US" w:eastAsia="zh-CN"/>
        </w:rPr>
      </w:pPr>
      <w:r>
        <w:rPr>
          <w:rFonts w:hint="eastAsia"/>
          <w:lang w:val="en-US" w:eastAsia="zh-CN"/>
        </w:rPr>
        <w:t>数据模型：</w:t>
      </w:r>
    </w:p>
    <w:p>
      <w:pPr>
        <w:widowControl w:val="0"/>
        <w:numPr>
          <w:ilvl w:val="0"/>
          <w:numId w:val="0"/>
        </w:numPr>
        <w:ind w:firstLine="420" w:firstLineChars="0"/>
        <w:jc w:val="both"/>
        <w:rPr>
          <w:rFonts w:hint="default"/>
          <w:sz w:val="28"/>
          <w:szCs w:val="28"/>
          <w:lang w:val="en-US" w:eastAsia="zh-CN"/>
        </w:rPr>
      </w:pPr>
      <w:r>
        <w:rPr>
          <w:rFonts w:hint="eastAsia"/>
          <w:sz w:val="28"/>
          <w:szCs w:val="28"/>
          <w:lang w:val="en-US" w:eastAsia="zh-CN"/>
        </w:rPr>
        <w:t>数据库设计略。</w:t>
      </w:r>
    </w:p>
    <w:p>
      <w:pPr>
        <w:widowControl w:val="0"/>
        <w:numPr>
          <w:ilvl w:val="0"/>
          <w:numId w:val="2"/>
        </w:numPr>
        <w:ind w:left="0" w:leftChars="0" w:firstLine="420" w:firstLineChars="0"/>
        <w:jc w:val="both"/>
        <w:rPr>
          <w:rFonts w:hint="eastAsia"/>
          <w:sz w:val="28"/>
          <w:szCs w:val="28"/>
          <w:lang w:val="en-US" w:eastAsia="zh-CN"/>
        </w:rPr>
      </w:pPr>
      <w:r>
        <w:rPr>
          <w:rFonts w:hint="eastAsia"/>
          <w:sz w:val="28"/>
          <w:szCs w:val="28"/>
          <w:lang w:val="en-US" w:eastAsia="zh-CN"/>
        </w:rPr>
        <w:t>功能介绍</w:t>
      </w:r>
    </w:p>
    <w:p>
      <w:pPr>
        <w:widowControl w:val="0"/>
        <w:numPr>
          <w:ilvl w:val="0"/>
          <w:numId w:val="0"/>
        </w:numPr>
        <w:ind w:left="420" w:leftChars="0" w:firstLine="420" w:firstLineChars="0"/>
        <w:jc w:val="both"/>
        <w:rPr>
          <w:rFonts w:hint="default"/>
          <w:sz w:val="28"/>
          <w:szCs w:val="28"/>
          <w:lang w:val="en-US" w:eastAsia="zh-CN"/>
        </w:rPr>
      </w:pPr>
      <w:r>
        <w:rPr>
          <w:rFonts w:hint="eastAsia"/>
          <w:sz w:val="28"/>
          <w:szCs w:val="28"/>
          <w:lang w:val="en-US" w:eastAsia="zh-CN"/>
        </w:rPr>
        <w:t>主要分为登录功能其中有图片验证功能，购物车功能其中有订单提交并付款功能，商品编辑功能其中包括商品的检索功能以及人员管理和订单管理功能。逻辑功能记录用户的登录状态。详细说明如下：</w:t>
      </w:r>
    </w:p>
    <w:p>
      <w:pPr>
        <w:numPr>
          <w:ilvl w:val="0"/>
          <w:numId w:val="0"/>
        </w:numPr>
        <w:ind w:left="420" w:leftChars="0" w:firstLine="420" w:firstLineChars="0"/>
        <w:rPr>
          <w:rFonts w:hint="default"/>
          <w:sz w:val="28"/>
          <w:szCs w:val="28"/>
          <w:lang w:val="en-US" w:eastAsia="zh-CN"/>
        </w:rPr>
      </w:pPr>
      <w:r>
        <w:rPr>
          <w:rFonts w:hint="eastAsia"/>
          <w:sz w:val="28"/>
          <w:szCs w:val="28"/>
          <w:lang w:val="en-US" w:eastAsia="zh-CN"/>
        </w:rPr>
        <w:t>登录功能：此功能模块基于通过验证码进行验证前提下进行改进，其思路都是差不多，验证码主要是先定义一个验证码组成库存在数组里，然后根据数组长度以及结合Math.random()函数获取对用的数组小标生成一组随机的验证码，再进行渲染在页面上。把用户输入的验证码统一转化为大写，并验证。那图片验证也是同样的道理，在一个图片数组里存放一些图片的路径，然后设置图片旋转的误差范围，根据旋转判断是否成功。这里的成功和失败信息图标我采用阿里云矢量图标库，并生成base64文件。部分代码在附录中。</w:t>
      </w:r>
    </w:p>
    <w:p>
      <w:pPr>
        <w:numPr>
          <w:ilvl w:val="0"/>
          <w:numId w:val="0"/>
        </w:numPr>
        <w:ind w:left="420" w:leftChars="0" w:firstLine="420" w:firstLineChars="0"/>
        <w:rPr>
          <w:rFonts w:hint="default"/>
          <w:sz w:val="28"/>
          <w:szCs w:val="28"/>
          <w:lang w:val="en-US" w:eastAsia="zh-CN"/>
        </w:rPr>
      </w:pPr>
      <w:r>
        <w:rPr>
          <w:rFonts w:hint="eastAsia"/>
          <w:sz w:val="28"/>
          <w:szCs w:val="28"/>
          <w:lang w:val="en-US" w:eastAsia="zh-CN"/>
        </w:rPr>
        <w:t>购物车功能：用户根据首页的商品点击后进入对应商品的详情页，有加入购物车按钮，点击后，会跳转到购物车页面，并携带对应的商品id，然后后台根据id值进行与数据库查询并将结果渲染在页面上。用户确认信息无误后，点击确认，然后提交订单，这时系统会根据vue设置的数据渲染用户信息的模块，用户输入信息后点击确认订单，系统又会再渲染输入密码模块。用户输入密码后系统会把这些模块进行消除或者是隐藏。然后在vue对象里面调用localtion.reload()。不过此方法对系统的性能消耗比较大。可以的话建议采用组件传值的方式。但是这里由于我的组件不多，所以我就用了这个方法。</w:t>
      </w:r>
    </w:p>
    <w:p>
      <w:pPr>
        <w:numPr>
          <w:ilvl w:val="0"/>
          <w:numId w:val="0"/>
        </w:numPr>
        <w:ind w:left="420" w:leftChars="0" w:firstLine="420" w:firstLineChars="0"/>
        <w:rPr>
          <w:rFonts w:hint="default"/>
          <w:sz w:val="28"/>
          <w:szCs w:val="28"/>
          <w:lang w:val="en-US" w:eastAsia="zh-CN"/>
        </w:rPr>
      </w:pPr>
      <w:r>
        <w:rPr>
          <w:rFonts w:hint="eastAsia"/>
          <w:sz w:val="28"/>
          <w:szCs w:val="28"/>
          <w:lang w:val="en-US" w:eastAsia="zh-CN"/>
        </w:rPr>
        <w:t xml:space="preserve">商品编辑：商品编辑这里除了基本的CURD（增删改查）外，我增加了较简单的商品检索功能。通过模糊查询语句然后与数据库进行匹配，匹配到到进行渲染。核心代码为：select * from list where name like </w:t>
      </w:r>
      <w:r>
        <w:rPr>
          <w:rFonts w:hint="default"/>
          <w:sz w:val="28"/>
          <w:szCs w:val="28"/>
          <w:lang w:val="en-US" w:eastAsia="zh-CN"/>
        </w:rPr>
        <w:t>‘</w:t>
      </w:r>
      <w:r>
        <w:rPr>
          <w:rFonts w:hint="eastAsia"/>
          <w:sz w:val="28"/>
          <w:szCs w:val="28"/>
          <w:lang w:val="en-US" w:eastAsia="zh-CN"/>
        </w:rPr>
        <w:t>%TextBox1.text.toString()%</w:t>
      </w:r>
      <w:r>
        <w:rPr>
          <w:rFonts w:hint="default"/>
          <w:sz w:val="28"/>
          <w:szCs w:val="28"/>
          <w:lang w:val="en-US" w:eastAsia="zh-CN"/>
        </w:rPr>
        <w:t>’</w:t>
      </w:r>
      <w:r>
        <w:rPr>
          <w:rFonts w:hint="eastAsia"/>
          <w:sz w:val="28"/>
          <w:szCs w:val="28"/>
          <w:lang w:val="en-US" w:eastAsia="zh-CN"/>
        </w:rPr>
        <w:t>;</w:t>
      </w:r>
    </w:p>
    <w:p>
      <w:pPr>
        <w:numPr>
          <w:ilvl w:val="0"/>
          <w:numId w:val="0"/>
        </w:numPr>
        <w:ind w:left="420" w:leftChars="0" w:firstLine="420" w:firstLineChars="0"/>
        <w:rPr>
          <w:rFonts w:hint="default"/>
          <w:sz w:val="28"/>
          <w:szCs w:val="28"/>
          <w:lang w:val="en-US" w:eastAsia="zh-CN"/>
        </w:rPr>
      </w:pPr>
      <w:r>
        <w:rPr>
          <w:rFonts w:hint="eastAsia"/>
          <w:sz w:val="28"/>
          <w:szCs w:val="28"/>
          <w:lang w:val="en-US" w:eastAsia="zh-CN"/>
        </w:rPr>
        <w:t>人员管理:在后台登录中，又记录用户登录的人员表，此功能与商品编辑的基本功能与实现思路也差不多。增加的是一些用vue渲染以及一些动画的显示。</w:t>
      </w:r>
    </w:p>
    <w:p>
      <w:pPr>
        <w:numPr>
          <w:ilvl w:val="0"/>
          <w:numId w:val="0"/>
        </w:numPr>
        <w:ind w:left="420" w:leftChars="0" w:firstLine="420" w:firstLineChars="0"/>
        <w:rPr>
          <w:rFonts w:hint="eastAsia"/>
          <w:sz w:val="28"/>
          <w:szCs w:val="28"/>
          <w:lang w:val="en-US" w:eastAsia="zh-CN"/>
        </w:rPr>
      </w:pPr>
      <w:r>
        <w:rPr>
          <w:rFonts w:hint="eastAsia"/>
          <w:sz w:val="28"/>
          <w:szCs w:val="28"/>
          <w:lang w:val="en-US" w:eastAsia="zh-CN"/>
        </w:rPr>
        <w:t>订单管理：用户提交订单并付款后，会将相关信息存入到card数据表中，然后在订单管理页面在根据gridView控件进行显示。此功能后期可以扩展记录订单的状态，如发货，以及配送信息。</w:t>
      </w:r>
    </w:p>
    <w:p>
      <w:pPr>
        <w:numPr>
          <w:ilvl w:val="0"/>
          <w:numId w:val="0"/>
        </w:numPr>
        <w:ind w:left="420" w:leftChars="0" w:firstLine="420" w:firstLineChars="0"/>
        <w:rPr>
          <w:rFonts w:hint="default"/>
          <w:sz w:val="28"/>
          <w:szCs w:val="28"/>
          <w:lang w:val="en-US" w:eastAsia="zh-CN"/>
        </w:rPr>
      </w:pPr>
      <w:r>
        <w:rPr>
          <w:rFonts w:hint="eastAsia"/>
          <w:sz w:val="28"/>
          <w:szCs w:val="28"/>
          <w:lang w:val="en-US" w:eastAsia="zh-CN"/>
        </w:rPr>
        <w:t>逻辑功能：若直接打开后台管理系统页面会重定向到登录页面，此处是使用Session来实现。记录用户的登录状态。</w:t>
      </w:r>
    </w:p>
    <w:p>
      <w:pPr>
        <w:pStyle w:val="3"/>
        <w:numPr>
          <w:ilvl w:val="0"/>
          <w:numId w:val="1"/>
        </w:numPr>
        <w:bidi w:val="0"/>
        <w:ind w:left="0" w:leftChars="0" w:firstLine="0" w:firstLineChars="0"/>
        <w:rPr>
          <w:rFonts w:hint="eastAsia"/>
          <w:lang w:val="en-US" w:eastAsia="zh-CN"/>
        </w:rPr>
      </w:pPr>
      <w:r>
        <w:rPr>
          <w:rFonts w:hint="eastAsia"/>
          <w:lang w:val="en-US" w:eastAsia="zh-CN"/>
        </w:rPr>
        <w:t>作品页面截图</w:t>
      </w:r>
    </w:p>
    <w:p>
      <w:pPr>
        <w:numPr>
          <w:ilvl w:val="0"/>
          <w:numId w:val="3"/>
        </w:numPr>
        <w:ind w:firstLine="420" w:firstLineChars="0"/>
        <w:rPr>
          <w:rFonts w:hint="eastAsia"/>
          <w:sz w:val="28"/>
          <w:szCs w:val="28"/>
          <w:lang w:val="en-US" w:eastAsia="zh-CN"/>
        </w:rPr>
      </w:pPr>
      <w:r>
        <w:rPr>
          <w:rFonts w:hint="eastAsia"/>
          <w:sz w:val="28"/>
          <w:szCs w:val="28"/>
          <w:lang w:val="en-US" w:eastAsia="zh-CN"/>
        </w:rPr>
        <w:t>首页：</w:t>
      </w:r>
    </w:p>
    <w:p>
      <w:pPr>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69865" cy="2730500"/>
            <wp:effectExtent l="0" t="0" r="6985" b="12700"/>
            <wp:docPr id="14" name="图片 14" descr="b7f5b5be2b1d55f0b18c5956c182a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7f5b5be2b1d55f0b18c5956c182ab7"/>
                    <pic:cNvPicPr>
                      <a:picLocks noChangeAspect="1"/>
                    </pic:cNvPicPr>
                  </pic:nvPicPr>
                  <pic:blipFill>
                    <a:blip r:embed="rId7"/>
                    <a:stretch>
                      <a:fillRect/>
                    </a:stretch>
                  </pic:blipFill>
                  <pic:spPr>
                    <a:xfrm>
                      <a:off x="0" y="0"/>
                      <a:ext cx="5269865" cy="2730500"/>
                    </a:xfrm>
                    <a:prstGeom prst="rect">
                      <a:avLst/>
                    </a:prstGeom>
                  </pic:spPr>
                </pic:pic>
              </a:graphicData>
            </a:graphic>
          </wp:inline>
        </w:drawing>
      </w:r>
    </w:p>
    <w:p>
      <w:pPr>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73675" cy="3188335"/>
            <wp:effectExtent l="0" t="0" r="3175" b="12065"/>
            <wp:docPr id="15" name="图片 15" descr="0be251a7ed0297404d82d32287f15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be251a7ed0297404d82d32287f15a7"/>
                    <pic:cNvPicPr>
                      <a:picLocks noChangeAspect="1"/>
                    </pic:cNvPicPr>
                  </pic:nvPicPr>
                  <pic:blipFill>
                    <a:blip r:embed="rId8"/>
                    <a:stretch>
                      <a:fillRect/>
                    </a:stretch>
                  </pic:blipFill>
                  <pic:spPr>
                    <a:xfrm>
                      <a:off x="0" y="0"/>
                      <a:ext cx="5273675" cy="3188335"/>
                    </a:xfrm>
                    <a:prstGeom prst="rect">
                      <a:avLst/>
                    </a:prstGeom>
                  </pic:spPr>
                </pic:pic>
              </a:graphicData>
            </a:graphic>
          </wp:inline>
        </w:drawing>
      </w:r>
    </w:p>
    <w:p>
      <w:pPr>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69865" cy="1382395"/>
            <wp:effectExtent l="0" t="0" r="6985" b="8255"/>
            <wp:docPr id="16" name="图片 16" descr="ca4b50351bbfad54a0f4fa55311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a4b50351bbfad54a0f4fa553110732"/>
                    <pic:cNvPicPr>
                      <a:picLocks noChangeAspect="1"/>
                    </pic:cNvPicPr>
                  </pic:nvPicPr>
                  <pic:blipFill>
                    <a:blip r:embed="rId9"/>
                    <a:stretch>
                      <a:fillRect/>
                    </a:stretch>
                  </pic:blipFill>
                  <pic:spPr>
                    <a:xfrm>
                      <a:off x="0" y="0"/>
                      <a:ext cx="5269865" cy="1382395"/>
                    </a:xfrm>
                    <a:prstGeom prst="rect">
                      <a:avLst/>
                    </a:prstGeom>
                  </pic:spPr>
                </pic:pic>
              </a:graphicData>
            </a:graphic>
          </wp:inline>
        </w:drawing>
      </w:r>
    </w:p>
    <w:p>
      <w:pPr>
        <w:numPr>
          <w:ilvl w:val="0"/>
          <w:numId w:val="3"/>
        </w:numPr>
        <w:ind w:left="0" w:leftChars="0" w:firstLine="420" w:firstLineChars="0"/>
        <w:rPr>
          <w:rFonts w:hint="eastAsia"/>
          <w:sz w:val="28"/>
          <w:szCs w:val="28"/>
          <w:lang w:val="en-US" w:eastAsia="zh-CN"/>
        </w:rPr>
      </w:pPr>
      <w:r>
        <w:rPr>
          <w:rFonts w:hint="eastAsia"/>
          <w:sz w:val="28"/>
          <w:szCs w:val="28"/>
          <w:lang w:val="en-US" w:eastAsia="zh-CN"/>
        </w:rPr>
        <w:t>商品详情页与购物车订单提交：</w:t>
      </w:r>
    </w:p>
    <w:p>
      <w:pPr>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4732020" cy="3249930"/>
            <wp:effectExtent l="0" t="0" r="11430" b="7620"/>
            <wp:docPr id="17" name="图片 17" descr="d6aae7f3b71a6f9094a6df06920fe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6aae7f3b71a6f9094a6df06920fe1d"/>
                    <pic:cNvPicPr>
                      <a:picLocks noChangeAspect="1"/>
                    </pic:cNvPicPr>
                  </pic:nvPicPr>
                  <pic:blipFill>
                    <a:blip r:embed="rId10"/>
                    <a:stretch>
                      <a:fillRect/>
                    </a:stretch>
                  </pic:blipFill>
                  <pic:spPr>
                    <a:xfrm>
                      <a:off x="0" y="0"/>
                      <a:ext cx="4732020" cy="3249930"/>
                    </a:xfrm>
                    <a:prstGeom prst="rect">
                      <a:avLst/>
                    </a:prstGeom>
                  </pic:spPr>
                </pic:pic>
              </a:graphicData>
            </a:graphic>
          </wp:inline>
        </w:drawing>
      </w:r>
    </w:p>
    <w:p>
      <w:pPr>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73675" cy="1343025"/>
            <wp:effectExtent l="0" t="0" r="3175" b="9525"/>
            <wp:docPr id="18" name="图片 18" descr="b787aeadd1b82514191607b3e3e07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787aeadd1b82514191607b3e3e07f5"/>
                    <pic:cNvPicPr>
                      <a:picLocks noChangeAspect="1"/>
                    </pic:cNvPicPr>
                  </pic:nvPicPr>
                  <pic:blipFill>
                    <a:blip r:embed="rId11"/>
                    <a:stretch>
                      <a:fillRect/>
                    </a:stretch>
                  </pic:blipFill>
                  <pic:spPr>
                    <a:xfrm>
                      <a:off x="0" y="0"/>
                      <a:ext cx="5273675" cy="1343025"/>
                    </a:xfrm>
                    <a:prstGeom prst="rect">
                      <a:avLst/>
                    </a:prstGeom>
                  </pic:spPr>
                </pic:pic>
              </a:graphicData>
            </a:graphic>
          </wp:inline>
        </w:drawing>
      </w:r>
    </w:p>
    <w:p>
      <w:pPr>
        <w:widowControl w:val="0"/>
        <w:numPr>
          <w:ilvl w:val="0"/>
          <w:numId w:val="0"/>
        </w:numPr>
        <w:jc w:val="both"/>
        <w:rPr>
          <w:rFonts w:hint="default"/>
          <w:sz w:val="28"/>
          <w:szCs w:val="28"/>
          <w:lang w:val="en-US" w:eastAsia="zh-CN"/>
        </w:rPr>
      </w:pPr>
      <w:r>
        <w:rPr>
          <w:rFonts w:hint="default"/>
          <w:sz w:val="28"/>
          <w:szCs w:val="28"/>
          <w:lang w:val="en-US" w:eastAsia="zh-CN"/>
        </w:rPr>
        <w:drawing>
          <wp:inline distT="0" distB="0" distL="114300" distR="114300">
            <wp:extent cx="5272405" cy="1518920"/>
            <wp:effectExtent l="0" t="0" r="4445" b="5080"/>
            <wp:docPr id="20" name="图片 20" descr="3624980b0a51afa8a6abcaccebf5a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624980b0a51afa8a6abcaccebf5a57"/>
                    <pic:cNvPicPr>
                      <a:picLocks noChangeAspect="1"/>
                    </pic:cNvPicPr>
                  </pic:nvPicPr>
                  <pic:blipFill>
                    <a:blip r:embed="rId12"/>
                    <a:stretch>
                      <a:fillRect/>
                    </a:stretch>
                  </pic:blipFill>
                  <pic:spPr>
                    <a:xfrm>
                      <a:off x="0" y="0"/>
                      <a:ext cx="5272405" cy="1518920"/>
                    </a:xfrm>
                    <a:prstGeom prst="rect">
                      <a:avLst/>
                    </a:prstGeom>
                  </pic:spPr>
                </pic:pic>
              </a:graphicData>
            </a:graphic>
          </wp:inline>
        </w:drawing>
      </w:r>
    </w:p>
    <w:p>
      <w:pPr>
        <w:widowControl w:val="0"/>
        <w:numPr>
          <w:ilvl w:val="0"/>
          <w:numId w:val="0"/>
        </w:numPr>
        <w:jc w:val="both"/>
        <w:rPr>
          <w:rFonts w:hint="default"/>
          <w:sz w:val="28"/>
          <w:szCs w:val="28"/>
          <w:lang w:val="en-US" w:eastAsia="zh-CN"/>
        </w:rPr>
      </w:pPr>
      <w:r>
        <w:rPr>
          <w:rFonts w:hint="default"/>
          <w:sz w:val="28"/>
          <w:szCs w:val="28"/>
          <w:lang w:val="en-US" w:eastAsia="zh-CN"/>
        </w:rPr>
        <w:drawing>
          <wp:inline distT="0" distB="0" distL="114300" distR="114300">
            <wp:extent cx="5151120" cy="2545080"/>
            <wp:effectExtent l="0" t="0" r="11430" b="7620"/>
            <wp:docPr id="21" name="图片 21" descr="840588784ecff6cdb53dbb45af9d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840588784ecff6cdb53dbb45af9d319"/>
                    <pic:cNvPicPr>
                      <a:picLocks noChangeAspect="1"/>
                    </pic:cNvPicPr>
                  </pic:nvPicPr>
                  <pic:blipFill>
                    <a:blip r:embed="rId13"/>
                    <a:stretch>
                      <a:fillRect/>
                    </a:stretch>
                  </pic:blipFill>
                  <pic:spPr>
                    <a:xfrm>
                      <a:off x="0" y="0"/>
                      <a:ext cx="5151120" cy="2545080"/>
                    </a:xfrm>
                    <a:prstGeom prst="rect">
                      <a:avLst/>
                    </a:prstGeom>
                  </pic:spPr>
                </pic:pic>
              </a:graphicData>
            </a:graphic>
          </wp:inline>
        </w:drawing>
      </w:r>
    </w:p>
    <w:p>
      <w:pPr>
        <w:widowControl w:val="0"/>
        <w:numPr>
          <w:ilvl w:val="0"/>
          <w:numId w:val="3"/>
        </w:numPr>
        <w:ind w:left="0" w:leftChars="0" w:firstLine="420" w:firstLineChars="0"/>
        <w:jc w:val="both"/>
        <w:rPr>
          <w:rFonts w:hint="eastAsia"/>
          <w:sz w:val="28"/>
          <w:szCs w:val="28"/>
          <w:lang w:val="en-US" w:eastAsia="zh-CN"/>
        </w:rPr>
      </w:pPr>
      <w:r>
        <w:rPr>
          <w:rFonts w:hint="eastAsia"/>
          <w:sz w:val="28"/>
          <w:szCs w:val="28"/>
          <w:lang w:val="en-US" w:eastAsia="zh-CN"/>
        </w:rPr>
        <w:t>登录</w:t>
      </w:r>
    </w:p>
    <w:p>
      <w:pPr>
        <w:widowControl w:val="0"/>
        <w:numPr>
          <w:ilvl w:val="0"/>
          <w:numId w:val="0"/>
        </w:numPr>
        <w:jc w:val="both"/>
        <w:rPr>
          <w:rFonts w:hint="default"/>
          <w:sz w:val="28"/>
          <w:szCs w:val="28"/>
          <w:lang w:val="en-US" w:eastAsia="zh-CN"/>
        </w:rPr>
      </w:pPr>
      <w:r>
        <w:rPr>
          <w:rFonts w:hint="default"/>
          <w:sz w:val="28"/>
          <w:szCs w:val="28"/>
          <w:lang w:val="en-US" w:eastAsia="zh-CN"/>
        </w:rPr>
        <w:drawing>
          <wp:inline distT="0" distB="0" distL="114300" distR="114300">
            <wp:extent cx="5262880" cy="1857375"/>
            <wp:effectExtent l="0" t="0" r="13970" b="9525"/>
            <wp:docPr id="22" name="图片 22" descr="4866106e82baf5b80ed5eacf83d1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866106e82baf5b80ed5eacf83d12d3"/>
                    <pic:cNvPicPr>
                      <a:picLocks noChangeAspect="1"/>
                    </pic:cNvPicPr>
                  </pic:nvPicPr>
                  <pic:blipFill>
                    <a:blip r:embed="rId14"/>
                    <a:stretch>
                      <a:fillRect/>
                    </a:stretch>
                  </pic:blipFill>
                  <pic:spPr>
                    <a:xfrm>
                      <a:off x="0" y="0"/>
                      <a:ext cx="5262880" cy="1857375"/>
                    </a:xfrm>
                    <a:prstGeom prst="rect">
                      <a:avLst/>
                    </a:prstGeom>
                  </pic:spPr>
                </pic:pic>
              </a:graphicData>
            </a:graphic>
          </wp:inline>
        </w:drawing>
      </w:r>
    </w:p>
    <w:p>
      <w:pPr>
        <w:widowControl w:val="0"/>
        <w:numPr>
          <w:ilvl w:val="0"/>
          <w:numId w:val="0"/>
        </w:numPr>
        <w:jc w:val="both"/>
        <w:rPr>
          <w:rFonts w:hint="default"/>
          <w:sz w:val="28"/>
          <w:szCs w:val="28"/>
          <w:lang w:val="en-US" w:eastAsia="zh-CN"/>
        </w:rPr>
      </w:pPr>
      <w:r>
        <w:rPr>
          <w:rFonts w:hint="default"/>
          <w:sz w:val="28"/>
          <w:szCs w:val="28"/>
          <w:lang w:val="en-US" w:eastAsia="zh-CN"/>
        </w:rPr>
        <w:drawing>
          <wp:inline distT="0" distB="0" distL="114300" distR="114300">
            <wp:extent cx="5271770" cy="2411095"/>
            <wp:effectExtent l="0" t="0" r="5080" b="8255"/>
            <wp:docPr id="23" name="图片 23" descr="8228cbf4dc22bc9d2d08dc90bd065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228cbf4dc22bc9d2d08dc90bd065cc"/>
                    <pic:cNvPicPr>
                      <a:picLocks noChangeAspect="1"/>
                    </pic:cNvPicPr>
                  </pic:nvPicPr>
                  <pic:blipFill>
                    <a:blip r:embed="rId15"/>
                    <a:stretch>
                      <a:fillRect/>
                    </a:stretch>
                  </pic:blipFill>
                  <pic:spPr>
                    <a:xfrm>
                      <a:off x="0" y="0"/>
                      <a:ext cx="5271770" cy="2411095"/>
                    </a:xfrm>
                    <a:prstGeom prst="rect">
                      <a:avLst/>
                    </a:prstGeom>
                  </pic:spPr>
                </pic:pic>
              </a:graphicData>
            </a:graphic>
          </wp:inline>
        </w:drawing>
      </w:r>
    </w:p>
    <w:p>
      <w:pPr>
        <w:widowControl w:val="0"/>
        <w:numPr>
          <w:ilvl w:val="0"/>
          <w:numId w:val="0"/>
        </w:numPr>
        <w:jc w:val="both"/>
        <w:rPr>
          <w:rFonts w:hint="default"/>
          <w:sz w:val="28"/>
          <w:szCs w:val="28"/>
          <w:lang w:val="en-US" w:eastAsia="zh-CN"/>
        </w:rPr>
      </w:pPr>
      <w:r>
        <w:rPr>
          <w:rFonts w:hint="default"/>
          <w:sz w:val="28"/>
          <w:szCs w:val="28"/>
          <w:lang w:val="en-US" w:eastAsia="zh-CN"/>
        </w:rPr>
        <w:drawing>
          <wp:inline distT="0" distB="0" distL="114300" distR="114300">
            <wp:extent cx="2514600" cy="3048000"/>
            <wp:effectExtent l="0" t="0" r="0" b="0"/>
            <wp:docPr id="24" name="图片 24" descr="03839fa2b03689ac5efa5330fd86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3839fa2b03689ac5efa5330fd86c06"/>
                    <pic:cNvPicPr>
                      <a:picLocks noChangeAspect="1"/>
                    </pic:cNvPicPr>
                  </pic:nvPicPr>
                  <pic:blipFill>
                    <a:blip r:embed="rId16"/>
                    <a:stretch>
                      <a:fillRect/>
                    </a:stretch>
                  </pic:blipFill>
                  <pic:spPr>
                    <a:xfrm>
                      <a:off x="0" y="0"/>
                      <a:ext cx="2514600" cy="3048000"/>
                    </a:xfrm>
                    <a:prstGeom prst="rect">
                      <a:avLst/>
                    </a:prstGeom>
                  </pic:spPr>
                </pic:pic>
              </a:graphicData>
            </a:graphic>
          </wp:inline>
        </w:drawing>
      </w:r>
    </w:p>
    <w:p>
      <w:pPr>
        <w:widowControl w:val="0"/>
        <w:numPr>
          <w:ilvl w:val="0"/>
          <w:numId w:val="3"/>
        </w:numPr>
        <w:ind w:left="0" w:leftChars="0" w:firstLine="420" w:firstLineChars="0"/>
        <w:jc w:val="both"/>
        <w:rPr>
          <w:rFonts w:hint="eastAsia"/>
          <w:sz w:val="28"/>
          <w:szCs w:val="28"/>
          <w:lang w:val="en-US" w:eastAsia="zh-CN"/>
        </w:rPr>
      </w:pPr>
      <w:r>
        <w:rPr>
          <w:rFonts w:hint="eastAsia"/>
          <w:sz w:val="28"/>
          <w:szCs w:val="28"/>
          <w:lang w:val="en-US" w:eastAsia="zh-CN"/>
        </w:rPr>
        <w:t>后台管理页：</w:t>
      </w:r>
    </w:p>
    <w:p>
      <w:pPr>
        <w:widowControl w:val="0"/>
        <w:numPr>
          <w:ilvl w:val="0"/>
          <w:numId w:val="0"/>
        </w:numPr>
        <w:jc w:val="both"/>
        <w:rPr>
          <w:rFonts w:hint="default"/>
          <w:sz w:val="28"/>
          <w:szCs w:val="28"/>
          <w:lang w:val="en-US" w:eastAsia="zh-CN"/>
        </w:rPr>
      </w:pPr>
      <w:r>
        <w:rPr>
          <w:rFonts w:hint="default"/>
          <w:sz w:val="28"/>
          <w:szCs w:val="28"/>
          <w:lang w:val="en-US" w:eastAsia="zh-CN"/>
        </w:rPr>
        <w:drawing>
          <wp:inline distT="0" distB="0" distL="114300" distR="114300">
            <wp:extent cx="4799330" cy="2520950"/>
            <wp:effectExtent l="0" t="0" r="1270" b="12700"/>
            <wp:docPr id="25" name="图片 25" descr="79a30f4aa49c808ea294a57de598c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9a30f4aa49c808ea294a57de598cb4"/>
                    <pic:cNvPicPr>
                      <a:picLocks noChangeAspect="1"/>
                    </pic:cNvPicPr>
                  </pic:nvPicPr>
                  <pic:blipFill>
                    <a:blip r:embed="rId17"/>
                    <a:stretch>
                      <a:fillRect/>
                    </a:stretch>
                  </pic:blipFill>
                  <pic:spPr>
                    <a:xfrm>
                      <a:off x="0" y="0"/>
                      <a:ext cx="4799330" cy="2520950"/>
                    </a:xfrm>
                    <a:prstGeom prst="rect">
                      <a:avLst/>
                    </a:prstGeom>
                  </pic:spPr>
                </pic:pic>
              </a:graphicData>
            </a:graphic>
          </wp:inline>
        </w:drawing>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登录记录：</w:t>
      </w:r>
    </w:p>
    <w:p>
      <w:pPr>
        <w:widowControl w:val="0"/>
        <w:numPr>
          <w:ilvl w:val="0"/>
          <w:numId w:val="0"/>
        </w:numPr>
        <w:ind w:left="420" w:leftChars="0" w:firstLine="420" w:firstLineChars="0"/>
        <w:jc w:val="both"/>
        <w:rPr>
          <w:rFonts w:hint="default"/>
          <w:sz w:val="28"/>
          <w:szCs w:val="28"/>
          <w:lang w:val="en-US" w:eastAsia="zh-CN"/>
        </w:rPr>
      </w:pPr>
      <w:r>
        <w:rPr>
          <w:rFonts w:hint="default"/>
          <w:sz w:val="28"/>
          <w:szCs w:val="28"/>
          <w:lang w:val="en-US" w:eastAsia="zh-CN"/>
        </w:rPr>
        <w:drawing>
          <wp:inline distT="0" distB="0" distL="114300" distR="114300">
            <wp:extent cx="4369435" cy="2378710"/>
            <wp:effectExtent l="0" t="0" r="12065" b="2540"/>
            <wp:docPr id="27" name="图片 27" descr="bee96935045b5048209b070bcf0a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ee96935045b5048209b070bcf0a370"/>
                    <pic:cNvPicPr>
                      <a:picLocks noChangeAspect="1"/>
                    </pic:cNvPicPr>
                  </pic:nvPicPr>
                  <pic:blipFill>
                    <a:blip r:embed="rId18"/>
                    <a:stretch>
                      <a:fillRect/>
                    </a:stretch>
                  </pic:blipFill>
                  <pic:spPr>
                    <a:xfrm>
                      <a:off x="0" y="0"/>
                      <a:ext cx="4369435" cy="2378710"/>
                    </a:xfrm>
                    <a:prstGeom prst="rect">
                      <a:avLst/>
                    </a:prstGeom>
                  </pic:spPr>
                </pic:pic>
              </a:graphicData>
            </a:graphic>
          </wp:inline>
        </w:drawing>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人员管理：</w:t>
      </w:r>
    </w:p>
    <w:p>
      <w:pPr>
        <w:widowControl w:val="0"/>
        <w:numPr>
          <w:ilvl w:val="0"/>
          <w:numId w:val="0"/>
        </w:numPr>
        <w:ind w:left="420" w:leftChars="0" w:firstLine="420" w:firstLineChars="0"/>
        <w:jc w:val="both"/>
        <w:rPr>
          <w:rFonts w:hint="default"/>
          <w:sz w:val="28"/>
          <w:szCs w:val="28"/>
          <w:lang w:val="en-US" w:eastAsia="zh-CN"/>
        </w:rPr>
      </w:pPr>
      <w:r>
        <w:rPr>
          <w:rFonts w:hint="default"/>
          <w:sz w:val="28"/>
          <w:szCs w:val="28"/>
          <w:lang w:val="en-US" w:eastAsia="zh-CN"/>
        </w:rPr>
        <w:drawing>
          <wp:inline distT="0" distB="0" distL="114300" distR="114300">
            <wp:extent cx="5264785" cy="2350135"/>
            <wp:effectExtent l="0" t="0" r="12065" b="12065"/>
            <wp:docPr id="28" name="图片 28" descr="a6b2bfe2f346993bdada9010b65f5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6b2bfe2f346993bdada9010b65f50d"/>
                    <pic:cNvPicPr>
                      <a:picLocks noChangeAspect="1"/>
                    </pic:cNvPicPr>
                  </pic:nvPicPr>
                  <pic:blipFill>
                    <a:blip r:embed="rId19"/>
                    <a:stretch>
                      <a:fillRect/>
                    </a:stretch>
                  </pic:blipFill>
                  <pic:spPr>
                    <a:xfrm>
                      <a:off x="0" y="0"/>
                      <a:ext cx="5264785" cy="2350135"/>
                    </a:xfrm>
                    <a:prstGeom prst="rect">
                      <a:avLst/>
                    </a:prstGeom>
                  </pic:spPr>
                </pic:pic>
              </a:graphicData>
            </a:graphic>
          </wp:inline>
        </w:drawing>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订单管理：</w:t>
      </w:r>
    </w:p>
    <w:p>
      <w:pPr>
        <w:widowControl w:val="0"/>
        <w:numPr>
          <w:ilvl w:val="0"/>
          <w:numId w:val="0"/>
        </w:numPr>
        <w:ind w:left="420" w:leftChars="0" w:firstLine="420" w:firstLineChars="0"/>
        <w:jc w:val="both"/>
        <w:rPr>
          <w:rFonts w:hint="default"/>
          <w:sz w:val="28"/>
          <w:szCs w:val="28"/>
          <w:lang w:val="en-US" w:eastAsia="zh-CN"/>
        </w:rPr>
      </w:pPr>
      <w:r>
        <w:rPr>
          <w:rFonts w:hint="default"/>
          <w:sz w:val="28"/>
          <w:szCs w:val="28"/>
          <w:lang w:val="en-US" w:eastAsia="zh-CN"/>
        </w:rPr>
        <w:drawing>
          <wp:inline distT="0" distB="0" distL="114300" distR="114300">
            <wp:extent cx="5266055" cy="1842770"/>
            <wp:effectExtent l="0" t="0" r="10795" b="5080"/>
            <wp:docPr id="29" name="图片 29" descr="b765c1e2e11602480ac136908e9b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b765c1e2e11602480ac136908e9ba4f"/>
                    <pic:cNvPicPr>
                      <a:picLocks noChangeAspect="1"/>
                    </pic:cNvPicPr>
                  </pic:nvPicPr>
                  <pic:blipFill>
                    <a:blip r:embed="rId20"/>
                    <a:stretch>
                      <a:fillRect/>
                    </a:stretch>
                  </pic:blipFill>
                  <pic:spPr>
                    <a:xfrm>
                      <a:off x="0" y="0"/>
                      <a:ext cx="5266055" cy="1842770"/>
                    </a:xfrm>
                    <a:prstGeom prst="rect">
                      <a:avLst/>
                    </a:prstGeom>
                  </pic:spPr>
                </pic:pic>
              </a:graphicData>
            </a:graphic>
          </wp:inline>
        </w:drawing>
      </w:r>
    </w:p>
    <w:p>
      <w:pPr>
        <w:widowControl w:val="0"/>
        <w:numPr>
          <w:ilvl w:val="0"/>
          <w:numId w:val="0"/>
        </w:numPr>
        <w:ind w:left="420" w:leftChars="0" w:firstLine="420" w:firstLineChars="0"/>
        <w:jc w:val="both"/>
        <w:rPr>
          <w:rFonts w:hint="eastAsia"/>
          <w:sz w:val="28"/>
          <w:szCs w:val="28"/>
          <w:lang w:val="en-US" w:eastAsia="zh-CN"/>
        </w:rPr>
      </w:pPr>
      <w:r>
        <w:rPr>
          <w:rFonts w:hint="eastAsia"/>
          <w:sz w:val="28"/>
          <w:szCs w:val="28"/>
          <w:lang w:val="en-US" w:eastAsia="zh-CN"/>
        </w:rPr>
        <w:t>商品编辑：</w:t>
      </w:r>
    </w:p>
    <w:p>
      <w:pPr>
        <w:widowControl w:val="0"/>
        <w:numPr>
          <w:ilvl w:val="0"/>
          <w:numId w:val="0"/>
        </w:numPr>
        <w:ind w:left="420" w:leftChars="0" w:firstLine="420" w:firstLineChars="0"/>
        <w:jc w:val="both"/>
        <w:rPr>
          <w:rFonts w:hint="default"/>
          <w:sz w:val="28"/>
          <w:szCs w:val="28"/>
          <w:lang w:val="en-US" w:eastAsia="zh-CN"/>
        </w:rPr>
      </w:pPr>
      <w:r>
        <w:rPr>
          <w:rFonts w:hint="default"/>
          <w:sz w:val="28"/>
          <w:szCs w:val="28"/>
          <w:lang w:val="en-US" w:eastAsia="zh-CN"/>
        </w:rPr>
        <w:drawing>
          <wp:inline distT="0" distB="0" distL="114300" distR="114300">
            <wp:extent cx="5264785" cy="2150110"/>
            <wp:effectExtent l="0" t="0" r="12065" b="2540"/>
            <wp:docPr id="30" name="图片 30" descr="246f761fdfb89f6ba6c5a034c7aaa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46f761fdfb89f6ba6c5a034c7aaa48"/>
                    <pic:cNvPicPr>
                      <a:picLocks noChangeAspect="1"/>
                    </pic:cNvPicPr>
                  </pic:nvPicPr>
                  <pic:blipFill>
                    <a:blip r:embed="rId21"/>
                    <a:stretch>
                      <a:fillRect/>
                    </a:stretch>
                  </pic:blipFill>
                  <pic:spPr>
                    <a:xfrm>
                      <a:off x="0" y="0"/>
                      <a:ext cx="5264785" cy="2150110"/>
                    </a:xfrm>
                    <a:prstGeom prst="rect">
                      <a:avLst/>
                    </a:prstGeom>
                  </pic:spPr>
                </pic:pic>
              </a:graphicData>
            </a:graphic>
          </wp:inline>
        </w:drawing>
      </w:r>
    </w:p>
    <w:p>
      <w:pPr>
        <w:widowControl w:val="0"/>
        <w:numPr>
          <w:ilvl w:val="0"/>
          <w:numId w:val="0"/>
        </w:numPr>
        <w:ind w:left="420" w:leftChars="0" w:firstLine="420" w:firstLineChars="0"/>
        <w:jc w:val="both"/>
        <w:rPr>
          <w:rFonts w:hint="default"/>
          <w:sz w:val="28"/>
          <w:szCs w:val="28"/>
          <w:lang w:val="en-US" w:eastAsia="zh-CN"/>
        </w:rPr>
      </w:pPr>
      <w:r>
        <w:rPr>
          <w:rFonts w:hint="default"/>
          <w:sz w:val="28"/>
          <w:szCs w:val="28"/>
          <w:lang w:val="en-US" w:eastAsia="zh-CN"/>
        </w:rPr>
        <w:drawing>
          <wp:inline distT="0" distB="0" distL="114300" distR="114300">
            <wp:extent cx="5269865" cy="2174240"/>
            <wp:effectExtent l="0" t="0" r="6985" b="16510"/>
            <wp:docPr id="31" name="图片 31" descr="c3b58651d7d8a5cd53045577840fc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3b58651d7d8a5cd53045577840fc73"/>
                    <pic:cNvPicPr>
                      <a:picLocks noChangeAspect="1"/>
                    </pic:cNvPicPr>
                  </pic:nvPicPr>
                  <pic:blipFill>
                    <a:blip r:embed="rId22"/>
                    <a:stretch>
                      <a:fillRect/>
                    </a:stretch>
                  </pic:blipFill>
                  <pic:spPr>
                    <a:xfrm>
                      <a:off x="0" y="0"/>
                      <a:ext cx="5269865" cy="2174240"/>
                    </a:xfrm>
                    <a:prstGeom prst="rect">
                      <a:avLst/>
                    </a:prstGeom>
                  </pic:spPr>
                </pic:pic>
              </a:graphicData>
            </a:graphic>
          </wp:inline>
        </w:drawing>
      </w:r>
    </w:p>
    <w:p>
      <w:pPr>
        <w:widowControl w:val="0"/>
        <w:numPr>
          <w:ilvl w:val="0"/>
          <w:numId w:val="0"/>
        </w:numPr>
        <w:ind w:left="420" w:leftChars="0" w:firstLine="420" w:firstLineChars="0"/>
        <w:jc w:val="both"/>
        <w:rPr>
          <w:rFonts w:hint="default"/>
          <w:sz w:val="28"/>
          <w:szCs w:val="28"/>
          <w:lang w:val="en-US" w:eastAsia="zh-CN"/>
        </w:rPr>
      </w:pPr>
      <w:r>
        <w:rPr>
          <w:rFonts w:hint="default"/>
          <w:sz w:val="28"/>
          <w:szCs w:val="28"/>
          <w:lang w:val="en-US" w:eastAsia="zh-CN"/>
        </w:rPr>
        <w:drawing>
          <wp:inline distT="0" distB="0" distL="114300" distR="114300">
            <wp:extent cx="5268595" cy="3326765"/>
            <wp:effectExtent l="0" t="0" r="8255" b="6985"/>
            <wp:docPr id="2" name="图片 2" descr="e8d2a8d3ef5dbc39344ce901e38bd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8d2a8d3ef5dbc39344ce901e38bde7"/>
                    <pic:cNvPicPr>
                      <a:picLocks noChangeAspect="1"/>
                    </pic:cNvPicPr>
                  </pic:nvPicPr>
                  <pic:blipFill>
                    <a:blip r:embed="rId23"/>
                    <a:stretch>
                      <a:fillRect/>
                    </a:stretch>
                  </pic:blipFill>
                  <pic:spPr>
                    <a:xfrm>
                      <a:off x="0" y="0"/>
                      <a:ext cx="5268595" cy="3326765"/>
                    </a:xfrm>
                    <a:prstGeom prst="rect">
                      <a:avLst/>
                    </a:prstGeom>
                  </pic:spPr>
                </pic:pic>
              </a:graphicData>
            </a:graphic>
          </wp:inline>
        </w:drawing>
      </w:r>
    </w:p>
    <w:p>
      <w:pPr>
        <w:pStyle w:val="3"/>
        <w:numPr>
          <w:ilvl w:val="0"/>
          <w:numId w:val="1"/>
        </w:numPr>
        <w:bidi w:val="0"/>
        <w:ind w:left="0" w:leftChars="0" w:firstLine="0" w:firstLineChars="0"/>
        <w:rPr>
          <w:rFonts w:hint="eastAsia"/>
          <w:lang w:val="en-US" w:eastAsia="zh-CN"/>
        </w:rPr>
      </w:pPr>
      <w:r>
        <w:rPr>
          <w:rFonts w:hint="eastAsia"/>
          <w:lang w:val="en-US" w:eastAsia="zh-CN"/>
        </w:rPr>
        <w:t>学习与开发体会</w:t>
      </w:r>
    </w:p>
    <w:p>
      <w:pPr>
        <w:ind w:firstLine="420" w:firstLineChars="0"/>
        <w:rPr>
          <w:rFonts w:hint="eastAsia"/>
          <w:sz w:val="28"/>
          <w:szCs w:val="28"/>
          <w:lang w:val="en-US" w:eastAsia="zh-CN"/>
        </w:rPr>
      </w:pPr>
      <w:r>
        <w:rPr>
          <w:rFonts w:hint="eastAsia"/>
          <w:sz w:val="28"/>
          <w:szCs w:val="28"/>
          <w:lang w:val="en-US" w:eastAsia="zh-CN"/>
        </w:rPr>
        <w:t>本学期课程知识点让我印象深刻的是数据图，数据模型，数据加工，数据存储以及设计一个系统所具备的基本思路和实现步骤等，在这次的课程作业的设计中，我也运用了一点点这部分的知识体系。这次开发我接触到了visual studio这个工具，在之前我不怎么使用过它，项目开始的适合也不怎么习惯这个工具，编写前端页面适合过程出现经常出现一些不是自己想象出来的原型。随着后来我也慢慢习惯了，项目的什么代码基本都在这里直接写。也发现之前很多原因是因为浏览器的缓存做导致的。在本次开发中我加深了对整体页面布局的思路，更加灵活的使用flex布局和css3动画，以及通过Jquery来操作dom对象，进一步熟悉对原生JavaScript代码的理解。加深了对Vue.js的基本使用，特别是在数据渲染这方面。作为目前最主流的前端框架之一，vue的作用是非常大。在整个项目中我也植入了一个我用vue结合animate.js来实现一个todilist列表，这个是一个待做事项列表。在首页导航页面点击可以看到这个。本次开发使用的是微软体系，c#+.net，再在里面写前端代码。根据这个开发过程我觉得这个与javaweb的原理其实是差不多的。只是所依赖和运行的体系不一样。但是思维是差不多的。Javaweb是以java为后台代码编写，接口是在servlet这里编写，在里面编写前端代码，基于tomcat运行web项目。两者只是语言以及运行的体系不同，但是实现原理差不多。更让我觉得这些语言和框架是有互相参考与借鉴的。就比如es6的装饰器其实跟java的注解差不多一样。就比如本次中我做了一次模糊查询，这个在当时验收时候我还没做出来，主要是因为我进行模糊查询后，后端给我返回的是一个集合。我当时在页面的cs页面上新建一个List集合，也导入了相关命名空间（在java中说是包），但是是在泛型这里报错。因为我是根据之前javaweb一样，写了List&lt;shop&gt; list = new List&lt;shop&gt;，之所以报错是因为我的工程中没有shop这个类或者说是命名空间。一时间我不知道怎么在.net工程上建一个类型java中一个的JavaBean类和vo层。后来我逐渐了解到c#工程中的.net core这个控制台应用，它封装了一些库。其实与javaweb是差不多的，包括实现的原理也基本一样。这个可以说是在整个开发过程中体会比较深刻的。在本次开发中我也认识到了c#中控件的使用，特别是在其怎么添加样式以及连接数据库后，对布局的影响这些。慢慢的也是熟悉怎么在对它进行一些美化，如在控件属性上添加cssClass，然后在外部实现这个css类就行了，与html不同，一般html上我们直接设置class就行。然后通过数据源连接数据库并进行渲染时候，它会受内部原有的布局的限制，因为控件有自己的属性，这是我们想到的第一个方法应该是根据它的属性来对它进行修改。</w:t>
      </w:r>
    </w:p>
    <w:p>
      <w:pPr>
        <w:ind w:firstLine="420" w:firstLineChars="0"/>
        <w:rPr>
          <w:rFonts w:hint="eastAsia"/>
          <w:sz w:val="28"/>
          <w:szCs w:val="28"/>
          <w:lang w:val="en-US" w:eastAsia="zh-CN"/>
        </w:rPr>
      </w:pPr>
      <w:r>
        <w:rPr>
          <w:rFonts w:hint="eastAsia"/>
          <w:sz w:val="28"/>
          <w:szCs w:val="28"/>
          <w:lang w:val="en-US" w:eastAsia="zh-CN"/>
        </w:rPr>
        <w:t>本次开发让我体会了以visual studio为基础的C#项目，扩展了本身的知识层面。也熟悉结合多种框架技术来进行项目的开发。</w:t>
      </w:r>
    </w:p>
    <w:p>
      <w:pPr>
        <w:pStyle w:val="3"/>
        <w:numPr>
          <w:ilvl w:val="0"/>
          <w:numId w:val="1"/>
        </w:numPr>
        <w:bidi w:val="0"/>
        <w:ind w:left="0" w:leftChars="0" w:firstLine="0" w:firstLineChars="0"/>
        <w:rPr>
          <w:rFonts w:hint="eastAsia"/>
          <w:lang w:val="en-US" w:eastAsia="zh-CN"/>
        </w:rPr>
      </w:pPr>
      <w:r>
        <w:rPr>
          <w:rFonts w:hint="eastAsia"/>
          <w:lang w:val="en-US" w:eastAsia="zh-CN"/>
        </w:rPr>
        <w:t>附录：</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验证码验证部分代码：</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function change(){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 验证码组成库</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var arrays=new Array(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'1','2','3','4','5','6','7','8','9','0',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'a','b','c','d','e','f','g','h','i','j',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'k','l','m','n','o','p','q','r','s','t',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'u','v','w','x','y','z',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'A','B','C','D','E','F','G','H','I','J',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'K','L','M','N','O','P','Q','R','S','T',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'U','V','W','X','Y','Z'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 重新初始化验证码</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codes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 随机从数组中获取四个元素组成验证码</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for(var i = 0; i&lt;4; i++){</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 随机获取一个数组的下标</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var r = parseInt(Math.random()*arrays.length);</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codes += arrays[r];</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 验证码添加到input里</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code.value = codes;</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change();//加载显示在页面上</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code.onclick = change;//单击更换验证码</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//单击验证</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var check=document.getElementById("check");</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var input=document.getElementById("input");</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check.onclick=function(){</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var inputCode = input.value.toUpperCase(); //取得输入的验证码并转化为大写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if(inputCode.length==0) { //若输入的验证码长度为0</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alert("请输入验证码！"); //则弹出请输入验证码</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else if(inputCode!=codes.toUpperCase()) { //若输入的验证码与产生的验证码不一致时</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alert("验证码输入错误！请重新输入"); //则弹出验证码输入错误</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change();//刷新验证码</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input.value="";//清空文本框</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else{ //输入正确时</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alert("输入正确"); //弹出输入正确</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图片验证部分代码：</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//获取随机图片</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function getRandomImg(imgArr)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return imgArr[getRandomNumber(0,imgArr.length-1)]</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//判断 是否处于动画状态</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function ifAnimate(ele)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if(ele.is(":animated")){</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return true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}else{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return false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var myRotateVerify = new RotateVerify('#rotateWrap1',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initText: '滑动将图片转正', //默认</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slideImage: ['./images/1.png',</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'./images/2.png',</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'./images/4.png',</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'./images/5.png'</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 //arr  [imgsrc1,imgsrc2] 或者str 'imgsrc1'</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slideAreaNum: 10, // 误差范围角度 +- 10(默认)</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getSuccessState: function (res) { //验证通过 返回  true;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if (res)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setTimeout(function ()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$(".box-bg").css("display", "none");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 800);</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//验证通过</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imgVerify = true;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8"/>
          <w:szCs w:val="28"/>
          <w:lang w:val="en-US" w:eastAsia="zh-CN"/>
        </w:rPr>
      </w:pPr>
      <w:r>
        <w:rPr>
          <w:rFonts w:hint="default"/>
          <w:sz w:val="28"/>
          <w:szCs w:val="28"/>
          <w:lang w:val="en-US" w:eastAsia="zh-CN"/>
        </w:rPr>
        <w:t>购物车订单提交部分代码：</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protected void Page_Load(object sender, EventArgs 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string ConnStr = System.Configuration.ConfigurationManager.ConnectionStrings["listConnectionString"].ToString();</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string sql = "select * from shop_list where id = " + Request["card_id"].ToString();</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SqlConnection conn = new SqlConnection(ConnStr);</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conn.Open();</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SqlCommand comm = new SqlCommand(sql, conn);</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SqlDataReader dr = comm.ExecuteReader();</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if (dr.Read())</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Label1.Text = dr["name"].ToString();</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Label2.Text = dr["price"].ToString();</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Label3.Text = dr["price"].ToString();</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Label4.Text = dr["price"].ToString();</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Label5.Text = dr["price"].ToString();</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Image1.ImageUrl = "imgs/" + dr["img"].ToString();</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conn.Close();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protected void Button1_Click(object sender, EventArgs 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string ConnStr = System.Configuration.ConfigurationManager.ConnectionStrings["listConnectionString"].ToString();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String sql = "insert into car(cname,cprice,amount,sum,ctime) values ('" + Label1.Text + "','" + Label2.Text + "','" + Label6.Text + "','" + Label3.Text + "','" + DateTime.Now.ToString() +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SqlConnection conn = new SqlConnection(ConnStr);</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conn.Open();</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SqlCommand sqlcmd = new SqlCommand(sql, conn);//构造一个sql命令sqlcmd.ExecuteNonQuery();</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//关闭数据库</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conn.Close();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//Response.Write("ok");</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&lt;script src="js/vue.js"&gt;&lt;/script&gt;</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&lt;script&gt;</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let vm = new Vue({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el: '#app',</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data: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score: 90,</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isShow: false,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isShow2: false,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methods: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showAdress()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console.log("点击了订单");</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this.isShow = true;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showPaid()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let name = $('#name').val();</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let phone = $('#phone').val();</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let adress = $('#adress').val();</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console.log(name);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if (name == '' || phone == '' || adress == '')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alert("请输入收获信息")</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 else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console.log("确认订单")</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this.isShow2 = true;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paid()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let pwd = $('#paidPas').val();</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if (pwd == '')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alert("请输入支付密码");</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 else if (pwd != 'home')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alert("密码错误");</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 else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alert("支付成功！")</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this.isShow = false;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this.isShow2 = false;</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w:t>
      </w:r>
    </w:p>
    <w:p>
      <w:pPr>
        <w:numPr>
          <w:ilvl w:val="0"/>
          <w:numId w:val="0"/>
        </w:numPr>
        <w:ind w:leftChars="0" w:firstLine="420" w:firstLineChars="0"/>
        <w:rPr>
          <w:rFonts w:hint="default"/>
          <w:sz w:val="21"/>
          <w:szCs w:val="21"/>
          <w:lang w:val="en-US" w:eastAsia="zh-CN"/>
        </w:rPr>
      </w:pPr>
      <w:r>
        <w:rPr>
          <w:rFonts w:hint="default"/>
          <w:sz w:val="21"/>
          <w:szCs w:val="21"/>
          <w:lang w:val="en-US" w:eastAsia="zh-CN"/>
        </w:rPr>
        <w:t xml:space="preserve">        &lt;/script&gt;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CAA6C8"/>
    <w:multiLevelType w:val="singleLevel"/>
    <w:tmpl w:val="B4CAA6C8"/>
    <w:lvl w:ilvl="0" w:tentative="0">
      <w:start w:val="1"/>
      <w:numFmt w:val="decimal"/>
      <w:suff w:val="nothing"/>
      <w:lvlText w:val="%1、"/>
      <w:lvlJc w:val="left"/>
    </w:lvl>
  </w:abstractNum>
  <w:abstractNum w:abstractNumId="1">
    <w:nsid w:val="E19A3376"/>
    <w:multiLevelType w:val="singleLevel"/>
    <w:tmpl w:val="E19A3376"/>
    <w:lvl w:ilvl="0" w:tentative="0">
      <w:start w:val="1"/>
      <w:numFmt w:val="decimal"/>
      <w:suff w:val="nothing"/>
      <w:lvlText w:val="%1、"/>
      <w:lvlJc w:val="left"/>
    </w:lvl>
  </w:abstractNum>
  <w:abstractNum w:abstractNumId="2">
    <w:nsid w:val="E9C874A7"/>
    <w:multiLevelType w:val="singleLevel"/>
    <w:tmpl w:val="E9C874A7"/>
    <w:lvl w:ilvl="0" w:tentative="0">
      <w:start w:val="1"/>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81EF9"/>
    <w:rsid w:val="003C1795"/>
    <w:rsid w:val="004D74C7"/>
    <w:rsid w:val="00657037"/>
    <w:rsid w:val="00B349CD"/>
    <w:rsid w:val="0119328C"/>
    <w:rsid w:val="011C7DDC"/>
    <w:rsid w:val="01205B49"/>
    <w:rsid w:val="01BD294A"/>
    <w:rsid w:val="02017F39"/>
    <w:rsid w:val="02B92423"/>
    <w:rsid w:val="041B7EDE"/>
    <w:rsid w:val="04A56CA8"/>
    <w:rsid w:val="04B13CE3"/>
    <w:rsid w:val="04FA6B1F"/>
    <w:rsid w:val="05856EBE"/>
    <w:rsid w:val="0586224D"/>
    <w:rsid w:val="05AA6CC5"/>
    <w:rsid w:val="05F95637"/>
    <w:rsid w:val="0693786E"/>
    <w:rsid w:val="069F2D59"/>
    <w:rsid w:val="06BE0ACC"/>
    <w:rsid w:val="06D25C65"/>
    <w:rsid w:val="0731265C"/>
    <w:rsid w:val="08627A25"/>
    <w:rsid w:val="086D2D8A"/>
    <w:rsid w:val="088A7D54"/>
    <w:rsid w:val="0915229A"/>
    <w:rsid w:val="093E7D96"/>
    <w:rsid w:val="09840588"/>
    <w:rsid w:val="09BC7A13"/>
    <w:rsid w:val="0A6055A0"/>
    <w:rsid w:val="0A854560"/>
    <w:rsid w:val="0B0079FD"/>
    <w:rsid w:val="0B3B494A"/>
    <w:rsid w:val="0B9C1434"/>
    <w:rsid w:val="0CA05259"/>
    <w:rsid w:val="0D8201F8"/>
    <w:rsid w:val="0DC63F11"/>
    <w:rsid w:val="0DEF03C2"/>
    <w:rsid w:val="0E627D12"/>
    <w:rsid w:val="0EEF61DB"/>
    <w:rsid w:val="0EF42942"/>
    <w:rsid w:val="0F631156"/>
    <w:rsid w:val="0F632A86"/>
    <w:rsid w:val="0F7F23B3"/>
    <w:rsid w:val="0F8C63A5"/>
    <w:rsid w:val="0F9F0C6E"/>
    <w:rsid w:val="0FB13D53"/>
    <w:rsid w:val="0FEB224C"/>
    <w:rsid w:val="110D37E8"/>
    <w:rsid w:val="11327BB5"/>
    <w:rsid w:val="1314540B"/>
    <w:rsid w:val="13BB38C4"/>
    <w:rsid w:val="13CB5514"/>
    <w:rsid w:val="13E91CA4"/>
    <w:rsid w:val="150E3B0C"/>
    <w:rsid w:val="15D12761"/>
    <w:rsid w:val="15E12307"/>
    <w:rsid w:val="16C55D75"/>
    <w:rsid w:val="16EC72B7"/>
    <w:rsid w:val="17027BFD"/>
    <w:rsid w:val="17294C65"/>
    <w:rsid w:val="17683B84"/>
    <w:rsid w:val="177264A0"/>
    <w:rsid w:val="188C5F1B"/>
    <w:rsid w:val="191E351C"/>
    <w:rsid w:val="19AA1D52"/>
    <w:rsid w:val="19BF2F53"/>
    <w:rsid w:val="19FD6E4D"/>
    <w:rsid w:val="1A2930D7"/>
    <w:rsid w:val="1A4D4869"/>
    <w:rsid w:val="1B705056"/>
    <w:rsid w:val="1C542DDE"/>
    <w:rsid w:val="1CFD3426"/>
    <w:rsid w:val="1D286C55"/>
    <w:rsid w:val="1E2B3593"/>
    <w:rsid w:val="1EE43553"/>
    <w:rsid w:val="1F771FA6"/>
    <w:rsid w:val="1F9A6475"/>
    <w:rsid w:val="1FCD031C"/>
    <w:rsid w:val="20004913"/>
    <w:rsid w:val="20FB7D51"/>
    <w:rsid w:val="21016662"/>
    <w:rsid w:val="217A5498"/>
    <w:rsid w:val="22034EDE"/>
    <w:rsid w:val="22861587"/>
    <w:rsid w:val="22BD5A25"/>
    <w:rsid w:val="22C06614"/>
    <w:rsid w:val="22C358C0"/>
    <w:rsid w:val="22E764C3"/>
    <w:rsid w:val="23534895"/>
    <w:rsid w:val="23634BA6"/>
    <w:rsid w:val="24C3642E"/>
    <w:rsid w:val="24F00B84"/>
    <w:rsid w:val="25067025"/>
    <w:rsid w:val="25CF4741"/>
    <w:rsid w:val="264D6F2F"/>
    <w:rsid w:val="2652112C"/>
    <w:rsid w:val="27297FD5"/>
    <w:rsid w:val="272E1FEC"/>
    <w:rsid w:val="27881DF9"/>
    <w:rsid w:val="27E628DB"/>
    <w:rsid w:val="28A85387"/>
    <w:rsid w:val="28C422C1"/>
    <w:rsid w:val="293C52ED"/>
    <w:rsid w:val="29DB6959"/>
    <w:rsid w:val="2A4F505A"/>
    <w:rsid w:val="2B3843DD"/>
    <w:rsid w:val="2B65687D"/>
    <w:rsid w:val="2B901156"/>
    <w:rsid w:val="2B9D3125"/>
    <w:rsid w:val="2CE825A8"/>
    <w:rsid w:val="2D9C5DE6"/>
    <w:rsid w:val="2E126163"/>
    <w:rsid w:val="2F97417D"/>
    <w:rsid w:val="309572ED"/>
    <w:rsid w:val="30B6268E"/>
    <w:rsid w:val="30D16094"/>
    <w:rsid w:val="32835D66"/>
    <w:rsid w:val="33104AF8"/>
    <w:rsid w:val="33795D51"/>
    <w:rsid w:val="338E4898"/>
    <w:rsid w:val="344339ED"/>
    <w:rsid w:val="34ED1707"/>
    <w:rsid w:val="35336699"/>
    <w:rsid w:val="357D10C5"/>
    <w:rsid w:val="357D2EC9"/>
    <w:rsid w:val="36D8521A"/>
    <w:rsid w:val="36FC0962"/>
    <w:rsid w:val="370470B1"/>
    <w:rsid w:val="37BD70B4"/>
    <w:rsid w:val="37D434BE"/>
    <w:rsid w:val="38795C04"/>
    <w:rsid w:val="38A5169A"/>
    <w:rsid w:val="39465F2B"/>
    <w:rsid w:val="397D4582"/>
    <w:rsid w:val="39DB3E18"/>
    <w:rsid w:val="39EC60AA"/>
    <w:rsid w:val="3A1D49F8"/>
    <w:rsid w:val="3B3D4E36"/>
    <w:rsid w:val="3BC0154B"/>
    <w:rsid w:val="3D5F412E"/>
    <w:rsid w:val="3E6E4CAD"/>
    <w:rsid w:val="3E8F4B68"/>
    <w:rsid w:val="3EBA6E37"/>
    <w:rsid w:val="3F8C258A"/>
    <w:rsid w:val="40591122"/>
    <w:rsid w:val="406E0010"/>
    <w:rsid w:val="40781505"/>
    <w:rsid w:val="410A06C5"/>
    <w:rsid w:val="413D55E2"/>
    <w:rsid w:val="425D18D7"/>
    <w:rsid w:val="427F3148"/>
    <w:rsid w:val="428A5C91"/>
    <w:rsid w:val="434B3E18"/>
    <w:rsid w:val="43697732"/>
    <w:rsid w:val="43950778"/>
    <w:rsid w:val="439518DE"/>
    <w:rsid w:val="44165412"/>
    <w:rsid w:val="44DC79B7"/>
    <w:rsid w:val="44E42A0B"/>
    <w:rsid w:val="45BD4243"/>
    <w:rsid w:val="45DF789A"/>
    <w:rsid w:val="461D184E"/>
    <w:rsid w:val="461E5265"/>
    <w:rsid w:val="46E53BEB"/>
    <w:rsid w:val="47823ABD"/>
    <w:rsid w:val="485169BC"/>
    <w:rsid w:val="48562005"/>
    <w:rsid w:val="48CE054A"/>
    <w:rsid w:val="49383643"/>
    <w:rsid w:val="49A96619"/>
    <w:rsid w:val="49F716E4"/>
    <w:rsid w:val="4AD60D0E"/>
    <w:rsid w:val="4BF06A28"/>
    <w:rsid w:val="4C555866"/>
    <w:rsid w:val="4CC51DDB"/>
    <w:rsid w:val="4CDB750E"/>
    <w:rsid w:val="4CF831AE"/>
    <w:rsid w:val="4D8F5B96"/>
    <w:rsid w:val="4DB3294A"/>
    <w:rsid w:val="4DED5DBF"/>
    <w:rsid w:val="4DF376F1"/>
    <w:rsid w:val="4EE87B1F"/>
    <w:rsid w:val="4F163323"/>
    <w:rsid w:val="4F424C48"/>
    <w:rsid w:val="4FA757F9"/>
    <w:rsid w:val="50982558"/>
    <w:rsid w:val="509B169F"/>
    <w:rsid w:val="509C020D"/>
    <w:rsid w:val="50CE4EDC"/>
    <w:rsid w:val="510C36E3"/>
    <w:rsid w:val="51A01FB5"/>
    <w:rsid w:val="51E7558E"/>
    <w:rsid w:val="53CA4DD6"/>
    <w:rsid w:val="53CC7CC5"/>
    <w:rsid w:val="547B6AA2"/>
    <w:rsid w:val="54BB6B93"/>
    <w:rsid w:val="54C84E3C"/>
    <w:rsid w:val="54FB6DFA"/>
    <w:rsid w:val="5548728D"/>
    <w:rsid w:val="55545A4B"/>
    <w:rsid w:val="55CD0300"/>
    <w:rsid w:val="56F93DD2"/>
    <w:rsid w:val="572C02D1"/>
    <w:rsid w:val="57E86826"/>
    <w:rsid w:val="58944E83"/>
    <w:rsid w:val="59E91B4A"/>
    <w:rsid w:val="5A9D5848"/>
    <w:rsid w:val="5AC95318"/>
    <w:rsid w:val="5AE23C76"/>
    <w:rsid w:val="5C4103B7"/>
    <w:rsid w:val="5D071224"/>
    <w:rsid w:val="5D6001FC"/>
    <w:rsid w:val="5E1B35D8"/>
    <w:rsid w:val="5E2E1D1A"/>
    <w:rsid w:val="5E4A32A8"/>
    <w:rsid w:val="5ED82FCE"/>
    <w:rsid w:val="5F4F00C8"/>
    <w:rsid w:val="5F6D511D"/>
    <w:rsid w:val="5F713297"/>
    <w:rsid w:val="601C0728"/>
    <w:rsid w:val="603D5E2C"/>
    <w:rsid w:val="60751366"/>
    <w:rsid w:val="60B21455"/>
    <w:rsid w:val="60E859FF"/>
    <w:rsid w:val="613D34AC"/>
    <w:rsid w:val="61CC4D9E"/>
    <w:rsid w:val="622E7293"/>
    <w:rsid w:val="62687CF7"/>
    <w:rsid w:val="629B742A"/>
    <w:rsid w:val="62FC2596"/>
    <w:rsid w:val="63177892"/>
    <w:rsid w:val="63221A49"/>
    <w:rsid w:val="63475BED"/>
    <w:rsid w:val="6363476E"/>
    <w:rsid w:val="637663AB"/>
    <w:rsid w:val="64150D2D"/>
    <w:rsid w:val="64ED60B0"/>
    <w:rsid w:val="65193522"/>
    <w:rsid w:val="6545324F"/>
    <w:rsid w:val="654F35A5"/>
    <w:rsid w:val="668A6324"/>
    <w:rsid w:val="6692602F"/>
    <w:rsid w:val="66E02323"/>
    <w:rsid w:val="66FA15F3"/>
    <w:rsid w:val="67E51F15"/>
    <w:rsid w:val="68583F92"/>
    <w:rsid w:val="68AC7B6D"/>
    <w:rsid w:val="690D675E"/>
    <w:rsid w:val="69FA020B"/>
    <w:rsid w:val="6AAB2186"/>
    <w:rsid w:val="6BC344F6"/>
    <w:rsid w:val="6BD61A72"/>
    <w:rsid w:val="6BEC26A7"/>
    <w:rsid w:val="6C173EF1"/>
    <w:rsid w:val="6E355F5F"/>
    <w:rsid w:val="6FF25BFC"/>
    <w:rsid w:val="6FFB6D91"/>
    <w:rsid w:val="704316E5"/>
    <w:rsid w:val="70EB0D3E"/>
    <w:rsid w:val="714C0207"/>
    <w:rsid w:val="715761B8"/>
    <w:rsid w:val="72486823"/>
    <w:rsid w:val="752E5BD1"/>
    <w:rsid w:val="75981430"/>
    <w:rsid w:val="75EE2021"/>
    <w:rsid w:val="761C12F5"/>
    <w:rsid w:val="77087BC9"/>
    <w:rsid w:val="77C43827"/>
    <w:rsid w:val="77F76C2F"/>
    <w:rsid w:val="781E196B"/>
    <w:rsid w:val="785156BE"/>
    <w:rsid w:val="78824B19"/>
    <w:rsid w:val="79C947D9"/>
    <w:rsid w:val="7AA34C10"/>
    <w:rsid w:val="7AEE5355"/>
    <w:rsid w:val="7AF8072F"/>
    <w:rsid w:val="7B431507"/>
    <w:rsid w:val="7B9B55C6"/>
    <w:rsid w:val="7BC74BE1"/>
    <w:rsid w:val="7CE902A8"/>
    <w:rsid w:val="7D5667FD"/>
    <w:rsid w:val="7DC15AA3"/>
    <w:rsid w:val="7DC74116"/>
    <w:rsid w:val="7EC62A35"/>
    <w:rsid w:val="7F4344BD"/>
    <w:rsid w:val="7FB809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2020-12-20T06:21:00Z</dcterms:created>
  <dc:creator>home</dc:creator>
  <cp:lastModifiedBy>home</cp:lastModifiedBy>
  <dcterms:modified xsi:type="dcterms:W3CDTF">2020-12-20T09:36:44Z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