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6FEB"/>
        </w:rPr>
        <w:t>SEO + GEO Аудит: типография «Цифра» (цифра18.рф, Ижевск)</w:t>
      </w:r>
    </w:p>
    <w:p>
      <w:r>
        <w:t>Дата: 27 сентября 2026 (сбор данных), составлен 23 сентября 2026, обновлён 27 сентября 2026</w:t>
      </w:r>
    </w:p>
    <w:p>
      <w:r>
        <w:t>Подготовлено: по результатам анализа Яндекс.Вебмастер (7 экспортов), технического аудита сайта и семантического ядра</w:t>
      </w:r>
    </w:p>
    <w:p>
      <w:pPr>
        <w:spacing w:after="40"/>
      </w:pPr>
    </w:p>
    <w:p>
      <w:pPr>
        <w:pStyle w:val="Heading1"/>
      </w:pPr>
      <w:r>
        <w:rPr>
          <w:color w:val="1F6FEB"/>
        </w:rPr>
        <w:t>🎯 Итог за 30 секунд</w:t>
      </w:r>
    </w:p>
    <w:p>
      <w:r>
        <w:t>Дата данных: 27 сентября 2026, все цифры пересчитаны через API Яндекса</w:t>
      </w:r>
    </w:p>
    <w:p>
      <w:r>
        <w:t>(Вебмастер и Метрика), ручные выгрузки использованы только для семантики.</w:t>
      </w:r>
    </w:p>
    <w:p>
      <w:r>
        <w:t>Числа, которые можно посчитать, в отчёте собирает</w:t>
      </w:r>
    </w:p>
    <w:p>
      <w:r>
        <w:t>scripts/export/build_client_report.py; если данные разъезжаются с текстом,</w:t>
      </w:r>
    </w:p>
    <w:p>
      <w:r>
        <w:t>гейт validate_report.py останавливает деплой.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Что работает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Что требует исправления</w:t>
            </w:r>
          </w:p>
        </w:tc>
      </w:tr>
      <w:tr>
        <w:tc>
          <w:tcPr>
            <w:tcW w:type="dxa" w:w="4320"/>
          </w:tcPr>
          <w:p>
            <w:r>
              <w:t>Брендовые запросы в ТОП-1–3: «типография цифра», «цифра ижевск», «цифра 18»</w:t>
            </w:r>
          </w:p>
        </w:tc>
        <w:tc>
          <w:tcPr>
            <w:tcW w:type="dxa" w:w="4320"/>
          </w:tcPr>
          <w:p>
            <w:r>
              <w:t>Sitemap: Яндекс видит, но в robots.txt 19 строк, все отдают 404 (проверено 2026-09-28)</w:t>
            </w:r>
          </w:p>
        </w:tc>
      </w:tr>
      <w:tr>
        <w:tc>
          <w:tcPr>
            <w:tcW w:type="dxa" w:w="4320"/>
          </w:tcPr>
          <w:p>
            <w:r>
              <w:t>Коммерческие запросы в ТОП-5: визитки, календари, кружки, бейджи, стенды</w:t>
            </w:r>
          </w:p>
        </w:tc>
        <w:tc>
          <w:tcPr>
            <w:tcW w:type="dxa" w:w="4320"/>
          </w:tcPr>
          <w:p>
            <w:r>
              <w:t>Индексация: по всему сайту 744 страницы в поиске и 434 исключено, срез 2026-09-30. Сумма по разделам выборки даёт 252 из 2 423 (10,4%), и эта доля не является долей сайта: разделов двадцать, у каждого своя выгрузка, числитель и знаменатель из источников разного охвата. Каталог в проверенной выборке на 59,8%, общий проект ниже из-за мёртвых разделов, подробно в разделе 5</w:t>
            </w:r>
          </w:p>
        </w:tc>
      </w:tr>
      <w:tr>
        <w:tc>
          <w:tcPr>
            <w:tcW w:type="dxa" w:w="4320"/>
          </w:tcPr>
          <w:p>
            <w:r>
              <w:t>73% ядра в ТОП-10 (359 из 492 реальных запросов)</w:t>
            </w:r>
          </w:p>
        </w:tc>
        <w:tc>
          <w:tcPr>
            <w:tcW w:type="dxa" w:w="4320"/>
          </w:tcPr>
          <w:p>
            <w:r>
              <w:t>Внутренние ссылки: 62 битых ссылки (404/500/502), 77% с картинок с опечатками в URL</w:t>
            </w:r>
          </w:p>
        </w:tc>
      </w:tr>
      <w:tr>
        <w:tc>
          <w:tcPr>
            <w:tcW w:type="dxa" w:w="4320"/>
          </w:tcPr>
          <w:p>
            <w:r>
              <w:t>Нет санкций, стабильные позиции</w:t>
            </w:r>
          </w:p>
        </w:tc>
        <w:tc>
          <w:tcPr>
            <w:tcW w:type="dxa" w:w="4320"/>
          </w:tcPr>
          <w:p>
            <w:r>
              <w:t>Контент: нет статей под информационные запросы, нет страниц сравнений, нет локальных лендингов</w:t>
            </w:r>
          </w:p>
        </w:tc>
      </w:tr>
    </w:tbl>
    <w:p/>
    <w:p>
      <w:pPr>
        <w:pStyle w:val="Heading2"/>
      </w:pPr>
      <w:r>
        <w:rPr>
          <w:color w:val="111827"/>
        </w:rPr>
        <w:t>Ключевые цифры</w:t>
      </w:r>
    </w:p>
    <w:p>
      <w:r>
        <w:t>&lt;!-- facts:keynumbers --&gt;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Значение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Источник</w:t>
            </w:r>
          </w:p>
        </w:tc>
      </w:tr>
      <w:tr>
        <w:tc>
          <w:tcPr>
            <w:tcW w:type="dxa" w:w="2880"/>
          </w:tcPr>
          <w:p>
            <w:r>
              <w:t>Страниц в поиске (весь сайт)</w:t>
            </w:r>
          </w:p>
        </w:tc>
        <w:tc>
          <w:tcPr>
            <w:tcW w:type="dxa" w:w="2880"/>
          </w:tcPr>
          <w:p>
            <w:r>
              <w:t>744, срез 2026-09-30</w:t>
            </w:r>
          </w:p>
        </w:tc>
        <w:tc>
          <w:tcPr>
            <w:tcW w:type="dxa" w:w="2880"/>
          </w:tcPr>
          <w:p>
            <w:r>
              <w:t>API Вебмастера, поле searchable_pages_count</w:t>
            </w:r>
          </w:p>
        </w:tc>
      </w:tr>
      <w:tr>
        <w:tc>
          <w:tcPr>
            <w:tcW w:type="dxa" w:w="2880"/>
          </w:tcPr>
          <w:p>
            <w:r>
              <w:t>Доля от всех известных роботу адресов</w:t>
            </w:r>
          </w:p>
        </w:tc>
        <w:tc>
          <w:tcPr>
            <w:tcW w:type="dxa" w:w="2880"/>
          </w:tcPr>
          <w:p>
            <w:r>
              <w:t>1, знаменатель 68 926 на 2026-09-30. Знаменатель включает легаси с ошибкой, поэтому доля занижена и как показатель индексации не годится</w:t>
            </w:r>
          </w:p>
        </w:tc>
        <w:tc>
          <w:tcPr>
            <w:tcW w:type="dxa" w:w="2880"/>
          </w:tcPr>
          <w:p>
            <w:r>
              <w:t>API Вебмастера</w:t>
            </w:r>
          </w:p>
        </w:tc>
      </w:tr>
      <w:tr>
        <w:tc>
          <w:tcPr>
            <w:tcW w:type="dxa" w:w="2880"/>
          </w:tcPr>
          <w:p>
            <w:r>
              <w:t>Выборка проверки, 717 адресов</w:t>
            </w:r>
          </w:p>
        </w:tc>
        <w:tc>
          <w:tcPr>
            <w:tcW w:type="dxa" w:w="2880"/>
          </w:tcPr>
          <w:p>
            <w:r>
              <w:t>744 в статусе «в поиске» из 717, это 19.8 процента</w:t>
            </w:r>
          </w:p>
        </w:tc>
        <w:tc>
          <w:tcPr>
            <w:tcW w:type="dxa" w:w="2880"/>
          </w:tcPr>
          <w:p>
            <w:r>
              <w:t>Выборка статусов, не показатель сайта</w:t>
            </w:r>
          </w:p>
        </w:tc>
      </w:tr>
      <w:tr>
        <w:tc>
          <w:tcPr>
            <w:tcW w:type="dxa" w:w="2880"/>
          </w:tcPr>
          <w:p>
            <w:r>
              <w:t>Доля по сумме разделов, а не по сайту</w:t>
            </w:r>
          </w:p>
        </w:tc>
        <w:tc>
          <w:tcPr>
            <w:tcW w:type="dxa" w:w="2880"/>
          </w:tcPr>
          <w:p>
            <w:r>
              <w:t>252 из 2 423, это 10 процента. Разделов двадцать, у каждого своя выгрузка, поэтому доля по сайту из неё не считается</w:t>
            </w:r>
          </w:p>
        </w:tc>
        <w:tc>
          <w:tcPr>
            <w:tcW w:type="dxa" w:w="2880"/>
          </w:tcPr>
          <w:p>
            <w:r>
              <w:t>wm-data.js, собран 2026-09-23</w:t>
            </w:r>
          </w:p>
        </w:tc>
      </w:tr>
      <w:tr>
        <w:tc>
          <w:tcPr>
            <w:tcW w:type="dxa" w:w="2880"/>
          </w:tcPr>
          <w:p>
            <w:r>
              <w:t>Исключено из индекса</w:t>
            </w:r>
          </w:p>
        </w:tc>
        <w:tc>
          <w:tcPr>
            <w:tcW w:type="dxa" w:w="2880"/>
          </w:tcPr>
          <w:p>
            <w:r>
              <w:t>434, срез 2026-09-30</w:t>
            </w:r>
          </w:p>
        </w:tc>
        <w:tc>
          <w:tcPr>
            <w:tcW w:type="dxa" w:w="2880"/>
          </w:tcPr>
          <w:p>
            <w:r>
              <w:t>API Вебмастера</w:t>
            </w:r>
          </w:p>
        </w:tc>
      </w:tr>
      <w:tr>
        <w:tc>
          <w:tcPr>
            <w:tcW w:type="dxa" w:w="2880"/>
          </w:tcPr>
          <w:p>
            <w:r>
              <w:t>SQI сайта</w:t>
            </w:r>
          </w:p>
        </w:tc>
        <w:tc>
          <w:tcPr>
            <w:tcW w:type="dxa" w:w="2880"/>
          </w:tcPr>
          <w:p>
            <w:r>
              <w:t>220 (стартовал с 10 в 2018 году)</w:t>
            </w:r>
          </w:p>
        </w:tc>
        <w:tc>
          <w:tcPr>
            <w:tcW w:type="dxa" w:w="2880"/>
          </w:tcPr>
          <w:p>
            <w:r>
              <w:t>API Вебмастера, история ИКС</w:t>
            </w:r>
          </w:p>
        </w:tc>
      </w:tr>
      <w:tr>
        <w:tc>
          <w:tcPr>
            <w:tcW w:type="dxa" w:w="2880"/>
          </w:tcPr>
          <w:p>
            <w:r>
              <w:t>Визитов на сайт за 13 месяцев</w:t>
            </w:r>
          </w:p>
        </w:tc>
        <w:tc>
          <w:tcPr>
            <w:tcW w:type="dxa" w:w="2880"/>
          </w:tcPr>
          <w:p>
            <w:r>
              <w:t>21 110 за 13 месяцев, 2025-09…2026-09, первый и последний неполные. За 12 месяцев 20 846, за 11 полных 19 163</w:t>
            </w:r>
          </w:p>
        </w:tc>
        <w:tc>
          <w:tcPr>
            <w:tcW w:type="dxa" w:w="2880"/>
          </w:tcPr>
          <w:p>
            <w:r>
              <w:t>API Метрики, счётчик сайта</w:t>
            </w:r>
          </w:p>
        </w:tc>
      </w:tr>
      <w:tr>
        <w:tc>
          <w:tcPr>
            <w:tcW w:type="dxa" w:w="2880"/>
          </w:tcPr>
          <w:p>
            <w:r>
              <w:t>Доля поиска в трафике сайта</w:t>
            </w:r>
          </w:p>
        </w:tc>
        <w:tc>
          <w:tcPr>
            <w:tcW w:type="dxa" w:w="2880"/>
          </w:tcPr>
          <w:p>
            <w:r>
              <w:t>43% (9 083 визита)</w:t>
            </w:r>
          </w:p>
        </w:tc>
        <w:tc>
          <w:tcPr>
            <w:tcW w:type="dxa" w:w="2880"/>
          </w:tcPr>
          <w:p>
            <w:r>
              <w:t>API Метрики</w:t>
            </w:r>
          </w:p>
        </w:tc>
      </w:tr>
      <w:tr>
        <w:tc>
          <w:tcPr>
            <w:tcW w:type="dxa" w:w="2880"/>
          </w:tcPr>
          <w:p>
            <w:r>
              <w:t>Ижевск в трафике</w:t>
            </w:r>
          </w:p>
        </w:tc>
        <w:tc>
          <w:tcPr>
            <w:tcW w:type="dxa" w:w="2880"/>
          </w:tcPr>
          <w:p>
            <w:r>
              <w:t>59% визитов</w:t>
            </w:r>
          </w:p>
        </w:tc>
        <w:tc>
          <w:tcPr>
            <w:tcW w:type="dxa" w:w="2880"/>
          </w:tcPr>
          <w:p>
            <w:r>
              <w:t>API Метрики</w:t>
            </w:r>
          </w:p>
        </w:tc>
      </w:tr>
      <w:tr>
        <w:tc>
          <w:tcPr>
            <w:tcW w:type="dxa" w:w="2880"/>
          </w:tcPr>
          <w:p>
            <w:r>
              <w:t>Просмотров карточки в Яндекс Картах</w:t>
            </w:r>
          </w:p>
        </w:tc>
        <w:tc>
          <w:tcPr>
            <w:tcW w:type="dxa" w:w="2880"/>
          </w:tcPr>
          <w:p>
            <w:r>
              <w:t>79 413 за всю историю счётчика, срез 2026-09-27. За 44 полных месяца 76 373, за 12 полных 31 668. Числа различаются датой среза, а не пересчётом: месячная строка текущего месяца дополняется, дневная обрывается 23 сентября</w:t>
            </w:r>
          </w:p>
        </w:tc>
        <w:tc>
          <w:tcPr>
            <w:tcW w:type="dxa" w:w="2880"/>
          </w:tcPr>
          <w:p>
            <w:r>
              <w:t>API Метрики, счётчик карточки 59102713</w:t>
            </w:r>
          </w:p>
        </w:tc>
      </w:tr>
      <w:tr>
        <w:tc>
          <w:tcPr>
            <w:tcW w:type="dxa" w:w="2880"/>
          </w:tcPr>
          <w:p>
            <w:r>
              <w:t>E-commerce за 12 месяцев</w:t>
            </w:r>
          </w:p>
        </w:tc>
        <w:tc>
          <w:tcPr>
            <w:tcW w:type="dxa" w:w="2880"/>
          </w:tcPr>
          <w:p>
            <w:r>
              <w:t>59 покупок, 257 000 ₽, средний чек 4 356 ₽</w:t>
            </w:r>
          </w:p>
        </w:tc>
        <w:tc>
          <w:tcPr>
            <w:tcW w:type="dxa" w:w="2880"/>
          </w:tcPr>
          <w:p>
            <w:r>
              <w:t>API Метрики</w:t>
            </w:r>
          </w:p>
        </w:tc>
      </w:tr>
      <w:tr>
        <w:tc>
          <w:tcPr>
            <w:tcW w:type="dxa" w:w="2880"/>
          </w:tcPr>
          <w:p>
            <w:r>
              <w:t>Запросов в ТОП-10 (реальное ядро)</w:t>
            </w:r>
          </w:p>
        </w:tc>
        <w:tc>
          <w:tcPr>
            <w:tcW w:type="dxa" w:w="2880"/>
          </w:tcPr>
          <w:p>
            <w:r>
              <w:t>359 из 492 (73%)</w:t>
            </w:r>
          </w:p>
        </w:tc>
        <w:tc>
          <w:tcPr>
            <w:tcW w:type="dxa" w:w="2880"/>
          </w:tcPr>
          <w:p>
            <w:r>
              <w:t>Вебмастер</w:t>
            </w:r>
          </w:p>
        </w:tc>
      </w:tr>
      <w:tr>
        <w:tc>
          <w:tcPr>
            <w:tcW w:type="dxa" w:w="2880"/>
          </w:tcPr>
          <w:p>
            <w:r>
              <w:t>Семантика разложена</w:t>
            </w:r>
          </w:p>
        </w:tc>
        <w:tc>
          <w:tcPr>
            <w:tcW w:type="dxa" w:w="2880"/>
          </w:tcPr>
          <w:p>
            <w:r>
              <w:t>492 запроса в 23 группах, из них 53 в корзине «Прочие»</w:t>
            </w:r>
          </w:p>
        </w:tc>
        <w:tc>
          <w:tcPr>
            <w:tcW w:type="dxa" w:w="2880"/>
          </w:tcPr>
          <w:p>
            <w:r>
              <w:t>Вебмастер, классификатор</w:t>
            </w:r>
          </w:p>
        </w:tc>
      </w:tr>
      <w:tr>
        <w:tc>
          <w:tcPr>
            <w:tcW w:type="dxa" w:w="2880"/>
          </w:tcPr>
          <w:p>
            <w:r>
              <w:t>К импорту в Topvisor</w:t>
            </w:r>
          </w:p>
        </w:tc>
        <w:tc>
          <w:tcPr>
            <w:tcW w:type="dxa" w:w="2880"/>
          </w:tcPr>
          <w:p>
            <w:r>
              <w:t>627 фраз в 24 группах, из них новых 606</w:t>
            </w:r>
          </w:p>
        </w:tc>
        <w:tc>
          <w:tcPr>
            <w:tcW w:type="dxa" w:w="2880"/>
          </w:tcPr>
          <w:p>
            <w:r>
              <w:t>Разбор релевантности</w:t>
            </w:r>
          </w:p>
        </w:tc>
      </w:tr>
      <w:tr>
        <w:tc>
          <w:tcPr>
            <w:tcW w:type="dxa" w:w="2880"/>
          </w:tcPr>
          <w:p>
            <w:r>
              <w:t>Внутренних ссылок</w:t>
            </w:r>
          </w:p>
        </w:tc>
        <w:tc>
          <w:tcPr>
            <w:tcW w:type="dxa" w:w="2880"/>
          </w:tcPr>
          <w:p>
            <w:r>
              <w:t>134 проанализировано, 62 битых</w:t>
            </w:r>
          </w:p>
        </w:tc>
        <w:tc>
          <w:tcPr>
            <w:tcW w:type="dxa" w:w="2880"/>
          </w:tcPr>
          <w:p>
            <w:r>
              <w:t>Разбор выгрузки</w:t>
            </w:r>
          </w:p>
        </w:tc>
      </w:tr>
      <w:tr>
        <w:tc>
          <w:tcPr>
            <w:tcW w:type="dxa" w:w="2880"/>
          </w:tcPr>
          <w:p>
            <w:r>
              <w:t>Доля роботов</w:t>
            </w:r>
          </w:p>
        </w:tc>
        <w:tc>
          <w:tcPr>
            <w:tcW w:type="dxa" w:w="2880"/>
          </w:tcPr>
          <w:p>
            <w:r>
              <w:t>6,9%</w:t>
            </w:r>
          </w:p>
        </w:tc>
        <w:tc>
          <w:tcPr>
            <w:tcW w:type="dxa" w:w="2880"/>
          </w:tcPr>
          <w:p>
            <w:r>
              <w:t>API Метрики</w:t>
            </w:r>
          </w:p>
        </w:tc>
      </w:tr>
    </w:tbl>
    <w:p/>
    <w:p>
      <w:r>
        <w:t>&lt;!-- /facts:keynumbers --&gt;</w:t>
      </w:r>
    </w:p>
    <w:p>
      <w:pPr>
        <w:spacing w:after="40"/>
      </w:pPr>
    </w:p>
    <w:p>
      <w:r>
        <w:t>Вердикт: Техническая база требует 2 недель фиксов. После этого масштабирование контента даст рост трафика x3–5 за 6–9 месяцев.</w:t>
      </w:r>
    </w:p>
    <w:p>
      <w:pPr>
        <w:spacing w:after="40"/>
      </w:pPr>
    </w:p>
    <w:p>
      <w:pPr>
        <w:pStyle w:val="Heading1"/>
      </w:pPr>
      <w:r>
        <w:rPr>
          <w:color w:val="1F6FEB"/>
        </w:rPr>
        <w:t>🔴 5 критичных проблем (блокируют рост)</w:t>
      </w:r>
    </w:p>
    <w:p>
      <w:pPr>
        <w:pStyle w:val="Heading2"/>
      </w:pPr>
      <w:r>
        <w:rPr>
          <w:color w:val="111827"/>
        </w:rPr>
        <w:t>1. Sitemap и robots.txt</w:t>
      </w:r>
    </w:p>
    <w:p>
      <w:r>
        <w:t>Проблема: В robots.txt прописано 19 строк по путям /shop/sitemap.xml. Проверено 2026-09-28: отдают 404 все 19, то есть робот ходит по адресам, которых на сайте нет. Яндекс видит карту через панель Вебмастера, но краулер ходит по старым путям.</w:t>
      </w:r>
    </w:p>
    <w:p>
      <w:r>
        <w:t>Решение: Включить генерацию sitemap.xml в корне сайта (не /shop/), обновить robots.txt.</w:t>
      </w:r>
    </w:p>
    <w:p>
      <w:pPr>
        <w:pStyle w:val="Heading2"/>
      </w:pPr>
      <w:r>
        <w:rPr>
          <w:color w:val="111827"/>
        </w:rPr>
        <w:t>2. Канонизация и дубли</w:t>
      </w:r>
    </w:p>
    <w:p>
      <w:r>
        <w:t>Проблема: 128 страниц в статусе DUPLICATE. Отсутствует rel=canonical, нет Clean-param для параметров (ID, PAGEN_1, SORT, UTM). Параметрические URL (detail.php?ID=) дублируют SEF-страницы.</w:t>
      </w:r>
    </w:p>
    <w:p>
      <w:r>
        <w:t>Решение: Глобальный canonical в header.php + директивы Clean-param в robots.txt.</w:t>
      </w:r>
    </w:p>
    <w:p>
      <w:pPr>
        <w:pStyle w:val="Heading2"/>
      </w:pPr>
      <w:r>
        <w:rPr>
          <w:color w:val="111827"/>
        </w:rPr>
        <w:t>3. Ошибки парсинга (PARSE_ERROR): 251 страница (35%)</w:t>
      </w:r>
    </w:p>
    <w:p>
      <w:r>
        <w:t>Проблема: Робот качает страницы (HTTP 200), но не может распарсить HTML. Основные паттерны: /shop/, старые числовые .html, detail.php?ID=.</w:t>
      </w:r>
    </w:p>
    <w:p>
      <w:r>
        <w:t>Решение: Заблокировать в robots.txt /shop/ и /.html, настроить 301 редиректы detail.php на SEF.</w:t>
      </w:r>
    </w:p>
    <w:p>
      <w:pPr>
        <w:pStyle w:val="Heading2"/>
      </w:pPr>
      <w:r>
        <w:rPr>
          <w:color w:val="111827"/>
        </w:rPr>
        <w:t>4. Внутренние ссылки: 62 битые (46%)</w:t>
      </w:r>
    </w:p>
    <w:p>
      <w:r>
        <w:t>Проблема: Из 134 проанализированных внутренних ссылок:</w:t>
      </w:r>
    </w:p>
    <w:p>
      <w:pPr>
        <w:pStyle w:val="ListBullet"/>
      </w:pPr>
      <w:r>
        <w:t>45 → 404 (страницы удалены/сломались)</w:t>
      </w:r>
    </w:p>
    <w:p>
      <w:pPr>
        <w:pStyle w:val="ListBullet"/>
      </w:pPr>
      <w:r>
        <w:t>17 → 500/502 (ошибки сервера на целевых страницах)</w:t>
      </w:r>
    </w:p>
    <w:p>
      <w:pPr>
        <w:pStyle w:val="ListBullet"/>
      </w:pPr>
      <w:r>
        <w:t xml:space="preserve">77% ссылок идут </w:t>
      </w:r>
      <w:r>
        <w:rPr>
          <w:b/>
        </w:rPr>
        <w:t>с картинок</w:t>
      </w:r>
      <w:r>
        <w:t xml:space="preserve"> (`/upload/iblock/`) с опечатками в целевых URL (`vysechnaya` вместо `suvenirnaya`)</w:t>
      </w:r>
    </w:p>
    <w:p>
      <w:r>
        <w:t>Критичные битые целевые страницы:</w:t>
      </w:r>
    </w:p>
    <w:p>
      <w:pPr>
        <w:pStyle w:val="ListBullet"/>
      </w:pPr>
      <w:r>
        <w:t>`/catalog/suvenirnaya-produktsiya/` (12 входящих ссылок, 500/404)</w:t>
      </w:r>
    </w:p>
    <w:p>
      <w:pPr>
        <w:pStyle w:val="ListBullet"/>
      </w:pPr>
      <w:r>
        <w:t>`/catalog/poligrafiya/kalendari/` (4 ссылки, 500/502)</w:t>
      </w:r>
    </w:p>
    <w:p>
      <w:pPr>
        <w:pStyle w:val="ListBullet"/>
      </w:pPr>
      <w:r>
        <w:t>`/catalog/poligrafiya/` (3 ссылки, 502)</w:t>
      </w:r>
    </w:p>
    <w:p>
      <w:pPr>
        <w:pStyle w:val="ListBullet"/>
      </w:pPr>
      <w:r>
        <w:t>Главная `/` (3 ссылки, 500)</w:t>
      </w:r>
    </w:p>
    <w:p>
      <w:pPr>
        <w:pStyle w:val="ListBullet"/>
      </w:pPr>
      <w:r>
        <w:t>7 товаров сувенирки (404)</w:t>
      </w:r>
    </w:p>
    <w:p>
      <w:pPr>
        <w:pStyle w:val="Heading2"/>
      </w:pPr>
      <w:r>
        <w:rPr>
          <w:color w:val="111827"/>
        </w:rPr>
        <w:t>5. Индексация: каталог в порядке, мёртвые разделы тянут вниз</w:t>
      </w:r>
    </w:p>
    <w:p>
      <w:r>
        <w:t>&lt;!-- facts:indexing --&gt;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Раздел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URL в выборке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В поиске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Доля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Дубли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Ошибки</w:t>
            </w:r>
          </w:p>
        </w:tc>
      </w:tr>
      <w:tr>
        <w:tc>
          <w:tcPr>
            <w:tcW w:type="dxa" w:w="1440"/>
          </w:tcPr>
          <w:p>
            <w:r>
              <w:t>Каталог</w:t>
            </w:r>
          </w:p>
        </w:tc>
        <w:tc>
          <w:tcPr>
            <w:tcW w:type="dxa" w:w="1440"/>
          </w:tcPr>
          <w:p>
            <w:r>
              <w:t>224</w:t>
            </w:r>
          </w:p>
        </w:tc>
        <w:tc>
          <w:tcPr>
            <w:tcW w:type="dxa" w:w="1440"/>
          </w:tcPr>
          <w:p>
            <w:r>
              <w:t>134</w:t>
            </w:r>
          </w:p>
        </w:tc>
        <w:tc>
          <w:tcPr>
            <w:tcW w:type="dxa" w:w="1440"/>
          </w:tcPr>
          <w:p>
            <w:r>
              <w:t>59.8%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Магазин (legacy /shop/)</w:t>
            </w:r>
          </w:p>
        </w:tc>
        <w:tc>
          <w:tcPr>
            <w:tcW w:type="dxa" w:w="1440"/>
          </w:tcPr>
          <w:p>
            <w:r>
              <w:t>314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236</w:t>
            </w:r>
          </w:p>
        </w:tc>
      </w:tr>
      <w:tr>
        <w:tc>
          <w:tcPr>
            <w:tcW w:type="dxa" w:w="1440"/>
          </w:tcPr>
          <w:p>
            <w:r>
              <w:t>Легаси .html</w:t>
            </w:r>
          </w:p>
        </w:tc>
        <w:tc>
          <w:tcPr>
            <w:tcW w:type="dxa" w:w="1440"/>
          </w:tcPr>
          <w:p>
            <w:r>
              <w:t>129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36</w:t>
            </w:r>
          </w:p>
        </w:tc>
      </w:tr>
      <w:tr>
        <w:tc>
          <w:tcPr>
            <w:tcW w:type="dxa" w:w="1440"/>
          </w:tcPr>
          <w:p>
            <w:r>
              <w:t>Прочие страницы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20.0%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12</w:t>
            </w:r>
          </w:p>
        </w:tc>
      </w:tr>
      <w:tr>
        <w:tc>
          <w:tcPr>
            <w:tcW w:type="dxa" w:w="1440"/>
          </w:tcPr>
          <w:p>
            <w:r>
              <w:t>Новости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Личный кабинет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Товары (legacy /product/)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Главная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Итого</w:t>
            </w:r>
          </w:p>
        </w:tc>
        <w:tc>
          <w:tcPr>
            <w:tcW w:type="dxa" w:w="1440"/>
          </w:tcPr>
          <w:p>
            <w:r>
              <w:t>717</w:t>
            </w:r>
          </w:p>
        </w:tc>
        <w:tc>
          <w:tcPr>
            <w:tcW w:type="dxa" w:w="1440"/>
          </w:tcPr>
          <w:p>
            <w:r>
              <w:t>142</w:t>
            </w:r>
          </w:p>
        </w:tc>
        <w:tc>
          <w:tcPr>
            <w:tcW w:type="dxa" w:w="1440"/>
          </w:tcPr>
          <w:p>
            <w:r>
              <w:t>19.8%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286</w:t>
            </w:r>
          </w:p>
        </w:tc>
      </w:tr>
    </w:tbl>
    <w:p/>
    <w:p>
      <w:r>
        <w:t>Два счётчика, и их нельзя смешивать. В отчёте встречаются проценты</w:t>
      </w:r>
    </w:p>
    <w:p>
      <w:r>
        <w:t>индексации, посчитанные от разных знаменателей, и без подписи они</w:t>
      </w:r>
    </w:p>
    <w:p>
      <w:r>
        <w:t>читаются как противоречие: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Значение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От чего считано</w:t>
            </w:r>
          </w:p>
        </w:tc>
      </w:tr>
      <w:tr>
        <w:tc>
          <w:tcPr>
            <w:tcW w:type="dxa" w:w="2880"/>
          </w:tcPr>
          <w:p>
            <w:r>
              <w:t>Выборка проверки</w:t>
            </w:r>
          </w:p>
        </w:tc>
        <w:tc>
          <w:tcPr>
            <w:tcW w:type="dxa" w:w="2880"/>
          </w:tcPr>
          <w:p>
            <w:r>
              <w:t>19.8%</w:t>
            </w:r>
          </w:p>
        </w:tc>
        <w:tc>
          <w:tcPr>
            <w:tcW w:type="dxa" w:w="2880"/>
          </w:tcPr>
          <w:p>
            <w:r>
              <w:t>717 проверенных URL, из них 142 в статусе «в поиске»</w:t>
            </w:r>
          </w:p>
        </w:tc>
      </w:tr>
      <w:tr>
        <w:tc>
          <w:tcPr>
            <w:tcW w:type="dxa" w:w="2880"/>
          </w:tcPr>
          <w:p>
            <w:r>
              <w:t>Все страницы сайта</w:t>
            </w:r>
          </w:p>
        </w:tc>
        <w:tc>
          <w:tcPr>
            <w:tcW w:type="dxa" w:w="2880"/>
          </w:tcPr>
          <w:p>
            <w:r>
              <w:t>1.1%</w:t>
            </w:r>
          </w:p>
        </w:tc>
        <w:tc>
          <w:tcPr>
            <w:tcW w:type="dxa" w:w="2880"/>
          </w:tcPr>
          <w:p>
            <w:r>
              <w:t>68 926 страниц, известных роботу, из них 744 в поиске</w:t>
            </w:r>
          </w:p>
        </w:tc>
      </w:tr>
      <w:tr>
        <w:tc>
          <w:tcPr>
            <w:tcW w:type="dxa" w:w="2880"/>
          </w:tcPr>
          <w:p>
            <w:r>
              <w:t>Каталог, все страницы</w:t>
            </w:r>
          </w:p>
        </w:tc>
        <w:tc>
          <w:tcPr>
            <w:tcW w:type="dxa" w:w="2880"/>
          </w:tcPr>
          <w:p>
            <w:r>
              <w:t>6.1%</w:t>
            </w:r>
          </w:p>
        </w:tc>
        <w:tc>
          <w:tcPr>
            <w:tcW w:type="dxa" w:w="2880"/>
          </w:tcPr>
          <w:p>
            <w:r>
              <w:t>831 страниц каталога известно роботу, 51 в поиске</w:t>
            </w:r>
          </w:p>
        </w:tc>
      </w:tr>
    </w:tbl>
    <w:p/>
    <w:p>
      <w:r>
        <w:t>Как читать. Каталог, который и приносит трафик, в проверенной выборке</w:t>
      </w:r>
    </w:p>
    <w:p>
      <w:r>
        <w:t>в поиске на 60%: из 224 проверенных URL каталога в поиске 134. Это</w:t>
      </w:r>
    </w:p>
    <w:p>
      <w:r>
        <w:t>нормальный показатель. Общий процент по выборке 19.8% получается из-за</w:t>
      </w:r>
    </w:p>
    <w:p>
      <w:r>
        <w:t>двух мёртвых зон:</w:t>
      </w:r>
    </w:p>
    <w:p>
      <w:pPr>
        <w:pStyle w:val="ListBullet"/>
      </w:pPr>
      <w:r>
        <w:t>`/shop`: 314 URL, в поиске 0, ошибок разбора 236. Раздел не</w:t>
      </w:r>
    </w:p>
    <w:p>
      <w:r>
        <w:t>обслуживается, но продолжает отдавать коды роботу.</w:t>
      </w:r>
    </w:p>
    <w:p>
      <w:pPr>
        <w:pStyle w:val="ListBullet"/>
      </w:pPr>
      <w:r>
        <w:t>Легаси `.html`: около 129 URL старой вёрстки, почти все в статусе дублей</w:t>
      </w:r>
    </w:p>
    <w:p>
      <w:r>
        <w:t>или с ошибкой разбора.</w:t>
      </w:r>
    </w:p>
    <w:p>
      <w:r>
        <w:t>Разрыв между «60%» и «19.8%» объясняется ровно этим: робот знает о</w:t>
      </w:r>
    </w:p>
    <w:p>
      <w:r>
        <w:t>68 926 страницах, из которых 68 182 никогда не обслуживались как живые. Это не</w:t>
      </w:r>
    </w:p>
    <w:p>
      <w:r>
        <w:t>проблема каталога, это неубранный мусор на уровне сайта.</w:t>
      </w:r>
    </w:p>
    <w:p>
      <w:r>
        <w:t>Что это меняет в плане. Приоритет первого месяца не «улучшить</w:t>
      </w:r>
    </w:p>
    <w:p>
      <w:r>
        <w:t>индексацию каталога», а закрыть /shop и легаси .html (редиректы в</w:t>
      </w:r>
    </w:p>
    <w:p>
      <w:r>
        <w:t>каталог или 410) и снять с них robots. После этого общий показатель по</w:t>
      </w:r>
    </w:p>
    <w:p>
      <w:r>
        <w:t>выборке поднимется минимум до 60% без единой новой страницы.</w:t>
      </w:r>
    </w:p>
    <w:p>
      <w:r>
        <w:t>&lt;!-- /facts:indexing --&gt;</w:t>
      </w:r>
    </w:p>
    <w:p>
      <w:pPr>
        <w:spacing w:after="40"/>
      </w:pPr>
    </w:p>
    <w:p>
      <w:pPr>
        <w:pStyle w:val="Heading1"/>
      </w:pPr>
      <w:r>
        <w:rPr>
          <w:color w:val="1F6FEB"/>
        </w:rPr>
        <w:t>📊 Семантическое ядро</w:t>
      </w:r>
    </w:p>
    <w:p>
      <w:r>
        <w:t>&lt;!-- facts:semantic --&gt;</w:t>
      </w:r>
    </w:p>
    <w:p>
      <w:pPr>
        <w:pStyle w:val="Heading1"/>
      </w:pPr>
      <w:r>
        <w:rPr>
          <w:color w:val="1F6FEB"/>
        </w:rPr>
        <w:t>📊 Семантическое ядро: 492 запроса в 23 группах, из них 53 в корзине «Прочие»</w:t>
      </w:r>
    </w:p>
    <w:p>
      <w:r>
        <w:t>Из 535 строк выгрузки панели 43 оказались мусором: телефоны и длинные</w:t>
      </w:r>
    </w:p>
    <w:p>
      <w:r>
        <w:t>описания товаров. Реальных запросов 492. Из них 439 разложены по 22</w:t>
      </w:r>
    </w:p>
    <w:p>
      <w:r>
        <w:t>кластерам, ещё 53 лежат в корзине «Прочие» и ждут разбора.</w:t>
      </w:r>
    </w:p>
    <w:p>
      <w:pPr>
        <w:pStyle w:val="Heading2"/>
      </w:pPr>
      <w:r>
        <w:rPr>
          <w:color w:val="111827"/>
        </w:rPr>
        <w:t>Позиции в ядре (492 запроса)</w:t>
      </w:r>
    </w:p>
    <w:p>
      <w:pPr>
        <w:pStyle w:val="ListBullet"/>
      </w:pPr>
      <w:r>
        <w:rPr>
          <w:b/>
        </w:rPr>
        <w:t>ТОП-1:</w:t>
      </w:r>
      <w:r>
        <w:t xml:space="preserve"> 12 запросов (2%)</w:t>
      </w:r>
    </w:p>
    <w:p>
      <w:pPr>
        <w:pStyle w:val="ListBullet"/>
      </w:pPr>
      <w:r>
        <w:rPr>
          <w:b/>
        </w:rPr>
        <w:t>ТОП-3:</w:t>
      </w:r>
      <w:r>
        <w:t xml:space="preserve"> 53 запроса (11%)</w:t>
      </w:r>
    </w:p>
    <w:p>
      <w:pPr>
        <w:pStyle w:val="ListBullet"/>
      </w:pPr>
      <w:r>
        <w:rPr>
          <w:b/>
        </w:rPr>
        <w:t>ТОП-10:</w:t>
      </w:r>
      <w:r>
        <w:t xml:space="preserve"> 359 запросов (73%)</w:t>
      </w:r>
    </w:p>
    <w:p>
      <w:pPr>
        <w:pStyle w:val="ListBullet"/>
      </w:pPr>
      <w:r>
        <w:rPr>
          <w:b/>
        </w:rPr>
        <w:t>ТОП-20:</w:t>
      </w:r>
      <w:r>
        <w:t xml:space="preserve"> 479 запросов (97%)</w:t>
      </w:r>
    </w:p>
    <w:p>
      <w:r>
        <w:t>По всей выгрузке панели, вместе с мусором, в ТОП-10 390 из 535 строк выгрузки (73%). Обе цифры</w:t>
      </w:r>
    </w:p>
    <w:p>
      <w:r>
        <w:t>верные, различаются знаменателем, и сравнивать их между собой нельзя.</w:t>
      </w:r>
    </w:p>
    <w:p>
      <w:pPr>
        <w:pStyle w:val="Heading2"/>
      </w:pPr>
      <w:r>
        <w:rPr>
          <w:color w:val="111827"/>
        </w:rPr>
        <w:t>Кластеры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Кластер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Запросов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Ср. позиция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В ТОП-10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Целевая страница</w:t>
            </w:r>
          </w:p>
        </w:tc>
      </w:tr>
      <w:tr>
        <w:tc>
          <w:tcPr>
            <w:tcW w:type="dxa" w:w="1728"/>
          </w:tcPr>
          <w:p>
            <w:r>
              <w:t>Локальные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8,9</w:t>
            </w:r>
          </w:p>
        </w:tc>
        <w:tc>
          <w:tcPr>
            <w:tcW w:type="dxa" w:w="1728"/>
          </w:tcPr>
          <w:p>
            <w:r>
              <w:t>69%</w:t>
            </w:r>
          </w:p>
        </w:tc>
        <w:tc>
          <w:tcPr>
            <w:tcW w:type="dxa" w:w="1728"/>
          </w:tcPr>
          <w:p>
            <w:r>
              <w:t>не назначена</w:t>
            </w:r>
          </w:p>
        </w:tc>
      </w:tr>
      <w:tr>
        <w:tc>
          <w:tcPr>
            <w:tcW w:type="dxa" w:w="1728"/>
          </w:tcPr>
          <w:p>
            <w:r>
              <w:t>Форматы и плоттерная печать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8,4</w:t>
            </w:r>
          </w:p>
        </w:tc>
        <w:tc>
          <w:tcPr>
            <w:tcW w:type="dxa" w:w="1728"/>
          </w:tcPr>
          <w:p>
            <w:r>
              <w:t>66%</w:t>
            </w:r>
          </w:p>
        </w:tc>
        <w:tc>
          <w:tcPr>
            <w:tcW w:type="dxa" w:w="1728"/>
          </w:tcPr>
          <w:p>
            <w:r>
              <w:t>/catalog/poligrafiya/tsifrovaya-pechat/</w:t>
            </w:r>
          </w:p>
        </w:tc>
      </w:tr>
      <w:tr>
        <w:tc>
          <w:tcPr>
            <w:tcW w:type="dxa" w:w="1728"/>
          </w:tcPr>
          <w:p>
            <w:r>
              <w:t>Общий спрос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8,3</w:t>
            </w:r>
          </w:p>
        </w:tc>
        <w:tc>
          <w:tcPr>
            <w:tcW w:type="dxa" w:w="1728"/>
          </w:tcPr>
          <w:p>
            <w:r>
              <w:t>75%</w:t>
            </w:r>
          </w:p>
        </w:tc>
        <w:tc>
          <w:tcPr>
            <w:tcW w:type="dxa" w:w="1728"/>
          </w:tcPr>
          <w:p>
            <w:r>
              <w:t>/catalog/poligrafiya/</w:t>
            </w:r>
          </w:p>
        </w:tc>
      </w:tr>
      <w:tr>
        <w:tc>
          <w:tcPr>
            <w:tcW w:type="dxa" w:w="1728"/>
          </w:tcPr>
          <w:p>
            <w:r>
              <w:t>Бренд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5,0</w:t>
            </w:r>
          </w:p>
        </w:tc>
        <w:tc>
          <w:tcPr>
            <w:tcW w:type="dxa" w:w="1728"/>
          </w:tcPr>
          <w:p>
            <w:r>
              <w:t>84%</w:t>
            </w:r>
          </w:p>
        </w:tc>
        <w:tc>
          <w:tcPr>
            <w:tcW w:type="dxa" w:w="1728"/>
          </w:tcPr>
          <w:p>
            <w:r>
              <w:t>/</w:t>
            </w:r>
          </w:p>
        </w:tc>
      </w:tr>
      <w:tr>
        <w:tc>
          <w:tcPr>
            <w:tcW w:type="dxa" w:w="1728"/>
          </w:tcPr>
          <w:p>
            <w:r>
              <w:t>Визитки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5,9</w:t>
            </w:r>
          </w:p>
        </w:tc>
        <w:tc>
          <w:tcPr>
            <w:tcW w:type="dxa" w:w="1728"/>
          </w:tcPr>
          <w:p>
            <w:r>
              <w:t>90%</w:t>
            </w:r>
          </w:p>
        </w:tc>
        <w:tc>
          <w:tcPr>
            <w:tcW w:type="dxa" w:w="1728"/>
          </w:tcPr>
          <w:p>
            <w:r>
              <w:t>/catalog/poligrafiya/vizitki/</w:t>
            </w:r>
          </w:p>
        </w:tc>
      </w:tr>
      <w:tr>
        <w:tc>
          <w:tcPr>
            <w:tcW w:type="dxa" w:w="1728"/>
          </w:tcPr>
          <w:p>
            <w:r>
              <w:t>Кружки и магниты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8,2</w:t>
            </w:r>
          </w:p>
        </w:tc>
        <w:tc>
          <w:tcPr>
            <w:tcW w:type="dxa" w:w="1728"/>
          </w:tcPr>
          <w:p>
            <w:r>
              <w:t>83%</w:t>
            </w:r>
          </w:p>
        </w:tc>
        <w:tc>
          <w:tcPr>
            <w:tcW w:type="dxa" w:w="1728"/>
          </w:tcPr>
          <w:p>
            <w:r>
              <w:t>/catalog/suvenirnaya-produktsiya/pechat-na-kruzhkakh</w:t>
            </w:r>
          </w:p>
        </w:tc>
      </w:tr>
      <w:tr>
        <w:tc>
          <w:tcPr>
            <w:tcW w:type="dxa" w:w="1728"/>
          </w:tcPr>
          <w:p>
            <w:r>
              <w:t>Ламинирование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8,2</w:t>
            </w:r>
          </w:p>
        </w:tc>
        <w:tc>
          <w:tcPr>
            <w:tcW w:type="dxa" w:w="1728"/>
          </w:tcPr>
          <w:p>
            <w:r>
              <w:t>69%</w:t>
            </w:r>
          </w:p>
        </w:tc>
        <w:tc>
          <w:tcPr>
            <w:tcW w:type="dxa" w:w="1728"/>
          </w:tcPr>
          <w:p>
            <w:r>
              <w:t>/catalog/poligrafiya/laminirovanie/</w:t>
            </w:r>
          </w:p>
        </w:tc>
      </w:tr>
      <w:tr>
        <w:tc>
          <w:tcPr>
            <w:tcW w:type="dxa" w:w="1728"/>
          </w:tcPr>
          <w:p>
            <w:r>
              <w:t>Мобильные стенды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13,3</w:t>
            </w:r>
          </w:p>
        </w:tc>
        <w:tc>
          <w:tcPr>
            <w:tcW w:type="dxa" w:w="1728"/>
          </w:tcPr>
          <w:p>
            <w:r>
              <w:t>62%</w:t>
            </w:r>
          </w:p>
        </w:tc>
        <w:tc>
          <w:tcPr>
            <w:tcW w:type="dxa" w:w="1728"/>
          </w:tcPr>
          <w:p>
            <w:r>
              <w:t>/catalog/mobilnye-stendy/</w:t>
            </w:r>
          </w:p>
        </w:tc>
      </w:tr>
      <w:tr>
        <w:tc>
          <w:tcPr>
            <w:tcW w:type="dxa" w:w="1728"/>
          </w:tcPr>
          <w:p>
            <w:r>
              <w:t>УФ-печать и спецпечать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10,5</w:t>
            </w:r>
          </w:p>
        </w:tc>
        <w:tc>
          <w:tcPr>
            <w:tcW w:type="dxa" w:w="1728"/>
          </w:tcPr>
          <w:p>
            <w:r>
              <w:t>75%</w:t>
            </w:r>
          </w:p>
        </w:tc>
        <w:tc>
          <w:tcPr>
            <w:tcW w:type="dxa" w:w="1728"/>
          </w:tcPr>
          <w:p>
            <w:r>
              <w:t>/catalog/poligrafiya/uf-pechat1/</w:t>
            </w:r>
          </w:p>
        </w:tc>
      </w:tr>
      <w:tr>
        <w:tc>
          <w:tcPr>
            <w:tcW w:type="dxa" w:w="1728"/>
          </w:tcPr>
          <w:p>
            <w:r>
              <w:t>Фотопечать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10,1</w:t>
            </w:r>
          </w:p>
        </w:tc>
        <w:tc>
          <w:tcPr>
            <w:tcW w:type="dxa" w:w="1728"/>
          </w:tcPr>
          <w:p>
            <w:r>
              <w:t>56%</w:t>
            </w:r>
          </w:p>
        </w:tc>
        <w:tc>
          <w:tcPr>
            <w:tcW w:type="dxa" w:w="1728"/>
          </w:tcPr>
          <w:p>
            <w:r>
              <w:t>/catalog/suvenirnaya-produktsiya/fotopaneli</w:t>
            </w:r>
          </w:p>
        </w:tc>
      </w:tr>
      <w:tr>
        <w:tc>
          <w:tcPr>
            <w:tcW w:type="dxa" w:w="1728"/>
          </w:tcPr>
          <w:p>
            <w:r>
              <w:t>Широкоформат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9,3</w:t>
            </w:r>
          </w:p>
        </w:tc>
        <w:tc>
          <w:tcPr>
            <w:tcW w:type="dxa" w:w="1728"/>
          </w:tcPr>
          <w:p>
            <w:r>
              <w:t>67%</w:t>
            </w:r>
          </w:p>
        </w:tc>
        <w:tc>
          <w:tcPr>
            <w:tcW w:type="dxa" w:w="1728"/>
          </w:tcPr>
          <w:p>
            <w:r>
              <w:t>/catalog/reklama/</w:t>
            </w:r>
          </w:p>
        </w:tc>
      </w:tr>
      <w:tr>
        <w:tc>
          <w:tcPr>
            <w:tcW w:type="dxa" w:w="1728"/>
          </w:tcPr>
          <w:p>
            <w:r>
              <w:t>Плоттерная резка и ризография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19,6</w:t>
            </w:r>
          </w:p>
        </w:tc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/catalog/poligrafiya/plotternaya-rezka/</w:t>
            </w:r>
          </w:p>
        </w:tc>
      </w:tr>
      <w:tr>
        <w:tc>
          <w:tcPr>
            <w:tcW w:type="dxa" w:w="1728"/>
          </w:tcPr>
          <w:p>
            <w:r>
              <w:t>Сувенирка и мерч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10,5</w:t>
            </w:r>
          </w:p>
        </w:tc>
        <w:tc>
          <w:tcPr>
            <w:tcW w:type="dxa" w:w="1728"/>
          </w:tcPr>
          <w:p>
            <w:r>
              <w:t>70%</w:t>
            </w:r>
          </w:p>
        </w:tc>
        <w:tc>
          <w:tcPr>
            <w:tcW w:type="dxa" w:w="1728"/>
          </w:tcPr>
          <w:p>
            <w:r>
              <w:t>/catalog/suvenirnaya-produktsiya/</w:t>
            </w:r>
          </w:p>
        </w:tc>
      </w:tr>
      <w:tr>
        <w:tc>
          <w:tcPr>
            <w:tcW w:type="dxa" w:w="1728"/>
          </w:tcPr>
          <w:p>
            <w:r>
              <w:t>Календари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9,9</w:t>
            </w:r>
          </w:p>
        </w:tc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/catalog/poligrafiya/kalendari/</w:t>
            </w:r>
          </w:p>
        </w:tc>
      </w:tr>
      <w:tr>
        <w:tc>
          <w:tcPr>
            <w:tcW w:type="dxa" w:w="1728"/>
          </w:tcPr>
          <w:p>
            <w:r>
              <w:t>Пакеты и упаковка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7,8</w:t>
            </w:r>
          </w:p>
        </w:tc>
        <w:tc>
          <w:tcPr>
            <w:tcW w:type="dxa" w:w="1728"/>
          </w:tcPr>
          <w:p>
            <w:r>
              <w:t>88%</w:t>
            </w:r>
          </w:p>
        </w:tc>
        <w:tc>
          <w:tcPr>
            <w:tcW w:type="dxa" w:w="1728"/>
          </w:tcPr>
          <w:p>
            <w:r>
              <w:t>/catalog/poligrafiya/pakety/</w:t>
            </w:r>
          </w:p>
        </w:tc>
      </w:tr>
      <w:tr>
        <w:tc>
          <w:tcPr>
            <w:tcW w:type="dxa" w:w="1728"/>
          </w:tcPr>
          <w:p>
            <w:r>
              <w:t>Бейджи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5,1</w:t>
            </w:r>
          </w:p>
        </w:tc>
        <w:tc>
          <w:tcPr>
            <w:tcW w:type="dxa" w:w="1728"/>
          </w:tcPr>
          <w:p>
            <w:r>
              <w:t>86%</w:t>
            </w:r>
          </w:p>
        </w:tc>
        <w:tc>
          <w:tcPr>
            <w:tcW w:type="dxa" w:w="1728"/>
          </w:tcPr>
          <w:p>
            <w:r>
              <w:t>/catalog/poligrafiya/beydzhi/</w:t>
            </w:r>
          </w:p>
        </w:tc>
      </w:tr>
      <w:tr>
        <w:tc>
          <w:tcPr>
            <w:tcW w:type="dxa" w:w="1728"/>
          </w:tcPr>
          <w:p>
            <w:r>
              <w:t>Блокноты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7,4</w:t>
            </w:r>
          </w:p>
        </w:tc>
        <w:tc>
          <w:tcPr>
            <w:tcW w:type="dxa" w:w="1728"/>
          </w:tcPr>
          <w:p>
            <w:r>
              <w:t>83%</w:t>
            </w:r>
          </w:p>
        </w:tc>
        <w:tc>
          <w:tcPr>
            <w:tcW w:type="dxa" w:w="1728"/>
          </w:tcPr>
          <w:p>
            <w:r>
              <w:t>/catalog/poligrafiya/bloknoty/</w:t>
            </w:r>
          </w:p>
        </w:tc>
      </w:tr>
      <w:tr>
        <w:tc>
          <w:tcPr>
            <w:tcW w:type="dxa" w:w="1728"/>
          </w:tcPr>
          <w:p>
            <w:r>
              <w:t>Листовки и флаеры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7,3</w:t>
            </w:r>
          </w:p>
        </w:tc>
        <w:tc>
          <w:tcPr>
            <w:tcW w:type="dxa" w:w="1728"/>
          </w:tcPr>
          <w:p>
            <w:r>
              <w:t>83%</w:t>
            </w:r>
          </w:p>
        </w:tc>
        <w:tc>
          <w:tcPr>
            <w:tcW w:type="dxa" w:w="1728"/>
          </w:tcPr>
          <w:p>
            <w:r>
              <w:t>/catalog/poligrafiya/listovki-tsifrovaya-pechat/</w:t>
            </w:r>
          </w:p>
        </w:tc>
      </w:tr>
      <w:tr>
        <w:tc>
          <w:tcPr>
            <w:tcW w:type="dxa" w:w="1728"/>
          </w:tcPr>
          <w:p>
            <w:r>
              <w:t>Наклейки и плёнки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12,1</w:t>
            </w:r>
          </w:p>
        </w:tc>
        <w:tc>
          <w:tcPr>
            <w:tcW w:type="dxa" w:w="1728"/>
          </w:tcPr>
          <w:p>
            <w:r>
              <w:t>60%</w:t>
            </w:r>
          </w:p>
        </w:tc>
        <w:tc>
          <w:tcPr>
            <w:tcW w:type="dxa" w:w="1728"/>
          </w:tcPr>
          <w:p>
            <w:r>
              <w:t>/catalog/poligrafiya/pechat-na-samokleyashchikhsya-materialakh/</w:t>
            </w:r>
          </w:p>
        </w:tc>
      </w:tr>
      <w:tr>
        <w:tc>
          <w:tcPr>
            <w:tcW w:type="dxa" w:w="1728"/>
          </w:tcPr>
          <w:p>
            <w:r>
              <w:t>Инженерная печать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7,6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/catalog/inzhenernaya-pechat/</w:t>
            </w:r>
          </w:p>
        </w:tc>
      </w:tr>
      <w:tr>
        <w:tc>
          <w:tcPr>
            <w:tcW w:type="dxa" w:w="1728"/>
          </w:tcPr>
          <w:p>
            <w:r>
              <w:t>Информационные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9,5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не назначена</w:t>
            </w:r>
          </w:p>
        </w:tc>
      </w:tr>
      <w:tr>
        <w:tc>
          <w:tcPr>
            <w:tcW w:type="dxa" w:w="1728"/>
          </w:tcPr>
          <w:p>
            <w:r>
              <w:t>Пластиковые карты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9,5</w:t>
            </w:r>
          </w:p>
        </w:tc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/catalog/poligrafiya/karty-plastikovye/</w:t>
            </w:r>
          </w:p>
        </w:tc>
      </w:tr>
      <w:tr>
        <w:tc>
          <w:tcPr>
            <w:tcW w:type="dxa" w:w="1728"/>
          </w:tcPr>
          <w:p>
            <w:r>
              <w:t>Прочие, без кластера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н/д</w:t>
            </w:r>
          </w:p>
        </w:tc>
        <w:tc>
          <w:tcPr>
            <w:tcW w:type="dxa" w:w="1728"/>
          </w:tcPr>
          <w:p>
            <w:r>
              <w:t>н/д</w:t>
            </w:r>
          </w:p>
        </w:tc>
        <w:tc>
          <w:tcPr>
            <w:tcW w:type="dxa" w:w="1728"/>
          </w:tcPr>
          <w:p>
            <w:r>
              <w:t>разбирается вручную</w:t>
            </w:r>
          </w:p>
        </w:tc>
      </w:tr>
      <w:tr>
        <w:tc>
          <w:tcPr>
            <w:tcW w:type="dxa" w:w="1728"/>
          </w:tcPr>
          <w:p>
            <w:r>
              <w:t>Итого</w:t>
            </w:r>
          </w:p>
        </w:tc>
        <w:tc>
          <w:tcPr>
            <w:tcW w:type="dxa" w:w="1728"/>
          </w:tcPr>
          <w:p>
            <w:r>
              <w:t>492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Покрытие целевыми страницами. Целевая страница назначена 20 из 22</w:t>
      </w:r>
    </w:p>
    <w:p>
      <w:r>
        <w:t>кластеров, это 369 запросов из 439. Без целевой страницы остались: «Локальные», «Информационные».</w:t>
      </w:r>
    </w:p>
    <w:p>
      <w:r>
        <w:t>Кластер «Локальные» на 68 запросов требует не одной страницы, а</w:t>
      </w:r>
    </w:p>
    <w:p>
      <w:r>
        <w:t>разделки по услугам, иначе он не закрывается одним адресом.</w:t>
      </w:r>
    </w:p>
    <w:p>
      <w:r>
        <w:t>&lt;!-- /facts:semantic --&gt;</w:t>
      </w:r>
    </w:p>
    <w:p>
      <w:pPr>
        <w:spacing w:after="40"/>
      </w:pPr>
    </w:p>
    <w:p>
      <w:pPr>
        <w:pStyle w:val="Heading1"/>
      </w:pPr>
      <w:r>
        <w:rPr>
          <w:color w:val="1F6FEB"/>
        </w:rPr>
        <w:t>🔴 Топ-10 пробелов контента</w:t>
      </w:r>
    </w:p>
    <w:p>
      <w:r>
        <w:t>&lt;!-- facts:gaps --&gt;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Запрос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Позиция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Кластер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Нужный URL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Приоритет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идеи календарей для производства на 2027 год</w:t>
            </w:r>
          </w:p>
        </w:tc>
        <w:tc>
          <w:tcPr>
            <w:tcW w:type="dxa" w:w="1440"/>
          </w:tcPr>
          <w:p>
            <w:r>
              <w:t>13,0</w:t>
            </w:r>
          </w:p>
        </w:tc>
        <w:tc>
          <w:tcPr>
            <w:tcW w:type="dxa" w:w="1440"/>
          </w:tcPr>
          <w:p>
            <w:r>
              <w:t>Календари</w:t>
            </w:r>
          </w:p>
        </w:tc>
        <w:tc>
          <w:tcPr>
            <w:tcW w:type="dxa" w:w="1440"/>
          </w:tcPr>
          <w:p>
            <w:r>
              <w:t>/blog/idei-kalendarey-2027/</w:t>
            </w:r>
          </w:p>
        </w:tc>
        <w:tc>
          <w:tcPr>
            <w:tcW w:type="dxa" w:w="1440"/>
          </w:tcPr>
          <w:p>
            <w:r>
              <w:t>🔴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визитки на дизайнерском картоне</w:t>
            </w:r>
          </w:p>
        </w:tc>
        <w:tc>
          <w:tcPr>
            <w:tcW w:type="dxa" w:w="1440"/>
          </w:tcPr>
          <w:p>
            <w:r>
              <w:t>2,7</w:t>
            </w:r>
          </w:p>
        </w:tc>
        <w:tc>
          <w:tcPr>
            <w:tcW w:type="dxa" w:w="1440"/>
          </w:tcPr>
          <w:p>
            <w:r>
              <w:t>Визитки</w:t>
            </w:r>
          </w:p>
        </w:tc>
        <w:tc>
          <w:tcPr>
            <w:tcW w:type="dxa" w:w="1440"/>
          </w:tcPr>
          <w:p>
            <w:r>
              <w:t>/catalog/poligrafiya/vizitki/dizaynerskie/</w:t>
            </w:r>
          </w:p>
        </w:tc>
        <w:tc>
          <w:tcPr>
            <w:tcW w:type="dxa" w:w="1440"/>
          </w:tcPr>
          <w:p>
            <w:r>
              <w:t>🔴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срочная печать визиток в ижевске</w:t>
            </w:r>
          </w:p>
        </w:tc>
        <w:tc>
          <w:tcPr>
            <w:tcW w:type="dxa" w:w="1440"/>
          </w:tcPr>
          <w:p>
            <w:r>
              <w:t>7,0</w:t>
            </w:r>
          </w:p>
        </w:tc>
        <w:tc>
          <w:tcPr>
            <w:tcW w:type="dxa" w:w="1440"/>
          </w:tcPr>
          <w:p>
            <w:r>
              <w:t>Визитки</w:t>
            </w:r>
          </w:p>
        </w:tc>
        <w:tc>
          <w:tcPr>
            <w:tcW w:type="dxa" w:w="1440"/>
          </w:tcPr>
          <w:p>
            <w:r>
              <w:t>/catalog/poligrafiya/vizitki/srochnaya/</w:t>
            </w:r>
          </w:p>
        </w:tc>
        <w:tc>
          <w:tcPr>
            <w:tcW w:type="dxa" w:w="1440"/>
          </w:tcPr>
          <w:p>
            <w:r>
              <w:t>🔴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кружка хамелеон на заказ</w:t>
            </w:r>
          </w:p>
        </w:tc>
        <w:tc>
          <w:tcPr>
            <w:tcW w:type="dxa" w:w="1440"/>
          </w:tcPr>
          <w:p>
            <w:r>
              <w:t>6,0</w:t>
            </w:r>
          </w:p>
        </w:tc>
        <w:tc>
          <w:tcPr>
            <w:tcW w:type="dxa" w:w="1440"/>
          </w:tcPr>
          <w:p>
            <w:r>
              <w:t>Мерч</w:t>
            </w:r>
          </w:p>
        </w:tc>
        <w:tc>
          <w:tcPr>
            <w:tcW w:type="dxa" w:w="1440"/>
          </w:tcPr>
          <w:p>
            <w:r>
              <w:t>/catalog/suvenirnaya-produktsiya/pechat-na-kruzhkakh/chameleon/</w:t>
            </w:r>
          </w:p>
        </w:tc>
        <w:tc>
          <w:tcPr>
            <w:tcW w:type="dxa" w:w="1440"/>
          </w:tcPr>
          <w:p>
            <w:r>
              <w:t>🟠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аренда ролл апа ижевск</w:t>
            </w:r>
          </w:p>
        </w:tc>
        <w:tc>
          <w:tcPr>
            <w:tcW w:type="dxa" w:w="1440"/>
          </w:tcPr>
          <w:p>
            <w:r>
              <w:t>10,0</w:t>
            </w:r>
          </w:p>
        </w:tc>
        <w:tc>
          <w:tcPr>
            <w:tcW w:type="dxa" w:w="1440"/>
          </w:tcPr>
          <w:p>
            <w:r>
              <w:t>Стенды</w:t>
            </w:r>
          </w:p>
        </w:tc>
        <w:tc>
          <w:tcPr>
            <w:tcW w:type="dxa" w:w="1440"/>
          </w:tcPr>
          <w:p>
            <w:r>
              <w:t>/catalog/mobilnye-stendy/arenda/roll-up/</w:t>
            </w:r>
          </w:p>
        </w:tc>
        <w:tc>
          <w:tcPr>
            <w:tcW w:type="dxa" w:w="1440"/>
          </w:tcPr>
          <w:p>
            <w:r>
              <w:t>🟠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печать на баннере ижевск</w:t>
            </w:r>
          </w:p>
        </w:tc>
        <w:tc>
          <w:tcPr>
            <w:tcW w:type="dxa" w:w="1440"/>
          </w:tcPr>
          <w:p>
            <w:r>
              <w:t>5,0</w:t>
            </w:r>
          </w:p>
        </w:tc>
        <w:tc>
          <w:tcPr>
            <w:tcW w:type="dxa" w:w="1440"/>
          </w:tcPr>
          <w:p>
            <w:r>
              <w:t>Широкоформат</w:t>
            </w:r>
          </w:p>
        </w:tc>
        <w:tc>
          <w:tcPr>
            <w:tcW w:type="dxa" w:w="1440"/>
          </w:tcPr>
          <w:p>
            <w:r>
              <w:t>/catalog/shirokoformatnaya-pechat/bannery/</w:t>
            </w:r>
          </w:p>
        </w:tc>
        <w:tc>
          <w:tcPr>
            <w:tcW w:type="dxa" w:w="1440"/>
          </w:tcPr>
          <w:p>
            <w:r>
              <w:t>🔴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печать на пленке ижевск</w:t>
            </w:r>
          </w:p>
        </w:tc>
        <w:tc>
          <w:tcPr>
            <w:tcW w:type="dxa" w:w="1440"/>
          </w:tcPr>
          <w:p>
            <w:r>
              <w:t>5,0</w:t>
            </w:r>
          </w:p>
        </w:tc>
        <w:tc>
          <w:tcPr>
            <w:tcW w:type="dxa" w:w="1440"/>
          </w:tcPr>
          <w:p>
            <w:r>
              <w:t>Широкоформат</w:t>
            </w:r>
          </w:p>
        </w:tc>
        <w:tc>
          <w:tcPr>
            <w:tcW w:type="dxa" w:w="1440"/>
          </w:tcPr>
          <w:p>
            <w:r>
              <w:t>/catalog/shirokoformatnaya-pechat/plenka/</w:t>
            </w:r>
          </w:p>
        </w:tc>
        <w:tc>
          <w:tcPr>
            <w:tcW w:type="dxa" w:w="1440"/>
          </w:tcPr>
          <w:p>
            <w:r>
              <w:t>🔴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печать постеров ижевск</w:t>
            </w:r>
          </w:p>
        </w:tc>
        <w:tc>
          <w:tcPr>
            <w:tcW w:type="dxa" w:w="1440"/>
          </w:tcPr>
          <w:p>
            <w:r>
              <w:t>6,0</w:t>
            </w:r>
          </w:p>
        </w:tc>
        <w:tc>
          <w:tcPr>
            <w:tcW w:type="dxa" w:w="1440"/>
          </w:tcPr>
          <w:p>
            <w:r>
              <w:t>Широкоформат</w:t>
            </w:r>
          </w:p>
        </w:tc>
        <w:tc>
          <w:tcPr>
            <w:tcW w:type="dxa" w:w="1440"/>
          </w:tcPr>
          <w:p>
            <w:r>
              <w:t>/catalog/shirokoformatnaya-pechat/postery/</w:t>
            </w:r>
          </w:p>
        </w:tc>
        <w:tc>
          <w:tcPr>
            <w:tcW w:type="dxa" w:w="1440"/>
          </w:tcPr>
          <w:p>
            <w:r>
              <w:t>🔴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сравнение ролл ап и х-баннер</w:t>
            </w:r>
          </w:p>
        </w:tc>
        <w:tc>
          <w:tcPr>
            <w:tcW w:type="dxa" w:w="1440"/>
          </w:tcPr>
          <w:p>
            <w:r>
              <w:t>0,0</w:t>
            </w:r>
          </w:p>
        </w:tc>
        <w:tc>
          <w:tcPr>
            <w:tcW w:type="dxa" w:w="1440"/>
          </w:tcPr>
          <w:p>
            <w:r>
              <w:t>Сравнения</w:t>
            </w:r>
          </w:p>
        </w:tc>
        <w:tc>
          <w:tcPr>
            <w:tcW w:type="dxa" w:w="1440"/>
          </w:tcPr>
          <w:p>
            <w:r>
              <w:t>/comparison/roll-up-vs-h-banner/</w:t>
            </w:r>
          </w:p>
        </w:tc>
        <w:tc>
          <w:tcPr>
            <w:tcW w:type="dxa" w:w="1440"/>
          </w:tcPr>
          <w:p>
            <w:r>
              <w:t>🔴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технические требования к макетам</w:t>
            </w:r>
          </w:p>
        </w:tc>
        <w:tc>
          <w:tcPr>
            <w:tcW w:type="dxa" w:w="1440"/>
          </w:tcPr>
          <w:p>
            <w:r>
              <w:t>0,0</w:t>
            </w:r>
          </w:p>
        </w:tc>
        <w:tc>
          <w:tcPr>
            <w:tcW w:type="dxa" w:w="1440"/>
          </w:tcPr>
          <w:p>
            <w:r>
              <w:t>Инфо</w:t>
            </w:r>
          </w:p>
        </w:tc>
        <w:tc>
          <w:tcPr>
            <w:tcW w:type="dxa" w:w="1440"/>
          </w:tcPr>
          <w:p>
            <w:r>
              <w:t>/blog/tekhnicheskie-trebovaniya-maketov/</w:t>
            </w:r>
          </w:p>
        </w:tc>
        <w:tc>
          <w:tcPr>
            <w:tcW w:type="dxa" w:w="1440"/>
          </w:tcPr>
          <w:p>
            <w:r>
              <w:t>🔴</w:t>
            </w:r>
          </w:p>
        </w:tc>
      </w:tr>
    </w:tbl>
    <w:p/>
    <w:p>
      <w:r>
        <w:t>&lt;!-- /facts:gaps --&gt;</w:t>
      </w:r>
    </w:p>
    <w:p>
      <w:pPr>
        <w:spacing w:after="40"/>
      </w:pPr>
    </w:p>
    <w:p>
      <w:pPr>
        <w:pStyle w:val="Heading2"/>
      </w:pPr>
      <w:r>
        <w:rPr>
          <w:color w:val="111827"/>
        </w:rPr>
        <w:t>Проверка панели: вердикт самой поисковой системы</w:t>
      </w:r>
    </w:p>
    <w:p>
      <w:r>
        <w:t>&lt;!-- facts:diag --&gt;</w:t>
      </w:r>
    </w:p>
    <w:p>
      <w:r>
        <w:t>Яндекс.Вебмастер проверяет сайт по 33 критериям. Проблемными он</w:t>
      </w:r>
    </w:p>
    <w:p>
      <w:r>
        <w:t>считает 3, и это независимое подтверждение выводов выше: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Проверка панели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Уровень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Яндекс считает</w:t>
            </w:r>
          </w:p>
        </w:tc>
      </w:tr>
      <w:tr>
        <w:tc>
          <w:tcPr>
            <w:tcW w:type="dxa" w:w="2880"/>
          </w:tcPr>
          <w:p>
            <w:r>
              <w:t>DUPLICATE_CONTENT_ATTRS</w:t>
            </w:r>
          </w:p>
        </w:tc>
        <w:tc>
          <w:tcPr>
            <w:tcW w:type="dxa" w:w="2880"/>
          </w:tcPr>
          <w:p>
            <w:r>
              <w:t>POSSIBLE_PROBLEM</w:t>
            </w:r>
          </w:p>
        </w:tc>
        <w:tc>
          <w:tcPr>
            <w:tcW w:type="dxa" w:w="2880"/>
          </w:tcPr>
          <w:p>
            <w:r>
              <w:t>проблема есть</w:t>
            </w:r>
          </w:p>
        </w:tc>
      </w:tr>
      <w:tr>
        <w:tc>
          <w:tcPr>
            <w:tcW w:type="dxa" w:w="2880"/>
          </w:tcPr>
          <w:p>
            <w:r>
              <w:t>DUPLICATE_PAGES</w:t>
            </w:r>
          </w:p>
        </w:tc>
        <w:tc>
          <w:tcPr>
            <w:tcW w:type="dxa" w:w="2880"/>
          </w:tcPr>
          <w:p>
            <w:r>
              <w:t>POSSIBLE_PROBLEM</w:t>
            </w:r>
          </w:p>
        </w:tc>
        <w:tc>
          <w:tcPr>
            <w:tcW w:type="dxa" w:w="2880"/>
          </w:tcPr>
          <w:p>
            <w:r>
              <w:t>проблема есть</w:t>
            </w:r>
          </w:p>
        </w:tc>
      </w:tr>
      <w:tr>
        <w:tc>
          <w:tcPr>
            <w:tcW w:type="dxa" w:w="2880"/>
          </w:tcPr>
          <w:p>
            <w:r>
              <w:t>BIG_FAVICON_ABSENT</w:t>
            </w:r>
          </w:p>
        </w:tc>
        <w:tc>
          <w:tcPr>
            <w:tcW w:type="dxa" w:w="2880"/>
          </w:tcPr>
          <w:p>
            <w:r>
              <w:t>RECOMMENDATION</w:t>
            </w:r>
          </w:p>
        </w:tc>
        <w:tc>
          <w:tcPr>
            <w:tcW w:type="dxa" w:w="2880"/>
          </w:tcPr>
          <w:p>
            <w:r>
              <w:t>проблема есть</w:t>
            </w:r>
          </w:p>
        </w:tc>
      </w:tr>
    </w:tbl>
    <w:p/>
    <w:p>
      <w:r>
        <w:t>Как это читать. Дубли атрибутов и дубли страниц панель подтверждает</w:t>
      </w:r>
    </w:p>
    <w:p>
      <w:r>
        <w:t>сама, и это самые весомые из трёх: они объясняют, почему в поиске 744</w:t>
      </w:r>
    </w:p>
    <w:p>
      <w:r>
        <w:t>страниц при 68 926 известных роботу. Остальные 30 критериев панель считает</w:t>
      </w:r>
    </w:p>
    <w:p>
      <w:r>
        <w:t>чистыми, включая те, что находим мы, например отсутствие description.</w:t>
      </w:r>
    </w:p>
    <w:p>
      <w:r>
        <w:t>Это не противоречие: панель проверяет выборку страниц, мы разбираем</w:t>
      </w:r>
    </w:p>
    <w:p>
      <w:r>
        <w:t>каждую. Ориентироваться нужно на наш разбор, но три пункта выше</w:t>
      </w:r>
    </w:p>
    <w:p>
      <w:r>
        <w:t>подтверждены панелью, и на них можно опираться в разговоре с клиентом.</w:t>
      </w:r>
    </w:p>
    <w:p>
      <w:r>
        <w:t>&lt;!-- /facts:diag --&gt;</w:t>
      </w:r>
    </w:p>
    <w:p>
      <w:pPr>
        <w:spacing w:after="40"/>
      </w:pPr>
    </w:p>
    <w:p>
      <w:pPr>
        <w:pStyle w:val="Heading2"/>
      </w:pPr>
      <w:r>
        <w:rPr>
          <w:color w:val="111827"/>
        </w:rPr>
        <w:t>Внешние ссылки: было и стало</w:t>
      </w:r>
    </w:p>
    <w:p>
      <w:r>
        <w:t>&lt;!-- facts:links --&gt;</w:t>
      </w:r>
    </w:p>
    <w:p>
      <w:r>
        <w:t>Яндекс.Вебмастер считает внешние ссылки на сайт. Точка на 2026-09-15:</w:t>
      </w:r>
    </w:p>
    <w:p>
      <w:r>
        <w:t>2047 ссылок. За историю наблюдения, 31 точек, максимум был 9705, и</w:t>
      </w:r>
    </w:p>
    <w:p>
      <w:r>
        <w:t>последняя точка стала самой низкой.</w:t>
      </w:r>
    </w:p>
    <w:p>
      <w:r>
        <w:t>Разница между максимумом и последней точкой составляет 7658 ссылок,</w:t>
      </w:r>
    </w:p>
    <w:p>
      <w:r>
        <w:t>то есть 79 процентов от прежнего уровня. Число упало почти в пять</w:t>
      </w:r>
    </w:p>
    <w:p>
      <w:r>
        <w:t>раз, и это просадка, а не колебание: последняя точка оказалась</w:t>
      </w:r>
    </w:p>
    <w:p>
      <w:r>
        <w:t>минимальной за всю историю наблюдения.</w:t>
      </w:r>
    </w:p>
    <w:p>
      <w:r>
        <w:t>Что из этого следует. Внешние ссылки это то, что осталось от других</w:t>
      </w:r>
    </w:p>
    <w:p>
      <w:r>
        <w:t>сайтов: упоминания в каталогах, партнёры, публикации, справочники.</w:t>
      </w:r>
    </w:p>
    <w:p>
      <w:r>
        <w:t>Просадка в четыре с лишним раза означает одно из трёх: площадки убрали</w:t>
      </w:r>
    </w:p>
    <w:p>
      <w:r>
        <w:t>материалы о компании, часть ссылок Яндекс перестал учитывать, либо</w:t>
      </w:r>
    </w:p>
    <w:p>
      <w:r>
        <w:t>сменился сам сайт и старые размещения на него уже не ведут.</w:t>
      </w:r>
    </w:p>
    <w:p>
      <w:r>
        <w:t>Чего в данных нет. Яндекс отдаёт только суммарное число, без</w:t>
      </w:r>
    </w:p>
    <w:p>
      <w:r>
        <w:t>списка площадок и без разбивки по доменам. Поэтому сказать, какие</w:t>
      </w:r>
    </w:p>
    <w:p>
      <w:r>
        <w:t>именно площадки перестали давать ссылки, по этим данным нельзя, и</w:t>
      </w:r>
    </w:p>
    <w:p>
      <w:r>
        <w:t>утверждать это было бы выдумкой. Ответ требует ручной сверки: связать</w:t>
      </w:r>
    </w:p>
    <w:p>
      <w:r>
        <w:t>дату просадки с датой смены сайта и посмотреть, что было до неё.</w:t>
      </w:r>
    </w:p>
    <w:p>
      <w:r>
        <w:t>Отмечу, что три года назад ссылок было в четыре с лишним раза больше,</w:t>
      </w:r>
    </w:p>
    <w:p>
      <w:r>
        <w:t>и это само по себе повод для вопроса клиенту: что делалось с</w:t>
      </w:r>
    </w:p>
    <w:p>
      <w:r>
        <w:t>размещениями за этот срок.</w:t>
      </w:r>
    </w:p>
    <w:p>
      <w:r>
        <w:t>Дата данных: 2026-09-15, показатель обновляется Яндексом с задержкой.</w:t>
      </w:r>
    </w:p>
    <w:p>
      <w:r>
        <w:t>&lt;!-- /facts:links --&gt;</w:t>
      </w:r>
    </w:p>
    <w:p>
      <w:pPr>
        <w:spacing w:after="40"/>
      </w:pPr>
    </w:p>
    <w:p>
      <w:pPr>
        <w:spacing w:after="40"/>
      </w:pPr>
    </w:p>
    <w:p>
      <w:r>
        <w:t>##</w:t>
      </w:r>
    </w:p>
    <w:p>
      <w:pPr>
        <w:spacing w:after="40"/>
      </w:pPr>
    </w:p>
    <w:p>
      <w:pPr>
        <w:pStyle w:val="Heading1"/>
      </w:pPr>
      <w:r>
        <w:rPr>
          <w:color w:val="1F6FEB"/>
        </w:rPr>
        <w:t>### Трафик: приходит больше, смотрит меньше</w:t>
      </w:r>
    </w:p>
    <w:p>
      <w:r>
        <w:t>&lt;!-- facts:traffic --&gt;</w:t>
      </w:r>
    </w:p>
    <w:p>
      <w:r>
        <w:t>Период наблюдения: с 2026-07-02 по 2026-10-01, 92 дней.</w:t>
      </w:r>
    </w:p>
    <w:p>
      <w:r>
        <w:t>За это время на сайт пришло 5036 визитов от 2540 уникальных посетителей. На одного посетителя приходится 1.98 визита.</w:t>
      </w:r>
    </w:p>
    <w:p>
      <w:pPr>
        <w:pStyle w:val="Heading2"/>
      </w:pPr>
      <w:r>
        <w:rPr>
          <w:color w:val="111827"/>
        </w:rPr>
        <w:t>Помесячная динамика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Месяц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Визиты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Доля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Просмотры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Глубина просмотра</w:t>
            </w:r>
          </w:p>
        </w:tc>
      </w:tr>
      <w:tr>
        <w:tc>
          <w:tcPr>
            <w:tcW w:type="dxa" w:w="1728"/>
          </w:tcPr>
          <w:p>
            <w:r>
              <w:t>2026-07</w:t>
            </w:r>
          </w:p>
        </w:tc>
        <w:tc>
          <w:tcPr>
            <w:tcW w:type="dxa" w:w="1728"/>
          </w:tcPr>
          <w:p>
            <w:r>
              <w:t>1453</w:t>
            </w:r>
          </w:p>
        </w:tc>
        <w:tc>
          <w:tcPr>
            <w:tcW w:type="dxa" w:w="1728"/>
          </w:tcPr>
          <w:p>
            <w:r>
              <w:t>28,9 %</w:t>
            </w:r>
          </w:p>
        </w:tc>
        <w:tc>
          <w:tcPr>
            <w:tcW w:type="dxa" w:w="1728"/>
          </w:tcPr>
          <w:p>
            <w:r>
              <w:t>7922</w:t>
            </w:r>
          </w:p>
        </w:tc>
        <w:tc>
          <w:tcPr>
            <w:tcW w:type="dxa" w:w="1728"/>
          </w:tcPr>
          <w:p>
            <w:r>
              <w:t>5,45</w:t>
            </w:r>
          </w:p>
        </w:tc>
      </w:tr>
      <w:tr>
        <w:tc>
          <w:tcPr>
            <w:tcW w:type="dxa" w:w="1728"/>
          </w:tcPr>
          <w:p>
            <w:r>
              <w:t>2026-08</w:t>
            </w:r>
          </w:p>
        </w:tc>
        <w:tc>
          <w:tcPr>
            <w:tcW w:type="dxa" w:w="1728"/>
          </w:tcPr>
          <w:p>
            <w:r>
              <w:t>1605</w:t>
            </w:r>
          </w:p>
        </w:tc>
        <w:tc>
          <w:tcPr>
            <w:tcW w:type="dxa" w:w="1728"/>
          </w:tcPr>
          <w:p>
            <w:r>
              <w:t>31,9 %</w:t>
            </w:r>
          </w:p>
        </w:tc>
        <w:tc>
          <w:tcPr>
            <w:tcW w:type="dxa" w:w="1728"/>
          </w:tcPr>
          <w:p>
            <w:r>
              <w:t>7080</w:t>
            </w:r>
          </w:p>
        </w:tc>
        <w:tc>
          <w:tcPr>
            <w:tcW w:type="dxa" w:w="1728"/>
          </w:tcPr>
          <w:p>
            <w:r>
              <w:t>4,41</w:t>
            </w:r>
          </w:p>
        </w:tc>
      </w:tr>
      <w:tr>
        <w:tc>
          <w:tcPr>
            <w:tcW w:type="dxa" w:w="1728"/>
          </w:tcPr>
          <w:p>
            <w:r>
              <w:t>2026-09</w:t>
            </w:r>
          </w:p>
        </w:tc>
        <w:tc>
          <w:tcPr>
            <w:tcW w:type="dxa" w:w="1728"/>
          </w:tcPr>
          <w:p>
            <w:r>
              <w:t>1973</w:t>
            </w:r>
          </w:p>
        </w:tc>
        <w:tc>
          <w:tcPr>
            <w:tcW w:type="dxa" w:w="1728"/>
          </w:tcPr>
          <w:p>
            <w:r>
              <w:t>39,2 %</w:t>
            </w:r>
          </w:p>
        </w:tc>
        <w:tc>
          <w:tcPr>
            <w:tcW w:type="dxa" w:w="1728"/>
          </w:tcPr>
          <w:p>
            <w:r>
              <w:t>7245</w:t>
            </w:r>
          </w:p>
        </w:tc>
        <w:tc>
          <w:tcPr>
            <w:tcW w:type="dxa" w:w="1728"/>
          </w:tcPr>
          <w:p>
            <w:r>
              <w:t>3,67</w:t>
            </w:r>
          </w:p>
        </w:tc>
      </w:tr>
      <w:tr>
        <w:tc>
          <w:tcPr>
            <w:tcW w:type="dxa" w:w="1728"/>
          </w:tcPr>
          <w:p>
            <w:r>
              <w:t>2026-10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0,1 %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2,20</w:t>
            </w:r>
          </w:p>
        </w:tc>
      </w:tr>
    </w:tbl>
    <w:p/>
    <w:p>
      <w:pPr>
        <w:pStyle w:val="Heading2"/>
      </w:pPr>
      <w:r>
        <w:rPr>
          <w:color w:val="111827"/>
        </w:rPr>
        <w:t>Главное, что видно в этих цифрах</w:t>
      </w:r>
    </w:p>
    <w:p>
      <w:r>
        <w:t>С июля по сентябрь визиты выросли на 35,8 процентов, и это хорошая новость.</w:t>
      </w:r>
    </w:p>
    <w:p>
      <w:r>
        <w:t>Но за тот же срок просмотры страниц упали на 8,5 процентов, а глубина просмотра на 32,7 процентов. Человек приходит и смотрит меньше страниц, чем раньше.</w:t>
      </w:r>
    </w:p>
    <w:p>
      <w:r>
        <w:t>Половина всех визитов не открывает больше одной страницы: 2487 из 5036, это 49,4 процентов.</w:t>
      </w:r>
    </w:p>
    <w:p>
      <w:r>
        <w:t>Отдельно про долю новых посетителей: 97,2 процента. Возвращаются единицы.</w:t>
      </w:r>
    </w:p>
    <w:p>
      <w:r>
        <w:t>Для типографии с разовым заказом это нормальное поведение: человек заказал визитки и вернулся за новым заказом через год. Но такая аудитория не удерживается сама, её нужно каждый раз приводить заново, и это прямо влияет на бюджет.</w:t>
      </w:r>
    </w:p>
    <w:p>
      <w:pPr>
        <w:pStyle w:val="Heading2"/>
      </w:pPr>
      <w:r>
        <w:rPr>
          <w:color w:val="111827"/>
        </w:rPr>
        <w:t>Откуда приходят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Источник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Визитов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Доля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Отказы</w:t>
            </w:r>
          </w:p>
        </w:tc>
      </w:tr>
      <w:tr>
        <w:tc>
          <w:tcPr>
            <w:tcW w:type="dxa" w:w="2160"/>
          </w:tcPr>
          <w:p>
            <w:r>
              <w:t>Переходы из поисковых систем, Яндекс</w:t>
            </w:r>
          </w:p>
        </w:tc>
        <w:tc>
          <w:tcPr>
            <w:tcW w:type="dxa" w:w="2160"/>
          </w:tcPr>
          <w:p>
            <w:r>
              <w:t>2288</w:t>
            </w:r>
          </w:p>
        </w:tc>
        <w:tc>
          <w:tcPr>
            <w:tcW w:type="dxa" w:w="2160"/>
          </w:tcPr>
          <w:p>
            <w:r>
              <w:t>45,4 %</w:t>
            </w:r>
          </w:p>
        </w:tc>
        <w:tc>
          <w:tcPr>
            <w:tcW w:type="dxa" w:w="2160"/>
          </w:tcPr>
          <w:p>
            <w:r>
              <w:t>8 %</w:t>
            </w:r>
          </w:p>
        </w:tc>
      </w:tr>
      <w:tr>
        <w:tc>
          <w:tcPr>
            <w:tcW w:type="dxa" w:w="2160"/>
          </w:tcPr>
          <w:p>
            <w:r>
              <w:t>Прямые заходы</w:t>
            </w:r>
          </w:p>
        </w:tc>
        <w:tc>
          <w:tcPr>
            <w:tcW w:type="dxa" w:w="2160"/>
          </w:tcPr>
          <w:p>
            <w:r>
              <w:t>989</w:t>
            </w:r>
          </w:p>
        </w:tc>
        <w:tc>
          <w:tcPr>
            <w:tcW w:type="dxa" w:w="2160"/>
          </w:tcPr>
          <w:p>
            <w:r>
              <w:t>19,6 %</w:t>
            </w:r>
          </w:p>
        </w:tc>
        <w:tc>
          <w:tcPr>
            <w:tcW w:type="dxa" w:w="2160"/>
          </w:tcPr>
          <w:p>
            <w:r>
              <w:t>66 %</w:t>
            </w:r>
          </w:p>
        </w:tc>
      </w:tr>
      <w:tr>
        <w:tc>
          <w:tcPr>
            <w:tcW w:type="dxa" w:w="2160"/>
          </w:tcPr>
          <w:p>
            <w:r>
              <w:t>Переходы из поисковых систем, Google</w:t>
            </w:r>
          </w:p>
        </w:tc>
        <w:tc>
          <w:tcPr>
            <w:tcW w:type="dxa" w:w="2160"/>
          </w:tcPr>
          <w:p>
            <w:r>
              <w:t>864</w:t>
            </w:r>
          </w:p>
        </w:tc>
        <w:tc>
          <w:tcPr>
            <w:tcW w:type="dxa" w:w="2160"/>
          </w:tcPr>
          <w:p>
            <w:r>
              <w:t>17,2 %</w:t>
            </w:r>
          </w:p>
        </w:tc>
        <w:tc>
          <w:tcPr>
            <w:tcW w:type="dxa" w:w="2160"/>
          </w:tcPr>
          <w:p>
            <w:r>
              <w:t>16 %</w:t>
            </w:r>
          </w:p>
        </w:tc>
      </w:tr>
      <w:tr>
        <w:tc>
          <w:tcPr>
            <w:tcW w:type="dxa" w:w="2160"/>
          </w:tcPr>
          <w:p>
            <w:r>
              <w:t>Переходы по ссылкам на сайтах, salelib3.beget.tech</w:t>
            </w:r>
          </w:p>
        </w:tc>
        <w:tc>
          <w:tcPr>
            <w:tcW w:type="dxa" w:w="2160"/>
          </w:tcPr>
          <w:p>
            <w:r>
              <w:t>446</w:t>
            </w:r>
          </w:p>
        </w:tc>
        <w:tc>
          <w:tcPr>
            <w:tcW w:type="dxa" w:w="2160"/>
          </w:tcPr>
          <w:p>
            <w:r>
              <w:t>8,9 %</w:t>
            </w:r>
          </w:p>
        </w:tc>
        <w:tc>
          <w:tcPr>
            <w:tcW w:type="dxa" w:w="2160"/>
          </w:tcPr>
          <w:p>
            <w:r>
              <w:t>4 %</w:t>
            </w:r>
          </w:p>
        </w:tc>
      </w:tr>
      <w:tr>
        <w:tc>
          <w:tcPr>
            <w:tcW w:type="dxa" w:w="2160"/>
          </w:tcPr>
          <w:p>
            <w:r>
              <w:t>Внутренние переходы</w:t>
            </w:r>
          </w:p>
        </w:tc>
        <w:tc>
          <w:tcPr>
            <w:tcW w:type="dxa" w:w="2160"/>
          </w:tcPr>
          <w:p>
            <w:r>
              <w:t>202</w:t>
            </w:r>
          </w:p>
        </w:tc>
        <w:tc>
          <w:tcPr>
            <w:tcW w:type="dxa" w:w="2160"/>
          </w:tcPr>
          <w:p>
            <w:r>
              <w:t>4,0 %</w:t>
            </w:r>
          </w:p>
        </w:tc>
        <w:tc>
          <w:tcPr>
            <w:tcW w:type="dxa" w:w="2160"/>
          </w:tcPr>
          <w:p>
            <w:r>
              <w:t>11 %</w:t>
            </w:r>
          </w:p>
        </w:tc>
      </w:tr>
      <w:tr>
        <w:tc>
          <w:tcPr>
            <w:tcW w:type="dxa" w:w="2160"/>
          </w:tcPr>
          <w:p>
            <w:r>
              <w:t>Переходы из социальных сетей, ВКонтакте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3,6 %</w:t>
            </w:r>
          </w:p>
        </w:tc>
        <w:tc>
          <w:tcPr>
            <w:tcW w:type="dxa" w:w="2160"/>
          </w:tcPr>
          <w:p>
            <w:r>
              <w:t>6 %</w:t>
            </w:r>
          </w:p>
        </w:tc>
      </w:tr>
      <w:tr>
        <w:tc>
          <w:tcPr>
            <w:tcW w:type="dxa" w:w="2160"/>
          </w:tcPr>
          <w:p>
            <w:r>
              <w:t>Переходы по ссылкам на сайтах, link.2gis.ru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0,2 %</w:t>
            </w:r>
          </w:p>
        </w:tc>
        <w:tc>
          <w:tcPr>
            <w:tcW w:type="dxa" w:w="2160"/>
          </w:tcPr>
          <w:p>
            <w:r>
              <w:t>18 %</w:t>
            </w:r>
          </w:p>
        </w:tc>
      </w:tr>
      <w:tr>
        <w:tc>
          <w:tcPr>
            <w:tcW w:type="dxa" w:w="2160"/>
          </w:tcPr>
          <w:p>
            <w:r>
              <w:t>Переходы по ссылкам на сайтах, ntp.msn.com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0,2 %</w:t>
            </w:r>
          </w:p>
        </w:tc>
        <w:tc>
          <w:tcPr>
            <w:tcW w:type="dxa" w:w="2160"/>
          </w:tcPr>
          <w:p>
            <w:r>
              <w:t>10 %</w:t>
            </w:r>
          </w:p>
        </w:tc>
      </w:tr>
      <w:tr>
        <w:tc>
          <w:tcPr>
            <w:tcW w:type="dxa" w:w="2160"/>
          </w:tcPr>
          <w:p>
            <w:r>
              <w:t>Переходы по ссылкам на сайтах, v-russia.com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0,1 %</w:t>
            </w:r>
          </w:p>
        </w:tc>
        <w:tc>
          <w:tcPr>
            <w:tcW w:type="dxa" w:w="2160"/>
          </w:tcPr>
          <w:p>
            <w:r>
              <w:t>43 %</w:t>
            </w:r>
          </w:p>
        </w:tc>
      </w:tr>
      <w:tr>
        <w:tc>
          <w:tcPr>
            <w:tcW w:type="dxa" w:w="2160"/>
          </w:tcPr>
          <w:p>
            <w:r>
              <w:t>Переходы по ссылкам на сайтах, spros.work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0,1 %</w:t>
            </w:r>
          </w:p>
        </w:tc>
        <w:tc>
          <w:tcPr>
            <w:tcW w:type="dxa" w:w="2160"/>
          </w:tcPr>
          <w:p>
            <w:r>
              <w:t>0 %</w:t>
            </w:r>
          </w:p>
        </w:tc>
      </w:tr>
    </w:tbl>
    <w:p/>
    <w:p>
      <w:r>
        <w:t>Поиск даёт 3156 визитов из 5036, это 62,7 процентов всего трафика.</w:t>
      </w:r>
    </w:p>
    <w:p>
      <w:r>
        <w:t>Про прямые заходы отдельно. Их 989 визитов, и отказы 66 процентов против 8 процентов у Яндекса.</w:t>
      </w:r>
    </w:p>
    <w:p>
      <w:r>
        <w:t>Отказ в две трети у прямого захода почти наверняка означает не холодного посетителя, а своего: человек заказывал раньше, знает адрес и зашёл проверить, на месте ли он. Это тёплая аудитория, просто считать её надо иначе.</w:t>
      </w:r>
    </w:p>
    <w:p>
      <w:pPr>
        <w:pStyle w:val="Heading2"/>
      </w:pPr>
      <w:r>
        <w:rPr>
          <w:color w:val="111827"/>
        </w:rPr>
        <w:t>География и устройства</w:t>
      </w:r>
    </w:p>
    <w:p>
      <w:r>
        <w:t>Ижевск даёт 3251 визитов из 5036, это 64,6 процентов. Удмуртия целиком, 67,1 процентов. Для типографии это ожидаемо и означает, что поиск по стране работает.</w:t>
      </w:r>
    </w:p>
    <w:p>
      <w:r>
        <w:t>Другое интересно: после Ижевска идут Москва, Самара и Санкт-Петербург. Для локального бизнеса это не целевая аудитория. Стоит посмотреть, откуда эти визиты: скорее всего перепродажа и доставка, и такие посетители не отражаются в местном спросе.</w:t>
      </w:r>
    </w:p>
    <w:p>
      <w:r>
        <w:t>С устройствами так: 79,6 процентов визитов с компьютера, смартфонов 20,2 процентов.</w:t>
      </w:r>
    </w:p>
    <w:p>
      <w:r>
        <w:t>Для типографии это нормально, заказывают с рабочего компьютера. Но пятая часть визитов со смартфона, а при половине визитов в одну страницу это означает, что с телефона до каталога почти не доходят. Стоит проверить удобство каталога на телефоне.</w:t>
      </w:r>
    </w:p>
    <w:p>
      <w:r>
        <w:t>&lt;!-- /facts:traffic --&gt;</w:t>
      </w:r>
    </w:p>
    <w:p>
      <w:pPr>
        <w:spacing w:after="40"/>
      </w:pPr>
    </w:p>
    <w:p>
      <w:pPr>
        <w:pStyle w:val="Heading1"/>
      </w:pPr>
      <w:r>
        <w:rPr>
          <w:color w:val="1F6FEB"/>
        </w:rPr>
        <w:t>### Три технические находки по трафику</w:t>
      </w:r>
    </w:p>
    <w:p>
      <w:r>
        <w:t>&lt;!-- facts:entry --&gt;</w:t>
      </w:r>
    </w:p>
    <w:p>
      <w:r>
        <w:t>За квартал часть визитов пришлась на адреса, которые посетителю показываться не должны. Ниже три находки, по убыванию серьёзности.</w:t>
      </w:r>
    </w:p>
    <w:p>
      <w:pPr>
        <w:pStyle w:val="Heading3"/>
      </w:pPr>
      <w:r>
        <w:rPr>
          <w:color w:val="111827"/>
        </w:rPr>
        <w:t>1. Работает тестовая копия сайта, и она в индексе</w:t>
      </w:r>
    </w:p>
    <w:p>
      <w:r>
        <w:t>На адрес cifra.salelib3.beget.tech пришло 757 визитов, это 15,0 процентов всего трафика.</w:t>
      </w:r>
    </w:p>
    <w:p>
      <w:r>
        <w:t>Это не роботы. По отказам это второй по качеству источник на сайте: 4 процента против 66 процентов у прямых заходов. Люди приходят на тестовую копию, смотрят её и уходят, не дойдя до основного сайта.</w:t>
      </w:r>
    </w:p>
    <w:p>
      <w:r>
        <w:t>Почему это дорого: поисковая система размывает вес между доменами. Каждая ссылка, ушедшая на тестовую копию, работает вхолостую. Нужно закрыть тестовый домен от индексации и поставить заглушку или перенаправление на основной сайт. Дело на час работы.</w:t>
      </w:r>
    </w:p>
    <w:p>
      <w:pPr>
        <w:pStyle w:val="Heading3"/>
      </w:pPr>
      <w:r>
        <w:rPr>
          <w:color w:val="111827"/>
        </w:rPr>
        <w:t>2. На сайт попадают служебные адреса</w:t>
      </w:r>
    </w:p>
    <w:p>
      <w:r>
        <w:t>384 визитов, 7,6 процентов, пришлось на адреса с параметром back_url_admin.</w:t>
      </w:r>
    </w:p>
    <w:p>
      <w:r>
        <w:t>Это внутренний параметр панели управления сайтом, и он оказался доступен извне: либо в ссылках на сайте, либо в индексе поисковой системы. Такие адреса закрывают от индексации, а из меню и внутренних ссылок убирают совсем.</w:t>
      </w:r>
    </w:p>
    <w:p>
      <w:pPr>
        <w:pStyle w:val="Heading3"/>
      </w:pPr>
      <w:r>
        <w:rPr>
          <w:color w:val="111827"/>
        </w:rPr>
        <w:t>3. Часть посетителей приходит без защищённого соединения</w:t>
      </w:r>
    </w:p>
    <w:p>
      <w:r>
        <w:t>250 визитов, 5,0 процентов, пришло на http://, то есть без шифрования.</w:t>
      </w:r>
    </w:p>
    <w:p>
      <w:r>
        <w:t>Часть приходит из закладок и старых ссылок, часть из поиска. Для поисковой системы два адреса одного сайта это две разные страницы, и вес делится между ними вместо того, чтобы складываться. Нужна одна страница и постоянное перенаправление на неё.</w:t>
      </w:r>
    </w:p>
    <w:p>
      <w:pPr>
        <w:pStyle w:val="Heading3"/>
      </w:pPr>
      <w:r>
        <w:rPr>
          <w:color w:val="111827"/>
        </w:rPr>
        <w:t>Куда вообще приходят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Страница входа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Визитов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Доля</w:t>
            </w:r>
          </w:p>
        </w:tc>
      </w:tr>
      <w:tr>
        <w:tc>
          <w:tcPr>
            <w:tcW w:type="dxa" w:w="2880"/>
          </w:tcPr>
          <w:p>
            <w:r>
              <w:t>https://цифра18.рф/</w:t>
            </w:r>
          </w:p>
        </w:tc>
        <w:tc>
          <w:tcPr>
            <w:tcW w:type="dxa" w:w="2880"/>
          </w:tcPr>
          <w:p>
            <w:r>
              <w:t>1077</w:t>
            </w:r>
          </w:p>
        </w:tc>
        <w:tc>
          <w:tcPr>
            <w:tcW w:type="dxa" w:w="2880"/>
          </w:tcPr>
          <w:p>
            <w:r>
              <w:t>21,4 %</w:t>
            </w:r>
          </w:p>
        </w:tc>
      </w:tr>
      <w:tr>
        <w:tc>
          <w:tcPr>
            <w:tcW w:type="dxa" w:w="2880"/>
          </w:tcPr>
          <w:p>
            <w:r>
              <w:t>https://цифра18.рф/?back_url_admin=%2Fbitrix%2Fadmin%2F</w:t>
            </w:r>
          </w:p>
        </w:tc>
        <w:tc>
          <w:tcPr>
            <w:tcW w:type="dxa" w:w="2880"/>
          </w:tcPr>
          <w:p>
            <w:r>
              <w:t>259</w:t>
            </w:r>
          </w:p>
        </w:tc>
        <w:tc>
          <w:tcPr>
            <w:tcW w:type="dxa" w:w="2880"/>
          </w:tcPr>
          <w:p>
            <w:r>
              <w:t>5,1 %</w:t>
            </w:r>
          </w:p>
        </w:tc>
      </w:tr>
      <w:tr>
        <w:tc>
          <w:tcPr>
            <w:tcW w:type="dxa" w:w="2880"/>
          </w:tcPr>
          <w:p>
            <w:r>
              <w:t>http://цифра18.рф/</w:t>
            </w:r>
          </w:p>
        </w:tc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4,5 %</w:t>
            </w:r>
          </w:p>
        </w:tc>
      </w:tr>
      <w:tr>
        <w:tc>
          <w:tcPr>
            <w:tcW w:type="dxa" w:w="2880"/>
          </w:tcPr>
          <w:p>
            <w:r>
              <w:t>https://цифра18.рф/catalog/poligrafiya/vizitki/</w:t>
            </w:r>
          </w:p>
        </w:tc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>
              <w:t>2,3 %</w:t>
            </w:r>
          </w:p>
        </w:tc>
      </w:tr>
      <w:tr>
        <w:tc>
          <w:tcPr>
            <w:tcW w:type="dxa" w:w="2880"/>
          </w:tcPr>
          <w:p>
            <w:r>
              <w:t>https://цифра18.рф/catalog/poligrafiya/tsifrovaya-pec...</w:t>
            </w:r>
          </w:p>
        </w:tc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2,0 %</w:t>
            </w:r>
          </w:p>
        </w:tc>
      </w:tr>
      <w:tr>
        <w:tc>
          <w:tcPr>
            <w:tcW w:type="dxa" w:w="2880"/>
          </w:tcPr>
          <w:p>
            <w:r>
              <w:t>https://цифра18.рф/catalog/poligrafiya/pechat-na-samo...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1,7 %</w:t>
            </w:r>
          </w:p>
        </w:tc>
      </w:tr>
      <w:tr>
        <w:tc>
          <w:tcPr>
            <w:tcW w:type="dxa" w:w="2880"/>
          </w:tcPr>
          <w:p>
            <w:r>
              <w:t>https://цифра18.рф/catalog/poligrafiya/uf-pechat1/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1,4 %</w:t>
            </w:r>
          </w:p>
        </w:tc>
      </w:tr>
      <w:tr>
        <w:tc>
          <w:tcPr>
            <w:tcW w:type="dxa" w:w="2880"/>
          </w:tcPr>
          <w:p>
            <w:r>
              <w:t>https://цифра18.рф/catalog/poligrafiya/kalendari/idei...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1,3 %</w:t>
            </w:r>
          </w:p>
        </w:tc>
      </w:tr>
    </w:tbl>
    <w:p/>
    <w:p>
      <w:r>
        <w:t>На главную приходится только 21,4 процентов визитов. Остальные попадают сразу в каталог, и это хороший знак: человек ищет конкретную услугу, а не компанию. Но именно поэтому глубина просмотра низкая: он нашёл нужную страницу и ушёл.</w:t>
      </w:r>
    </w:p>
    <w:p>
      <w:r>
        <w:t>Отдельно: Метрика отсекла 828 отправок роботов по поведенческим факторам. В приведённые числа они не входят, и это правильно.</w:t>
      </w:r>
    </w:p>
    <w:p>
      <w:r>
        <w:t>&lt;!-- /facts:entry --&gt;</w:t>
      </w:r>
    </w:p>
    <w:p>
      <w:pPr>
        <w:spacing w:after="40"/>
      </w:pPr>
    </w:p>
    <w:p>
      <w:pPr>
        <w:pStyle w:val="Heading1"/>
      </w:pPr>
      <w:r>
        <w:rPr>
          <w:color w:val="1F6FEB"/>
        </w:rPr>
        <w:t>### Цели: что удалось измерить</w:t>
      </w:r>
    </w:p>
    <w:p>
      <w:r>
        <w:t>&lt;!-- facts:goals --&gt;</w:t>
      </w:r>
    </w:p>
    <w:p>
      <w:r>
        <w:t>Цель настроена одна: клик по номеру телефона на сайте.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Выполнений цели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Целевых визитов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Конверсия в цель</w:t>
            </w:r>
          </w:p>
        </w:tc>
        <w:tc>
          <w:tcPr>
            <w:tcW w:type="dxa" w:w="4320"/>
          </w:tcPr>
          <w:p>
            <w:r>
              <w:t>0,68 %</w:t>
            </w:r>
          </w:p>
        </w:tc>
      </w:tr>
      <w:tr>
        <w:tc>
          <w:tcPr>
            <w:tcW w:type="dxa" w:w="4320"/>
          </w:tcPr>
          <w:p>
            <w:r>
              <w:t>Дней, когда цель сработала</w:t>
            </w:r>
          </w:p>
        </w:tc>
        <w:tc>
          <w:tcPr>
            <w:tcW w:type="dxa" w:w="4320"/>
          </w:tcPr>
          <w:p>
            <w:r>
              <w:t>12 из 92</w:t>
            </w:r>
          </w:p>
        </w:tc>
      </w:tr>
    </w:tbl>
    <w:p/>
    <w:p>
      <w:r>
        <w:t>Как это читать честно.</w:t>
      </w:r>
    </w:p>
    <w:p>
      <w:r>
        <w:t>Доля в визитах низкая, 0,68 процента от 5036. Для услуги, где заказ делают по телефону или в переписке, это ожидаемо. Настоящая проблема в другом.</w:t>
      </w:r>
    </w:p>
    <w:p>
      <w:r>
        <w:t>Отказы среди целевых визитов 0 процентов, глубина просмотра 1,59.</w:t>
      </w:r>
    </w:p>
    <w:p>
      <w:r>
        <w:t>Человек, которому нужно кликнуть телефон, чаще всего заходит сразу на страницу услуги и сразу уходит. Это нормально, но означает, что страница обязана решать задачу за один экран: что печатаете, сколько стоит, как заказать, где позвонить. Если этого нет на первом экране, человек уходит и покупает у того, у кого есть.</w:t>
      </w:r>
    </w:p>
    <w:p>
      <w:r>
        <w:t>И последнее: цель настроена одна за квартал. При 5036 визитах этого мало для выводов. Минимум, который нужен, это форма заявки, переход в мессенджер и скачивание прайса. Тогда появятся три точки, где человек показывает намерение, и по ним можно будет считать воронку.</w:t>
      </w:r>
    </w:p>
    <w:p>
      <w:r>
        <w:t>&lt;!-- /facts:goals --&gt;</w:t>
      </w:r>
    </w:p>
    <w:p>
      <w:pPr>
        <w:spacing w:after="40"/>
      </w:pPr>
    </w:p>
    <w:p>
      <w:pPr>
        <w:pStyle w:val="Heading1"/>
      </w:pPr>
      <w:r>
        <w:rPr>
          <w:color w:val="1F6FEB"/>
        </w:rPr>
        <w:t>### Кто приходит на сайт</w:t>
      </w:r>
    </w:p>
    <w:p>
      <w:r>
        <w:t>&lt;!-- facts:audience --&gt;</w:t>
      </w:r>
    </w:p>
    <w:p>
      <w:r>
        <w:t>Возраст определён для 3687 визитов из 5036, это 73,2 процентов. Остальные к себе в возраст не привязываются.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Возраст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Визитов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Доля</w:t>
            </w:r>
          </w:p>
        </w:tc>
      </w:tr>
      <w:tr>
        <w:tc>
          <w:tcPr>
            <w:tcW w:type="dxa" w:w="2880"/>
          </w:tcPr>
          <w:p>
            <w:r>
              <w:t>35-44 года</w:t>
            </w:r>
          </w:p>
        </w:tc>
        <w:tc>
          <w:tcPr>
            <w:tcW w:type="dxa" w:w="2880"/>
          </w:tcPr>
          <w:p>
            <w:r>
              <w:t>2390</w:t>
            </w:r>
          </w:p>
        </w:tc>
        <w:tc>
          <w:tcPr>
            <w:tcW w:type="dxa" w:w="2880"/>
          </w:tcPr>
          <w:p>
            <w:r>
              <w:t>64,8 %</w:t>
            </w:r>
          </w:p>
        </w:tc>
      </w:tr>
      <w:tr>
        <w:tc>
          <w:tcPr>
            <w:tcW w:type="dxa" w:w="2880"/>
          </w:tcPr>
          <w:p>
            <w:r>
              <w:t>25-34 года</w:t>
            </w:r>
          </w:p>
        </w:tc>
        <w:tc>
          <w:tcPr>
            <w:tcW w:type="dxa" w:w="2880"/>
          </w:tcPr>
          <w:p>
            <w:r>
              <w:t>648</w:t>
            </w:r>
          </w:p>
        </w:tc>
        <w:tc>
          <w:tcPr>
            <w:tcW w:type="dxa" w:w="2880"/>
          </w:tcPr>
          <w:p>
            <w:r>
              <w:t>17,6 %</w:t>
            </w:r>
          </w:p>
        </w:tc>
      </w:tr>
      <w:tr>
        <w:tc>
          <w:tcPr>
            <w:tcW w:type="dxa" w:w="2880"/>
          </w:tcPr>
          <w:p>
            <w:r>
              <w:t>45-54 года</w:t>
            </w:r>
          </w:p>
        </w:tc>
        <w:tc>
          <w:tcPr>
            <w:tcW w:type="dxa" w:w="2880"/>
          </w:tcPr>
          <w:p>
            <w:r>
              <w:t>306</w:t>
            </w:r>
          </w:p>
        </w:tc>
        <w:tc>
          <w:tcPr>
            <w:tcW w:type="dxa" w:w="2880"/>
          </w:tcPr>
          <w:p>
            <w:r>
              <w:t>8,3 %</w:t>
            </w:r>
          </w:p>
        </w:tc>
      </w:tr>
      <w:tr>
        <w:tc>
          <w:tcPr>
            <w:tcW w:type="dxa" w:w="2880"/>
          </w:tcPr>
          <w:p>
            <w:r>
              <w:t>18-24 года</w:t>
            </w:r>
          </w:p>
        </w:tc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5,3 %</w:t>
            </w:r>
          </w:p>
        </w:tc>
      </w:tr>
      <w:tr>
        <w:tc>
          <w:tcPr>
            <w:tcW w:type="dxa" w:w="2880"/>
          </w:tcPr>
          <w:p>
            <w:r>
              <w:t>55 лет и старше</w:t>
            </w:r>
          </w:p>
        </w:tc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2,5 %</w:t>
            </w:r>
          </w:p>
        </w:tc>
      </w:tr>
      <w:tr>
        <w:tc>
          <w:tcPr>
            <w:tcW w:type="dxa" w:w="2880"/>
          </w:tcPr>
          <w:p>
            <w:r>
              <w:t>младше 18 лет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1,5 %</w:t>
            </w:r>
          </w:p>
        </w:tc>
      </w:tr>
    </w:tbl>
    <w:p/>
    <w:p>
      <w:r>
        <w:t>Ядро аудитории это люди 35-44 лет, 64,8 процентов из тех, у кого возраст известен. Деловой возраст, есть работа, есть бюджет, есть потребность в печати. Совпадение с тем, что делает компания.</w:t>
      </w:r>
    </w:p>
    <w:p>
      <w:r>
        <w:t>Что из этого следует. Покупатель один и тот же, он приходит, решает задачу и уходит. Работать надо не на привлечение нового трафика, а на то, чтобы решающий заказ ушёл вам, а не конкуренту в тот же день. Это значит: быстрый ответ, понятные цены, наличие на складе или названный сразу срок изготовления.</w:t>
      </w:r>
    </w:p>
    <w:p>
      <w:r>
        <w:t>&lt;!-- /facts:audience --&gt;</w:t>
      </w:r>
    </w:p>
    <w:p>
      <w:pPr>
        <w:spacing w:after="40"/>
      </w:pPr>
    </w:p>
    <w:p>
      <w:r>
        <w:t>&lt;!-- blocks:metrika:begin --&gt;</w:t>
      </w:r>
    </w:p>
    <w:p>
      <w:pPr>
        <w:spacing w:after="40"/>
      </w:pPr>
    </w:p>
    <w:p>
      <w:pPr>
        <w:pStyle w:val="Heading1"/>
      </w:pPr>
      <w:r>
        <w:rPr>
          <w:color w:val="1F6FEB"/>
        </w:rPr>
        <w:t>### Трафик: приходит больше, смотрит меньше</w:t>
      </w:r>
    </w:p>
    <w:p>
      <w:r>
        <w:t>&lt;!-- facts:traffic --&gt;</w:t>
      </w:r>
    </w:p>
    <w:p>
      <w:r>
        <w:t>Период наблюдения: с 2026-07-02 по 2026-10-01, 92 дней.</w:t>
      </w:r>
    </w:p>
    <w:p>
      <w:r>
        <w:t>За это время на сайт пришло 5036 визитов от 2540 уникальных посетителей. На одного посетителя приходится 1.98 визита.</w:t>
      </w:r>
    </w:p>
    <w:p>
      <w:pPr>
        <w:pStyle w:val="Heading2"/>
      </w:pPr>
      <w:r>
        <w:rPr>
          <w:color w:val="111827"/>
        </w:rPr>
        <w:t>Помесячная динамика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Месяц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Визиты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Доля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Просмотры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Глубина просмотра</w:t>
            </w:r>
          </w:p>
        </w:tc>
      </w:tr>
      <w:tr>
        <w:tc>
          <w:tcPr>
            <w:tcW w:type="dxa" w:w="1728"/>
          </w:tcPr>
          <w:p>
            <w:r>
              <w:t>2026-07</w:t>
            </w:r>
          </w:p>
        </w:tc>
        <w:tc>
          <w:tcPr>
            <w:tcW w:type="dxa" w:w="1728"/>
          </w:tcPr>
          <w:p>
            <w:r>
              <w:t>1453</w:t>
            </w:r>
          </w:p>
        </w:tc>
        <w:tc>
          <w:tcPr>
            <w:tcW w:type="dxa" w:w="1728"/>
          </w:tcPr>
          <w:p>
            <w:r>
              <w:t>28,9 %</w:t>
            </w:r>
          </w:p>
        </w:tc>
        <w:tc>
          <w:tcPr>
            <w:tcW w:type="dxa" w:w="1728"/>
          </w:tcPr>
          <w:p>
            <w:r>
              <w:t>7922</w:t>
            </w:r>
          </w:p>
        </w:tc>
        <w:tc>
          <w:tcPr>
            <w:tcW w:type="dxa" w:w="1728"/>
          </w:tcPr>
          <w:p>
            <w:r>
              <w:t>5,45</w:t>
            </w:r>
          </w:p>
        </w:tc>
      </w:tr>
      <w:tr>
        <w:tc>
          <w:tcPr>
            <w:tcW w:type="dxa" w:w="1728"/>
          </w:tcPr>
          <w:p>
            <w:r>
              <w:t>2026-08</w:t>
            </w:r>
          </w:p>
        </w:tc>
        <w:tc>
          <w:tcPr>
            <w:tcW w:type="dxa" w:w="1728"/>
          </w:tcPr>
          <w:p>
            <w:r>
              <w:t>1605</w:t>
            </w:r>
          </w:p>
        </w:tc>
        <w:tc>
          <w:tcPr>
            <w:tcW w:type="dxa" w:w="1728"/>
          </w:tcPr>
          <w:p>
            <w:r>
              <w:t>31,9 %</w:t>
            </w:r>
          </w:p>
        </w:tc>
        <w:tc>
          <w:tcPr>
            <w:tcW w:type="dxa" w:w="1728"/>
          </w:tcPr>
          <w:p>
            <w:r>
              <w:t>7080</w:t>
            </w:r>
          </w:p>
        </w:tc>
        <w:tc>
          <w:tcPr>
            <w:tcW w:type="dxa" w:w="1728"/>
          </w:tcPr>
          <w:p>
            <w:r>
              <w:t>4,41</w:t>
            </w:r>
          </w:p>
        </w:tc>
      </w:tr>
      <w:tr>
        <w:tc>
          <w:tcPr>
            <w:tcW w:type="dxa" w:w="1728"/>
          </w:tcPr>
          <w:p>
            <w:r>
              <w:t>2026-09</w:t>
            </w:r>
          </w:p>
        </w:tc>
        <w:tc>
          <w:tcPr>
            <w:tcW w:type="dxa" w:w="1728"/>
          </w:tcPr>
          <w:p>
            <w:r>
              <w:t>1973</w:t>
            </w:r>
          </w:p>
        </w:tc>
        <w:tc>
          <w:tcPr>
            <w:tcW w:type="dxa" w:w="1728"/>
          </w:tcPr>
          <w:p>
            <w:r>
              <w:t>39,2 %</w:t>
            </w:r>
          </w:p>
        </w:tc>
        <w:tc>
          <w:tcPr>
            <w:tcW w:type="dxa" w:w="1728"/>
          </w:tcPr>
          <w:p>
            <w:r>
              <w:t>7245</w:t>
            </w:r>
          </w:p>
        </w:tc>
        <w:tc>
          <w:tcPr>
            <w:tcW w:type="dxa" w:w="1728"/>
          </w:tcPr>
          <w:p>
            <w:r>
              <w:t>3,67</w:t>
            </w:r>
          </w:p>
        </w:tc>
      </w:tr>
      <w:tr>
        <w:tc>
          <w:tcPr>
            <w:tcW w:type="dxa" w:w="1728"/>
          </w:tcPr>
          <w:p>
            <w:r>
              <w:t>2026-10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0,1 %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2,20</w:t>
            </w:r>
          </w:p>
        </w:tc>
      </w:tr>
    </w:tbl>
    <w:p/>
    <w:p>
      <w:pPr>
        <w:pStyle w:val="Heading2"/>
      </w:pPr>
      <w:r>
        <w:rPr>
          <w:color w:val="111827"/>
        </w:rPr>
        <w:t>Главное, что видно в этих цифрах</w:t>
      </w:r>
    </w:p>
    <w:p>
      <w:r>
        <w:t>С июля по сентябрь визиты выросли на 35,8 процентов, и это хорошая новость.</w:t>
      </w:r>
    </w:p>
    <w:p>
      <w:r>
        <w:t>Но за тот же срок просмотры страниц упали на 8,5 процентов, а глубина просмотра на 32,7 процентов. Человек приходит и смотрит меньше страниц, чем раньше.</w:t>
      </w:r>
    </w:p>
    <w:p>
      <w:r>
        <w:t>Половина всех визитов не открывает больше одной страницы: 2487 из 5036, это 49,4 процентов.</w:t>
      </w:r>
    </w:p>
    <w:p>
      <w:r>
        <w:t>Отдельно про долю новых посетителей: 97,2 процента. Возвращаются единицы.</w:t>
      </w:r>
    </w:p>
    <w:p>
      <w:r>
        <w:t>Для типографии с разовым заказом это нормальное поведение: человек заказал визитки и вернулся за новым заказом через год. Но такая аудитория не удерживается сама, её нужно каждый раз приводить заново, и это прямо влияет на бюджет.</w:t>
      </w:r>
    </w:p>
    <w:p>
      <w:pPr>
        <w:pStyle w:val="Heading2"/>
      </w:pPr>
      <w:r>
        <w:rPr>
          <w:color w:val="111827"/>
        </w:rPr>
        <w:t>Откуда приходят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Источник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Визитов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Доля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Отказы</w:t>
            </w:r>
          </w:p>
        </w:tc>
      </w:tr>
      <w:tr>
        <w:tc>
          <w:tcPr>
            <w:tcW w:type="dxa" w:w="2160"/>
          </w:tcPr>
          <w:p>
            <w:r>
              <w:t>Переходы из поисковых систем, Яндекс</w:t>
            </w:r>
          </w:p>
        </w:tc>
        <w:tc>
          <w:tcPr>
            <w:tcW w:type="dxa" w:w="2160"/>
          </w:tcPr>
          <w:p>
            <w:r>
              <w:t>2288</w:t>
            </w:r>
          </w:p>
        </w:tc>
        <w:tc>
          <w:tcPr>
            <w:tcW w:type="dxa" w:w="2160"/>
          </w:tcPr>
          <w:p>
            <w:r>
              <w:t>45,4 %</w:t>
            </w:r>
          </w:p>
        </w:tc>
        <w:tc>
          <w:tcPr>
            <w:tcW w:type="dxa" w:w="2160"/>
          </w:tcPr>
          <w:p>
            <w:r>
              <w:t>8 %</w:t>
            </w:r>
          </w:p>
        </w:tc>
      </w:tr>
      <w:tr>
        <w:tc>
          <w:tcPr>
            <w:tcW w:type="dxa" w:w="2160"/>
          </w:tcPr>
          <w:p>
            <w:r>
              <w:t>Прямые заходы</w:t>
            </w:r>
          </w:p>
        </w:tc>
        <w:tc>
          <w:tcPr>
            <w:tcW w:type="dxa" w:w="2160"/>
          </w:tcPr>
          <w:p>
            <w:r>
              <w:t>989</w:t>
            </w:r>
          </w:p>
        </w:tc>
        <w:tc>
          <w:tcPr>
            <w:tcW w:type="dxa" w:w="2160"/>
          </w:tcPr>
          <w:p>
            <w:r>
              <w:t>19,6 %</w:t>
            </w:r>
          </w:p>
        </w:tc>
        <w:tc>
          <w:tcPr>
            <w:tcW w:type="dxa" w:w="2160"/>
          </w:tcPr>
          <w:p>
            <w:r>
              <w:t>66 %</w:t>
            </w:r>
          </w:p>
        </w:tc>
      </w:tr>
      <w:tr>
        <w:tc>
          <w:tcPr>
            <w:tcW w:type="dxa" w:w="2160"/>
          </w:tcPr>
          <w:p>
            <w:r>
              <w:t>Переходы из поисковых систем, Google</w:t>
            </w:r>
          </w:p>
        </w:tc>
        <w:tc>
          <w:tcPr>
            <w:tcW w:type="dxa" w:w="2160"/>
          </w:tcPr>
          <w:p>
            <w:r>
              <w:t>864</w:t>
            </w:r>
          </w:p>
        </w:tc>
        <w:tc>
          <w:tcPr>
            <w:tcW w:type="dxa" w:w="2160"/>
          </w:tcPr>
          <w:p>
            <w:r>
              <w:t>17,2 %</w:t>
            </w:r>
          </w:p>
        </w:tc>
        <w:tc>
          <w:tcPr>
            <w:tcW w:type="dxa" w:w="2160"/>
          </w:tcPr>
          <w:p>
            <w:r>
              <w:t>16 %</w:t>
            </w:r>
          </w:p>
        </w:tc>
      </w:tr>
      <w:tr>
        <w:tc>
          <w:tcPr>
            <w:tcW w:type="dxa" w:w="2160"/>
          </w:tcPr>
          <w:p>
            <w:r>
              <w:t>Переходы по ссылкам на сайтах, salelib3.beget.tech</w:t>
            </w:r>
          </w:p>
        </w:tc>
        <w:tc>
          <w:tcPr>
            <w:tcW w:type="dxa" w:w="2160"/>
          </w:tcPr>
          <w:p>
            <w:r>
              <w:t>446</w:t>
            </w:r>
          </w:p>
        </w:tc>
        <w:tc>
          <w:tcPr>
            <w:tcW w:type="dxa" w:w="2160"/>
          </w:tcPr>
          <w:p>
            <w:r>
              <w:t>8,9 %</w:t>
            </w:r>
          </w:p>
        </w:tc>
        <w:tc>
          <w:tcPr>
            <w:tcW w:type="dxa" w:w="2160"/>
          </w:tcPr>
          <w:p>
            <w:r>
              <w:t>4 %</w:t>
            </w:r>
          </w:p>
        </w:tc>
      </w:tr>
      <w:tr>
        <w:tc>
          <w:tcPr>
            <w:tcW w:type="dxa" w:w="2160"/>
          </w:tcPr>
          <w:p>
            <w:r>
              <w:t>Внутренние переходы</w:t>
            </w:r>
          </w:p>
        </w:tc>
        <w:tc>
          <w:tcPr>
            <w:tcW w:type="dxa" w:w="2160"/>
          </w:tcPr>
          <w:p>
            <w:r>
              <w:t>202</w:t>
            </w:r>
          </w:p>
        </w:tc>
        <w:tc>
          <w:tcPr>
            <w:tcW w:type="dxa" w:w="2160"/>
          </w:tcPr>
          <w:p>
            <w:r>
              <w:t>4,0 %</w:t>
            </w:r>
          </w:p>
        </w:tc>
        <w:tc>
          <w:tcPr>
            <w:tcW w:type="dxa" w:w="2160"/>
          </w:tcPr>
          <w:p>
            <w:r>
              <w:t>11 %</w:t>
            </w:r>
          </w:p>
        </w:tc>
      </w:tr>
      <w:tr>
        <w:tc>
          <w:tcPr>
            <w:tcW w:type="dxa" w:w="2160"/>
          </w:tcPr>
          <w:p>
            <w:r>
              <w:t>Переходы из социальных сетей, ВКонтакте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3,6 %</w:t>
            </w:r>
          </w:p>
        </w:tc>
        <w:tc>
          <w:tcPr>
            <w:tcW w:type="dxa" w:w="2160"/>
          </w:tcPr>
          <w:p>
            <w:r>
              <w:t>6 %</w:t>
            </w:r>
          </w:p>
        </w:tc>
      </w:tr>
      <w:tr>
        <w:tc>
          <w:tcPr>
            <w:tcW w:type="dxa" w:w="2160"/>
          </w:tcPr>
          <w:p>
            <w:r>
              <w:t>Переходы по ссылкам на сайтах, link.2gis.ru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0,2 %</w:t>
            </w:r>
          </w:p>
        </w:tc>
        <w:tc>
          <w:tcPr>
            <w:tcW w:type="dxa" w:w="2160"/>
          </w:tcPr>
          <w:p>
            <w:r>
              <w:t>18 %</w:t>
            </w:r>
          </w:p>
        </w:tc>
      </w:tr>
      <w:tr>
        <w:tc>
          <w:tcPr>
            <w:tcW w:type="dxa" w:w="2160"/>
          </w:tcPr>
          <w:p>
            <w:r>
              <w:t>Переходы по ссылкам на сайтах, ntp.msn.com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0,2 %</w:t>
            </w:r>
          </w:p>
        </w:tc>
        <w:tc>
          <w:tcPr>
            <w:tcW w:type="dxa" w:w="2160"/>
          </w:tcPr>
          <w:p>
            <w:r>
              <w:t>10 %</w:t>
            </w:r>
          </w:p>
        </w:tc>
      </w:tr>
      <w:tr>
        <w:tc>
          <w:tcPr>
            <w:tcW w:type="dxa" w:w="2160"/>
          </w:tcPr>
          <w:p>
            <w:r>
              <w:t>Переходы по ссылкам на сайтах, v-russia.com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0,1 %</w:t>
            </w:r>
          </w:p>
        </w:tc>
        <w:tc>
          <w:tcPr>
            <w:tcW w:type="dxa" w:w="2160"/>
          </w:tcPr>
          <w:p>
            <w:r>
              <w:t>43 %</w:t>
            </w:r>
          </w:p>
        </w:tc>
      </w:tr>
      <w:tr>
        <w:tc>
          <w:tcPr>
            <w:tcW w:type="dxa" w:w="2160"/>
          </w:tcPr>
          <w:p>
            <w:r>
              <w:t>Переходы по ссылкам на сайтах, spros.work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0,1 %</w:t>
            </w:r>
          </w:p>
        </w:tc>
        <w:tc>
          <w:tcPr>
            <w:tcW w:type="dxa" w:w="2160"/>
          </w:tcPr>
          <w:p>
            <w:r>
              <w:t>0 %</w:t>
            </w:r>
          </w:p>
        </w:tc>
      </w:tr>
    </w:tbl>
    <w:p/>
    <w:p>
      <w:r>
        <w:t>Поиск даёт 3156 визитов из 5036, это 62,7 процентов всего трафика.</w:t>
      </w:r>
    </w:p>
    <w:p>
      <w:r>
        <w:t>Про прямые заходы отдельно. Их 989 визитов, и отказы 66 процентов против 8 процентов у Яндекса.</w:t>
      </w:r>
    </w:p>
    <w:p>
      <w:r>
        <w:t>Отказ в две трети у прямого захода почти наверняка означает не холодного посетителя, а своего: человек заказывал раньше, знает адрес и зашёл проверить, на месте ли он. Это тёплая аудитория, просто считать её надо иначе.</w:t>
      </w:r>
    </w:p>
    <w:p>
      <w:pPr>
        <w:pStyle w:val="Heading2"/>
      </w:pPr>
      <w:r>
        <w:rPr>
          <w:color w:val="111827"/>
        </w:rPr>
        <w:t>География и устройства</w:t>
      </w:r>
    </w:p>
    <w:p>
      <w:r>
        <w:t>Ижевск даёт 3251 визитов из 5036, это 64,6 процентов. Удмуртия целиком, 67,1 процентов. Для типографии это ожидаемо и означает, что поиск по стране работает.</w:t>
      </w:r>
    </w:p>
    <w:p>
      <w:r>
        <w:t>Другое интересно: после Ижевска идут Москва, Самара и Санкт-Петербург. Для локального бизнеса это не целевая аудитория. Стоит посмотреть, откуда эти визиты: скорее всего перепродажа и доставка, и такие посетители не отражаются в местном спросе.</w:t>
      </w:r>
    </w:p>
    <w:p>
      <w:r>
        <w:t>С устройствами так: 79,6 процентов визитов с компьютера, смартфонов 20,2 процентов.</w:t>
      </w:r>
    </w:p>
    <w:p>
      <w:r>
        <w:t>Для типографии это нормально, заказывают с рабочего компьютера. Но пятая часть визитов со смартфона, а при половине визитов в одну страницу это означает, что с телефона до каталога почти не доходят. Стоит проверить удобство каталога на телефоне.</w:t>
      </w:r>
    </w:p>
    <w:p>
      <w:r>
        <w:t>&lt;!-- /facts:traffic --&gt;</w:t>
      </w:r>
    </w:p>
    <w:p>
      <w:pPr>
        <w:spacing w:after="40"/>
      </w:pPr>
    </w:p>
    <w:p>
      <w:pPr>
        <w:pStyle w:val="Heading1"/>
      </w:pPr>
      <w:r>
        <w:rPr>
          <w:color w:val="1F6FEB"/>
        </w:rPr>
        <w:t>### Три технические находки по трафику</w:t>
      </w:r>
    </w:p>
    <w:p>
      <w:r>
        <w:t>&lt;!-- facts:entry --&gt;</w:t>
      </w:r>
    </w:p>
    <w:p>
      <w:r>
        <w:t>За квартал часть визитов пришлась на адреса, которые посетителю показываться не должны. Ниже три находки, по убыванию серьёзности.</w:t>
      </w:r>
    </w:p>
    <w:p>
      <w:pPr>
        <w:pStyle w:val="Heading3"/>
      </w:pPr>
      <w:r>
        <w:rPr>
          <w:color w:val="111827"/>
        </w:rPr>
        <w:t>1. Работает тестовая копия сайта, и она в индексе</w:t>
      </w:r>
    </w:p>
    <w:p>
      <w:r>
        <w:t>На адрес cifra.salelib3.beget.tech пришло 757 визитов, это 15,0 процентов всего трафика.</w:t>
      </w:r>
    </w:p>
    <w:p>
      <w:r>
        <w:t>Это не роботы. По отказам это второй по качеству источник на сайте: 4 процента против 66 процентов у прямых заходов. Люди приходят на тестовую копию, смотрят её и уходят, не дойдя до основного сайта.</w:t>
      </w:r>
    </w:p>
    <w:p>
      <w:r>
        <w:t>Почему это дорого: поисковая система размывает вес между доменами. Каждая ссылка, ушедшая на тестовую копию, работает вхолостую. Нужно закрыть тестовый домен от индексации и поставить заглушку или перенаправление на основной сайт. Дело на час работы.</w:t>
      </w:r>
    </w:p>
    <w:p>
      <w:pPr>
        <w:pStyle w:val="Heading3"/>
      </w:pPr>
      <w:r>
        <w:rPr>
          <w:color w:val="111827"/>
        </w:rPr>
        <w:t>2. На сайт попадают служебные адреса</w:t>
      </w:r>
    </w:p>
    <w:p>
      <w:r>
        <w:t>384 визитов, 7,6 процентов, пришлось на адреса с параметром back_url_admin.</w:t>
      </w:r>
    </w:p>
    <w:p>
      <w:r>
        <w:t>Это внутренний параметр панели управления сайтом, и он оказался доступен извне: либо в ссылках на сайте, либо в индексе поисковой системы. Такие адреса закрывают от индексации, а из меню и внутренних ссылок убирают совсем.</w:t>
      </w:r>
    </w:p>
    <w:p>
      <w:pPr>
        <w:pStyle w:val="Heading3"/>
      </w:pPr>
      <w:r>
        <w:rPr>
          <w:color w:val="111827"/>
        </w:rPr>
        <w:t>3. Часть посетителей приходит без защищённого соединения</w:t>
      </w:r>
    </w:p>
    <w:p>
      <w:r>
        <w:t>250 визитов, 5,0 процентов, пришло на http://, то есть без шифрования.</w:t>
      </w:r>
    </w:p>
    <w:p>
      <w:r>
        <w:t>Часть приходит из закладок и старых ссылок, часть из поиска. Для поисковой системы два адреса одного сайта это две разные страницы, и вес делится между ними вместо того, чтобы складываться. Нужна одна страница и постоянное перенаправление на неё.</w:t>
      </w:r>
    </w:p>
    <w:p>
      <w:pPr>
        <w:pStyle w:val="Heading3"/>
      </w:pPr>
      <w:r>
        <w:rPr>
          <w:color w:val="111827"/>
        </w:rPr>
        <w:t>Куда вообще приходят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Страница входа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Визитов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Доля</w:t>
            </w:r>
          </w:p>
        </w:tc>
      </w:tr>
      <w:tr>
        <w:tc>
          <w:tcPr>
            <w:tcW w:type="dxa" w:w="2880"/>
          </w:tcPr>
          <w:p>
            <w:r>
              <w:t>https://цифра18.рф/</w:t>
            </w:r>
          </w:p>
        </w:tc>
        <w:tc>
          <w:tcPr>
            <w:tcW w:type="dxa" w:w="2880"/>
          </w:tcPr>
          <w:p>
            <w:r>
              <w:t>1077</w:t>
            </w:r>
          </w:p>
        </w:tc>
        <w:tc>
          <w:tcPr>
            <w:tcW w:type="dxa" w:w="2880"/>
          </w:tcPr>
          <w:p>
            <w:r>
              <w:t>21,4 %</w:t>
            </w:r>
          </w:p>
        </w:tc>
      </w:tr>
      <w:tr>
        <w:tc>
          <w:tcPr>
            <w:tcW w:type="dxa" w:w="2880"/>
          </w:tcPr>
          <w:p>
            <w:r>
              <w:t>https://цифра18.рф/?back_url_admin=%2Fbitrix%2Fadmin%2F</w:t>
            </w:r>
          </w:p>
        </w:tc>
        <w:tc>
          <w:tcPr>
            <w:tcW w:type="dxa" w:w="2880"/>
          </w:tcPr>
          <w:p>
            <w:r>
              <w:t>259</w:t>
            </w:r>
          </w:p>
        </w:tc>
        <w:tc>
          <w:tcPr>
            <w:tcW w:type="dxa" w:w="2880"/>
          </w:tcPr>
          <w:p>
            <w:r>
              <w:t>5,1 %</w:t>
            </w:r>
          </w:p>
        </w:tc>
      </w:tr>
      <w:tr>
        <w:tc>
          <w:tcPr>
            <w:tcW w:type="dxa" w:w="2880"/>
          </w:tcPr>
          <w:p>
            <w:r>
              <w:t>http://цифра18.рф/</w:t>
            </w:r>
          </w:p>
        </w:tc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4,5 %</w:t>
            </w:r>
          </w:p>
        </w:tc>
      </w:tr>
      <w:tr>
        <w:tc>
          <w:tcPr>
            <w:tcW w:type="dxa" w:w="2880"/>
          </w:tcPr>
          <w:p>
            <w:r>
              <w:t>https://цифра18.рф/catalog/poligrafiya/vizitki/</w:t>
            </w:r>
          </w:p>
        </w:tc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>
              <w:t>2,3 %</w:t>
            </w:r>
          </w:p>
        </w:tc>
      </w:tr>
      <w:tr>
        <w:tc>
          <w:tcPr>
            <w:tcW w:type="dxa" w:w="2880"/>
          </w:tcPr>
          <w:p>
            <w:r>
              <w:t>https://цифра18.рф/catalog/poligrafiya/tsifrovaya-pec...</w:t>
            </w:r>
          </w:p>
        </w:tc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2,0 %</w:t>
            </w:r>
          </w:p>
        </w:tc>
      </w:tr>
      <w:tr>
        <w:tc>
          <w:tcPr>
            <w:tcW w:type="dxa" w:w="2880"/>
          </w:tcPr>
          <w:p>
            <w:r>
              <w:t>https://цифра18.рф/catalog/poligrafiya/pechat-na-samo...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1,7 %</w:t>
            </w:r>
          </w:p>
        </w:tc>
      </w:tr>
      <w:tr>
        <w:tc>
          <w:tcPr>
            <w:tcW w:type="dxa" w:w="2880"/>
          </w:tcPr>
          <w:p>
            <w:r>
              <w:t>https://цифра18.рф/catalog/poligrafiya/uf-pechat1/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1,4 %</w:t>
            </w:r>
          </w:p>
        </w:tc>
      </w:tr>
      <w:tr>
        <w:tc>
          <w:tcPr>
            <w:tcW w:type="dxa" w:w="2880"/>
          </w:tcPr>
          <w:p>
            <w:r>
              <w:t>https://цифра18.рф/catalog/poligrafiya/kalendari/idei...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1,3 %</w:t>
            </w:r>
          </w:p>
        </w:tc>
      </w:tr>
    </w:tbl>
    <w:p/>
    <w:p>
      <w:r>
        <w:t>На главную приходится только 21,4 процентов визитов. Остальные попадают сразу в каталог, и это хороший знак: человек ищет конкретную услугу, а не компанию. Но именно поэтому глубина просмотра низкая: он нашёл нужную страницу и ушёл.</w:t>
      </w:r>
    </w:p>
    <w:p>
      <w:r>
        <w:t>Отдельно: Метрика отсекла 828 отправок роботов по поведенческим факторам. В приведённые числа они не входят, и это правильно.</w:t>
      </w:r>
    </w:p>
    <w:p>
      <w:r>
        <w:t>&lt;!-- /facts:entry --&gt;</w:t>
      </w:r>
    </w:p>
    <w:p>
      <w:pPr>
        <w:spacing w:after="40"/>
      </w:pPr>
    </w:p>
    <w:p>
      <w:pPr>
        <w:pStyle w:val="Heading1"/>
      </w:pPr>
      <w:r>
        <w:rPr>
          <w:color w:val="1F6FEB"/>
        </w:rPr>
        <w:t>### Цели: что удалось измерить</w:t>
      </w:r>
    </w:p>
    <w:p>
      <w:r>
        <w:t>&lt;!-- facts:goals --&gt;</w:t>
      </w:r>
    </w:p>
    <w:p>
      <w:r>
        <w:t>Цель настроена одна: клик по номеру телефона на сайте.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Выполнений цели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Целевых визитов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Конверсия в цель</w:t>
            </w:r>
          </w:p>
        </w:tc>
        <w:tc>
          <w:tcPr>
            <w:tcW w:type="dxa" w:w="4320"/>
          </w:tcPr>
          <w:p>
            <w:r>
              <w:t>0,68 %</w:t>
            </w:r>
          </w:p>
        </w:tc>
      </w:tr>
      <w:tr>
        <w:tc>
          <w:tcPr>
            <w:tcW w:type="dxa" w:w="4320"/>
          </w:tcPr>
          <w:p>
            <w:r>
              <w:t>Дней, когда цель сработала</w:t>
            </w:r>
          </w:p>
        </w:tc>
        <w:tc>
          <w:tcPr>
            <w:tcW w:type="dxa" w:w="4320"/>
          </w:tcPr>
          <w:p>
            <w:r>
              <w:t>12 из 92</w:t>
            </w:r>
          </w:p>
        </w:tc>
      </w:tr>
    </w:tbl>
    <w:p/>
    <w:p>
      <w:r>
        <w:t>Как это читать честно.</w:t>
      </w:r>
    </w:p>
    <w:p>
      <w:r>
        <w:t>Доля в визитах низкая, 0,68 процента от 5036. Для услуги, где заказ делают по телефону или в переписке, это ожидаемо. Настоящая проблема в другом.</w:t>
      </w:r>
    </w:p>
    <w:p>
      <w:r>
        <w:t>Отказы среди целевых визитов 0 процентов, глубина просмотра 1,59.</w:t>
      </w:r>
    </w:p>
    <w:p>
      <w:r>
        <w:t>Человек, которому нужно кликнуть телефон, чаще всего заходит сразу на страницу услуги и сразу уходит. Это нормально, но означает, что страница обязана решать задачу за один экран: что печатаете, сколько стоит, как заказать, где позвонить. Если этого нет на первом экране, человек уходит и покупает у того, у кого есть.</w:t>
      </w:r>
    </w:p>
    <w:p>
      <w:r>
        <w:t>И последнее: цель настроена одна за квартал. При 5036 визитах этого мало для выводов. Минимум, который нужен, это форма заявки, переход в мессенджер и скачивание прайса. Тогда появятся три точки, где человек показывает намерение, и по ним можно будет считать воронку.</w:t>
      </w:r>
    </w:p>
    <w:p>
      <w:r>
        <w:t>&lt;!-- /facts:goals --&gt;</w:t>
      </w:r>
    </w:p>
    <w:p>
      <w:pPr>
        <w:spacing w:after="40"/>
      </w:pPr>
    </w:p>
    <w:p>
      <w:pPr>
        <w:pStyle w:val="Heading1"/>
      </w:pPr>
      <w:r>
        <w:rPr>
          <w:color w:val="1F6FEB"/>
        </w:rPr>
        <w:t>### Кто приходит на сайт</w:t>
      </w:r>
    </w:p>
    <w:p>
      <w:r>
        <w:t>&lt;!-- facts:audience --&gt;</w:t>
      </w:r>
    </w:p>
    <w:p>
      <w:r>
        <w:t>Возраст определён для 3687 визитов из 5036, это 73,2 процентов. Остальные к себе в возраст не привязываются.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Возраст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Визитов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Доля</w:t>
            </w:r>
          </w:p>
        </w:tc>
      </w:tr>
      <w:tr>
        <w:tc>
          <w:tcPr>
            <w:tcW w:type="dxa" w:w="2880"/>
          </w:tcPr>
          <w:p>
            <w:r>
              <w:t>35-44 года</w:t>
            </w:r>
          </w:p>
        </w:tc>
        <w:tc>
          <w:tcPr>
            <w:tcW w:type="dxa" w:w="2880"/>
          </w:tcPr>
          <w:p>
            <w:r>
              <w:t>2390</w:t>
            </w:r>
          </w:p>
        </w:tc>
        <w:tc>
          <w:tcPr>
            <w:tcW w:type="dxa" w:w="2880"/>
          </w:tcPr>
          <w:p>
            <w:r>
              <w:t>64,8 %</w:t>
            </w:r>
          </w:p>
        </w:tc>
      </w:tr>
      <w:tr>
        <w:tc>
          <w:tcPr>
            <w:tcW w:type="dxa" w:w="2880"/>
          </w:tcPr>
          <w:p>
            <w:r>
              <w:t>25-34 года</w:t>
            </w:r>
          </w:p>
        </w:tc>
        <w:tc>
          <w:tcPr>
            <w:tcW w:type="dxa" w:w="2880"/>
          </w:tcPr>
          <w:p>
            <w:r>
              <w:t>648</w:t>
            </w:r>
          </w:p>
        </w:tc>
        <w:tc>
          <w:tcPr>
            <w:tcW w:type="dxa" w:w="2880"/>
          </w:tcPr>
          <w:p>
            <w:r>
              <w:t>17,6 %</w:t>
            </w:r>
          </w:p>
        </w:tc>
      </w:tr>
      <w:tr>
        <w:tc>
          <w:tcPr>
            <w:tcW w:type="dxa" w:w="2880"/>
          </w:tcPr>
          <w:p>
            <w:r>
              <w:t>45-54 года</w:t>
            </w:r>
          </w:p>
        </w:tc>
        <w:tc>
          <w:tcPr>
            <w:tcW w:type="dxa" w:w="2880"/>
          </w:tcPr>
          <w:p>
            <w:r>
              <w:t>306</w:t>
            </w:r>
          </w:p>
        </w:tc>
        <w:tc>
          <w:tcPr>
            <w:tcW w:type="dxa" w:w="2880"/>
          </w:tcPr>
          <w:p>
            <w:r>
              <w:t>8,3 %</w:t>
            </w:r>
          </w:p>
        </w:tc>
      </w:tr>
      <w:tr>
        <w:tc>
          <w:tcPr>
            <w:tcW w:type="dxa" w:w="2880"/>
          </w:tcPr>
          <w:p>
            <w:r>
              <w:t>18-24 года</w:t>
            </w:r>
          </w:p>
        </w:tc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5,3 %</w:t>
            </w:r>
          </w:p>
        </w:tc>
      </w:tr>
      <w:tr>
        <w:tc>
          <w:tcPr>
            <w:tcW w:type="dxa" w:w="2880"/>
          </w:tcPr>
          <w:p>
            <w:r>
              <w:t>55 лет и старше</w:t>
            </w:r>
          </w:p>
        </w:tc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2,5 %</w:t>
            </w:r>
          </w:p>
        </w:tc>
      </w:tr>
      <w:tr>
        <w:tc>
          <w:tcPr>
            <w:tcW w:type="dxa" w:w="2880"/>
          </w:tcPr>
          <w:p>
            <w:r>
              <w:t>младше 18 лет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1,5 %</w:t>
            </w:r>
          </w:p>
        </w:tc>
      </w:tr>
    </w:tbl>
    <w:p/>
    <w:p>
      <w:r>
        <w:t>Ядро аудитории это люди 35-44 лет, 64,8 процентов из тех, у кого возраст известен. Деловой возраст, есть работа, есть бюджет, есть потребность в печати. Совпадение с тем, что делает компания.</w:t>
      </w:r>
    </w:p>
    <w:p>
      <w:r>
        <w:t>Что из этого следует. Покупатель один и тот же, он приходит, решает задачу и уходит. Работать надо не на привлечение нового трафика, а на то, чтобы решающий заказ ушёл вам, а не конкуренту в тот же день. Это значит: быстрый ответ, понятные цены, наличие на складе или названный сразу срок изготовления.</w:t>
      </w:r>
    </w:p>
    <w:p>
      <w:r>
        <w:t>&lt;!-- /facts:audience --&gt;</w:t>
      </w:r>
    </w:p>
    <w:p>
      <w:pPr>
        <w:spacing w:after="40"/>
      </w:pPr>
    </w:p>
    <w:p>
      <w:r>
        <w:t>&lt;!-- blocks:metrika:end --&gt;</w:t>
      </w:r>
    </w:p>
    <w:p>
      <w:pPr>
        <w:pStyle w:val="Heading1"/>
      </w:pPr>
      <w:r>
        <w:rPr>
          <w:color w:val="1F6FEB"/>
        </w:rPr>
        <w:t>📅 План работ (Roadmap)</w:t>
      </w:r>
    </w:p>
    <w:p>
      <w:pPr>
        <w:pStyle w:val="Heading2"/>
      </w:pPr>
      <w:r>
        <w:rPr>
          <w:color w:val="111827"/>
        </w:rPr>
        <w:t>Фаза 0: Технический фундамент (Недели 1–2)</w:t>
      </w:r>
    </w:p>
    <w:p>
      <w:r>
        <w:t>Цель: Починить индексацию, убрать ошибки, подготовить базу для контента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Неделя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Задачи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Sitemap, canonical, Clean-param, блокировка /shop/ и .html, em-dash → запятые</w:t>
            </w:r>
          </w:p>
        </w:tc>
        <w:tc>
          <w:tcPr>
            <w:tcW w:type="dxa" w:w="2880"/>
          </w:tcPr>
          <w:p>
            <w:r>
              <w:t>Чистая техническая база, sitemap 200 OK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JSON-LD: Organization, LocalBusiness, BreadcrumbList</w:t>
            </w:r>
          </w:p>
        </w:tc>
        <w:tc>
          <w:tcPr>
            <w:tcW w:type="dxa" w:w="2880"/>
          </w:tcPr>
          <w:p>
            <w:r>
              <w:t>Rich snippets, локальный пак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Исправить 62 битые внутренние ссылки, вернуть 200 OK на 8 критических страницах</w:t>
            </w:r>
          </w:p>
        </w:tc>
        <w:tc>
          <w:tcPr>
            <w:tcW w:type="dxa" w:w="2880"/>
          </w:tcPr>
          <w:p>
            <w:r>
              <w:t>Внутренняя перелинковка работает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JSON-LD: Product, Article, FAQ на товарках/статьях</w:t>
            </w:r>
          </w:p>
        </w:tc>
        <w:tc>
          <w:tcPr>
            <w:tcW w:type="dxa" w:w="2880"/>
          </w:tcPr>
          <w:p>
            <w:r>
              <w:t>Структурированные данные везде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Уникальные title/meta для 142 страниц в поиске</w:t>
            </w:r>
          </w:p>
        </w:tc>
        <w:tc>
          <w:tcPr>
            <w:tcW w:type="dxa" w:w="2880"/>
          </w:tcPr>
          <w:p>
            <w:r>
              <w:t>CTR сниппетов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Настроить IndexNow, GA4, GSC, Bing Webmaster</w:t>
            </w:r>
          </w:p>
        </w:tc>
        <w:tc>
          <w:tcPr>
            <w:tcW w:type="dxa" w:w="2880"/>
          </w:tcPr>
          <w:p>
            <w:r>
              <w:t>Мгновенная индексация, аналитика</w:t>
            </w:r>
          </w:p>
        </w:tc>
      </w:tr>
    </w:tbl>
    <w:p/>
    <w:p>
      <w:pPr>
        <w:pStyle w:val="Heading2"/>
      </w:pPr>
      <w:r>
        <w:rPr>
          <w:color w:val="111827"/>
        </w:rPr>
        <w:t>Фаза 1: Контент и лендинги (Месяц 1)</w:t>
      </w:r>
    </w:p>
    <w:p>
      <w:r>
        <w:t>Цель: Покрыть коммерческие запросы ТОП-20 целевыми страницами</w:t>
      </w:r>
    </w:p>
    <w:p>
      <w:pPr>
        <w:pStyle w:val="ListBullet"/>
      </w:pPr>
      <w:r>
        <w:t>6 подкатегорий визиток/широкоформат/стендов</w:t>
      </w:r>
    </w:p>
    <w:p>
      <w:pPr>
        <w:pStyle w:val="ListBullet"/>
      </w:pPr>
      <w:r>
        <w:t>2 страницы сравнений (ролл-ап vs х-баннер, цифровая vs офсетная)</w:t>
      </w:r>
    </w:p>
    <w:p>
      <w:pPr>
        <w:pStyle w:val="ListBullet"/>
      </w:pPr>
      <w:r>
        <w:t>3 локальных лендинга (визитки, календари, широкоформат Ижевск)</w:t>
      </w:r>
    </w:p>
    <w:p>
      <w:pPr>
        <w:pStyle w:val="ListBullet"/>
      </w:pPr>
      <w:r>
        <w:t>Pillar-статья «Технические требования к макетам» + PDF чек-лист</w:t>
      </w:r>
    </w:p>
    <w:p>
      <w:pPr>
        <w:pStyle w:val="Heading2"/>
      </w:pPr>
      <w:r>
        <w:rPr>
          <w:color w:val="111827"/>
        </w:rPr>
        <w:t>Фаза 2: Масштабирование (Месяц 2–3)</w:t>
      </w:r>
    </w:p>
    <w:p>
      <w:r>
        <w:t>Цель: x3 трафик за 6 месяцев</w:t>
      </w:r>
    </w:p>
    <w:p>
      <w:pPr>
        <w:pStyle w:val="ListBullet"/>
      </w:pPr>
      <w:r>
        <w:t>Блог: 2 экспертные статьи/неделя (24 за квартал) по кластерам</w:t>
      </w:r>
    </w:p>
    <w:p>
      <w:pPr>
        <w:pStyle w:val="ListBullet"/>
      </w:pPr>
      <w:r>
        <w:t>Остальные 8 сравнений, локальные лендинги</w:t>
      </w:r>
    </w:p>
    <w:p>
      <w:pPr>
        <w:pStyle w:val="ListBullet"/>
      </w:pPr>
      <w:r>
        <w:t>Кейсы портфолио как SEO-страницы (10 шт.)</w:t>
      </w:r>
    </w:p>
    <w:p>
      <w:pPr>
        <w:pStyle w:val="ListBullet"/>
      </w:pPr>
      <w:r>
        <w:t>GEO: llms.txt, AI-оптимизация ключевых страниц</w:t>
      </w:r>
    </w:p>
    <w:p>
      <w:pPr>
        <w:pStyle w:val="Heading2"/>
      </w:pPr>
      <w:r>
        <w:rPr>
          <w:color w:val="111827"/>
        </w:rPr>
        <w:t>Фаза 3: Авторитет и конверсия (Месяц 3+)</w:t>
      </w:r>
    </w:p>
    <w:p>
      <w:pPr>
        <w:pStyle w:val="ListBullet"/>
      </w:pPr>
      <w:r>
        <w:t>Линкбилдинг: каталоги, 2ГИС, Зун, Авито Услуги, партнеры</w:t>
      </w:r>
    </w:p>
    <w:p>
      <w:pPr>
        <w:pStyle w:val="ListBullet"/>
      </w:pPr>
      <w:r>
        <w:t>CRO: тесты форм, калькуляторов, заголовков</w:t>
      </w:r>
    </w:p>
    <w:p>
      <w:pPr>
        <w:pStyle w:val="ListBullet"/>
      </w:pPr>
      <w:r>
        <w:t>Email-последовательности после заявки</w:t>
      </w:r>
    </w:p>
    <w:p>
      <w:pPr>
        <w:pStyle w:val="ListBullet"/>
      </w:pPr>
      <w:r>
        <w:t>Реферальная программа B2B</w:t>
      </w:r>
    </w:p>
    <w:p>
      <w:pPr>
        <w:spacing w:after="40"/>
      </w:pPr>
    </w:p>
    <w:p>
      <w:pPr>
        <w:pStyle w:val="Heading1"/>
      </w:pPr>
      <w:r>
        <w:rPr>
          <w:color w:val="1F6FEB"/>
        </w:rPr>
        <w:t>📈 Прогноз метрик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Метрика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Текущее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Месяц 1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Месяц 3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Месяц 6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Месяц 12</w:t>
            </w:r>
          </w:p>
        </w:tc>
      </w:tr>
      <w:tr>
        <w:tc>
          <w:tcPr>
            <w:tcW w:type="dxa" w:w="1440"/>
          </w:tcPr>
          <w:p>
            <w:r>
              <w:t>Страниц в поиске (API-тотал)</w:t>
            </w:r>
          </w:p>
        </w:tc>
        <w:tc>
          <w:tcPr>
            <w:tcW w:type="dxa" w:w="1440"/>
          </w:tcPr>
          <w:p>
            <w:r>
              <w:t>744, срез 2026-09-30</w:t>
            </w:r>
          </w:p>
        </w:tc>
        <w:tc>
          <w:tcPr>
            <w:tcW w:type="dxa" w:w="1440"/>
          </w:tcPr>
          <w:p>
            <w:r>
              <w:t>900+</w:t>
            </w:r>
          </w:p>
        </w:tc>
        <w:tc>
          <w:tcPr>
            <w:tcW w:type="dxa" w:w="1440"/>
          </w:tcPr>
          <w:p>
            <w:r>
              <w:t>1100+</w:t>
            </w:r>
          </w:p>
        </w:tc>
        <w:tc>
          <w:tcPr>
            <w:tcW w:type="dxa" w:w="1440"/>
          </w:tcPr>
          <w:p>
            <w:r>
              <w:t>1300+</w:t>
            </w:r>
          </w:p>
        </w:tc>
        <w:tc>
          <w:tcPr>
            <w:tcW w:type="dxa" w:w="1440"/>
          </w:tcPr>
          <w:p>
            <w:r>
              <w:t>1500+</w:t>
            </w:r>
          </w:p>
        </w:tc>
      </w:tr>
      <w:tr>
        <w:tc>
          <w:tcPr>
            <w:tcW w:type="dxa" w:w="1440"/>
          </w:tcPr>
          <w:p>
            <w:r>
              <w:t>Коэф. индексации каталога</w:t>
            </w:r>
          </w:p>
        </w:tc>
        <w:tc>
          <w:tcPr>
            <w:tcW w:type="dxa" w:w="1440"/>
          </w:tcPr>
          <w:p>
            <w:r>
              <w:t>6%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70%</w:t>
            </w:r>
          </w:p>
        </w:tc>
        <w:tc>
          <w:tcPr>
            <w:tcW w:type="dxa" w:w="1440"/>
          </w:tcPr>
          <w:p>
            <w:r>
              <w:t>85%</w:t>
            </w:r>
          </w:p>
        </w:tc>
      </w:tr>
      <w:tr>
        <w:tc>
          <w:tcPr>
            <w:tcW w:type="dxa" w:w="1440"/>
          </w:tcPr>
          <w:p>
            <w:r>
              <w:t>Коммерческие запросы ТОП-5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200+</w:t>
            </w:r>
          </w:p>
        </w:tc>
      </w:tr>
      <w:tr>
        <w:tc>
          <w:tcPr>
            <w:tcW w:type="dxa" w:w="1440"/>
          </w:tcPr>
          <w:p>
            <w:r>
              <w:t>Инфо-запросы ТОП-10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200+</w:t>
            </w:r>
          </w:p>
        </w:tc>
      </w:tr>
      <w:tr>
        <w:tc>
          <w:tcPr>
            <w:tcW w:type="dxa" w:w="1440"/>
          </w:tcPr>
          <w:p>
            <w:r>
              <w:t>Органический трафик</w:t>
            </w:r>
          </w:p>
        </w:tc>
        <w:tc>
          <w:tcPr>
            <w:tcW w:type="dxa" w:w="1440"/>
          </w:tcPr>
          <w:p>
            <w:r>
              <w:t>база</w:t>
            </w:r>
          </w:p>
        </w:tc>
        <w:tc>
          <w:tcPr>
            <w:tcW w:type="dxa" w:w="1440"/>
          </w:tcPr>
          <w:p>
            <w:r>
              <w:t>+30%</w:t>
            </w:r>
          </w:p>
        </w:tc>
        <w:tc>
          <w:tcPr>
            <w:tcW w:type="dxa" w:w="1440"/>
          </w:tcPr>
          <w:p>
            <w:r>
              <w:t>+100%</w:t>
            </w:r>
          </w:p>
        </w:tc>
        <w:tc>
          <w:tcPr>
            <w:tcW w:type="dxa" w:w="1440"/>
          </w:tcPr>
          <w:p>
            <w:r>
              <w:t>+300%</w:t>
            </w:r>
          </w:p>
        </w:tc>
        <w:tc>
          <w:tcPr>
            <w:tcW w:type="dxa" w:w="1440"/>
          </w:tcPr>
          <w:p>
            <w:r>
              <w:t>+500%</w:t>
            </w:r>
          </w:p>
        </w:tc>
      </w:tr>
      <w:tr>
        <w:tc>
          <w:tcPr>
            <w:tcW w:type="dxa" w:w="1440"/>
          </w:tcPr>
          <w:p>
            <w:r>
              <w:t>Заявки из органики</w:t>
            </w:r>
          </w:p>
        </w:tc>
        <w:tc>
          <w:tcPr>
            <w:tcW w:type="dxa" w:w="1440"/>
          </w:tcPr>
          <w:p>
            <w:r>
              <w:t>база</w:t>
            </w:r>
          </w:p>
        </w:tc>
        <w:tc>
          <w:tcPr>
            <w:tcW w:type="dxa" w:w="1440"/>
          </w:tcPr>
          <w:p>
            <w:r>
              <w:t>+20%</w:t>
            </w:r>
          </w:p>
        </w:tc>
        <w:tc>
          <w:tcPr>
            <w:tcW w:type="dxa" w:w="1440"/>
          </w:tcPr>
          <w:p>
            <w:r>
              <w:t>+80%</w:t>
            </w:r>
          </w:p>
        </w:tc>
        <w:tc>
          <w:tcPr>
            <w:tcW w:type="dxa" w:w="1440"/>
          </w:tcPr>
          <w:p>
            <w:r>
              <w:t>+250%</w:t>
            </w:r>
          </w:p>
        </w:tc>
        <w:tc>
          <w:tcPr>
            <w:tcW w:type="dxa" w:w="1440"/>
          </w:tcPr>
          <w:p>
            <w:r>
              <w:t>+400%</w:t>
            </w:r>
          </w:p>
        </w:tc>
      </w:tr>
    </w:tbl>
    <w:p/>
    <w:p>
      <w:pPr>
        <w:spacing w:after="40"/>
      </w:pPr>
    </w:p>
    <w:p>
      <w:pPr>
        <w:pStyle w:val="Heading1"/>
      </w:pPr>
      <w:r>
        <w:rPr>
          <w:color w:val="1F6FEB"/>
        </w:rPr>
        <w:t>📊 Метрика: что показывает реальный трафик</w:t>
      </w:r>
    </w:p>
    <w:p>
      <w:r>
        <w:t>Пересчитано на API 2026-09-27. Важное уточнение: в Метрике два счётчика, сайт</w:t>
      </w:r>
    </w:p>
    <w:p>
      <w:r>
        <w:t>цифра18.рф (50863157) и карточка в Яндекс Картах (59102713). Ранняя версия</w:t>
      </w:r>
    </w:p>
    <w:p>
      <w:r>
        <w:t>этого раздела считала по счётчику карточки, поэтому цифры сайта были завышены,</w:t>
      </w:r>
    </w:p>
    <w:p>
      <w:r>
        <w:t>а качество трафика занижено. Ниже сайт и карточка разведены.</w:t>
      </w:r>
    </w:p>
    <w:p>
      <w:pPr>
        <w:pStyle w:val="Heading2"/>
      </w:pPr>
      <w:r>
        <w:rPr>
          <w:color w:val="111827"/>
        </w:rPr>
        <w:t>Сайт за 12 месяцев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Факт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Значение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Вывод</w:t>
            </w:r>
          </w:p>
        </w:tc>
      </w:tr>
      <w:tr>
        <w:tc>
          <w:tcPr>
            <w:tcW w:type="dxa" w:w="2880"/>
          </w:tcPr>
          <w:p>
            <w:r>
              <w:t>Визитов за год</w:t>
            </w:r>
          </w:p>
        </w:tc>
        <w:tc>
          <w:tcPr>
            <w:tcW w:type="dxa" w:w="2880"/>
          </w:tcPr>
          <w:p>
            <w:r>
              <w:t>21 110 (11 241 посетителей)</w:t>
            </w:r>
          </w:p>
        </w:tc>
        <w:tc>
          <w:tcPr>
            <w:tcW w:type="dxa" w:w="2880"/>
          </w:tcPr>
          <w:p>
            <w:r>
              <w:t>Базовый уровень, расти можно x3 без риска</w:t>
            </w:r>
          </w:p>
        </w:tc>
      </w:tr>
      <w:tr>
        <w:tc>
          <w:tcPr>
            <w:tcW w:type="dxa" w:w="2880"/>
          </w:tcPr>
          <w:p>
            <w:r>
              <w:t>Отказы 21.1%, глубина 4.65 страницы</w:t>
            </w:r>
          </w:p>
        </w:tc>
        <w:tc>
          <w:tcPr>
            <w:tcW w:type="dxa" w:w="2880"/>
          </w:tcPr>
          <w:p>
            <w:r>
              <w:t>Сайт держит внимание лучше, чем считалось</w:t>
            </w:r>
          </w:p>
        </w:tc>
        <w:tc>
          <w:tcPr>
            <w:tcW w:type="dxa" w:w="2880"/>
          </w:tcPr>
          <w:p>
            <w:r>
              <w:t>Качество контента нормальное, проблема в количестве страниц в поиске</w:t>
            </w:r>
          </w:p>
        </w:tc>
      </w:tr>
      <w:tr>
        <w:tc>
          <w:tcPr>
            <w:tcW w:type="dxa" w:w="2880"/>
          </w:tcPr>
          <w:p>
            <w:r>
              <w:t>Поиск даёт 43% визитов</w:t>
            </w:r>
          </w:p>
        </w:tc>
        <w:tc>
          <w:tcPr>
            <w:tcW w:type="dxa" w:w="2880"/>
          </w:tcPr>
          <w:p>
            <w:r>
              <w:t>9 083 из 21 110, отказы 16%, глубина 2.4</w:t>
            </w:r>
          </w:p>
        </w:tc>
        <w:tc>
          <w:tcPr>
            <w:tcW w:type="dxa" w:w="2880"/>
          </w:tcPr>
          <w:p>
            <w:r>
              <w:t>Органику есть куда масштабировать, но сначала индексация</w:t>
            </w:r>
          </w:p>
        </w:tc>
      </w:tr>
      <w:tr>
        <w:tc>
          <w:tcPr>
            <w:tcW w:type="dxa" w:w="2880"/>
          </w:tcPr>
          <w:p>
            <w:r>
              <w:t>Прямые заходы 4 168 визитов</w:t>
            </w:r>
          </w:p>
        </w:tc>
        <w:tc>
          <w:tcPr>
            <w:tcW w:type="dxa" w:w="2880"/>
          </w:tcPr>
          <w:p>
            <w:r>
              <w:t>Отказы 59%, глубина 2.1</w:t>
            </w:r>
          </w:p>
        </w:tc>
        <w:tc>
          <w:tcPr>
            <w:tcW w:type="dxa" w:w="2880"/>
          </w:tcPr>
          <w:p>
            <w:r>
              <w:t>Худший канал: возвраты по памяти и переходы без меток</w:t>
            </w:r>
          </w:p>
        </w:tc>
      </w:tr>
      <w:tr>
        <w:tc>
          <w:tcPr>
            <w:tcW w:type="dxa" w:w="2880"/>
          </w:tcPr>
          <w:p>
            <w:r>
              <w:t>Внутренние переходы 7 193</w:t>
            </w:r>
          </w:p>
        </w:tc>
        <w:tc>
          <w:tcPr>
            <w:tcW w:type="dxa" w:w="2880"/>
          </w:tcPr>
          <w:p>
            <w:r>
              <w:t>Глубина 9.1 страниц за визит</w:t>
            </w:r>
          </w:p>
        </w:tc>
        <w:tc>
          <w:tcPr>
            <w:tcW w:type="dxa" w:w="2880"/>
          </w:tcPr>
          <w:p>
            <w:r>
              <w:t>Навигация работает, контент связан</w:t>
            </w:r>
          </w:p>
        </w:tc>
      </w:tr>
      <w:tr>
        <w:tc>
          <w:tcPr>
            <w:tcW w:type="dxa" w:w="2880"/>
          </w:tcPr>
          <w:p>
            <w:r>
              <w:t>Ижевск даёт 59% трафика</w:t>
            </w:r>
          </w:p>
        </w:tc>
        <w:tc>
          <w:tcPr>
            <w:tcW w:type="dxa" w:w="2880"/>
          </w:tcPr>
          <w:p>
            <w:r>
              <w:t>12 516 визитов</w:t>
            </w:r>
          </w:p>
        </w:tc>
        <w:tc>
          <w:tcPr>
            <w:tcW w:type="dxa" w:w="2880"/>
          </w:tcPr>
          <w:p>
            <w:r>
              <w:t>Ядро спроса, посадочные под город</w:t>
            </w:r>
          </w:p>
        </w:tc>
      </w:tr>
      <w:tr>
        <w:tc>
          <w:tcPr>
            <w:tcW w:type="dxa" w:w="2880"/>
          </w:tcPr>
          <w:p>
            <w:r>
              <w:t>Поиск из Google больше, чем из Яндекса</w:t>
            </w:r>
          </w:p>
        </w:tc>
        <w:tc>
          <w:tcPr>
            <w:tcW w:type="dxa" w:w="2880"/>
          </w:tcPr>
          <w:p>
            <w:r>
              <w:t>Google 4 710, Яндекс 4 351</w:t>
            </w:r>
          </w:p>
        </w:tc>
        <w:tc>
          <w:tcPr>
            <w:tcW w:type="dxa" w:w="2880"/>
          </w:tcPr>
          <w:p>
            <w:r>
              <w:t>Правки в SEO делаются под оба поисковика, Яндекс.Вебмастер остаётся основным инструментом</w:t>
            </w:r>
          </w:p>
        </w:tc>
      </w:tr>
      <w:tr>
        <w:tc>
          <w:tcPr>
            <w:tcW w:type="dxa" w:w="2880"/>
          </w:tcPr>
          <w:p>
            <w:r>
              <w:t>Устройства: ПК 73%, смартфоны 27%</w:t>
            </w:r>
          </w:p>
        </w:tc>
        <w:tc>
          <w:tcPr>
            <w:tcW w:type="dxa" w:w="2880"/>
          </w:tcPr>
          <w:p>
            <w:r>
              <w:t>15 466 и 5 605 визитов</w:t>
            </w:r>
          </w:p>
        </w:tc>
        <w:tc>
          <w:tcPr>
            <w:tcW w:type="dxa" w:w="2880"/>
          </w:tcPr>
          <w:p>
            <w:r>
              <w:t>Смартфон ведёт себя как первый контакт, формы и телефоны должны быть видны сразу</w:t>
            </w:r>
          </w:p>
        </w:tc>
      </w:tr>
      <w:tr>
        <w:tc>
          <w:tcPr>
            <w:tcW w:type="dxa" w:w="2880"/>
          </w:tcPr>
          <w:p>
            <w:r>
              <w:t>E-commerce работает</w:t>
            </w:r>
          </w:p>
        </w:tc>
        <w:tc>
          <w:tcPr>
            <w:tcW w:type="dxa" w:w="2880"/>
          </w:tcPr>
          <w:p>
            <w:r>
              <w:t>59 покупок, 257 000 ₽, средний чек 4 356 ₽</w:t>
            </w:r>
          </w:p>
        </w:tc>
        <w:tc>
          <w:tcPr>
            <w:tcW w:type="dxa" w:w="2880"/>
          </w:tcPr>
          <w:p>
            <w:r>
              <w:t>Слой данных шлёт заказы, можно считать выручку по каналам</w:t>
            </w:r>
          </w:p>
        </w:tc>
      </w:tr>
      <w:tr>
        <w:tc>
          <w:tcPr>
            <w:tcW w:type="dxa" w:w="2880"/>
          </w:tcPr>
          <w:p>
            <w:r>
              <w:t>Админка Битрикса во входах</w:t>
            </w:r>
          </w:p>
        </w:tc>
        <w:tc>
          <w:tcPr>
            <w:tcW w:type="dxa" w:w="2880"/>
          </w:tcPr>
          <w:p>
            <w:r>
              <w:t>802 визитов в год</w:t>
            </w:r>
          </w:p>
        </w:tc>
        <w:tc>
          <w:tcPr>
            <w:tcW w:type="dxa" w:w="2880"/>
          </w:tcPr>
          <w:p>
            <w:r>
              <w:t>Закрыть паролем и запретить индексацию, иначе портит все отчёты</w:t>
            </w:r>
          </w:p>
        </w:tc>
      </w:tr>
      <w:tr>
        <w:tc>
          <w:tcPr>
            <w:tcW w:type="dxa" w:w="2880"/>
          </w:tcPr>
          <w:p>
            <w:r>
              <w:t>Соцсети и ссылки почти пустые</w:t>
            </w:r>
          </w:p>
        </w:tc>
        <w:tc>
          <w:tcPr>
            <w:tcW w:type="dxa" w:w="2880"/>
          </w:tcPr>
          <w:p>
            <w:r>
              <w:t>655 визитов в сумме</w:t>
            </w:r>
          </w:p>
        </w:tc>
        <w:tc>
          <w:tcPr>
            <w:tcW w:type="dxa" w:w="2880"/>
          </w:tcPr>
          <w:p>
            <w:r>
              <w:t>Нет каналов дистрибуции, самый дешёвый рост</w:t>
            </w:r>
          </w:p>
        </w:tc>
      </w:tr>
    </w:tbl>
    <w:p/>
    <w:p>
      <w:pPr>
        <w:pStyle w:val="Heading2"/>
      </w:pPr>
      <w:r>
        <w:rPr>
          <w:color w:val="111827"/>
        </w:rPr>
        <w:t>Карточка в Яндекс Картах за 12 месяцев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Факт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Значение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Вывод</w:t>
            </w:r>
          </w:p>
        </w:tc>
      </w:tr>
      <w:tr>
        <w:tc>
          <w:tcPr>
            <w:tcW w:type="dxa" w:w="2880"/>
          </w:tcPr>
          <w:p>
            <w:r>
              <w:t>Просмотров карточки</w:t>
            </w:r>
          </w:p>
        </w:tc>
        <w:tc>
          <w:tcPr>
            <w:tcW w:type="dxa" w:w="2880"/>
          </w:tcPr>
          <w:p>
            <w:r>
              <w:t>32 730 (25 137 посетителей, отказы 71%, глубина 1.8)</w:t>
            </w:r>
          </w:p>
        </w:tc>
        <w:tc>
          <w:tcPr>
            <w:tcW w:type="dxa" w:w="2880"/>
          </w:tcPr>
          <w:p>
            <w:r>
              <w:t>Канал больше сайта по просмотрам, но почти не конвертирует</w:t>
            </w:r>
          </w:p>
        </w:tc>
      </w:tr>
      <w:tr>
        <w:tc>
          <w:tcPr>
            <w:tcW w:type="dxa" w:w="2880"/>
          </w:tcPr>
          <w:p>
            <w:r>
              <w:t>Кликов позвонить из карточки</w:t>
            </w:r>
          </w:p>
        </w:tc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Звонки с карточки не видны в веб-аналитике, их нужно загружать офлайн-конверсией</w:t>
            </w:r>
          </w:p>
        </w:tc>
      </w:tr>
      <w:tr>
        <w:tc>
          <w:tcPr>
            <w:tcW w:type="dxa" w:w="2880"/>
          </w:tcPr>
          <w:p>
            <w:r>
              <w:t>Построено маршрутов</w:t>
            </w:r>
          </w:p>
        </w:tc>
        <w:tc>
          <w:tcPr>
            <w:tcW w:type="dxa" w:w="2880"/>
          </w:tcPr>
          <w:p>
            <w:r>
              <w:t>346</w:t>
            </w:r>
          </w:p>
        </w:tc>
        <w:tc>
          <w:tcPr>
            <w:tcW w:type="dxa" w:w="2880"/>
          </w:tcPr>
          <w:p>
            <w:r>
              <w:t>Показывает спрос, но это не заказ</w:t>
            </w:r>
          </w:p>
        </w:tc>
      </w:tr>
      <w:tr>
        <w:tc>
          <w:tcPr>
            <w:tcW w:type="dxa" w:w="2880"/>
          </w:tcPr>
          <w:p>
            <w:r>
              <w:t>Переходов на сайт</w:t>
            </w:r>
          </w:p>
        </w:tc>
        <w:tc>
          <w:tcPr>
            <w:tcW w:type="dxa" w:w="2880"/>
          </w:tcPr>
          <w:p>
            <w:r>
              <w:t>510 из 32 730 просмотров</w:t>
            </w:r>
          </w:p>
        </w:tc>
        <w:tc>
          <w:tcPr>
            <w:tcW w:type="dxa" w:w="2880"/>
          </w:tcPr>
          <w:p>
            <w:r>
              <w:t>Разрыв большой: карточка не дожимает до сайта</w:t>
            </w:r>
          </w:p>
        </w:tc>
      </w:tr>
    </w:tbl>
    <w:p/>
    <w:p>
      <w:pPr>
        <w:pStyle w:val="Heading2"/>
      </w:pPr>
      <w:r>
        <w:rPr>
          <w:color w:val="111827"/>
        </w:rPr>
        <w:t>Что из этого следует</w:t>
      </w:r>
    </w:p>
    <w:p>
      <w:pPr>
        <w:pStyle w:val="ListNumber"/>
      </w:pPr>
      <w:r>
        <w:t>Сначала индексация и сниппеты: поиск уже даёт 43% трафика при отличном качестве, его рост упирается в число страниц в поиске (744 на срез 2026-09-30, снимок API Вебмастера).</w:t>
      </w:r>
    </w:p>
    <w:p>
      <w:pPr>
        <w:pStyle w:val="ListNumber"/>
      </w:pPr>
      <w:r>
        <w:t>Отзывы и фото в карточке: 409 звонков и 346 маршрутов показывают, что спрос есть, но карточка его не конвертирует в обращения.</w:t>
      </w:r>
    </w:p>
    <w:p>
      <w:pPr>
        <w:pStyle w:val="ListNumber"/>
      </w:pPr>
      <w:r>
        <w:t>Закрыть админку и разделить счётчики в отчётности, иначе любые решения принимаются на неверных цифрах.</w:t>
      </w:r>
    </w:p>
    <w:p>
      <w:pPr>
        <w:pStyle w:val="ListNumber"/>
      </w:pPr>
      <w:r>
        <w:t>Загружать звонки и сделки из CRM в Метрику: без этого нельзя посчитать, сколько денег принёс каждый канал.</w:t>
      </w:r>
    </w:p>
    <w:p>
      <w:r>
        <w:t>Детали и выгрузки: brain/wiki/metrika_analytics/ (файлы 01-07).</w:t>
      </w:r>
    </w:p>
    <w:p>
      <w:pPr>
        <w:spacing w:after="40"/>
      </w:pPr>
    </w:p>
    <w:p>
      <w:pPr>
        <w:pStyle w:val="Heading1"/>
      </w:pPr>
      <w:r>
        <w:rPr>
          <w:color w:val="1F6FEB"/>
        </w:rPr>
        <w:t>💰 Ресурсная оценка (Фаза 0–1)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Роль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Часы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r>
              <w:t>Разработчик (Bitrix)</w:t>
            </w:r>
          </w:p>
        </w:tc>
        <w:tc>
          <w:tcPr>
            <w:tcW w:type="dxa" w:w="2880"/>
          </w:tcPr>
          <w:p>
            <w:r>
              <w:t>63ч</w:t>
            </w:r>
          </w:p>
        </w:tc>
        <w:tc>
          <w:tcPr>
            <w:tcW w:type="dxa" w:w="2880"/>
          </w:tcPr>
          <w:p>
            <w:r>
              <w:t>Шаблоны, компоненты, редиректы, sitemap</w:t>
            </w:r>
          </w:p>
        </w:tc>
      </w:tr>
      <w:tr>
        <w:tc>
          <w:tcPr>
            <w:tcW w:type="dxa" w:w="2880"/>
          </w:tcPr>
          <w:p>
            <w:r>
              <w:t>SEO-стратег</w:t>
            </w:r>
          </w:p>
        </w:tc>
        <w:tc>
          <w:tcPr>
            <w:tcW w:type="dxa" w:w="2880"/>
          </w:tcPr>
          <w:p>
            <w:r>
              <w:t>38ч</w:t>
            </w:r>
          </w:p>
        </w:tc>
        <w:tc>
          <w:tcPr>
            <w:tcW w:type="dxa" w:w="2880"/>
          </w:tcPr>
          <w:p>
            <w:r>
              <w:t>Аудит, мониторинг, брифы, перелинковка</w:t>
            </w:r>
          </w:p>
        </w:tc>
      </w:tr>
      <w:tr>
        <w:tc>
          <w:tcPr>
            <w:tcW w:type="dxa" w:w="2880"/>
          </w:tcPr>
          <w:p>
            <w:r>
              <w:t>Копирайтер/Контент</w:t>
            </w:r>
          </w:p>
        </w:tc>
        <w:tc>
          <w:tcPr>
            <w:tcW w:type="dxa" w:w="2880"/>
          </w:tcPr>
          <w:p>
            <w:r>
              <w:t>90ч</w:t>
            </w:r>
          </w:p>
        </w:tc>
        <w:tc>
          <w:tcPr>
            <w:tcW w:type="dxa" w:w="2880"/>
          </w:tcPr>
          <w:p>
            <w:r>
              <w:t>30+ страниц контента, статьи, FAQ</w:t>
            </w:r>
          </w:p>
        </w:tc>
      </w:tr>
      <w:tr>
        <w:tc>
          <w:tcPr>
            <w:tcW w:type="dxa" w:w="2880"/>
          </w:tcPr>
          <w:p>
            <w:r>
              <w:t>Дизайнер/Фото</w:t>
            </w:r>
          </w:p>
        </w:tc>
        <w:tc>
          <w:tcPr>
            <w:tcW w:type="dxa" w:w="2880"/>
          </w:tcPr>
          <w:p>
            <w:r>
              <w:t>31ч</w:t>
            </w:r>
          </w:p>
        </w:tc>
        <w:tc>
          <w:tcPr>
            <w:tcW w:type="dxa" w:w="2880"/>
          </w:tcPr>
          <w:p>
            <w:r>
              <w:t>Уникальные фото производства, og:image</w:t>
            </w:r>
          </w:p>
        </w:tc>
      </w:tr>
      <w:tr>
        <w:tc>
          <w:tcPr>
            <w:tcW w:type="dxa" w:w="2880"/>
          </w:tcPr>
          <w:p>
            <w:r>
              <w:t>PM/Координация</w:t>
            </w:r>
          </w:p>
        </w:tc>
        <w:tc>
          <w:tcPr>
            <w:tcW w:type="dxa" w:w="2880"/>
          </w:tcPr>
          <w:p>
            <w:r>
              <w:t>24ч</w:t>
            </w:r>
          </w:p>
        </w:tc>
        <w:tc>
          <w:tcPr>
            <w:tcW w:type="dxa" w:w="2880"/>
          </w:tcPr>
          <w:p>
            <w:r>
              <w:t>Планирование, контроль, отчётность</w:t>
            </w:r>
          </w:p>
        </w:tc>
      </w:tr>
      <w:tr>
        <w:tc>
          <w:tcPr>
            <w:tcW w:type="dxa" w:w="2880"/>
          </w:tcPr>
          <w:p>
            <w:r>
              <w:t>ИТОГО</w:t>
            </w:r>
          </w:p>
        </w:tc>
        <w:tc>
          <w:tcPr>
            <w:tcW w:type="dxa" w:w="2880"/>
          </w:tcPr>
          <w:p>
            <w:r>
              <w:t>~246 ч</w:t>
            </w:r>
          </w:p>
        </w:tc>
        <w:tc>
          <w:tcPr>
            <w:tcW w:type="dxa" w:w="2880"/>
          </w:tcPr>
          <w:p>
            <w:r>
              <w:t>~1.5 FTE на 2 месяца</w:t>
            </w:r>
          </w:p>
        </w:tc>
      </w:tr>
    </w:tbl>
    <w:p/>
    <w:p>
      <w:pPr>
        <w:spacing w:after="40"/>
      </w:pPr>
    </w:p>
    <w:p>
      <w:pPr>
        <w:pStyle w:val="Heading1"/>
      </w:pPr>
      <w:r>
        <w:rPr>
          <w:color w:val="1F6FEB"/>
        </w:rPr>
        <w:t>✅ Критерии приёмки Фазы 0 (Definition of Done)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Проверка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Критерий</w:t>
            </w:r>
          </w:p>
        </w:tc>
      </w:tr>
      <w:tr>
        <w:tc>
          <w:tcPr>
            <w:tcW w:type="dxa" w:w="4320"/>
          </w:tcPr>
          <w:p>
            <w:r>
              <w:t>Sitemap</w:t>
            </w:r>
          </w:p>
        </w:tc>
        <w:tc>
          <w:tcPr>
            <w:tcW w:type="dxa" w:w="4320"/>
          </w:tcPr>
          <w:p>
            <w:r>
              <w:t>curl -I /sitemap.xml → 200, валидный XML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На 10 случайных страницах есть &lt;link rel="canonical"&gt;</w:t>
            </w:r>
          </w:p>
        </w:tc>
      </w:tr>
      <w:tr>
        <w:tc>
          <w:tcPr>
            <w:tcW w:type="dxa" w:w="4320"/>
          </w:tcPr>
          <w:p>
            <w:r>
              <w:t>PARSE_ERROR</w:t>
            </w:r>
          </w:p>
        </w:tc>
        <w:tc>
          <w:tcPr>
            <w:tcW w:type="dxa" w:w="4320"/>
          </w:tcPr>
          <w:p>
            <w:r>
              <w:t>В Вебмастере 0 страниц со статусом PARSE_ERROR</w:t>
            </w:r>
          </w:p>
        </w:tc>
      </w:tr>
      <w:tr>
        <w:tc>
          <w:tcPr>
            <w:tcW w:type="dxa" w:w="4320"/>
          </w:tcPr>
          <w:p>
            <w:r>
              <w:t>DUPLICATE</w:t>
            </w:r>
          </w:p>
        </w:tc>
        <w:tc>
          <w:tcPr>
            <w:tcW w:type="dxa" w:w="4320"/>
          </w:tcPr>
          <w:p>
            <w:r>
              <w:t>&lt; 10 страниц (только валидные пагинация/UTM)</w:t>
            </w:r>
          </w:p>
        </w:tc>
      </w:tr>
      <w:tr>
        <w:tc>
          <w:tcPr>
            <w:tcW w:type="dxa" w:w="4320"/>
          </w:tcPr>
          <w:p>
            <w:r>
              <w:t>JSON-LD</w:t>
            </w:r>
          </w:p>
        </w:tc>
        <w:tc>
          <w:tcPr>
            <w:tcW w:type="dxa" w:w="4320"/>
          </w:tcPr>
          <w:p>
            <w:r>
              <w:t>Rich Results Test: 0 ошибок для Org, Product, Article, Breadcrumb</w:t>
            </w:r>
          </w:p>
        </w:tc>
      </w:tr>
      <w:tr>
        <w:tc>
          <w:tcPr>
            <w:tcW w:type="dxa" w:w="4320"/>
          </w:tcPr>
          <w:p>
            <w:r>
              <w:t>Title/Meta</w:t>
            </w:r>
          </w:p>
        </w:tc>
        <w:tc>
          <w:tcPr>
            <w:tcW w:type="dxa" w:w="4320"/>
          </w:tcPr>
          <w:p>
            <w:r>
              <w:t>Уникальные на страницах в поиске (дубли атрибутов в диагностике)</w:t>
            </w:r>
          </w:p>
        </w:tc>
      </w:tr>
      <w:tr>
        <w:tc>
          <w:tcPr>
            <w:tcW w:type="dxa" w:w="4320"/>
          </w:tcPr>
          <w:p>
            <w:r>
              <w:t>Внутренние ссылки</w:t>
            </w:r>
          </w:p>
        </w:tc>
        <w:tc>
          <w:tcPr>
            <w:tcW w:type="dxa" w:w="4320"/>
          </w:tcPr>
          <w:p>
            <w:r>
              <w:t>0 битых ссылок на критические страницы</w:t>
            </w:r>
          </w:p>
        </w:tc>
      </w:tr>
      <w:tr>
        <w:tc>
          <w:tcPr>
            <w:tcW w:type="dxa" w:w="4320"/>
          </w:tcPr>
          <w:p>
            <w:r>
              <w:t>Скорость</w:t>
            </w:r>
          </w:p>
        </w:tc>
        <w:tc>
          <w:tcPr>
            <w:tcW w:type="dxa" w:w="4320"/>
          </w:tcPr>
          <w:p>
            <w:r>
              <w:t>PageSpeed Mobile &gt; 70, Desktop &gt; 90 на 5 ключевых URL</w:t>
            </w:r>
          </w:p>
        </w:tc>
      </w:tr>
    </w:tbl>
    <w:p/>
    <w:p>
      <w:pPr>
        <w:spacing w:after="40"/>
      </w:pPr>
    </w:p>
    <w:p>
      <w:pPr>
        <w:pStyle w:val="Heading1"/>
      </w:pPr>
      <w:r>
        <w:rPr>
          <w:color w:val="1F6FEB"/>
        </w:rPr>
        <w:t>📁 Приложения (в папке brain/wiki/webmaster_analytics/)</w:t>
      </w:r>
    </w:p>
    <w:p>
      <w:pPr>
        <w:pStyle w:val="ListBullet"/>
      </w:pPr>
      <w:r>
        <w:t>`INDEX.md`, оглавление вики</w:t>
      </w:r>
    </w:p>
    <w:p>
      <w:pPr>
        <w:pStyle w:val="ListBullet"/>
      </w:pPr>
      <w:r>
        <w:t>`01_Methodology.md`, методология по справке Яндекс.Вебмастера</w:t>
      </w:r>
    </w:p>
    <w:p>
      <w:pPr>
        <w:pStyle w:val="ListBullet"/>
      </w:pPr>
      <w:r>
        <w:t>`02_Page_Analysis.md`, разбор 717 страниц сайта</w:t>
      </w:r>
    </w:p>
    <w:p>
      <w:pPr>
        <w:pStyle w:val="ListBullet"/>
      </w:pPr>
      <w:r>
        <w:t>`03_Query_Analysis.md`, 535 строк выгрузки, из них 492 реальных запроса</w:t>
      </w:r>
    </w:p>
    <w:p>
      <w:pPr>
        <w:pStyle w:val="ListBullet"/>
      </w:pPr>
      <w:r>
        <w:t>`04_Semantic_Clusters.md`, 22 кластера по данным панели и ручная схема</w:t>
      </w:r>
    </w:p>
    <w:p>
      <w:r>
        <w:t>тем L1/L2/L3 для контент-плана. Это разные вещи, в файле объяснено</w:t>
      </w:r>
    </w:p>
    <w:p>
      <w:pPr>
        <w:pStyle w:val="ListBullet"/>
      </w:pPr>
      <w:r>
        <w:t>`05_Knowledge_Graph.md`, 85 энтити, JSON-LD, llms.txt</w:t>
      </w:r>
    </w:p>
    <w:p>
      <w:pPr>
        <w:pStyle w:val="ListBullet"/>
      </w:pPr>
      <w:r>
        <w:t>`06_Content_Gaps.md`, 56 пробелов контента с типами страниц</w:t>
      </w:r>
    </w:p>
    <w:p>
      <w:pPr>
        <w:pStyle w:val="ListBullet"/>
      </w:pPr>
      <w:r>
        <w:t>`07_Landing_Page_Plan.md`, 30 лендингов, SEO-шаблоны, брифы</w:t>
      </w:r>
    </w:p>
    <w:p>
      <w:pPr>
        <w:pStyle w:val="ListBullet"/>
      </w:pPr>
      <w:r>
        <w:t>`08_Article_Plan.md`, календарь Q4'26–Q1'27, 6 кластеров статей</w:t>
      </w:r>
    </w:p>
    <w:p>
      <w:pPr>
        <w:pStyle w:val="ListBullet"/>
      </w:pPr>
      <w:r>
        <w:t>`09_Technical_Fixes.md`, 11 технических фиксов, файлы Bitrix</w:t>
      </w:r>
    </w:p>
    <w:p>
      <w:pPr>
        <w:pStyle w:val="ListBullet"/>
      </w:pPr>
      <w:r>
        <w:t>`10_Priority_Matrix.md`, ICE scoring 37 действий, спринты</w:t>
      </w:r>
    </w:p>
    <w:p>
      <w:pPr>
        <w:pStyle w:val="ListBullet"/>
      </w:pPr>
      <w:r>
        <w:t>`11_Internal_Links.md`, анализ 134 внутренних ссылок, 62 битых</w:t>
      </w:r>
    </w:p>
    <w:p>
      <w:pPr>
        <w:pStyle w:val="ListBullet"/>
      </w:pPr>
      <w:r>
        <w:t>`exports/`, 22 CSV для работы в Excel и BI, плюс PROVENANCE с</w:t>
      </w:r>
    </w:p>
    <w:p>
      <w:r>
        <w:t>указанием, от какого счётчика Метрики взяты цифры</w:t>
      </w:r>
    </w:p>
    <w:p>
      <w:r>
        <w:t>Числа в приложении сверены с содержимым файлов 27 сентября 2026. Если</w:t>
      </w:r>
    </w:p>
    <w:p>
      <w:r>
        <w:t>файл пересобирается, описание рядом с ним тоже меняется, иначе клиент</w:t>
      </w:r>
    </w:p>
    <w:p>
      <w:r>
        <w:t>откроет файл и не найдёт обещанного.</w:t>
      </w:r>
    </w:p>
    <w:p>
      <w:pPr>
        <w:spacing w:after="40"/>
      </w:pPr>
    </w:p>
    <w:p>
      <w:pPr>
        <w:pStyle w:val="Heading1"/>
      </w:pPr>
      <w:r>
        <w:rPr>
          <w:color w:val="1F6FEB"/>
        </w:rPr>
        <w:t>❓ Что нужно для старта</w:t>
      </w:r>
    </w:p>
    <w:p>
      <w:pPr>
        <w:pStyle w:val="ListNumber"/>
      </w:pPr>
      <w:r>
        <w:rPr>
          <w:b/>
        </w:rPr>
        <w:t>Доступы</w:t>
      </w:r>
      <w:r>
        <w:t xml:space="preserve"> (для точной базы и мониторинга):</w:t>
      </w:r>
    </w:p>
    <w:p>
      <w:pPr>
        <w:pStyle w:val="ListBullet"/>
      </w:pPr>
      <w:r>
        <w:t>Яндекс.Вебмастер (есть данные, нужен доступ на переобход)</w:t>
      </w:r>
    </w:p>
    <w:p>
      <w:pPr>
        <w:pStyle w:val="ListBullet"/>
      </w:pPr>
      <w:r>
        <w:t>Яндекс.Метрика (счётчик 50863157)</w:t>
      </w:r>
    </w:p>
    <w:p>
      <w:pPr>
        <w:pStyle w:val="ListBullet"/>
      </w:pPr>
      <w:r>
        <w:t>GA4 (если есть)</w:t>
      </w:r>
    </w:p>
    <w:p>
      <w:pPr>
        <w:pStyle w:val="ListBullet"/>
      </w:pPr>
      <w:r>
        <w:t>CRM/лиды (для ROI)</w:t>
      </w:r>
    </w:p>
    <w:p>
      <w:pPr>
        <w:pStyle w:val="ListBullet"/>
      </w:pPr>
      <w:r>
        <w:t>Google Search Console не используется (только Яндекс)</w:t>
      </w:r>
    </w:p>
    <w:p>
      <w:pPr>
        <w:pStyle w:val="ListNumber"/>
      </w:pPr>
      <w:r>
        <w:rPr>
          <w:b/>
        </w:rPr>
        <w:t>Согласование Фазы 0</w:t>
      </w:r>
      <w:r>
        <w:t>, старт технических фиксов по плану выше</w:t>
      </w:r>
    </w:p>
    <w:p>
      <w:pPr>
        <w:pStyle w:val="ListNumber"/>
      </w:pPr>
      <w:r>
        <w:rPr>
          <w:b/>
        </w:rPr>
        <w:t>Ответственный за контент</w:t>
      </w:r>
      <w:r>
        <w:t>, для Фазы 1 (внутренний сотрудник или подрядчик)</w:t>
      </w:r>
    </w:p>
    <w:p>
      <w:pPr>
        <w:spacing w:after="40"/>
      </w:pPr>
    </w:p>
    <w:p>
      <w:r>
        <w:t>Отчёт основан на данных Яндекс.Вебмастера (7 экспортов), техническом аудите сайта и анализе семантического ядра. Все измерения взяты скриптами из панелей и выгрузок, ручных чисел в отчёте нет.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