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스마트폰 기반 노인 인지·신체 스크리닝 시스템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6236"/>
            <w:gridSpan w:val="2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인지평가 (K-MoCA / MoCA-K)</w:t>
            </w:r>
          </w:p>
        </w:tc>
        <w:tc>
          <w:tcPr>
            <w:tcW w:type="dxa" w:w="5443"/>
            <w:gridSpan w:val="2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신체평가 (보행 스크리닝)</w:t>
            </w:r>
          </w:p>
        </w:tc>
        <w:tc>
          <w:tcPr>
            <w:tcW w:type="dxa" w:w="4932"/>
            <w:gridSpan w:val="2"/>
            <w:shd w:val="clear" w:color="auto" w:fill="1E4D2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공통 기능</w:t>
            </w:r>
          </w:p>
        </w:tc>
      </w:tr>
      <w:tr>
        <w:tc>
          <w:tcPr>
            <w:tcW w:type="dxa" w:w="2154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인지능력 영역</w:t>
            </w:r>
          </w:p>
        </w:tc>
        <w:tc>
          <w:tcPr>
            <w:tcW w:type="dxa" w:w="4082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기술 / 검사 방식</w:t>
            </w:r>
          </w:p>
        </w:tc>
        <w:tc>
          <w:tcPr>
            <w:tcW w:type="dxa" w:w="1928"/>
            <w:shd w:val="clear" w:color="auto" w:fill="2471A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평가 항목</w:t>
            </w:r>
          </w:p>
        </w:tc>
        <w:tc>
          <w:tcPr>
            <w:tcW w:type="dxa" w:w="3515"/>
            <w:shd w:val="clear" w:color="auto" w:fill="2471A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기술</w:t>
            </w:r>
          </w:p>
        </w:tc>
        <w:tc>
          <w:tcPr>
            <w:tcW w:type="dxa" w:w="1814"/>
            <w:shd w:val="clear" w:color="auto" w:fill="1E844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기능</w:t>
            </w:r>
          </w:p>
        </w:tc>
        <w:tc>
          <w:tcPr>
            <w:tcW w:type="dxa" w:w="3118"/>
            <w:shd w:val="clear" w:color="auto" w:fill="1E844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기술</w:t>
            </w:r>
          </w:p>
        </w:tc>
      </w:tr>
      <w:tr>
        <w:tc>
          <w:tcPr>
            <w:tcW w:type="dxa" w:w="2154"/>
            <w:shd w:val="clear" w:color="auto" w:fill="D6EAF8"/>
            <w:vAlign w:val="center"/>
          </w:tcPr>
          <w:p>
            <w:pPr>
              <w:jc w:val="left"/>
            </w:pPr>
            <w:r>
              <w:rPr>
                <w:sz w:val="19"/>
              </w:rPr>
              <w:t>시공간 / 집행기능</w:t>
            </w:r>
          </w:p>
        </w:tc>
        <w:tc>
          <w:tcPr>
            <w:tcW w:type="dxa" w:w="4082"/>
            <w:shd w:val="clear" w:color="auto" w:fill="D6EAF8"/>
            <w:vAlign w:val="center"/>
          </w:tcPr>
          <w:p>
            <w:pPr>
              <w:jc w:val="left"/>
            </w:pPr>
            <w:r>
              <w:rPr>
                <w:sz w:val="19"/>
              </w:rPr>
              <w:t>터치스크린으로 직접 그리기</w:t>
              <w:br/>
              <w:t>→ 이미지 분석으로 자동 채점</w:t>
            </w:r>
          </w:p>
        </w:tc>
        <w:tc>
          <w:tcPr>
            <w:tcW w:type="dxa" w:w="1928"/>
            <w:shd w:val="clear" w:color="auto" w:fill="D5F5E3"/>
            <w:vAlign w:val="center"/>
          </w:tcPr>
          <w:p>
            <w:pPr>
              <w:jc w:val="left"/>
            </w:pPr>
            <w:r>
              <w:rPr>
                <w:sz w:val="19"/>
              </w:rPr>
              <w:t>IMU 센서 수집</w:t>
            </w:r>
          </w:p>
        </w:tc>
        <w:tc>
          <w:tcPr>
            <w:tcW w:type="dxa" w:w="3515"/>
            <w:shd w:val="clear" w:color="auto" w:fill="D5F5E3"/>
            <w:vAlign w:val="center"/>
          </w:tcPr>
          <w:p>
            <w:pPr>
              <w:jc w:val="left"/>
            </w:pPr>
            <w:r>
              <w:rPr>
                <w:sz w:val="19"/>
              </w:rPr>
              <w:t>SensorManager — 가속도계 + 자이로스코프</w:t>
              <w:br/>
              <w:t>허리밴드 세로 고정, 100 Hz</w:t>
            </w:r>
          </w:p>
        </w:tc>
        <w:tc>
          <w:tcPr>
            <w:tcW w:type="dxa" w:w="1814"/>
            <w:shd w:val="clear" w:color="auto" w:fill="FEF9E7"/>
            <w:vAlign w:val="center"/>
          </w:tcPr>
          <w:p>
            <w:pPr>
              <w:jc w:val="left"/>
            </w:pPr>
            <w:r>
              <w:rPr>
                <w:sz w:val="19"/>
              </w:rPr>
              <w:t>Agentic AI 코치</w:t>
            </w:r>
          </w:p>
        </w:tc>
        <w:tc>
          <w:tcPr>
            <w:tcW w:type="dxa" w:w="3118"/>
            <w:shd w:val="clear" w:color="auto" w:fill="FEF9E7"/>
            <w:vAlign w:val="center"/>
          </w:tcPr>
          <w:p>
            <w:pPr>
              <w:jc w:val="left"/>
            </w:pPr>
            <w:r>
              <w:rPr>
                <w:sz w:val="19"/>
              </w:rPr>
              <w:t>LLM API + Function Calling</w:t>
              <w:br/>
              <w:t>대화 응답과 앱 제어 동시 실행</w:t>
            </w:r>
          </w:p>
        </w:tc>
      </w:tr>
      <w:tr>
        <w:tc>
          <w:tcPr>
            <w:tcW w:type="dxa" w:w="2154"/>
            <w:shd w:val="clear" w:color="auto" w:fill="EBF5FB"/>
            <w:vAlign w:val="center"/>
          </w:tcPr>
          <w:p>
            <w:pPr>
              <w:jc w:val="left"/>
            </w:pPr>
            <w:r>
              <w:rPr>
                <w:sz w:val="19"/>
              </w:rPr>
              <w:t>이름대기 (어휘력)</w:t>
            </w:r>
          </w:p>
        </w:tc>
        <w:tc>
          <w:tcPr>
            <w:tcW w:type="dxa" w:w="4082"/>
            <w:shd w:val="clear" w:color="auto" w:fill="EBF5FB"/>
            <w:vAlign w:val="center"/>
          </w:tcPr>
          <w:p>
            <w:pPr>
              <w:jc w:val="left"/>
            </w:pPr>
            <w:r>
              <w:rPr>
                <w:sz w:val="19"/>
              </w:rPr>
              <w:t>화면에 동물 사진 표시</w:t>
              <w:br/>
              <w:t>→ 마이크로 이름 말하기 → 음성 채점</w:t>
            </w:r>
          </w:p>
        </w:tc>
        <w:tc>
          <w:tcPr>
            <w:tcW w:type="dxa" w:w="1928"/>
            <w:shd w:val="clear" w:color="auto" w:fill="EAFAF1"/>
            <w:vAlign w:val="center"/>
          </w:tcPr>
          <w:p>
            <w:pPr>
              <w:jc w:val="left"/>
            </w:pPr>
            <w:r>
              <w:rPr>
                <w:sz w:val="19"/>
              </w:rPr>
              <w:t>온디바이스 신호 처리</w:t>
            </w:r>
          </w:p>
        </w:tc>
        <w:tc>
          <w:tcPr>
            <w:tcW w:type="dxa" w:w="3515"/>
            <w:shd w:val="clear" w:color="auto" w:fill="EAFAF1"/>
            <w:vAlign w:val="center"/>
          </w:tcPr>
          <w:p>
            <w:pPr>
              <w:jc w:val="left"/>
            </w:pPr>
            <w:r>
              <w:rPr>
                <w:sz w:val="19"/>
              </w:rPr>
              <w:t>Butterworth 필터로 보행 주파수만 추출</w:t>
              <w:br/>
              <w:t>→ 진폭·주기성 수치화</w:t>
            </w:r>
          </w:p>
        </w:tc>
        <w:tc>
          <w:tcPr>
            <w:tcW w:type="dxa" w:w="1814"/>
            <w:shd w:val="clear" w:color="auto" w:fill="FDFEFE"/>
            <w:vAlign w:val="center"/>
          </w:tcPr>
          <w:p>
            <w:pPr>
              <w:jc w:val="left"/>
            </w:pPr>
            <w:r>
              <w:rPr>
                <w:sz w:val="19"/>
              </w:rPr>
              <w:t>실시간 UI 동적 제어</w:t>
            </w:r>
          </w:p>
        </w:tc>
        <w:tc>
          <w:tcPr>
            <w:tcW w:type="dxa" w:w="3118"/>
            <w:shd w:val="clear" w:color="auto" w:fill="FDFEFE"/>
            <w:vAlign w:val="center"/>
          </w:tcPr>
          <w:p>
            <w:pPr>
              <w:jc w:val="left"/>
            </w:pPr>
            <w:r>
              <w:rPr>
                <w:sz w:val="19"/>
              </w:rPr>
              <w:t>Tool Use → Android 네이티브 API</w:t>
              <w:br/>
              <w:t>(TTS 속도·글자 크기 자동 조절)</w:t>
            </w:r>
          </w:p>
        </w:tc>
      </w:tr>
      <w:tr>
        <w:tc>
          <w:tcPr>
            <w:tcW w:type="dxa" w:w="2154"/>
            <w:shd w:val="clear" w:color="auto" w:fill="D6EAF8"/>
            <w:vAlign w:val="center"/>
          </w:tcPr>
          <w:p>
            <w:pPr>
              <w:jc w:val="left"/>
            </w:pPr>
            <w:r>
              <w:rPr>
                <w:sz w:val="19"/>
              </w:rPr>
              <w:t>기억력</w:t>
            </w:r>
          </w:p>
        </w:tc>
        <w:tc>
          <w:tcPr>
            <w:tcW w:type="dxa" w:w="4082"/>
            <w:shd w:val="clear" w:color="auto" w:fill="D6EAF8"/>
            <w:vAlign w:val="center"/>
          </w:tcPr>
          <w:p>
            <w:pPr>
              <w:jc w:val="left"/>
            </w:pPr>
            <w:r>
              <w:rPr>
                <w:sz w:val="19"/>
              </w:rPr>
              <w:t>스피커로 단어 들려주기 (TTS)</w:t>
              <w:br/>
              <w:t>→ 마이크로 회상 → 음성 채점</w:t>
            </w:r>
          </w:p>
        </w:tc>
        <w:tc>
          <w:tcPr>
            <w:tcW w:type="dxa" w:w="1928"/>
            <w:shd w:val="clear" w:color="auto" w:fill="D5F5E3"/>
            <w:vAlign w:val="center"/>
          </w:tcPr>
          <w:p>
            <w:pPr>
              <w:jc w:val="left"/>
            </w:pPr>
            <w:r>
              <w:rPr>
                <w:sz w:val="19"/>
              </w:rPr>
              <w:t>보행 특징 추출</w:t>
            </w:r>
          </w:p>
        </w:tc>
        <w:tc>
          <w:tcPr>
            <w:tcW w:type="dxa" w:w="3515"/>
            <w:shd w:val="clear" w:color="auto" w:fill="D5F5E3"/>
            <w:vAlign w:val="center"/>
          </w:tcPr>
          <w:p>
            <w:pPr>
              <w:jc w:val="left"/>
            </w:pPr>
            <w:r>
              <w:rPr>
                <w:sz w:val="19"/>
              </w:rPr>
              <w:t>30초 수집 → 최적 10초 자동 선택</w:t>
              <w:br/>
              <w:t>→ 4개 수치 계산 (진폭·주기·안정성)</w:t>
            </w:r>
          </w:p>
        </w:tc>
        <w:tc>
          <w:tcPr>
            <w:tcW w:type="dxa" w:w="1814"/>
            <w:shd w:val="clear" w:color="auto" w:fill="FEF9E7"/>
            <w:vAlign w:val="center"/>
          </w:tcPr>
          <w:p>
            <w:pPr>
              <w:jc w:val="left"/>
            </w:pPr>
            <w:r>
              <w:rPr>
                <w:sz w:val="19"/>
              </w:rPr>
              <w:t>맥락 인식 자동 대응</w:t>
            </w:r>
          </w:p>
        </w:tc>
        <w:tc>
          <w:tcPr>
            <w:tcW w:type="dxa" w:w="3118"/>
            <w:shd w:val="clear" w:color="auto" w:fill="FEF9E7"/>
            <w:vAlign w:val="center"/>
          </w:tcPr>
          <w:p>
            <w:pPr>
              <w:jc w:val="left"/>
            </w:pPr>
            <w:r>
              <w:rPr>
                <w:sz w:val="19"/>
              </w:rPr>
              <w:t>무응답·발화 자동 감지</w:t>
              <w:br/>
              <w:t>→ 즉각 처리 or LLM API 분기</w:t>
            </w:r>
          </w:p>
        </w:tc>
      </w:tr>
      <w:tr>
        <w:tc>
          <w:tcPr>
            <w:tcW w:type="dxa" w:w="2154"/>
            <w:shd w:val="clear" w:color="auto" w:fill="EBF5FB"/>
            <w:vAlign w:val="center"/>
          </w:tcPr>
          <w:p>
            <w:pPr>
              <w:jc w:val="left"/>
            </w:pPr>
            <w:r>
              <w:rPr>
                <w:sz w:val="19"/>
              </w:rPr>
              <w:t>주의력</w:t>
            </w:r>
          </w:p>
        </w:tc>
        <w:tc>
          <w:tcPr>
            <w:tcW w:type="dxa" w:w="4082"/>
            <w:shd w:val="clear" w:color="auto" w:fill="EBF5FB"/>
            <w:vAlign w:val="center"/>
          </w:tcPr>
          <w:p>
            <w:pPr>
              <w:jc w:val="left"/>
            </w:pPr>
            <w:r>
              <w:rPr>
                <w:sz w:val="19"/>
              </w:rPr>
              <w:t>스피커로 숫자 들려주기</w:t>
              <w:br/>
              <w:t>→ 마이크 응답 / 화면 탭 이벤트 → 채점</w:t>
            </w:r>
          </w:p>
        </w:tc>
        <w:tc>
          <w:tcPr>
            <w:tcW w:type="dxa" w:w="1928"/>
            <w:shd w:val="clear" w:color="auto" w:fill="EAFAF1"/>
            <w:vAlign w:val="center"/>
          </w:tcPr>
          <w:p>
            <w:pPr>
              <w:jc w:val="left"/>
            </w:pPr>
            <w:r>
              <w:rPr>
                <w:sz w:val="19"/>
              </w:rPr>
              <w:t>온디바이스 추론</w:t>
            </w:r>
          </w:p>
        </w:tc>
        <w:tc>
          <w:tcPr>
            <w:tcW w:type="dxa" w:w="3515"/>
            <w:shd w:val="clear" w:color="auto" w:fill="EAFAF1"/>
            <w:vAlign w:val="center"/>
          </w:tcPr>
          <w:p>
            <w:pPr>
              <w:jc w:val="left"/>
            </w:pPr>
            <w:r>
              <w:rPr>
                <w:sz w:val="19"/>
              </w:rPr>
              <w:t>서버 없이 스마트폰 단독으로</w:t>
              <w:br/>
              <w:t>로지스틱 회귀 실행 → 운동저하 분류</w:t>
            </w:r>
          </w:p>
        </w:tc>
        <w:tc>
          <w:tcPr>
            <w:tcW w:type="dxa" w:w="1814"/>
            <w:shd w:val="clear" w:color="auto" w:fill="FDFEFE"/>
            <w:vAlign w:val="center"/>
          </w:tcPr>
          <w:p>
            <w:pPr>
              <w:jc w:val="left"/>
            </w:pPr>
            <w:r>
              <w:rPr>
                <w:sz w:val="19"/>
              </w:rPr>
              <w:t>지식 검색·주입</w:t>
            </w:r>
          </w:p>
        </w:tc>
        <w:tc>
          <w:tcPr>
            <w:tcW w:type="dxa" w:w="3118"/>
            <w:shd w:val="clear" w:color="auto" w:fill="FDFEFE"/>
            <w:vAlign w:val="center"/>
          </w:tcPr>
          <w:p>
            <w:pPr>
              <w:jc w:val="left"/>
            </w:pPr>
            <w:r>
              <w:rPr>
                <w:sz w:val="19"/>
              </w:rPr>
              <w:t>RAG — 문항 설명·보행 가이드</w:t>
              <w:br/>
              <w:t>→ LLM context에 자동 주입</w:t>
            </w:r>
          </w:p>
        </w:tc>
      </w:tr>
      <w:tr>
        <w:tc>
          <w:tcPr>
            <w:tcW w:type="dxa" w:w="2154"/>
            <w:shd w:val="clear" w:color="auto" w:fill="D6EAF8"/>
            <w:vAlign w:val="center"/>
          </w:tcPr>
          <w:p>
            <w:pPr>
              <w:jc w:val="left"/>
            </w:pPr>
            <w:r>
              <w:rPr>
                <w:sz w:val="19"/>
              </w:rPr>
              <w:t>언어능력</w:t>
            </w:r>
          </w:p>
        </w:tc>
        <w:tc>
          <w:tcPr>
            <w:tcW w:type="dxa" w:w="4082"/>
            <w:shd w:val="clear" w:color="auto" w:fill="D6EAF8"/>
            <w:vAlign w:val="center"/>
          </w:tcPr>
          <w:p>
            <w:pPr>
              <w:jc w:val="left"/>
            </w:pPr>
            <w:r>
              <w:rPr>
                <w:sz w:val="19"/>
              </w:rPr>
              <w:t>스피커 → 마이크 따라말하기</w:t>
              <w:br/>
              <w:t>→ 유사도 자동 채점</w:t>
            </w:r>
          </w:p>
        </w:tc>
        <w:tc>
          <w:tcPr>
            <w:tcW w:type="dxa" w:w="1928"/>
            <w:shd w:val="clear" w:color="auto" w:fill="D5F5E3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3515"/>
            <w:shd w:val="clear" w:color="auto" w:fill="D5F5E3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814"/>
            <w:shd w:val="clear" w:color="auto" w:fill="FEF9E7"/>
            <w:vAlign w:val="center"/>
          </w:tcPr>
          <w:p>
            <w:pPr>
              <w:jc w:val="left"/>
            </w:pPr>
            <w:r>
              <w:rPr>
                <w:sz w:val="19"/>
              </w:rPr>
              <w:t>노인 음성 특화 STT</w:t>
            </w:r>
          </w:p>
        </w:tc>
        <w:tc>
          <w:tcPr>
            <w:tcW w:type="dxa" w:w="3118"/>
            <w:shd w:val="clear" w:color="auto" w:fill="FEF9E7"/>
            <w:vAlign w:val="center"/>
          </w:tcPr>
          <w:p>
            <w:pPr>
              <w:jc w:val="left"/>
            </w:pPr>
            <w:r>
              <w:rPr>
                <w:sz w:val="19"/>
              </w:rPr>
              <w:t>Whisper 파인튜닝</w:t>
              <w:br/>
              <w:t>AI Hub 노인 음성 200h → WER 48%→22%</w:t>
            </w:r>
          </w:p>
        </w:tc>
      </w:tr>
      <w:tr>
        <w:tc>
          <w:tcPr>
            <w:tcW w:type="dxa" w:w="2154"/>
            <w:shd w:val="clear" w:color="auto" w:fill="EBF5FB"/>
            <w:vAlign w:val="center"/>
          </w:tcPr>
          <w:p>
            <w:pPr>
              <w:jc w:val="left"/>
            </w:pPr>
            <w:r>
              <w:rPr>
                <w:sz w:val="19"/>
              </w:rPr>
              <w:t>추상력</w:t>
            </w:r>
          </w:p>
        </w:tc>
        <w:tc>
          <w:tcPr>
            <w:tcW w:type="dxa" w:w="4082"/>
            <w:shd w:val="clear" w:color="auto" w:fill="EBF5FB"/>
            <w:vAlign w:val="center"/>
          </w:tcPr>
          <w:p>
            <w:pPr>
              <w:jc w:val="left"/>
            </w:pPr>
            <w:r>
              <w:rPr>
                <w:sz w:val="19"/>
              </w:rPr>
              <w:t>스피커 질문 → 마이크 응답</w:t>
              <w:br/>
              <w:t>→ 정답 키워드 Fuzzy 매칭</w:t>
            </w:r>
          </w:p>
        </w:tc>
        <w:tc>
          <w:tcPr>
            <w:tcW w:type="dxa" w:w="1928"/>
            <w:shd w:val="clear" w:color="auto" w:fill="EAFAF1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3515"/>
            <w:shd w:val="clear" w:color="auto" w:fill="EAFAF1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814"/>
            <w:shd w:val="clear" w:color="auto" w:fill="FDFEFE"/>
            <w:vAlign w:val="center"/>
          </w:tcPr>
          <w:p>
            <w:pPr>
              <w:jc w:val="left"/>
            </w:pPr>
            <w:r>
              <w:rPr>
                <w:sz w:val="19"/>
              </w:rPr>
              <w:t>음성 입출력</w:t>
            </w:r>
          </w:p>
        </w:tc>
        <w:tc>
          <w:tcPr>
            <w:tcW w:type="dxa" w:w="3118"/>
            <w:shd w:val="clear" w:color="auto" w:fill="FDFEFE"/>
            <w:vAlign w:val="center"/>
          </w:tcPr>
          <w:p>
            <w:pPr>
              <w:jc w:val="left"/>
            </w:pPr>
            <w:r>
              <w:rPr>
                <w:sz w:val="19"/>
              </w:rPr>
              <w:t>Android STT / TTS</w:t>
            </w:r>
          </w:p>
        </w:tc>
      </w:tr>
      <w:tr>
        <w:tc>
          <w:tcPr>
            <w:tcW w:type="dxa" w:w="2154"/>
            <w:shd w:val="clear" w:color="auto" w:fill="D6EAF8"/>
            <w:vAlign w:val="center"/>
          </w:tcPr>
          <w:p>
            <w:pPr>
              <w:jc w:val="left"/>
            </w:pPr>
            <w:r>
              <w:rPr>
                <w:sz w:val="19"/>
              </w:rPr>
              <w:t>지남력</w:t>
            </w:r>
          </w:p>
        </w:tc>
        <w:tc>
          <w:tcPr>
            <w:tcW w:type="dxa" w:w="4082"/>
            <w:shd w:val="clear" w:color="auto" w:fill="D6EAF8"/>
            <w:vAlign w:val="center"/>
          </w:tcPr>
          <w:p>
            <w:pPr>
              <w:jc w:val="left"/>
            </w:pPr>
            <w:r>
              <w:rPr>
                <w:sz w:val="19"/>
              </w:rPr>
              <w:t>스피커 질문 → 마이크 응답</w:t>
              <w:br/>
              <w:t>→ 날짜·장소 자동 정답 비교</w:t>
            </w:r>
          </w:p>
        </w:tc>
        <w:tc>
          <w:tcPr>
            <w:tcW w:type="dxa" w:w="1928"/>
            <w:shd w:val="clear" w:color="auto" w:fill="D5F5E3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3515"/>
            <w:shd w:val="clear" w:color="auto" w:fill="D5F5E3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814"/>
            <w:shd w:val="clear" w:color="auto" w:fill="FEF9E7"/>
            <w:vAlign w:val="center"/>
          </w:tcPr>
          <w:p>
            <w:pPr>
              <w:jc w:val="left"/>
            </w:pPr>
            <w:r>
              <w:rPr>
                <w:sz w:val="19"/>
              </w:rPr>
              <w:t>버전 관리</w:t>
            </w:r>
          </w:p>
        </w:tc>
        <w:tc>
          <w:tcPr>
            <w:tcW w:type="dxa" w:w="3118"/>
            <w:shd w:val="clear" w:color="auto" w:fill="FEF9E7"/>
            <w:vAlign w:val="center"/>
          </w:tcPr>
          <w:p>
            <w:pPr>
              <w:jc w:val="left"/>
            </w:pPr>
            <w:r>
              <w:rPr>
                <w:sz w:val="19"/>
              </w:rPr>
              <w:t>MoCA-K ↔ K-MoCA 자동 로테이션</w:t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