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6699"/>
          <w:sz w:val="56"/>
        </w:rPr>
        <w:t>太陽爐自動追日系統</w:t>
      </w:r>
    </w:p>
    <w:p>
      <w:pPr>
        <w:jc w:val="center"/>
      </w:pPr>
      <w:r>
        <w:rPr>
          <w:b/>
          <w:color w:val="339966"/>
          <w:sz w:val="40"/>
        </w:rPr>
        <w:t>國小科展組裝教學手冊</w:t>
      </w:r>
    </w:p>
    <w:p/>
    <w:p/>
    <w:p>
      <w:pPr>
        <w:jc w:val="center"/>
      </w:pPr>
      <w:r>
        <w:rPr>
          <w:color w:val="666666"/>
          <w:sz w:val="28"/>
        </w:rPr>
        <w:t>像向日葵一樣，讓太陽爐一直對著太陽！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spacing w:after="120"/>
      </w:pPr>
      <w:r>
        <w:t>第 1 章：這是什麼？— 認識太陽爐</w:t>
      </w:r>
    </w:p>
    <w:p>
      <w:pPr>
        <w:spacing w:after="120"/>
      </w:pPr>
      <w:r>
        <w:t>第 2 章：準備工作 — 材料與工具</w:t>
      </w:r>
    </w:p>
    <w:p>
      <w:pPr>
        <w:spacing w:after="120"/>
      </w:pPr>
      <w:r>
        <w:t>第 3 章：製作太陽爐本體（拋物面鏡）</w:t>
      </w:r>
    </w:p>
    <w:p>
      <w:pPr>
        <w:spacing w:after="120"/>
      </w:pPr>
      <w:r>
        <w:t>第 4 章：製作轉動載臺</w:t>
      </w:r>
    </w:p>
    <w:p>
      <w:pPr>
        <w:spacing w:after="120"/>
      </w:pPr>
      <w:r>
        <w:t>第 5 章：製作追日電路</w:t>
      </w:r>
    </w:p>
    <w:p>
      <w:pPr>
        <w:spacing w:after="120"/>
      </w:pPr>
      <w:r>
        <w:t>第 6 章：組裝全部零件</w:t>
      </w:r>
    </w:p>
    <w:p>
      <w:pPr>
        <w:spacing w:after="120"/>
      </w:pPr>
      <w:r>
        <w:t>第 7 章：測試與調整</w:t>
      </w:r>
    </w:p>
    <w:p>
      <w:pPr>
        <w:spacing w:after="120"/>
      </w:pPr>
      <w:r>
        <w:t>第 8 章：常見問題與解決方法</w:t>
      </w:r>
    </w:p>
    <w:p>
      <w:pPr>
        <w:spacing w:after="120"/>
      </w:pPr>
      <w:r>
        <w:t>附錄：材料採購清單</w:t>
      </w:r>
    </w:p>
    <w:p>
      <w:r>
        <w:br w:type="page"/>
      </w:r>
    </w:p>
    <w:p>
      <w:pPr>
        <w:pStyle w:val="Heading1"/>
      </w:pPr>
      <w:r>
        <w:t>第 1 章：這是什麼？— 認識太陽爐</w:t>
      </w:r>
    </w:p>
    <w:p>
      <w:pPr>
        <w:pStyle w:val="Heading2"/>
      </w:pPr>
      <w:r>
        <w:t>1.1 太陽爐是什麼？</w:t>
      </w:r>
    </w:p>
    <w:p>
      <w:r>
        <w:t>太陽爐是一種「不用瓦斯、不用電」的爐子，它用「太陽光」來煮東西！</w:t>
      </w:r>
    </w:p>
    <w:p>
      <w:r>
        <w:t>它的原理就像你用手電筒照放大鏡，光線集中成一個小點，那個點會變得非常熱。太陽爐就是用一個大大的「凹面鏡」把太陽光集中到一個點（焦點），讓那裡變得超級熱，熱到可以煮水、煮蛋、甚至爆米花！</w:t>
      </w:r>
    </w:p>
    <w:p>
      <w:pPr>
        <w:pStyle w:val="Heading2"/>
      </w:pPr>
      <w:r>
        <w:t>1.2 為什麼要「追日」？</w:t>
      </w:r>
    </w:p>
    <w:p>
      <w:r>
        <w:t>太陽在天空中每小時會移動大約 15 度（想像時鐘的時針，一小時轉 30 度的一半）。</w:t>
      </w:r>
    </w:p>
    <w:p>
      <w:r>
        <w:t>如果你的太陽爐固定不動，30 分鐘後太陽就跑掉了，焦點就不在鍋子上了！</w:t>
      </w:r>
    </w:p>
    <w:p>
      <w:r>
        <w:t>所以我們要讓太陽爐像「向日葵」一樣，一直對著太陽轉，這就是「自動追日系統」。</w:t>
      </w:r>
    </w:p>
    <w:p>
      <w:pPr>
        <w:pStyle w:val="Heading3"/>
      </w:pPr>
      <w:r>
        <w:t>太陽移動示意圖</w:t>
      </w:r>
    </w:p>
    <w:p>
      <w:pPr>
        <w:jc w:val="left"/>
      </w:pPr>
      <w:r>
        <w:rPr>
          <w:rFonts w:ascii="新細明體" w:hAnsi="新細明體"/>
          <w:sz w:val="22"/>
        </w:rPr>
        <w:t xml:space="preserve">      ☀️ 太陽</w:t>
        <w:br/>
        <w:t xml:space="preserve">       ↗</w:t>
        <w:br/>
        <w:t xml:space="preserve">      / 每小時移動 15°</w:t>
        <w:br/>
        <w:t xml:space="preserve">     /</w:t>
        <w:br/>
        <w:t xml:space="preserve">    /______</w:t>
        <w:br/>
        <w:t xml:space="preserve">   📷 太陽爐（如果不動，焦點會跑掉！）</w:t>
      </w:r>
    </w:p>
    <w:p>
      <w:pPr>
        <w:pStyle w:val="Heading2"/>
      </w:pPr>
      <w:r>
        <w:t>1.3 我們要做什麼？</w:t>
      </w:r>
    </w:p>
    <w:p>
      <w:r>
        <w:t>我們要做兩件事：</w:t>
      </w:r>
    </w:p>
    <w:p>
      <w:pPr>
        <w:pStyle w:val="ListNumber"/>
      </w:pPr>
      <w:r>
        <w:t>① 製作一個太陽爐（把太陽光集中）</w:t>
      </w:r>
    </w:p>
    <w:p>
      <w:pPr>
        <w:pStyle w:val="ListNumber"/>
      </w:pPr>
      <w:r>
        <w:t>② 製作一個「追日系統」（讓太陽爐自動轉動，一直對著太陽）</w:t>
      </w:r>
    </w:p>
    <w:p>
      <w:r>
        <w:br w:type="page"/>
      </w:r>
    </w:p>
    <w:p>
      <w:pPr>
        <w:pStyle w:val="Heading1"/>
      </w:pPr>
      <w:r>
        <w:t>第 2 章：準備工作 — 材料與工具</w:t>
      </w:r>
    </w:p>
    <w:p>
      <w:pPr>
        <w:pStyle w:val="Heading2"/>
      </w:pPr>
      <w:r>
        <w:t>2.1 材料清單（太陽爐本體）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物品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規格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數量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去哪買</w:t>
            </w:r>
          </w:p>
        </w:tc>
      </w:tr>
      <w:tr>
        <w:tc>
          <w:tcPr>
            <w:tcW w:type="dxa" w:w="2160"/>
          </w:tcPr>
          <w:p>
            <w:r>
              <w:t>鏡面壓克力板</w:t>
            </w:r>
          </w:p>
        </w:tc>
        <w:tc>
          <w:tcPr>
            <w:tcW w:type="dxa" w:w="2160"/>
          </w:tcPr>
          <w:p>
            <w:r>
              <w:t>2mm 厚，約 20×20cm</w:t>
            </w:r>
          </w:p>
        </w:tc>
        <w:tc>
          <w:tcPr>
            <w:tcW w:type="dxa" w:w="2160"/>
          </w:tcPr>
          <w:p>
            <w:r>
              <w:t>18 片</w:t>
            </w:r>
          </w:p>
        </w:tc>
        <w:tc>
          <w:tcPr>
            <w:tcW w:type="dxa" w:w="2160"/>
          </w:tcPr>
          <w:p>
            <w:r>
              <w:t>光華商場 / 蝦皮</w:t>
            </w:r>
          </w:p>
        </w:tc>
      </w:tr>
      <w:tr>
        <w:tc>
          <w:tcPr>
            <w:tcW w:type="dxa" w:w="2160"/>
          </w:tcPr>
          <w:p>
            <w:r>
              <w:t>木合板（做模具）</w:t>
            </w:r>
          </w:p>
        </w:tc>
        <w:tc>
          <w:tcPr>
            <w:tcW w:type="dxa" w:w="2160"/>
          </w:tcPr>
          <w:p>
            <w:r>
              <w:t>1.5cm 厚</w:t>
            </w:r>
          </w:p>
        </w:tc>
        <w:tc>
          <w:tcPr>
            <w:tcW w:type="dxa" w:w="2160"/>
          </w:tcPr>
          <w:p>
            <w:r>
              <w:t>1 小片</w:t>
            </w:r>
          </w:p>
        </w:tc>
        <w:tc>
          <w:tcPr>
            <w:tcW w:type="dxa" w:w="2160"/>
          </w:tcPr>
          <w:p>
            <w:r>
              <w:t>五金行</w:t>
            </w:r>
          </w:p>
        </w:tc>
      </w:tr>
      <w:tr>
        <w:tc>
          <w:tcPr>
            <w:tcW w:type="dxa" w:w="2160"/>
          </w:tcPr>
          <w:p>
            <w:r>
              <w:t>銅片</w:t>
            </w:r>
          </w:p>
        </w:tc>
        <w:tc>
          <w:tcPr>
            <w:tcW w:type="dxa" w:w="2160"/>
          </w:tcPr>
          <w:p>
            <w:r>
              <w:t>寬 1cm</w:t>
            </w:r>
          </w:p>
        </w:tc>
        <w:tc>
          <w:tcPr>
            <w:tcW w:type="dxa" w:w="2160"/>
          </w:tcPr>
          <w:p>
            <w:r>
              <w:t>36 小片</w:t>
            </w:r>
          </w:p>
        </w:tc>
        <w:tc>
          <w:tcPr>
            <w:tcW w:type="dxa" w:w="2160"/>
          </w:tcPr>
          <w:p>
            <w:r>
              <w:t>五金行</w:t>
            </w:r>
          </w:p>
        </w:tc>
      </w:tr>
      <w:tr>
        <w:tc>
          <w:tcPr>
            <w:tcW w:type="dxa" w:w="2160"/>
          </w:tcPr>
          <w:p>
            <w:r>
              <w:t>螺絲螺帽</w:t>
            </w:r>
          </w:p>
        </w:tc>
        <w:tc>
          <w:tcPr>
            <w:tcW w:type="dxa" w:w="2160"/>
          </w:tcPr>
          <w:p>
            <w:r>
              <w:t>小號</w:t>
            </w:r>
          </w:p>
        </w:tc>
        <w:tc>
          <w:tcPr>
            <w:tcW w:type="dxa" w:w="2160"/>
          </w:tcPr>
          <w:p>
            <w:r>
              <w:t>36 組</w:t>
            </w:r>
          </w:p>
        </w:tc>
        <w:tc>
          <w:tcPr>
            <w:tcW w:type="dxa" w:w="2160"/>
          </w:tcPr>
          <w:p>
            <w:r>
              <w:t>五金行</w:t>
            </w:r>
          </w:p>
        </w:tc>
      </w:tr>
      <w:tr>
        <w:tc>
          <w:tcPr>
            <w:tcW w:type="dxa" w:w="2160"/>
          </w:tcPr>
          <w:p>
            <w:r>
              <w:t>熱熔膠</w:t>
            </w:r>
          </w:p>
        </w:tc>
        <w:tc>
          <w:tcPr>
            <w:tcW w:type="dxa" w:w="2160"/>
          </w:tcPr>
          <w:p>
            <w:r>
              <w:t>膠條</w:t>
            </w:r>
          </w:p>
        </w:tc>
        <w:tc>
          <w:tcPr>
            <w:tcW w:type="dxa" w:w="2160"/>
          </w:tcPr>
          <w:p>
            <w:r>
              <w:t>5 支</w:t>
            </w:r>
          </w:p>
        </w:tc>
        <w:tc>
          <w:tcPr>
            <w:tcW w:type="dxa" w:w="2160"/>
          </w:tcPr>
          <w:p>
            <w:r>
              <w:t>文具行 / 蝦皮</w:t>
            </w:r>
          </w:p>
        </w:tc>
      </w:tr>
    </w:tbl>
    <w:p>
      <w:pPr>
        <w:pStyle w:val="Heading2"/>
      </w:pPr>
      <w:r>
        <w:t>2.2 材料清單（追日系統）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物品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規格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數量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去哪買</w:t>
            </w:r>
          </w:p>
        </w:tc>
      </w:tr>
      <w:tr>
        <w:tc>
          <w:tcPr>
            <w:tcW w:type="dxa" w:w="2160"/>
          </w:tcPr>
          <w:p>
            <w:r>
              <w:t>光敏電阻（LDR）</w:t>
            </w:r>
          </w:p>
        </w:tc>
        <w:tc>
          <w:tcPr>
            <w:tcW w:type="dxa" w:w="2160"/>
          </w:tcPr>
          <w:p>
            <w:r>
              <w:t>5528 型</w:t>
            </w:r>
          </w:p>
        </w:tc>
        <w:tc>
          <w:tcPr>
            <w:tcW w:type="dxa" w:w="2160"/>
          </w:tcPr>
          <w:p>
            <w:r>
              <w:t>4 顆</w:t>
            </w:r>
          </w:p>
        </w:tc>
        <w:tc>
          <w:tcPr>
            <w:tcW w:type="dxa" w:w="2160"/>
          </w:tcPr>
          <w:p>
            <w:r>
              <w:t>蝦皮 / 電子材料行</w:t>
            </w:r>
          </w:p>
        </w:tc>
      </w:tr>
      <w:tr>
        <w:tc>
          <w:tcPr>
            <w:tcW w:type="dxa" w:w="2160"/>
          </w:tcPr>
          <w:p>
            <w:r>
              <w:t>LM393 比較器模組</w:t>
            </w:r>
          </w:p>
        </w:tc>
        <w:tc>
          <w:tcPr>
            <w:tcW w:type="dxa" w:w="2160"/>
          </w:tcPr>
          <w:p>
            <w:r>
              <w:t>含可變電阻</w:t>
            </w:r>
          </w:p>
        </w:tc>
        <w:tc>
          <w:tcPr>
            <w:tcW w:type="dxa" w:w="2160"/>
          </w:tcPr>
          <w:p>
            <w:r>
              <w:t>2 塊</w:t>
            </w:r>
          </w:p>
        </w:tc>
        <w:tc>
          <w:tcPr>
            <w:tcW w:type="dxa" w:w="2160"/>
          </w:tcPr>
          <w:p>
            <w:r>
              <w:t>蝦皮 / 台灣物聯科技</w:t>
            </w:r>
          </w:p>
        </w:tc>
      </w:tr>
      <w:tr>
        <w:tc>
          <w:tcPr>
            <w:tcW w:type="dxa" w:w="2160"/>
          </w:tcPr>
          <w:p>
            <w:r>
              <w:t>L293D 馬達驅動模組</w:t>
            </w:r>
          </w:p>
        </w:tc>
        <w:tc>
          <w:tcPr>
            <w:tcW w:type="dxa" w:w="2160"/>
          </w:tcPr>
          <w:p>
            <w:r>
              <w:t>可控制 2 顆馬達</w:t>
            </w:r>
          </w:p>
        </w:tc>
        <w:tc>
          <w:tcPr>
            <w:tcW w:type="dxa" w:w="2160"/>
          </w:tcPr>
          <w:p>
            <w:r>
              <w:t>1 塊</w:t>
            </w:r>
          </w:p>
        </w:tc>
        <w:tc>
          <w:tcPr>
            <w:tcW w:type="dxa" w:w="2160"/>
          </w:tcPr>
          <w:p>
            <w:r>
              <w:t>蝦皮 / 台灣物聯科技</w:t>
            </w:r>
          </w:p>
        </w:tc>
      </w:tr>
      <w:tr>
        <w:tc>
          <w:tcPr>
            <w:tcW w:type="dxa" w:w="2160"/>
          </w:tcPr>
          <w:p>
            <w:r>
              <w:t>TT 減速馬達</w:t>
            </w:r>
          </w:p>
        </w:tc>
        <w:tc>
          <w:tcPr>
            <w:tcW w:type="dxa" w:w="2160"/>
          </w:tcPr>
          <w:p>
            <w:r>
              <w:t>6V, 1:48</w:t>
            </w:r>
          </w:p>
        </w:tc>
        <w:tc>
          <w:tcPr>
            <w:tcW w:type="dxa" w:w="2160"/>
          </w:tcPr>
          <w:p>
            <w:r>
              <w:t>2 顆</w:t>
            </w:r>
          </w:p>
        </w:tc>
        <w:tc>
          <w:tcPr>
            <w:tcW w:type="dxa" w:w="2160"/>
          </w:tcPr>
          <w:p>
            <w:r>
              <w:t>蝦皮 / 米羅科技</w:t>
            </w:r>
          </w:p>
        </w:tc>
      </w:tr>
      <w:tr>
        <w:tc>
          <w:tcPr>
            <w:tcW w:type="dxa" w:w="2160"/>
          </w:tcPr>
          <w:p>
            <w:r>
              <w:t>電阻</w:t>
            </w:r>
          </w:p>
        </w:tc>
        <w:tc>
          <w:tcPr>
            <w:tcW w:type="dxa" w:w="2160"/>
          </w:tcPr>
          <w:p>
            <w:r>
              <w:t>10KΩ</w:t>
            </w:r>
          </w:p>
        </w:tc>
        <w:tc>
          <w:tcPr>
            <w:tcW w:type="dxa" w:w="2160"/>
          </w:tcPr>
          <w:p>
            <w:r>
              <w:t>4 顆</w:t>
            </w:r>
          </w:p>
        </w:tc>
        <w:tc>
          <w:tcPr>
            <w:tcW w:type="dxa" w:w="2160"/>
          </w:tcPr>
          <w:p>
            <w:r>
              <w:t>電子材料行</w:t>
            </w:r>
          </w:p>
        </w:tc>
      </w:tr>
      <w:tr>
        <w:tc>
          <w:tcPr>
            <w:tcW w:type="dxa" w:w="2160"/>
          </w:tcPr>
          <w:p>
            <w:r>
              <w:t>LED（紅、綠）</w:t>
            </w:r>
          </w:p>
        </w:tc>
        <w:tc>
          <w:tcPr>
            <w:tcW w:type="dxa" w:w="2160"/>
          </w:tcPr>
          <w:p>
            <w:r>
              <w:t>5mm</w:t>
            </w:r>
          </w:p>
        </w:tc>
        <w:tc>
          <w:tcPr>
            <w:tcW w:type="dxa" w:w="2160"/>
          </w:tcPr>
          <w:p>
            <w:r>
              <w:t>各 2 顆</w:t>
            </w:r>
          </w:p>
        </w:tc>
        <w:tc>
          <w:tcPr>
            <w:tcW w:type="dxa" w:w="2160"/>
          </w:tcPr>
          <w:p>
            <w:r>
              <w:t>電子材料行</w:t>
            </w:r>
          </w:p>
        </w:tc>
      </w:tr>
      <w:tr>
        <w:tc>
          <w:tcPr>
            <w:tcW w:type="dxa" w:w="2160"/>
          </w:tcPr>
          <w:p>
            <w:r>
              <w:t>7805 穩壓 IC</w:t>
            </w:r>
          </w:p>
        </w:tc>
        <w:tc>
          <w:tcPr>
            <w:tcW w:type="dxa" w:w="2160"/>
          </w:tcPr>
          <w:p>
            <w:r>
              <w:t>TO-220</w:t>
            </w:r>
          </w:p>
        </w:tc>
        <w:tc>
          <w:tcPr>
            <w:tcW w:type="dxa" w:w="2160"/>
          </w:tcPr>
          <w:p>
            <w:r>
              <w:t>1 顆</w:t>
            </w:r>
          </w:p>
        </w:tc>
        <w:tc>
          <w:tcPr>
            <w:tcW w:type="dxa" w:w="2160"/>
          </w:tcPr>
          <w:p>
            <w:r>
              <w:t>電子材料行</w:t>
            </w:r>
          </w:p>
        </w:tc>
      </w:tr>
      <w:tr>
        <w:tc>
          <w:tcPr>
            <w:tcW w:type="dxa" w:w="2160"/>
          </w:tcPr>
          <w:p>
            <w:r>
              <w:t>電容</w:t>
            </w:r>
          </w:p>
        </w:tc>
        <w:tc>
          <w:tcPr>
            <w:tcW w:type="dxa" w:w="2160"/>
          </w:tcPr>
          <w:p>
            <w:r>
              <w:t>100μF 16V</w:t>
            </w:r>
          </w:p>
        </w:tc>
        <w:tc>
          <w:tcPr>
            <w:tcW w:type="dxa" w:w="2160"/>
          </w:tcPr>
          <w:p>
            <w:r>
              <w:t>2 顆</w:t>
            </w:r>
          </w:p>
        </w:tc>
        <w:tc>
          <w:tcPr>
            <w:tcW w:type="dxa" w:w="2160"/>
          </w:tcPr>
          <w:p>
            <w:r>
              <w:t>電子材料行</w:t>
            </w:r>
          </w:p>
        </w:tc>
      </w:tr>
      <w:tr>
        <w:tc>
          <w:tcPr>
            <w:tcW w:type="dxa" w:w="2160"/>
          </w:tcPr>
          <w:p>
            <w:r>
              <w:t>萬用電路板</w:t>
            </w:r>
          </w:p>
        </w:tc>
        <w:tc>
          <w:tcPr>
            <w:tcW w:type="dxa" w:w="2160"/>
          </w:tcPr>
          <w:p>
            <w:r>
              <w:t>5×7cm</w:t>
            </w:r>
          </w:p>
        </w:tc>
        <w:tc>
          <w:tcPr>
            <w:tcW w:type="dxa" w:w="2160"/>
          </w:tcPr>
          <w:p>
            <w:r>
              <w:t>1 塊</w:t>
            </w:r>
          </w:p>
        </w:tc>
        <w:tc>
          <w:tcPr>
            <w:tcW w:type="dxa" w:w="2160"/>
          </w:tcPr>
          <w:p>
            <w:r>
              <w:t>電子材料行</w:t>
            </w:r>
          </w:p>
        </w:tc>
      </w:tr>
      <w:tr>
        <w:tc>
          <w:tcPr>
            <w:tcW w:type="dxa" w:w="2160"/>
          </w:tcPr>
          <w:p>
            <w:r>
              <w:t>6V 電池盒</w:t>
            </w:r>
          </w:p>
        </w:tc>
        <w:tc>
          <w:tcPr>
            <w:tcW w:type="dxa" w:w="2160"/>
          </w:tcPr>
          <w:p>
            <w:r>
              <w:t>4×AA</w:t>
            </w:r>
          </w:p>
        </w:tc>
        <w:tc>
          <w:tcPr>
            <w:tcW w:type="dxa" w:w="2160"/>
          </w:tcPr>
          <w:p>
            <w:r>
              <w:t>1 個</w:t>
            </w:r>
          </w:p>
        </w:tc>
        <w:tc>
          <w:tcPr>
            <w:tcW w:type="dxa" w:w="2160"/>
          </w:tcPr>
          <w:p>
            <w:r>
              <w:t>蝦皮 / 五金行</w:t>
            </w:r>
          </w:p>
        </w:tc>
      </w:tr>
      <w:tr>
        <w:tc>
          <w:tcPr>
            <w:tcW w:type="dxa" w:w="2160"/>
          </w:tcPr>
          <w:p>
            <w:r>
              <w:t>杜邦線</w:t>
            </w:r>
          </w:p>
        </w:tc>
        <w:tc>
          <w:tcPr>
            <w:tcW w:type="dxa" w:w="2160"/>
          </w:tcPr>
          <w:p>
            <w:r>
              <w:t>公對公 + 公對母</w:t>
            </w:r>
          </w:p>
        </w:tc>
        <w:tc>
          <w:tcPr>
            <w:tcW w:type="dxa" w:w="2160"/>
          </w:tcPr>
          <w:p>
            <w:r>
              <w:t>各 20 條</w:t>
            </w:r>
          </w:p>
        </w:tc>
        <w:tc>
          <w:tcPr>
            <w:tcW w:type="dxa" w:w="2160"/>
          </w:tcPr>
          <w:p>
            <w:r>
              <w:t>蝦皮</w:t>
            </w:r>
          </w:p>
        </w:tc>
      </w:tr>
    </w:tbl>
    <w:p>
      <w:pPr>
        <w:pStyle w:val="Heading2"/>
      </w:pPr>
      <w:r>
        <w:t>2.3 工具清單</w:t>
      </w:r>
    </w:p>
    <w:p>
      <w:pPr>
        <w:pStyle w:val="ListBullet"/>
      </w:pPr>
      <w:r>
        <w:t>線鋸機（或手工線鋸）</w:t>
      </w:r>
    </w:p>
    <w:p>
      <w:pPr>
        <w:pStyle w:val="ListBullet"/>
      </w:pPr>
      <w:r>
        <w:t>烤箱（可調溫，能到 115℃）</w:t>
      </w:r>
    </w:p>
    <w:p>
      <w:pPr>
        <w:pStyle w:val="ListBullet"/>
      </w:pPr>
      <w:r>
        <w:t>熱熔槍</w:t>
      </w:r>
    </w:p>
    <w:p>
      <w:pPr>
        <w:pStyle w:val="ListBullet"/>
      </w:pPr>
      <w:r>
        <w:t>螺絲起子</w:t>
      </w:r>
    </w:p>
    <w:p>
      <w:pPr>
        <w:pStyle w:val="ListBullet"/>
      </w:pPr>
      <w:r>
        <w:t>三用電表</w:t>
      </w:r>
    </w:p>
    <w:p>
      <w:pPr>
        <w:pStyle w:val="ListBullet"/>
      </w:pPr>
      <w:r>
        <w:t>電烙鐵（焊接用）</w:t>
      </w:r>
    </w:p>
    <w:p>
      <w:pPr>
        <w:pStyle w:val="ListBullet"/>
      </w:pPr>
      <w:r>
        <w:t>砂紙</w:t>
      </w:r>
    </w:p>
    <w:p>
      <w:pPr>
        <w:pStyle w:val="ListBullet"/>
      </w:pPr>
      <w:r>
        <w:t>護目鏡</w:t>
      </w:r>
    </w:p>
    <w:p>
      <w:pPr>
        <w:pStyle w:val="ListBullet"/>
      </w:pPr>
      <w:r>
        <w:t>隔熱手套</w:t>
      </w:r>
    </w:p>
    <w:p>
      <w:pPr>
        <w:pStyle w:val="ListBullet"/>
      </w:pPr>
      <w:r>
        <w:t>尺、鉛筆</w:t>
      </w:r>
    </w:p>
    <w:p>
      <w:r>
        <w:br w:type="page"/>
      </w:r>
    </w:p>
    <w:p>
      <w:pPr>
        <w:pStyle w:val="Heading1"/>
      </w:pPr>
      <w:r>
        <w:t>第 3 章：製作太陽爐本體（拋物面鏡）</w:t>
      </w:r>
    </w:p>
    <w:p>
      <w:pPr>
        <w:pStyle w:val="Heading2"/>
      </w:pPr>
      <w:r>
        <w:t>3.1 什麼是拋物面？</w:t>
      </w:r>
    </w:p>
    <w:p>
      <w:r>
        <w:t>拋物面就像一個「碗」的形狀。當太陽光平行射進來，經過碗面的反射，所有光線都會集中到一個點，這就是「焦點」。</w:t>
      </w:r>
    </w:p>
    <w:p>
      <w:r>
        <w:t>我們的太陽爐就是做成這個「碗」的形狀，用 18 片壓克力板拼成一個拋物面。</w:t>
      </w:r>
    </w:p>
    <w:p>
      <w:pPr>
        <w:pStyle w:val="Heading3"/>
      </w:pPr>
      <w:r>
        <w:t>拋物面示意圖</w:t>
      </w:r>
    </w:p>
    <w:p>
      <w:r>
        <w:rPr>
          <w:rFonts w:ascii="新細明體" w:hAnsi="新細明體"/>
          <w:sz w:val="22"/>
        </w:rPr>
        <w:t xml:space="preserve">        太陽光（平行光線）</w:t>
        <w:br/>
        <w:t xml:space="preserve">        ↓  ↓  ↓  ↓  ↓</w:t>
        <w:br/>
        <w:t xml:space="preserve">   ╲    ↓  ↓  ↓  ↓    ╱</w:t>
        <w:br/>
        <w:t xml:space="preserve">     ╲  ↓  ↓  ↓  ↓  ╱</w:t>
        <w:br/>
        <w:t xml:space="preserve">       ╲↓  ↓  ↓  ↓╱</w:t>
        <w:br/>
        <w:t xml:space="preserve">         ╲  ↓  ↓ ╱</w:t>
        <w:br/>
        <w:t xml:space="preserve">           ╲↓ ↓╱</w:t>
        <w:br/>
        <w:t xml:space="preserve">             ⭐ 焦點（最熱的地方！）</w:t>
        <w:br/>
        <w:t xml:space="preserve">             🍳 鍋子放在這裡</w:t>
      </w:r>
    </w:p>
    <w:p>
      <w:pPr>
        <w:pStyle w:val="Heading2"/>
      </w:pPr>
      <w:r>
        <w:t>步驟 1：畫出拋物線模型</w:t>
      </w:r>
    </w:p>
    <w:p>
      <w:r>
        <w:t>我們用 GeoGebra（免費電腦軟體）來畫拋物線。</w:t>
      </w:r>
    </w:p>
    <w:p>
      <w:pPr>
        <w:pStyle w:val="ListNumber"/>
      </w:pPr>
      <w:r>
        <w:t>打開 GeoGebra，輸入：y = (1/40) × x²</w:t>
      </w:r>
    </w:p>
    <w:p>
      <w:pPr>
        <w:pStyle w:val="ListNumber"/>
      </w:pPr>
      <w:r>
        <w:t>這條線的「焦距」是 10 公分（從碗底到焦點的距離）</w:t>
      </w:r>
    </w:p>
    <w:p>
      <w:pPr>
        <w:pStyle w:val="ListNumber"/>
      </w:pPr>
      <w:r>
        <w:t>把這條線分成 18 等份，每一等份就是一片壓克力板的形狀</w:t>
      </w:r>
    </w:p>
    <w:p>
      <w:pPr>
        <w:pStyle w:val="ListNumber"/>
      </w:pPr>
      <w:r>
        <w:t>把每一等份的形狀列印出來，貼到木板上</w:t>
      </w:r>
    </w:p>
    <w:p>
      <w:pPr>
        <w:pStyle w:val="Heading2"/>
      </w:pPr>
      <w:r>
        <w:t>步驟 2：製作模具</w:t>
      </w:r>
    </w:p>
    <w:p>
      <w:r>
        <w:t>把列印出來的圖案貼到木合板上，用線鋸機沿著線切出來。這就是我們的「模具」，要用來讓壓克力板彎曲成型。</w:t>
      </w:r>
    </w:p>
    <w:p>
      <w:r>
        <w:rPr>
          <w:b/>
          <w:color w:val="CC0000"/>
        </w:rPr>
        <w:t>⚠️ 注意：線鋸機很鋒利，一定要有大人陪同操作！</w:t>
      </w:r>
    </w:p>
    <w:p>
      <w:pPr>
        <w:pStyle w:val="Heading2"/>
      </w:pPr>
      <w:r>
        <w:t>步驟 3：裁切壓克力板</w:t>
      </w:r>
    </w:p>
    <w:p>
      <w:pPr>
        <w:pStyle w:val="ListNumber"/>
      </w:pPr>
      <w:r>
        <w:t>把鏡面壓克力板放在模具上，用鉛筆畫出形狀</w:t>
      </w:r>
    </w:p>
    <w:p>
      <w:pPr>
        <w:pStyle w:val="ListNumber"/>
      </w:pPr>
      <w:r>
        <w:t>用線鋸機裁切，總共要切 18 片</w:t>
      </w:r>
    </w:p>
    <w:p>
      <w:pPr>
        <w:pStyle w:val="ListNumber"/>
      </w:pPr>
      <w:r>
        <w:t>用砂紙把邊緣磨光滑，避免割傷手</w:t>
      </w:r>
    </w:p>
    <w:p>
      <w:pPr>
        <w:pStyle w:val="Heading2"/>
      </w:pPr>
      <w:r>
        <w:t>步驟 4：加熱彎曲成型</w:t>
      </w:r>
    </w:p>
    <w:p>
      <w:r>
        <w:t>這是最有趣的步驟！壓克力加熱後會變軟，可以彎曲成型。</w:t>
      </w:r>
    </w:p>
    <w:p>
      <w:pPr>
        <w:pStyle w:val="ListNumber"/>
      </w:pPr>
      <w:r>
        <w:t>把烤箱預熱到 115℃</w:t>
      </w:r>
    </w:p>
    <w:p>
      <w:pPr>
        <w:pStyle w:val="ListNumber"/>
      </w:pPr>
      <w:r>
        <w:t>把一片壓克力板放到模具上</w:t>
      </w:r>
    </w:p>
    <w:p>
      <w:pPr>
        <w:pStyle w:val="ListNumber"/>
      </w:pPr>
      <w:r>
        <w:t>連同模具一起放進烤箱</w:t>
      </w:r>
    </w:p>
    <w:p>
      <w:pPr>
        <w:pStyle w:val="ListNumber"/>
      </w:pPr>
      <w:r>
        <w:t>加熱 6.5 分鐘</w:t>
      </w:r>
    </w:p>
    <w:p>
      <w:pPr>
        <w:pStyle w:val="ListNumber"/>
      </w:pPr>
      <w:r>
        <w:t>戴上隔熱手套取出</w:t>
      </w:r>
    </w:p>
    <w:p>
      <w:pPr>
        <w:pStyle w:val="ListNumber"/>
      </w:pPr>
      <w:r>
        <w:t>放在桌上冷卻 10 分鐘，壓克力就定型了！</w:t>
      </w:r>
    </w:p>
    <w:p>
      <w:pPr>
        <w:pStyle w:val="ListNumber"/>
      </w:pPr>
      <w:r>
        <w:t>重複 18 次，做完 18 片</w:t>
      </w:r>
    </w:p>
    <w:p>
      <w:r>
        <w:rPr>
          <w:b/>
          <w:color w:val="CC0000"/>
        </w:rPr>
        <w:t>⚠️ 注意：烤箱很熱，一定要戴隔熱手套！小朋友要請大人幫忙！</w:t>
      </w:r>
    </w:p>
    <w:p>
      <w:pPr>
        <w:pStyle w:val="Heading2"/>
      </w:pPr>
      <w:r>
        <w:t>步驟 5：組合成太陽爐</w:t>
      </w:r>
    </w:p>
    <w:p>
      <w:pPr>
        <w:pStyle w:val="ListNumber"/>
      </w:pPr>
      <w:r>
        <w:t>把 18 片壓克力板排成一個碗的形狀</w:t>
      </w:r>
    </w:p>
    <w:p>
      <w:pPr>
        <w:pStyle w:val="ListNumber"/>
      </w:pPr>
      <w:r>
        <w:t>相鄰兩片用「銅片 + 螺絲」鎖在一起（上下各一片銅片）</w:t>
      </w:r>
    </w:p>
    <w:p>
      <w:pPr>
        <w:pStyle w:val="ListNumber"/>
      </w:pPr>
      <w:r>
        <w:t>碗底（尖端）用熱熔膠黏合固定</w:t>
      </w:r>
    </w:p>
    <w:p>
      <w:pPr>
        <w:pStyle w:val="ListNumber"/>
      </w:pPr>
      <w:r>
        <w:t>檢查有沒有縫隙，有的話用熱熔膠補起來</w:t>
      </w:r>
    </w:p>
    <w:p>
      <w:pPr>
        <w:pStyle w:val="ListNumber"/>
      </w:pPr>
      <w:r>
        <w:t>最後再撕掉壓克力表面的保護膜</w:t>
      </w:r>
    </w:p>
    <w:p>
      <w:pPr>
        <w:pStyle w:val="Heading3"/>
      </w:pPr>
      <w:r>
        <w:t>組裝示意圖</w:t>
      </w:r>
    </w:p>
    <w:p>
      <w:r>
        <w:rPr>
          <w:rFonts w:ascii="新細明體" w:hAnsi="新細明體"/>
          <w:sz w:val="22"/>
        </w:rPr>
        <w:t xml:space="preserve">  18 片壓克力板排成碗狀：</w:t>
        <w:br/>
        <w:br/>
        <w:t xml:space="preserve">     片1  片2  片3</w:t>
        <w:br/>
        <w:t xml:space="preserve">      ╲   │   ╱</w:t>
        <w:br/>
        <w:t xml:space="preserve">       ╲  │  ╱</w:t>
        <w:br/>
        <w:t xml:space="preserve">    片18─╲│╱─片4</w:t>
        <w:br/>
        <w:t xml:space="preserve">          ⭐ ← 焦點（碗底中央上方 10cm）</w:t>
        <w:br/>
        <w:t xml:space="preserve">    片17─╱│╲─片5</w:t>
        <w:br/>
        <w:t xml:space="preserve">       ╱  │  ╲</w:t>
        <w:br/>
        <w:t xml:space="preserve">      ╱   │   ╲</w:t>
        <w:br/>
        <w:t xml:space="preserve">    片16  ...  片6</w:t>
        <w:br/>
        <w:br/>
        <w:t xml:space="preserve">  每片之間用銅片+螺絲固定，碗底用熱熔膠</w:t>
      </w:r>
    </w:p>
    <w:p>
      <w:r>
        <w:br w:type="page"/>
      </w:r>
    </w:p>
    <w:p>
      <w:pPr>
        <w:pStyle w:val="Heading1"/>
      </w:pPr>
      <w:r>
        <w:t>第 4 章：製作轉動載臺</w:t>
      </w:r>
    </w:p>
    <w:p>
      <w:r>
        <w:t>轉動載臺就是太陽爐的「底盤」，它要能讓太陽爐水平轉動（東西向）和垂直轉動（仰角）。</w:t>
      </w:r>
    </w:p>
    <w:p>
      <w:pPr>
        <w:pStyle w:val="Heading2"/>
      </w:pPr>
      <w:r>
        <w:t>4.1 水平轉動盤</w:t>
      </w:r>
    </w:p>
    <w:p>
      <w:pPr>
        <w:pStyle w:val="Heading3"/>
      </w:pPr>
      <w:r>
        <w:t>步驟 1：裁切木板</w:t>
      </w:r>
    </w:p>
    <w:p>
      <w:pPr>
        <w:pStyle w:val="ListNumber"/>
      </w:pPr>
      <w:r>
        <w:t>裁切一塊 25cm × 25cm 的木合板作為「轉盤」</w:t>
      </w:r>
    </w:p>
    <w:p>
      <w:pPr>
        <w:pStyle w:val="ListNumber"/>
      </w:pPr>
      <w:r>
        <w:t>裁切一塊 30cm × 30cm 的木合板作為「底座」</w:t>
      </w:r>
    </w:p>
    <w:p>
      <w:pPr>
        <w:pStyle w:val="Heading3"/>
      </w:pPr>
      <w:r>
        <w:t>步驟 2：安裝滾珠</w:t>
      </w:r>
    </w:p>
    <w:p>
      <w:r>
        <w:t>在轉盤的四個角落各放一顆滾珠軸承。滾珠的作用是讓轉盤可以輕鬆轉動，不會卡住。</w:t>
      </w:r>
    </w:p>
    <w:p>
      <w:pPr>
        <w:pStyle w:val="ListNumber"/>
      </w:pPr>
      <w:r>
        <w:t>在轉盤四角鑽凹洞，把滾珠嵌進去</w:t>
      </w:r>
    </w:p>
    <w:p>
      <w:pPr>
        <w:pStyle w:val="ListNumber"/>
      </w:pPr>
      <w:r>
        <w:t>把轉盤放到大底座上，測試能不能順暢轉動</w:t>
      </w:r>
    </w:p>
    <w:p>
      <w:r>
        <w:rPr>
          <w:rFonts w:ascii="新細明體" w:hAnsi="新細明體"/>
          <w:sz w:val="22"/>
        </w:rPr>
        <w:t xml:space="preserve">  水平轉動盤（上視圖）：</w:t>
        <w:br/>
        <w:br/>
        <w:t xml:space="preserve">    ┌─────────────────────┐</w:t>
        <w:br/>
        <w:t xml:space="preserve">    │ ●               ●   │ ← 4 顆滾珠</w:t>
        <w:br/>
        <w:t xml:space="preserve">    │                     │</w:t>
        <w:br/>
        <w:t xml:space="preserve">    │    ┌───────────┐    │</w:t>
        <w:br/>
        <w:t xml:space="preserve">    │    │ 太陽爐放這裡 │    │</w:t>
        <w:br/>
        <w:t xml:space="preserve">    │    └───────────┘    │</w:t>
        <w:br/>
        <w:t xml:space="preserve">    │                     │</w:t>
        <w:br/>
        <w:t xml:space="preserve">    │ ●               ●   │</w:t>
        <w:br/>
        <w:t xml:space="preserve">    └─────────────────────┘</w:t>
        <w:br/>
        <w:t xml:space="preserve">         ↓ 底座 ↓</w:t>
      </w:r>
    </w:p>
    <w:p>
      <w:pPr>
        <w:pStyle w:val="Heading2"/>
      </w:pPr>
      <w:r>
        <w:t>4.2 垂直轉動機構</w:t>
      </w:r>
    </w:p>
    <w:p>
      <w:pPr>
        <w:pStyle w:val="ListNumber"/>
      </w:pPr>
      <w:r>
        <w:t>在轉盤兩側豎立兩根木條（高 20cm），頂端鑽孔</w:t>
      </w:r>
    </w:p>
    <w:p>
      <w:pPr>
        <w:pStyle w:val="ListNumber"/>
      </w:pPr>
      <w:r>
        <w:t>太陽爐兩側也裝上短木條，穿過頂端的孔，形成一個「可旋轉的軸」</w:t>
      </w:r>
    </w:p>
    <w:p>
      <w:pPr>
        <w:pStyle w:val="ListNumber"/>
      </w:pPr>
      <w:r>
        <w:t>測試：用手輕推太陽爐，它應該可以輕鬆上下轉動</w:t>
      </w:r>
    </w:p>
    <w:p>
      <w:pPr>
        <w:pStyle w:val="Heading2"/>
      </w:pPr>
      <w:r>
        <w:t>4.3 安裝馬達</w:t>
      </w:r>
    </w:p>
    <w:p>
      <w:pPr>
        <w:pStyle w:val="ListNumber"/>
      </w:pPr>
      <w:r>
        <w:t>水平馬達：固定在底座上，小齒輪對準轉盤的大齒輪</w:t>
      </w:r>
    </w:p>
    <w:p>
      <w:pPr>
        <w:pStyle w:val="ListNumber"/>
      </w:pPr>
      <w:r>
        <w:t>垂直馬達：固定在側邊木條上，連接太陽爐的垂直軸</w:t>
      </w:r>
    </w:p>
    <w:p>
      <w:pPr>
        <w:pStyle w:val="ListNumber"/>
      </w:pPr>
      <w:r>
        <w:t>用電池測試：馬達轉動時，太陽爐應該會跟著轉</w:t>
      </w:r>
    </w:p>
    <w:p>
      <w:r>
        <w:rPr>
          <w:color w:val="006699"/>
        </w:rPr>
        <w:t>💡 小提醒：馬達要選「減速馬達」，轉速慢但力氣大。一般小馬達轉太快，太陽爐會晃來晃去停不下來！</w:t>
      </w:r>
    </w:p>
    <w:p>
      <w:r>
        <w:br w:type="page"/>
      </w:r>
    </w:p>
    <w:p>
      <w:pPr>
        <w:pStyle w:val="Heading1"/>
      </w:pPr>
      <w:r>
        <w:t>第 5 章：製作追日電路</w:t>
      </w:r>
    </w:p>
    <w:p>
      <w:r>
        <w:t>這是整個專案最「科技」的部分！我們要讓電腦幫太陽爐「看」太陽在哪裡，然後自動轉動去對準它。</w:t>
      </w:r>
    </w:p>
    <w:p>
      <w:pPr>
        <w:pStyle w:val="Heading2"/>
      </w:pPr>
      <w:r>
        <w:t>5.1 追日電路是怎麼運作的？</w:t>
      </w:r>
    </w:p>
    <w:p>
      <w:r>
        <w:rPr>
          <w:i/>
        </w:rPr>
        <w:t>想像你閉著眼睛，有人拿手電筒從左邊照你。你的左耳覺得比較亮，右耳比較暗，你就知道光從左邊來，所以你會向左轉，讓兩邊一樣亮。</w:t>
      </w:r>
    </w:p>
    <w:p>
      <w:r>
        <w:t>追日系統也是這樣！它用兩顆「光敏電阻」（像耳朵）分別站在左右兩邊，比較哪邊比較亮，然後決定要向左轉還是向右轉。</w:t>
      </w:r>
    </w:p>
    <w:p>
      <w:pPr>
        <w:pStyle w:val="Heading2"/>
      </w:pPr>
      <w:r>
        <w:t>5.2 認識電子零件</w:t>
      </w:r>
    </w:p>
    <w:p>
      <w:r>
        <w:rPr>
          <w:b/>
          <w:sz w:val="24"/>
        </w:rPr>
        <w:t>【光敏電阻（LDR）】</w:t>
      </w:r>
      <w:r>
        <w:br/>
        <w:t>一種「光線感測器」。光越強，電阻越小，電壓越高。就像你的皮膚，碰一下就知道有沒有光。</w:t>
      </w:r>
    </w:p>
    <w:p>
      <w:r>
        <w:rPr>
          <w:b/>
          <w:sz w:val="24"/>
        </w:rPr>
        <w:t>【LM393 比較器】</w:t>
      </w:r>
      <w:r>
        <w:br/>
        <w:t>一個「比大小」的晶片。它會比較兩邊的電壓，告訴馬達「向左轉」還是「向右轉」。</w:t>
      </w:r>
    </w:p>
    <w:p>
      <w:r>
        <w:rPr>
          <w:b/>
          <w:sz w:val="24"/>
        </w:rPr>
        <w:t>【L293D 馬達驅動】</w:t>
      </w:r>
      <w:r>
        <w:br/>
        <w:t>一個「馬達開關」。比較器說要轉，L293D 就打開開關讓馬達轉動。它還會保護電路不被燒壞。</w:t>
      </w:r>
    </w:p>
    <w:p>
      <w:r>
        <w:rPr>
          <w:b/>
          <w:sz w:val="24"/>
        </w:rPr>
        <w:t>【TT 減速馬達】</w:t>
      </w:r>
      <w:r>
        <w:br/>
        <w:t>一種「慢速但力氣大」的馬達。裡面有齒輪組，把轉速降慢但力氣放大。</w:t>
      </w:r>
    </w:p>
    <w:p>
      <w:r>
        <w:rPr>
          <w:b/>
          <w:sz w:val="24"/>
        </w:rPr>
        <w:t>【可變電阻（旋鈕）】</w:t>
      </w:r>
      <w:r>
        <w:br/>
        <w:t>可以調整「靈敏度」的旋鈕。轉一下，就可以決定太陽偏多少才要轉動。</w:t>
      </w:r>
    </w:p>
    <w:p>
      <w:r>
        <w:rPr>
          <w:b/>
          <w:sz w:val="24"/>
        </w:rPr>
        <w:t>【7805 穩壓 IC】</w:t>
      </w:r>
      <w:r>
        <w:br/>
        <w:t>把 6V 電池的電壓穩定在 5V，保護比較器不被高壓燒壞。</w:t>
      </w:r>
    </w:p>
    <w:p>
      <w:pPr>
        <w:pStyle w:val="Heading2"/>
      </w:pPr>
      <w:r>
        <w:t>5.3 電路圖（水平追蹤部分）</w:t>
      </w:r>
    </w:p>
    <w:p>
      <w:r>
        <w:rPr>
          <w:rFonts w:ascii="新細明體" w:hAnsi="新細明體"/>
          <w:sz w:val="20"/>
        </w:rPr>
        <w:t xml:space="preserve">  水平追蹤電路（小朋友看得懂版）：</w:t>
        <w:br/>
        <w:br/>
        <w:t xml:space="preserve">        6V 電池</w:t>
        <w:br/>
        <w:t xml:space="preserve">           │</w:t>
        <w:br/>
        <w:t xml:space="preserve">       ┌───┴───┐</w:t>
        <w:br/>
        <w:t xml:space="preserve">       │ 電源開關│</w:t>
        <w:br/>
        <w:t xml:space="preserve">       └───┬───┘</w:t>
        <w:br/>
        <w:t xml:space="preserve">           │</w:t>
        <w:br/>
        <w:t xml:space="preserve">     ┌─────┼────────────────────────┐</w:t>
        <w:br/>
        <w:t xml:space="preserve">     │     │                         │</w:t>
        <w:br/>
        <w:t xml:space="preserve">  ┌──┴──┐ ┌┴─────┐ ┌──────────┐    │</w:t>
        <w:br/>
        <w:t xml:space="preserve">  │ LDR │ │ 7805 │ │  LED指示燈 │    │</w:t>
        <w:br/>
        <w:t xml:space="preserve">  │ 左   │ │ 穩壓  │ │  (紅/綠)  │    │</w:t>
        <w:br/>
        <w:t xml:space="preserve">  └──┬──┘ └──┬───┘ └────┬─────┘    │</w:t>
        <w:br/>
        <w:t xml:space="preserve">     │       │ 5V       │           │</w:t>
        <w:br/>
        <w:t xml:space="preserve">     │    ┌──┴──────────┴──┐        │</w:t>
        <w:br/>
        <w:t xml:space="preserve">     │    │   LM393 比較器  │        │</w:t>
        <w:br/>
        <w:t xml:space="preserve">     │    │   (V+ vs V-)    │        │</w:t>
        <w:br/>
        <w:t xml:space="preserve">     │    └────────┬────────┘        │</w:t>
        <w:br/>
        <w:t xml:space="preserve">     │             │                  │</w:t>
        <w:br/>
        <w:t xml:space="preserve">     │    ┌────────▼────────┐        │</w:t>
        <w:br/>
        <w:t xml:space="preserve">     │    │   L293D 馬達驅動  │        │</w:t>
        <w:br/>
        <w:t xml:space="preserve">     │    └────────┬────────┘        │</w:t>
        <w:br/>
        <w:t xml:space="preserve">     │             │                  │</w:t>
        <w:br/>
        <w:t xml:space="preserve">     │      ┌──────▼──────┐          │</w:t>
        <w:br/>
        <w:t xml:space="preserve">     │      │  水平減速馬達  │          │</w:t>
        <w:br/>
        <w:t xml:space="preserve">     │      │   (東西向)    │          │</w:t>
        <w:br/>
        <w:t xml:space="preserve">     │      └─────────────┘          │</w:t>
        <w:br/>
        <w:t xml:space="preserve">     │                                │</w:t>
        <w:br/>
        <w:t xml:space="preserve">     └────────────────────────────────┘</w:t>
        <w:br/>
        <w:br/>
        <w:t xml:space="preserve">  垂直追蹤電路完全一樣，只是馬達換成控制仰角的那顆！</w:t>
      </w:r>
    </w:p>
    <w:p>
      <w:pPr>
        <w:pStyle w:val="Heading2"/>
      </w:pPr>
      <w:r>
        <w:t>5.4 焊接步驟</w:t>
      </w:r>
    </w:p>
    <w:p>
      <w:pPr>
        <w:pStyle w:val="ListNumber"/>
      </w:pPr>
      <w:r>
        <w:t>在萬用電路板上焊上 LM393 比較器</w:t>
      </w:r>
    </w:p>
    <w:p>
      <w:pPr>
        <w:pStyle w:val="ListNumber"/>
      </w:pPr>
      <w:r>
        <w:t>焊接兩顆光敏電阻，中間加一片隔板（讓兩邊光線分開）</w:t>
      </w:r>
    </w:p>
    <w:p>
      <w:pPr>
        <w:pStyle w:val="ListNumber"/>
      </w:pPr>
      <w:r>
        <w:t>焊接可變電阻（旋鈕），用來調整靈敏度</w:t>
      </w:r>
    </w:p>
    <w:p>
      <w:pPr>
        <w:pStyle w:val="ListNumber"/>
      </w:pPr>
      <w:r>
        <w:t>焊接 L293D 馬達驅動晶片</w:t>
      </w:r>
    </w:p>
    <w:p>
      <w:pPr>
        <w:pStyle w:val="ListNumber"/>
      </w:pPr>
      <w:r>
        <w:t>焊接 LED 指示燈（紅色=向東轉，綠色=向西轉）</w:t>
      </w:r>
    </w:p>
    <w:p>
      <w:pPr>
        <w:pStyle w:val="ListNumber"/>
      </w:pPr>
      <w:r>
        <w:t>用杜邦線連接馬達</w:t>
      </w:r>
    </w:p>
    <w:p>
      <w:pPr>
        <w:pStyle w:val="ListNumber"/>
      </w:pPr>
      <w:r>
        <w:t>接上電池測試</w:t>
      </w:r>
    </w:p>
    <w:p>
      <w:r>
        <w:rPr>
          <w:b/>
          <w:color w:val="CC0000"/>
        </w:rPr>
        <w:t>⚠️ 焊接注意事項：</w:t>
      </w:r>
    </w:p>
    <w:p>
      <w:pPr>
        <w:pStyle w:val="ListBullet"/>
      </w:pPr>
      <w:r>
        <w:t>電烙鐵很燙（300℃以上），一定要有大人陪同！</w:t>
      </w:r>
    </w:p>
    <w:p>
      <w:pPr>
        <w:pStyle w:val="ListBullet"/>
      </w:pPr>
      <w:r>
        <w:t>焊接時要戴護目鏡，避免焊錫飛濺</w:t>
      </w:r>
    </w:p>
    <w:p>
      <w:pPr>
        <w:pStyle w:val="ListBullet"/>
      </w:pPr>
      <w:r>
        <w:t>焊接完要用三用電表確認沒有短路</w:t>
      </w:r>
    </w:p>
    <w:p>
      <w:pPr>
        <w:pStyle w:val="Heading2"/>
      </w:pPr>
      <w:r>
        <w:t>5.5 LDR 感測器安裝位置</w:t>
      </w:r>
    </w:p>
    <w:p>
      <w:r>
        <w:rPr>
          <w:rFonts w:ascii="新細明體" w:hAnsi="新細明體"/>
          <w:sz w:val="22"/>
        </w:rPr>
        <w:t xml:space="preserve">  LDR 安裝方式（側面圖）：</w:t>
        <w:br/>
        <w:br/>
        <w:t xml:space="preserve">         遮光隔板</w:t>
        <w:br/>
        <w:t xml:space="preserve">            │</w:t>
        <w:br/>
        <w:t xml:space="preserve">     ┌──────┼──────┐</w:t>
        <w:br/>
        <w:t xml:space="preserve">     │      │      │</w:t>
        <w:br/>
        <w:t xml:space="preserve">     │  LDR │ LDR  │</w:t>
        <w:br/>
        <w:t xml:space="preserve">     │  左   │ 右   │</w:t>
        <w:br/>
        <w:t xml:space="preserve">     │      │      │</w:t>
        <w:br/>
        <w:t xml:space="preserve">     └──────┴──────┘</w:t>
        <w:br/>
        <w:br/>
        <w:t xml:space="preserve">  當太陽在正前方：兩邊一樣亮 → 電壓相等 → 馬達不動</w:t>
        <w:br/>
        <w:t xml:space="preserve">  當太陽在左邊：左邊比較亮 → 電壓不同 → 馬達向左轉</w:t>
        <w:br/>
        <w:t xml:space="preserve">  當太陽在右邊：右邊比較亮 → 電壓不同 → 馬達向右轉</w:t>
      </w:r>
    </w:p>
    <w:p>
      <w:r>
        <w:br w:type="page"/>
      </w:r>
    </w:p>
    <w:p>
      <w:pPr>
        <w:pStyle w:val="Heading1"/>
      </w:pPr>
      <w:r>
        <w:t>第 6 章：組裝全部零件</w:t>
      </w:r>
    </w:p>
    <w:p>
      <w:r>
        <w:t>現在，我們要把前面做好的三個部分組合在一起！</w:t>
      </w:r>
    </w:p>
    <w:p>
      <w:pPr>
        <w:pStyle w:val="Heading2"/>
      </w:pPr>
      <w:r>
        <w:t>組裝順序</w:t>
      </w:r>
    </w:p>
    <w:p>
      <w:r>
        <w:rPr>
          <w:b/>
          <w:sz w:val="24"/>
        </w:rPr>
        <w:t>步驟 1：固定太陽爐</w:t>
      </w:r>
      <w:r>
        <w:br/>
        <w:t>把組裝好的拋物面太陽爐固定在轉動載臺的垂直軸上。確保它能上下轉動。</w:t>
      </w:r>
    </w:p>
    <w:p>
      <w:r>
        <w:rPr>
          <w:b/>
          <w:sz w:val="24"/>
        </w:rPr>
        <w:t>步驟 2：安裝水平 LDR</w:t>
      </w:r>
      <w:r>
        <w:br/>
        <w:t>把水平追蹤的兩顆光敏電阻安裝在轉盤的東方位置（因為太陽從東邊升起，這樣比較早能感測到）。</w:t>
      </w:r>
    </w:p>
    <w:p>
      <w:r>
        <w:rPr>
          <w:b/>
          <w:sz w:val="24"/>
        </w:rPr>
        <w:t>步驟 3：安裝垂直 LDR</w:t>
      </w:r>
      <w:r>
        <w:br/>
        <w:t>把垂直追蹤的兩顆光敏電阻安裝在太陽爐側邊，負責感測仰角。</w:t>
      </w:r>
    </w:p>
    <w:p>
      <w:r>
        <w:rPr>
          <w:b/>
          <w:sz w:val="24"/>
        </w:rPr>
        <w:t>步驟 4：連接電路</w:t>
      </w:r>
      <w:r>
        <w:br/>
        <w:t>用杜邦線把 LDR → LM393 → L293D → 馬達，一條一條接起來。</w:t>
      </w:r>
    </w:p>
    <w:p>
      <w:r>
        <w:rPr>
          <w:b/>
          <w:sz w:val="24"/>
        </w:rPr>
        <w:t>步驟 5：安裝鍋具支架</w:t>
      </w:r>
      <w:r>
        <w:br/>
        <w:t>在焦點位置（距爐底 10cm）裝上鍋具支架，把黑色鍋子放上去。</w:t>
      </w:r>
    </w:p>
    <w:p>
      <w:r>
        <w:rPr>
          <w:b/>
          <w:sz w:val="24"/>
        </w:rPr>
        <w:t>步驟 6：接上電源</w:t>
      </w:r>
      <w:r>
        <w:br/>
        <w:t>裝入 4 顆 AA 電池，打開電源開關。</w:t>
      </w:r>
    </w:p>
    <w:p>
      <w:r>
        <w:rPr>
          <w:b/>
          <w:sz w:val="24"/>
        </w:rPr>
        <w:t>步驟 7：最終測試</w:t>
      </w:r>
      <w:r>
        <w:br/>
        <w:t>用手電筒從不同角度照射 LDR，觀察馬達是否會轉動。</w:t>
      </w:r>
    </w:p>
    <w:p>
      <w:pPr>
        <w:pStyle w:val="Heading3"/>
      </w:pPr>
      <w:r>
        <w:t>組裝完成示意圖</w:t>
      </w:r>
    </w:p>
    <w:p>
      <w:r>
        <w:rPr>
          <w:rFonts w:ascii="新細明體" w:hAnsi="新細明體"/>
          <w:sz w:val="20"/>
        </w:rPr>
        <w:t xml:space="preserve">  整體組裝完成圖（側面）：</w:t>
        <w:br/>
        <w:br/>
        <w:t xml:space="preserve">                 📷 拋物面太陽爐</w:t>
        <w:br/>
        <w:t xml:space="preserve">                ╱    ╲</w:t>
        <w:br/>
        <w:t xml:space="preserve">               ╱  ⭐  ╲  ← 焦點（鍋子在這裡）</w:t>
        <w:br/>
        <w:t xml:space="preserve">              ╱        ╲</w:t>
        <w:br/>
        <w:t xml:space="preserve">             ╱__________╲</w:t>
        <w:br/>
        <w:t xml:space="preserve">                  │</w:t>
        <w:br/>
        <w:t xml:space="preserve">         ┌────────┴────────┐</w:t>
        <w:br/>
        <w:t xml:space="preserve">         │  垂直轉動軸      │ ← 控制仰角</w:t>
        <w:br/>
        <w:t xml:space="preserve">         └────────┬────────┘</w:t>
        <w:br/>
        <w:t xml:space="preserve">                  │</w:t>
        <w:br/>
        <w:t xml:space="preserve">    ┌─────────────┼─────────────┐</w:t>
        <w:br/>
        <w:t xml:space="preserve">    │             │             │</w:t>
        <w:br/>
        <w:t xml:space="preserve">    │    水平轉動盤（東西向）     │ ← 控制方位角</w:t>
        <w:br/>
        <w:t xml:space="preserve">    │    ●       ●       ●     │ ← 滾珠</w:t>
        <w:br/>
        <w:t xml:space="preserve">    └─────────────┴─────────────┘</w:t>
        <w:br/>
        <w:t xml:space="preserve">    ┌─────────────────────────┐</w:t>
        <w:br/>
        <w:t xml:space="preserve">    │         底座             │</w:t>
        <w:br/>
        <w:t xml:space="preserve">    └─────────────────────────┘</w:t>
        <w:br/>
        <w:t xml:space="preserve">                  │</w:t>
        <w:br/>
        <w:t xml:space="preserve">    ┌─────────────┴─────────────┐</w:t>
        <w:br/>
        <w:t xml:space="preserve">    │  電路板 + 電池 + 馬達       │</w:t>
        <w:br/>
        <w:t xml:space="preserve">    └─────────────────────────┘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第 7 章：測試與調整</w:t>
      </w:r>
    </w:p>
    <w:p>
      <w:pPr>
        <w:pStyle w:val="Heading2"/>
      </w:pPr>
      <w:r>
        <w:t>7.1 室內測試</w:t>
      </w:r>
    </w:p>
    <w:p>
      <w:pPr>
        <w:pStyle w:val="ListNumber"/>
      </w:pPr>
      <w:r>
        <w:t>用手電筒從不同角度照射 LDR</w:t>
      </w:r>
    </w:p>
    <w:p>
      <w:pPr>
        <w:pStyle w:val="ListNumber"/>
      </w:pPr>
      <w:r>
        <w:t>觀察 LED 指示燈：紅燈亮=向東轉，綠燈亮=向西轉</w:t>
      </w:r>
    </w:p>
    <w:p>
      <w:pPr>
        <w:pStyle w:val="ListNumber"/>
      </w:pPr>
      <w:r>
        <w:t>調整可變電阻（旋鈕），讓馬達不會太靈敏（一直晃動）也不會太遲鈍</w:t>
      </w:r>
    </w:p>
    <w:p>
      <w:pPr>
        <w:pStyle w:val="ListNumber"/>
      </w:pPr>
      <w:r>
        <w:t>確認馬達轉動方向正確</w:t>
      </w:r>
    </w:p>
    <w:p>
      <w:pPr>
        <w:pStyle w:val="Heading2"/>
      </w:pPr>
      <w:r>
        <w:t>7.2 戶外測試</w:t>
      </w:r>
    </w:p>
    <w:p>
      <w:pPr>
        <w:pStyle w:val="ListNumber"/>
      </w:pPr>
      <w:r>
        <w:t>選擇晴天，把太陽爐搬到戶外</w:t>
      </w:r>
    </w:p>
    <w:p>
      <w:pPr>
        <w:pStyle w:val="ListNumber"/>
      </w:pPr>
      <w:r>
        <w:t>調整初始角度，讓太陽爐對準太陽</w:t>
      </w:r>
    </w:p>
    <w:p>
      <w:pPr>
        <w:pStyle w:val="ListNumber"/>
      </w:pPr>
      <w:r>
        <w:t>觀察追日系統是否能自動跟隨太陽</w:t>
      </w:r>
    </w:p>
    <w:p>
      <w:pPr>
        <w:pStyle w:val="ListNumber"/>
      </w:pPr>
      <w:r>
        <w:t>每 10 分鐘記錄一次焦點溫度</w:t>
      </w:r>
    </w:p>
    <w:p>
      <w:pPr>
        <w:pStyle w:val="ListNumber"/>
      </w:pPr>
      <w:r>
        <w:t>記錄 2 小時，畫出溫度變化圖</w:t>
      </w:r>
    </w:p>
    <w:p>
      <w:pPr>
        <w:pStyle w:val="Heading2"/>
      </w:pPr>
      <w:r>
        <w:t>7.3 調整技巧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問題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可能原因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解決方法</w:t>
            </w:r>
          </w:p>
        </w:tc>
      </w:tr>
      <w:tr>
        <w:tc>
          <w:tcPr>
            <w:tcW w:type="dxa" w:w="2880"/>
          </w:tcPr>
          <w:p>
            <w:r>
              <w:t>馬達一直晃動不停</w:t>
            </w:r>
          </w:p>
        </w:tc>
        <w:tc>
          <w:tcPr>
            <w:tcW w:type="dxa" w:w="2880"/>
          </w:tcPr>
          <w:p>
            <w:r>
              <w:t>太靈敏了</w:t>
            </w:r>
          </w:p>
        </w:tc>
        <w:tc>
          <w:tcPr>
            <w:tcW w:type="dxa" w:w="2880"/>
          </w:tcPr>
          <w:p>
            <w:r>
              <w:t>把可變電阻（旋鈕）轉小一點</w:t>
            </w:r>
          </w:p>
        </w:tc>
      </w:tr>
      <w:tr>
        <w:tc>
          <w:tcPr>
            <w:tcW w:type="dxa" w:w="2880"/>
          </w:tcPr>
          <w:p>
            <w:r>
              <w:t>馬達都不動</w:t>
            </w:r>
          </w:p>
        </w:tc>
        <w:tc>
          <w:tcPr>
            <w:tcW w:type="dxa" w:w="2880"/>
          </w:tcPr>
          <w:p>
            <w:r>
              <w:t>太遲鈍或沒電</w:t>
            </w:r>
          </w:p>
        </w:tc>
        <w:tc>
          <w:tcPr>
            <w:tcW w:type="dxa" w:w="2880"/>
          </w:tcPr>
          <w:p>
            <w:r>
              <w:t>1. 檢查電池  2. 把旋鈕轉大一點</w:t>
            </w:r>
          </w:p>
        </w:tc>
      </w:tr>
      <w:tr>
        <w:tc>
          <w:tcPr>
            <w:tcW w:type="dxa" w:w="2880"/>
          </w:tcPr>
          <w:p>
            <w:r>
              <w:t>馬達轉反了</w:t>
            </w:r>
          </w:p>
        </w:tc>
        <w:tc>
          <w:tcPr>
            <w:tcW w:type="dxa" w:w="2880"/>
          </w:tcPr>
          <w:p>
            <w:r>
              <w:t>正負極接反了</w:t>
            </w:r>
          </w:p>
        </w:tc>
        <w:tc>
          <w:tcPr>
            <w:tcW w:type="dxa" w:w="2880"/>
          </w:tcPr>
          <w:p>
            <w:r>
              <w:t>把馬達的兩條線對調</w:t>
            </w:r>
          </w:p>
        </w:tc>
      </w:tr>
      <w:tr>
        <w:tc>
          <w:tcPr>
            <w:tcW w:type="dxa" w:w="2880"/>
          </w:tcPr>
          <w:p>
            <w:r>
              <w:t>溫度升不高</w:t>
            </w:r>
          </w:p>
        </w:tc>
        <w:tc>
          <w:tcPr>
            <w:tcW w:type="dxa" w:w="2880"/>
          </w:tcPr>
          <w:p>
            <w:r>
              <w:t>焦點沒對準</w:t>
            </w:r>
          </w:p>
        </w:tc>
        <w:tc>
          <w:tcPr>
            <w:tcW w:type="dxa" w:w="2880"/>
          </w:tcPr>
          <w:p>
            <w:r>
              <w:t>調整 LDR 位置，確認焦點在鍋子上</w:t>
            </w:r>
          </w:p>
        </w:tc>
      </w:tr>
    </w:tbl>
    <w:p>
      <w:r>
        <w:br w:type="page"/>
      </w:r>
    </w:p>
    <w:p>
      <w:pPr>
        <w:pStyle w:val="Heading1"/>
      </w:pPr>
      <w:r>
        <w:t>第 8 章：常見問題與解決方法</w:t>
      </w:r>
    </w:p>
    <w:p>
      <w:r>
        <w:rPr>
          <w:b/>
          <w:color w:val="003399"/>
        </w:rPr>
        <w:t>Q：壓克力加熱後怎麼不彎曲？</w:t>
      </w:r>
    </w:p>
    <w:p>
      <w:r>
        <w:t>A：溫度不夠！烤箱要到 115℃，而且要加熱 6.5 分鐘。不同品牌烤箱溫度有差異，可以試著多加 30 秒。</w:t>
      </w:r>
    </w:p>
    <w:p/>
    <w:p>
      <w:r>
        <w:rPr>
          <w:b/>
          <w:color w:val="003399"/>
        </w:rPr>
        <w:t>Q：18 片拼起來有縫隙怎麼辦？</w:t>
      </w:r>
    </w:p>
    <w:p>
      <w:r>
        <w:t>A：用熱熔膠補起來就好！小縫隙不影響效果。</w:t>
      </w:r>
    </w:p>
    <w:p/>
    <w:p>
      <w:r>
        <w:rPr>
          <w:b/>
          <w:color w:val="003399"/>
        </w:rPr>
        <w:t>Q：馬達轉動但太陽爐不動？</w:t>
      </w:r>
    </w:p>
    <w:p>
      <w:r>
        <w:t>A：可能是齒輪沒嚙合好，檢查小齒輪有沒有卡到大齒輪。</w:t>
      </w:r>
    </w:p>
    <w:p/>
    <w:p>
      <w:r>
        <w:rPr>
          <w:b/>
          <w:color w:val="003399"/>
        </w:rPr>
        <w:t>Q：陰天可以測試嗎？</w:t>
      </w:r>
    </w:p>
    <w:p>
      <w:r>
        <w:t>A：陰天散射光太多，LDR 很難判斷方向，建議等晴天再測。</w:t>
      </w:r>
    </w:p>
    <w:p/>
    <w:p>
      <w:r>
        <w:rPr>
          <w:b/>
          <w:color w:val="003399"/>
        </w:rPr>
        <w:t>Q：可以用一般直流馬達嗎？</w:t>
      </w:r>
    </w:p>
    <w:p>
      <w:r>
        <w:t>A：不建議！一般馬達轉太快（數千RPM），太陽爐會晃不停。一定要用「減速馬達」。</w:t>
      </w:r>
    </w:p>
    <w:p/>
    <w:p>
      <w:r>
        <w:rPr>
          <w:b/>
          <w:color w:val="003399"/>
        </w:rPr>
        <w:t>Q：成本大概多少？</w:t>
      </w:r>
    </w:p>
    <w:p>
      <w:r>
        <w:t>A：太陽爐本體約 NT$ 200~300（壓克力板），電路部分約 NT$ 350~500，總共約 NT$ 600~800。</w:t>
      </w:r>
    </w:p>
    <w:p/>
    <w:p>
      <w:r>
        <w:br w:type="page"/>
      </w:r>
    </w:p>
    <w:p>
      <w:pPr>
        <w:pStyle w:val="Heading1"/>
      </w:pPr>
      <w:r>
        <w:t>附錄：材料採購清單（含參考價格）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編號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物品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規格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參考價格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購買地點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鏡面壓克力板 2mm</w:t>
            </w:r>
          </w:p>
        </w:tc>
        <w:tc>
          <w:tcPr>
            <w:tcW w:type="dxa" w:w="1728"/>
          </w:tcPr>
          <w:p>
            <w:r>
              <w:t>20×20cm × 18片</w:t>
            </w:r>
          </w:p>
        </w:tc>
        <w:tc>
          <w:tcPr>
            <w:tcW w:type="dxa" w:w="1728"/>
          </w:tcPr>
          <w:p>
            <w:r>
              <w:t>NT$ 200~300</w:t>
            </w:r>
          </w:p>
        </w:tc>
        <w:tc>
          <w:tcPr>
            <w:tcW w:type="dxa" w:w="1728"/>
          </w:tcPr>
          <w:p>
            <w:r>
              <w:t>光華/蝦皮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TT 減速馬達 6V</w:t>
            </w:r>
          </w:p>
        </w:tc>
        <w:tc>
          <w:tcPr>
            <w:tcW w:type="dxa" w:w="1728"/>
          </w:tcPr>
          <w:p>
            <w:r>
              <w:t>1:48</w:t>
            </w:r>
          </w:p>
        </w:tc>
        <w:tc>
          <w:tcPr>
            <w:tcW w:type="dxa" w:w="1728"/>
          </w:tcPr>
          <w:p>
            <w:r>
              <w:t>NT$ 40 × 2</w:t>
            </w:r>
          </w:p>
        </w:tc>
        <w:tc>
          <w:tcPr>
            <w:tcW w:type="dxa" w:w="1728"/>
          </w:tcPr>
          <w:p>
            <w:r>
              <w:t>蝦皮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LM393 比較器模組</w:t>
            </w:r>
          </w:p>
        </w:tc>
        <w:tc>
          <w:tcPr>
            <w:tcW w:type="dxa" w:w="1728"/>
          </w:tcPr>
          <w:p>
            <w:r>
              <w:t>含旋鈕</w:t>
            </w:r>
          </w:p>
        </w:tc>
        <w:tc>
          <w:tcPr>
            <w:tcW w:type="dxa" w:w="1728"/>
          </w:tcPr>
          <w:p>
            <w:r>
              <w:t>NT$ 15 × 2</w:t>
            </w:r>
          </w:p>
        </w:tc>
        <w:tc>
          <w:tcPr>
            <w:tcW w:type="dxa" w:w="1728"/>
          </w:tcPr>
          <w:p>
            <w:r>
              <w:t>蝦皮/台灣物聯科技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L293D 馬達驅動模組</w:t>
            </w:r>
          </w:p>
        </w:tc>
        <w:tc>
          <w:tcPr>
            <w:tcW w:type="dxa" w:w="1728"/>
          </w:tcPr>
          <w:p>
            <w:r>
              <w:t>可控制2馬達</w:t>
            </w:r>
          </w:p>
        </w:tc>
        <w:tc>
          <w:tcPr>
            <w:tcW w:type="dxa" w:w="1728"/>
          </w:tcPr>
          <w:p>
            <w:r>
              <w:t>NT$ 45</w:t>
            </w:r>
          </w:p>
        </w:tc>
        <w:tc>
          <w:tcPr>
            <w:tcW w:type="dxa" w:w="1728"/>
          </w:tcPr>
          <w:p>
            <w:r>
              <w:t>蝦皮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光敏電阻 LDR 5528</w:t>
            </w:r>
          </w:p>
        </w:tc>
        <w:tc>
          <w:tcPr>
            <w:tcW w:type="dxa" w:w="1728"/>
          </w:tcPr>
          <w:p>
            <w:r>
              <w:t>5~10mm</w:t>
            </w:r>
          </w:p>
        </w:tc>
        <w:tc>
          <w:tcPr>
            <w:tcW w:type="dxa" w:w="1728"/>
          </w:tcPr>
          <w:p>
            <w:r>
              <w:t>NT$ 5 × 4</w:t>
            </w:r>
          </w:p>
        </w:tc>
        <w:tc>
          <w:tcPr>
            <w:tcW w:type="dxa" w:w="1728"/>
          </w:tcPr>
          <w:p>
            <w:r>
              <w:t>蝦皮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電阻 10KΩ</w:t>
            </w:r>
          </w:p>
        </w:tc>
        <w:tc>
          <w:tcPr>
            <w:tcW w:type="dxa" w:w="1728"/>
          </w:tcPr>
          <w:p>
            <w:r>
              <w:t>¼W</w:t>
            </w:r>
          </w:p>
        </w:tc>
        <w:tc>
          <w:tcPr>
            <w:tcW w:type="dxa" w:w="1728"/>
          </w:tcPr>
          <w:p>
            <w:r>
              <w:t>NT$ 2 × 4</w:t>
            </w:r>
          </w:p>
        </w:tc>
        <w:tc>
          <w:tcPr>
            <w:tcW w:type="dxa" w:w="1728"/>
          </w:tcPr>
          <w:p>
            <w:r>
              <w:t>電子材料行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LED 5mm 紅/綠</w:t>
            </w:r>
          </w:p>
        </w:tc>
        <w:tc>
          <w:tcPr>
            <w:tcW w:type="dxa" w:w="1728"/>
          </w:tcPr>
          <w:p>
            <w:r>
              <w:t>各2顆</w:t>
            </w:r>
          </w:p>
        </w:tc>
        <w:tc>
          <w:tcPr>
            <w:tcW w:type="dxa" w:w="1728"/>
          </w:tcPr>
          <w:p>
            <w:r>
              <w:t>NT$ 3</w:t>
            </w:r>
          </w:p>
        </w:tc>
        <w:tc>
          <w:tcPr>
            <w:tcW w:type="dxa" w:w="1728"/>
          </w:tcPr>
          <w:p>
            <w:r>
              <w:t>電子材料行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7805 穩壓 IC</w:t>
            </w:r>
          </w:p>
        </w:tc>
        <w:tc>
          <w:tcPr>
            <w:tcW w:type="dxa" w:w="1728"/>
          </w:tcPr>
          <w:p>
            <w:r>
              <w:t>TO-220</w:t>
            </w:r>
          </w:p>
        </w:tc>
        <w:tc>
          <w:tcPr>
            <w:tcW w:type="dxa" w:w="1728"/>
          </w:tcPr>
          <w:p>
            <w:r>
              <w:t>NT$ 10</w:t>
            </w:r>
          </w:p>
        </w:tc>
        <w:tc>
          <w:tcPr>
            <w:tcW w:type="dxa" w:w="1728"/>
          </w:tcPr>
          <w:p>
            <w:r>
              <w:t>電子材料行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電容 100μF 16V</w:t>
            </w:r>
          </w:p>
        </w:tc>
        <w:tc>
          <w:tcPr>
            <w:tcW w:type="dxa" w:w="1728"/>
          </w:tcPr>
          <w:p>
            <w:r>
              <w:t>電解電容</w:t>
            </w:r>
          </w:p>
        </w:tc>
        <w:tc>
          <w:tcPr>
            <w:tcW w:type="dxa" w:w="1728"/>
          </w:tcPr>
          <w:p>
            <w:r>
              <w:t>NT$ 5 × 2</w:t>
            </w:r>
          </w:p>
        </w:tc>
        <w:tc>
          <w:tcPr>
            <w:tcW w:type="dxa" w:w="1728"/>
          </w:tcPr>
          <w:p>
            <w:r>
              <w:t>電子材料行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萬用電路板</w:t>
            </w:r>
          </w:p>
        </w:tc>
        <w:tc>
          <w:tcPr>
            <w:tcW w:type="dxa" w:w="1728"/>
          </w:tcPr>
          <w:p>
            <w:r>
              <w:t>5×7cm</w:t>
            </w:r>
          </w:p>
        </w:tc>
        <w:tc>
          <w:tcPr>
            <w:tcW w:type="dxa" w:w="1728"/>
          </w:tcPr>
          <w:p>
            <w:r>
              <w:t>NT$ 15</w:t>
            </w:r>
          </w:p>
        </w:tc>
        <w:tc>
          <w:tcPr>
            <w:tcW w:type="dxa" w:w="1728"/>
          </w:tcPr>
          <w:p>
            <w:r>
              <w:t>電子材料行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6V 電池盒 4×AA</w:t>
            </w:r>
          </w:p>
        </w:tc>
        <w:tc>
          <w:tcPr>
            <w:tcW w:type="dxa" w:w="1728"/>
          </w:tcPr>
          <w:p>
            <w:r>
              <w:t>附開關</w:t>
            </w:r>
          </w:p>
        </w:tc>
        <w:tc>
          <w:tcPr>
            <w:tcW w:type="dxa" w:w="1728"/>
          </w:tcPr>
          <w:p>
            <w:r>
              <w:t>NT$ 30</w:t>
            </w:r>
          </w:p>
        </w:tc>
        <w:tc>
          <w:tcPr>
            <w:tcW w:type="dxa" w:w="1728"/>
          </w:tcPr>
          <w:p>
            <w:r>
              <w:t>蝦皮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AA 充電電池</w:t>
            </w:r>
          </w:p>
        </w:tc>
        <w:tc>
          <w:tcPr>
            <w:tcW w:type="dxa" w:w="1728"/>
          </w:tcPr>
          <w:p>
            <w:r>
              <w:t>4顆</w:t>
            </w:r>
          </w:p>
        </w:tc>
        <w:tc>
          <w:tcPr>
            <w:tcW w:type="dxa" w:w="1728"/>
          </w:tcPr>
          <w:p>
            <w:r>
              <w:t>NT$ 80</w:t>
            </w:r>
          </w:p>
        </w:tc>
        <w:tc>
          <w:tcPr>
            <w:tcW w:type="dxa" w:w="1728"/>
          </w:tcPr>
          <w:p>
            <w:r>
              <w:t>蝦皮/超商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杜邦線</w:t>
            </w:r>
          </w:p>
        </w:tc>
        <w:tc>
          <w:tcPr>
            <w:tcW w:type="dxa" w:w="1728"/>
          </w:tcPr>
          <w:p>
            <w:r>
              <w:t>公對公+公對母</w:t>
            </w:r>
          </w:p>
        </w:tc>
        <w:tc>
          <w:tcPr>
            <w:tcW w:type="dxa" w:w="1728"/>
          </w:tcPr>
          <w:p>
            <w:r>
              <w:t>NT$ 20</w:t>
            </w:r>
          </w:p>
        </w:tc>
        <w:tc>
          <w:tcPr>
            <w:tcW w:type="dxa" w:w="1728"/>
          </w:tcPr>
          <w:p>
            <w:r>
              <w:t>蝦皮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木合板</w:t>
            </w:r>
          </w:p>
        </w:tc>
        <w:tc>
          <w:tcPr>
            <w:tcW w:type="dxa" w:w="1728"/>
          </w:tcPr>
          <w:p>
            <w:r>
              <w:t>30×30cm</w:t>
            </w:r>
          </w:p>
        </w:tc>
        <w:tc>
          <w:tcPr>
            <w:tcW w:type="dxa" w:w="1728"/>
          </w:tcPr>
          <w:p>
            <w:r>
              <w:t>NT$ 50</w:t>
            </w:r>
          </w:p>
        </w:tc>
        <w:tc>
          <w:tcPr>
            <w:tcW w:type="dxa" w:w="1728"/>
          </w:tcPr>
          <w:p>
            <w:r>
              <w:t>五金行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銅片+螺絲</w:t>
            </w:r>
          </w:p>
        </w:tc>
        <w:tc>
          <w:tcPr>
            <w:tcW w:type="dxa" w:w="1728"/>
          </w:tcPr>
          <w:p>
            <w:r>
              <w:t>小號</w:t>
            </w:r>
          </w:p>
        </w:tc>
        <w:tc>
          <w:tcPr>
            <w:tcW w:type="dxa" w:w="1728"/>
          </w:tcPr>
          <w:p>
            <w:r>
              <w:t>NT$ 30</w:t>
            </w:r>
          </w:p>
        </w:tc>
        <w:tc>
          <w:tcPr>
            <w:tcW w:type="dxa" w:w="1728"/>
          </w:tcPr>
          <w:p>
            <w:r>
              <w:t>五金行</w:t>
            </w:r>
          </w:p>
        </w:tc>
      </w:tr>
    </w:tbl>
    <w:p/>
    <w:p>
      <w:r>
        <w:rPr>
          <w:b/>
          <w:color w:val="006633"/>
          <w:sz w:val="28"/>
        </w:rPr>
        <w:t>總材料費估算：約 NT$ 700~1000（不含太陽能板）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