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1A" w:rsidRDefault="00C46D0C" w:rsidP="00194037">
      <w:pPr>
        <w:pStyle w:val="1"/>
      </w:pPr>
      <w:proofErr w:type="spellStart"/>
      <w:r>
        <w:t>Замануха</w:t>
      </w:r>
      <w:proofErr w:type="spellEnd"/>
    </w:p>
    <w:p w:rsidR="00194037" w:rsidRPr="00194037" w:rsidRDefault="00194037" w:rsidP="00194037">
      <w:r>
        <w:t xml:space="preserve">Есть две статьи на </w:t>
      </w:r>
      <w:proofErr w:type="spellStart"/>
      <w:r>
        <w:t>Хабре</w:t>
      </w:r>
      <w:proofErr w:type="spellEnd"/>
      <w:r>
        <w:t xml:space="preserve">, касающиеся страничной навигации в </w:t>
      </w:r>
      <w:r>
        <w:rPr>
          <w:lang w:val="en-US"/>
        </w:rPr>
        <w:t>WPF</w:t>
      </w:r>
    </w:p>
    <w:p w:rsidR="00194037" w:rsidRDefault="00194037" w:rsidP="00194037">
      <w:pPr>
        <w:pStyle w:val="a4"/>
        <w:numPr>
          <w:ilvl w:val="0"/>
          <w:numId w:val="1"/>
        </w:numPr>
      </w:pPr>
      <w:hyperlink r:id="rId6" w:history="1">
        <w:r w:rsidRPr="00384F54">
          <w:rPr>
            <w:rStyle w:val="a3"/>
          </w:rPr>
          <w:t>http://habrahabr.ru/post/63767/</w:t>
        </w:r>
      </w:hyperlink>
      <w:r>
        <w:t xml:space="preserve"> - </w:t>
      </w:r>
      <w:r w:rsidRPr="00194037">
        <w:t xml:space="preserve">Добавление </w:t>
      </w:r>
      <w:proofErr w:type="spellStart"/>
      <w:r w:rsidRPr="00194037">
        <w:t>контролов</w:t>
      </w:r>
      <w:proofErr w:type="spellEnd"/>
      <w:r w:rsidRPr="00194037">
        <w:t xml:space="preserve"> в </w:t>
      </w:r>
      <w:proofErr w:type="spellStart"/>
      <w:r w:rsidRPr="00194037">
        <w:t>NavigationWindow</w:t>
      </w:r>
      <w:proofErr w:type="spellEnd"/>
    </w:p>
    <w:p w:rsidR="00194037" w:rsidRDefault="00194037" w:rsidP="00194037">
      <w:pPr>
        <w:pStyle w:val="a4"/>
        <w:numPr>
          <w:ilvl w:val="0"/>
          <w:numId w:val="1"/>
        </w:numPr>
      </w:pPr>
      <w:hyperlink r:id="rId7" w:history="1">
        <w:r w:rsidRPr="00384F54">
          <w:rPr>
            <w:rStyle w:val="a3"/>
          </w:rPr>
          <w:t>http://habrahabr.ru/post/140749/</w:t>
        </w:r>
      </w:hyperlink>
      <w:r>
        <w:t xml:space="preserve"> - </w:t>
      </w:r>
      <w:r w:rsidRPr="00194037">
        <w:t xml:space="preserve">Используем связку </w:t>
      </w:r>
      <w:proofErr w:type="spellStart"/>
      <w:r w:rsidRPr="00194037">
        <w:t>Page</w:t>
      </w:r>
      <w:proofErr w:type="spellEnd"/>
      <w:r w:rsidRPr="00194037">
        <w:t xml:space="preserve"> + </w:t>
      </w:r>
      <w:proofErr w:type="spellStart"/>
      <w:r w:rsidRPr="00194037">
        <w:t>Frame</w:t>
      </w:r>
      <w:proofErr w:type="spellEnd"/>
    </w:p>
    <w:p w:rsidR="00194037" w:rsidRDefault="00194037" w:rsidP="00194037">
      <w:r>
        <w:t xml:space="preserve">В этих статьях рассказывается в основном о создании </w:t>
      </w:r>
      <w:proofErr w:type="spellStart"/>
      <w:r>
        <w:t>контролов</w:t>
      </w:r>
      <w:proofErr w:type="spellEnd"/>
      <w:r>
        <w:t xml:space="preserve"> и совсем немного </w:t>
      </w:r>
      <w:r w:rsidR="00C46D0C">
        <w:t xml:space="preserve">о </w:t>
      </w:r>
      <w:r w:rsidR="00012554">
        <w:t>реализации</w:t>
      </w:r>
      <w:r w:rsidR="00C46D0C">
        <w:t xml:space="preserve"> самой навигации. Этой статьей хочется восполнить </w:t>
      </w:r>
      <w:r w:rsidR="00012554">
        <w:t xml:space="preserve">данный </w:t>
      </w:r>
      <w:r w:rsidR="00C46D0C">
        <w:t>пробел и представить готовое решение</w:t>
      </w:r>
      <w:r w:rsidR="00012554">
        <w:t xml:space="preserve"> навигации для</w:t>
      </w:r>
      <w:r w:rsidR="00C46D0C">
        <w:t xml:space="preserve"> </w:t>
      </w:r>
      <w:r w:rsidR="00012554">
        <w:rPr>
          <w:lang w:val="en-US"/>
        </w:rPr>
        <w:t>WPF</w:t>
      </w:r>
      <w:r w:rsidR="00012554">
        <w:t xml:space="preserve"> </w:t>
      </w:r>
      <w:r w:rsidR="00C46D0C">
        <w:t>приложени</w:t>
      </w:r>
      <w:r w:rsidR="00012554">
        <w:t>я</w:t>
      </w:r>
      <w:r w:rsidR="00C46D0C">
        <w:t xml:space="preserve"> на основе паттерна </w:t>
      </w:r>
      <w:r w:rsidR="00C46D0C">
        <w:rPr>
          <w:lang w:val="en-US"/>
        </w:rPr>
        <w:t>MVVM</w:t>
      </w:r>
      <w:r w:rsidR="00C46D0C">
        <w:t>.</w:t>
      </w:r>
    </w:p>
    <w:p w:rsidR="00C46D0C" w:rsidRDefault="00C46D0C" w:rsidP="00C46D0C">
      <w:pPr>
        <w:pStyle w:val="1"/>
      </w:pPr>
      <w:r>
        <w:t>Введение</w:t>
      </w:r>
    </w:p>
    <w:p w:rsidR="00A1591B" w:rsidRDefault="00C46D0C" w:rsidP="00C46D0C">
      <w:r>
        <w:t xml:space="preserve">Те, кто уже работал с </w:t>
      </w:r>
      <w:r>
        <w:rPr>
          <w:lang w:val="en-US"/>
        </w:rPr>
        <w:t>WPF</w:t>
      </w:r>
      <w:r>
        <w:t xml:space="preserve">, наверняка знакомы с паттерном </w:t>
      </w:r>
      <w:r>
        <w:rPr>
          <w:lang w:val="en-US"/>
        </w:rPr>
        <w:t>MVVM</w:t>
      </w:r>
      <w:r w:rsidR="00012554">
        <w:t xml:space="preserve"> (если нет, то в конце дал ссылки на</w:t>
      </w:r>
      <w:r w:rsidR="00012554" w:rsidRPr="00012554">
        <w:t xml:space="preserve"> </w:t>
      </w:r>
      <w:r w:rsidR="00012554">
        <w:t>его описание)</w:t>
      </w:r>
      <w:r>
        <w:t xml:space="preserve">. Концепция </w:t>
      </w:r>
      <w:r w:rsidR="005F4AED">
        <w:rPr>
          <w:lang w:val="en-US"/>
        </w:rPr>
        <w:t>MVVM</w:t>
      </w:r>
      <w:r>
        <w:t xml:space="preserve"> несложна и </w:t>
      </w:r>
      <w:r w:rsidR="005F4AED">
        <w:t>как минимум</w:t>
      </w:r>
      <w:r>
        <w:t xml:space="preserve"> интуитивно </w:t>
      </w:r>
      <w:r w:rsidR="005F4AED">
        <w:t xml:space="preserve">должен быть </w:t>
      </w:r>
      <w:r>
        <w:t>понят</w:t>
      </w:r>
      <w:r w:rsidR="005F4AED">
        <w:t>ным</w:t>
      </w:r>
      <w:r>
        <w:t xml:space="preserve"> профит от использования данного паттерна. </w:t>
      </w:r>
      <w:r w:rsidR="00A1591B">
        <w:t>Чтобы паттерн проявил себя во все</w:t>
      </w:r>
      <w:r w:rsidR="005F4AED">
        <w:t>й</w:t>
      </w:r>
      <w:r w:rsidR="00A1591B">
        <w:t xml:space="preserve"> красе, нужно как можно меньше логики помещать в </w:t>
      </w:r>
      <w:r w:rsidR="00A1591B">
        <w:rPr>
          <w:lang w:val="en-US"/>
        </w:rPr>
        <w:t>Code</w:t>
      </w:r>
      <w:r w:rsidR="00A1591B" w:rsidRPr="00A1591B">
        <w:t xml:space="preserve"> </w:t>
      </w:r>
      <w:r w:rsidR="00A1591B">
        <w:rPr>
          <w:lang w:val="en-US"/>
        </w:rPr>
        <w:t>Behind</w:t>
      </w:r>
      <w:r w:rsidR="00A1591B">
        <w:t xml:space="preserve"> </w:t>
      </w:r>
      <w:proofErr w:type="spellStart"/>
      <w:r w:rsidR="00A1591B">
        <w:t>контролов</w:t>
      </w:r>
      <w:proofErr w:type="spellEnd"/>
      <w:r w:rsidR="00A1591B">
        <w:t xml:space="preserve"> и ни в коем случае не использовать прямые ссылки на </w:t>
      </w:r>
      <w:r w:rsidR="00A1591B">
        <w:rPr>
          <w:lang w:val="en-US"/>
        </w:rPr>
        <w:t>UI</w:t>
      </w:r>
      <w:r w:rsidR="00A1591B">
        <w:t xml:space="preserve"> внутри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>ей. Тогда мы получим большой профит в</w:t>
      </w:r>
      <w:r w:rsidR="005F4AED">
        <w:t xml:space="preserve"> виде</w:t>
      </w:r>
      <w:r w:rsidR="00A1591B">
        <w:t xml:space="preserve"> возможности тестирования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отдельно от </w:t>
      </w:r>
      <w:proofErr w:type="spellStart"/>
      <w:r w:rsidR="00A1591B">
        <w:t>контролов</w:t>
      </w:r>
      <w:proofErr w:type="spellEnd"/>
      <w:r w:rsidR="00A1591B">
        <w:t>. Так же хорошей практикой будет</w:t>
      </w:r>
      <w:r w:rsidR="005F4AED">
        <w:t xml:space="preserve"> сведение к минимуму </w:t>
      </w:r>
      <w:proofErr w:type="spellStart"/>
      <w:r w:rsidR="005F4AED">
        <w:t>инстанциирования</w:t>
      </w:r>
      <w:proofErr w:type="spellEnd"/>
      <w:r w:rsidR="005F4AED">
        <w:t xml:space="preserve">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напрямую в </w:t>
      </w:r>
      <w:proofErr w:type="spellStart"/>
      <w:r w:rsidR="00A1591B">
        <w:t>контролах</w:t>
      </w:r>
      <w:proofErr w:type="spellEnd"/>
      <w:r w:rsidR="00A1591B">
        <w:t xml:space="preserve">. </w:t>
      </w:r>
      <w:r w:rsidR="00171401">
        <w:t>Полбеды</w:t>
      </w:r>
      <w:r w:rsidR="00A1591B">
        <w:t xml:space="preserve">, если </w:t>
      </w:r>
      <w:proofErr w:type="spellStart"/>
      <w:r w:rsidR="00A1591B">
        <w:t>контрол</w:t>
      </w:r>
      <w:proofErr w:type="spellEnd"/>
      <w:r w:rsidR="00A1591B">
        <w:t xml:space="preserve"> сам для себя создает </w:t>
      </w:r>
      <w:proofErr w:type="spellStart"/>
      <w:r w:rsidR="00A1591B">
        <w:rPr>
          <w:lang w:val="en-US"/>
        </w:rPr>
        <w:t>ViewModel</w:t>
      </w:r>
      <w:proofErr w:type="spellEnd"/>
      <w:r w:rsidR="00A1591B">
        <w:t xml:space="preserve"> конкретного типа – в этом случае просто труднее будет подсунуть </w:t>
      </w:r>
      <w:proofErr w:type="spellStart"/>
      <w:r w:rsidR="00A1591B">
        <w:t>контролу</w:t>
      </w:r>
      <w:proofErr w:type="spellEnd"/>
      <w:r w:rsidR="00A1591B">
        <w:t xml:space="preserve"> какую-нибудь тестовую куклу. А вот когда некий родительский </w:t>
      </w:r>
      <w:proofErr w:type="spellStart"/>
      <w:r w:rsidR="00A1591B">
        <w:t>контрол</w:t>
      </w:r>
      <w:proofErr w:type="spellEnd"/>
      <w:r w:rsidR="00A1591B">
        <w:t xml:space="preserve"> занимается созданием </w:t>
      </w:r>
      <w:proofErr w:type="spellStart"/>
      <w:r w:rsidR="00A1591B">
        <w:rPr>
          <w:lang w:val="en-US"/>
        </w:rPr>
        <w:t>ViewModel</w:t>
      </w:r>
      <w:proofErr w:type="spellEnd"/>
      <w:r w:rsidR="00A1591B" w:rsidRPr="00A1591B">
        <w:t>’</w:t>
      </w:r>
      <w:r w:rsidR="00A1591B">
        <w:t xml:space="preserve">ей для разных частных экранов, код обычно превращается в нетестируемую кучу спагетти. Лучше, если созданием </w:t>
      </w:r>
      <w:proofErr w:type="spellStart"/>
      <w:r w:rsidR="00A1591B">
        <w:rPr>
          <w:lang w:val="en-US"/>
        </w:rPr>
        <w:t>ViewModel</w:t>
      </w:r>
      <w:proofErr w:type="spellEnd"/>
      <w:r w:rsidR="00A1591B">
        <w:rPr>
          <w:lang w:val="en-US"/>
        </w:rPr>
        <w:t>’</w:t>
      </w:r>
      <w:r w:rsidR="00A1591B">
        <w:t xml:space="preserve">ей будут заниматься </w:t>
      </w:r>
      <w:r w:rsidR="005F4AED">
        <w:t xml:space="preserve">другие </w:t>
      </w:r>
      <w:proofErr w:type="spellStart"/>
      <w:r w:rsidR="00A1591B">
        <w:rPr>
          <w:lang w:val="en-US"/>
        </w:rPr>
        <w:t>ViewModel</w:t>
      </w:r>
      <w:proofErr w:type="spellEnd"/>
      <w:r w:rsidR="00A1591B">
        <w:rPr>
          <w:lang w:val="en-US"/>
        </w:rPr>
        <w:t>’</w:t>
      </w:r>
      <w:r w:rsidR="005F4AED">
        <w:t>и</w:t>
      </w:r>
      <w:r w:rsidR="00A1591B">
        <w:t>.</w:t>
      </w:r>
    </w:p>
    <w:p w:rsidR="00171401" w:rsidRPr="00A1591B" w:rsidRDefault="00171401" w:rsidP="00C46D0C">
      <w:r>
        <w:t>Как это может выглядеть на практике? Давайте представим себе приложение с панелью навигации и несколькими экранами и диалоговыми окнами. Нечто подобное представлено ниже.</w:t>
      </w:r>
    </w:p>
    <w:p w:rsidR="000C2219" w:rsidRDefault="000C2219" w:rsidP="00C46D0C">
      <w:r>
        <w:rPr>
          <w:noProof/>
          <w:lang w:eastAsia="ru-RU"/>
        </w:rPr>
        <w:drawing>
          <wp:inline distT="0" distB="0" distL="0" distR="0" wp14:anchorId="774A43CD" wp14:editId="771803FC">
            <wp:extent cx="4889500" cy="36671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888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EA" w:rsidRDefault="005F4AED" w:rsidP="00C46D0C">
      <w:r>
        <w:lastRenderedPageBreak/>
        <w:t>М</w:t>
      </w:r>
      <w:r w:rsidR="00171401">
        <w:t xml:space="preserve">ы можем разглядеть несколько сущностей: главное окно, панель навигации с кнопками, текущая страница и диалог над этой страницей. В нашем приложении для страничной навигации можно было бы использовать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, подложив вместо кнопок </w:t>
      </w:r>
      <w:proofErr w:type="spellStart"/>
      <w:r w:rsidR="00171401">
        <w:rPr>
          <w:lang w:val="en-US"/>
        </w:rPr>
        <w:t>TextBlock</w:t>
      </w:r>
      <w:proofErr w:type="spellEnd"/>
      <w:r w:rsidR="00171401" w:rsidRPr="00171401">
        <w:t xml:space="preserve"> </w:t>
      </w:r>
      <w:r w:rsidR="00171401">
        <w:t xml:space="preserve">с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в качестве контента. У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есть свойство, указывающее имя </w:t>
      </w:r>
      <w:r w:rsidR="00171401">
        <w:rPr>
          <w:lang w:val="en-US"/>
        </w:rPr>
        <w:t>Frame</w:t>
      </w:r>
      <w:r w:rsidR="00171401">
        <w:t xml:space="preserve">, в котором выполнять переход на новую страницу. И вроде все нормально, можно использовать. Но с использованием </w:t>
      </w:r>
      <w:proofErr w:type="spellStart"/>
      <w:r w:rsidR="00171401">
        <w:rPr>
          <w:lang w:val="en-US"/>
        </w:rPr>
        <w:t>HyperLink</w:t>
      </w:r>
      <w:proofErr w:type="spellEnd"/>
      <w:r w:rsidR="00171401">
        <w:t xml:space="preserve"> представляется трудным переда</w:t>
      </w:r>
      <w:r>
        <w:t>ча</w:t>
      </w:r>
      <w:r w:rsidR="00171401">
        <w:t xml:space="preserve"> странице нужн</w:t>
      </w:r>
      <w:r>
        <w:t>ой</w:t>
      </w:r>
      <w:r w:rsidR="00171401">
        <w:t xml:space="preserve"> </w:t>
      </w:r>
      <w:proofErr w:type="spellStart"/>
      <w:r w:rsidR="00171401">
        <w:rPr>
          <w:lang w:val="en-US"/>
        </w:rPr>
        <w:t>ViewModel</w:t>
      </w:r>
      <w:proofErr w:type="spellEnd"/>
      <w:r w:rsidRPr="005F4AED">
        <w:t>’</w:t>
      </w:r>
      <w:r>
        <w:t>и</w:t>
      </w:r>
      <w:r w:rsidR="00171401">
        <w:t>.</w:t>
      </w:r>
    </w:p>
    <w:p w:rsidR="00A97F1D" w:rsidRDefault="00171401" w:rsidP="00C46D0C">
      <w:r>
        <w:t xml:space="preserve">Я видел в сети решение, когда в событии </w:t>
      </w:r>
      <w:r>
        <w:rPr>
          <w:lang w:val="en-US"/>
        </w:rPr>
        <w:t>Navigated</w:t>
      </w:r>
      <w:r w:rsidR="00A97F1D">
        <w:t xml:space="preserve"> фрейма в главном окне приложения через </w:t>
      </w:r>
      <w:r w:rsidR="00A97F1D">
        <w:rPr>
          <w:lang w:val="en-US"/>
        </w:rPr>
        <w:t>Code</w:t>
      </w:r>
      <w:r w:rsidR="00A97F1D" w:rsidRPr="00A97F1D">
        <w:t xml:space="preserve"> </w:t>
      </w:r>
      <w:r w:rsidR="00A97F1D">
        <w:rPr>
          <w:lang w:val="en-US"/>
        </w:rPr>
        <w:t>Behind</w:t>
      </w:r>
      <w:r w:rsidR="00A97F1D">
        <w:t xml:space="preserve"> добирались до загруженного во фрейм содержимого и подкидывали туда </w:t>
      </w:r>
      <w:proofErr w:type="gramStart"/>
      <w:r w:rsidR="00A97F1D">
        <w:t>созданную</w:t>
      </w:r>
      <w:proofErr w:type="gramEnd"/>
      <w:r w:rsidR="00A97F1D">
        <w:t xml:space="preserve"> там же в </w:t>
      </w:r>
      <w:r w:rsidR="00A97F1D">
        <w:rPr>
          <w:lang w:val="en-US"/>
        </w:rPr>
        <w:t>Code</w:t>
      </w:r>
      <w:r w:rsidR="00A97F1D" w:rsidRPr="00A97F1D">
        <w:t xml:space="preserve"> </w:t>
      </w:r>
      <w:r w:rsidR="00A97F1D">
        <w:rPr>
          <w:lang w:val="en-US"/>
        </w:rPr>
        <w:t>Behind</w:t>
      </w:r>
      <w:r w:rsidR="00A97F1D">
        <w:t xml:space="preserve"> </w:t>
      </w:r>
      <w:proofErr w:type="spellStart"/>
      <w:r w:rsidR="00A97F1D">
        <w:rPr>
          <w:lang w:val="en-US"/>
        </w:rPr>
        <w:t>ViewModel</w:t>
      </w:r>
      <w:proofErr w:type="spellEnd"/>
      <w:r w:rsidR="00A97F1D">
        <w:t xml:space="preserve">. Таким образом, в одном обработчике события придется реализовать длинную портянку </w:t>
      </w:r>
      <w:r w:rsidR="00A97F1D">
        <w:rPr>
          <w:lang w:val="en-US"/>
        </w:rPr>
        <w:t>if</w:t>
      </w:r>
      <w:r w:rsidR="00A97F1D">
        <w:t>…</w:t>
      </w:r>
      <w:r w:rsidR="00A97F1D">
        <w:rPr>
          <w:lang w:val="en-US"/>
        </w:rPr>
        <w:t>else</w:t>
      </w:r>
      <w:r w:rsidR="00A97F1D" w:rsidRPr="00A97F1D">
        <w:t xml:space="preserve"> </w:t>
      </w:r>
      <w:r w:rsidR="00A97F1D">
        <w:rPr>
          <w:lang w:val="en-US"/>
        </w:rPr>
        <w:t>if</w:t>
      </w:r>
      <w:r w:rsidR="00A97F1D">
        <w:t>…</w:t>
      </w:r>
      <w:r w:rsidR="00A97F1D" w:rsidRPr="00A97F1D">
        <w:t xml:space="preserve"> </w:t>
      </w:r>
      <w:r w:rsidR="00A97F1D">
        <w:t xml:space="preserve">либо </w:t>
      </w:r>
      <w:r w:rsidR="00A97F1D">
        <w:rPr>
          <w:lang w:val="en-US"/>
        </w:rPr>
        <w:t>switch</w:t>
      </w:r>
      <w:r w:rsidR="00A97F1D" w:rsidRPr="00A97F1D">
        <w:t>.</w:t>
      </w:r>
      <w:r w:rsidR="00A97F1D">
        <w:t xml:space="preserve"> Про то, что тестирование такого </w:t>
      </w:r>
      <w:r w:rsidR="00A97F1D">
        <w:rPr>
          <w:lang w:val="en-US"/>
        </w:rPr>
        <w:t>Hard</w:t>
      </w:r>
      <w:r w:rsidR="00A97F1D" w:rsidRPr="00A97F1D">
        <w:t xml:space="preserve"> </w:t>
      </w:r>
      <w:r w:rsidR="00A97F1D">
        <w:rPr>
          <w:lang w:val="en-US"/>
        </w:rPr>
        <w:t>Coded</w:t>
      </w:r>
      <w:r w:rsidR="00A97F1D">
        <w:t xml:space="preserve"> процесса навигации крайне трудно автоматизировать, я молчу. Где-то я даже видел создание экземпляра </w:t>
      </w:r>
      <w:r w:rsidR="00A97F1D">
        <w:rPr>
          <w:lang w:val="en-US"/>
        </w:rPr>
        <w:t>Page</w:t>
      </w:r>
      <w:r w:rsidR="00A97F1D">
        <w:t xml:space="preserve"> и </w:t>
      </w:r>
      <w:proofErr w:type="spellStart"/>
      <w:r w:rsidR="00A97F1D">
        <w:rPr>
          <w:lang w:val="en-US"/>
        </w:rPr>
        <w:t>ViewModel</w:t>
      </w:r>
      <w:proofErr w:type="spellEnd"/>
      <w:r w:rsidR="00A97F1D" w:rsidRPr="00A97F1D">
        <w:t>’</w:t>
      </w:r>
      <w:r w:rsidR="00A97F1D">
        <w:t xml:space="preserve">и под нее, подкладывание </w:t>
      </w:r>
      <w:proofErr w:type="spellStart"/>
      <w:r w:rsidR="00A97F1D">
        <w:rPr>
          <w:lang w:val="en-US"/>
        </w:rPr>
        <w:t>ViewModel</w:t>
      </w:r>
      <w:proofErr w:type="spellEnd"/>
      <w:r w:rsidR="00A97F1D" w:rsidRPr="00A97F1D">
        <w:t>’</w:t>
      </w:r>
      <w:r w:rsidR="00A97F1D">
        <w:t>и</w:t>
      </w:r>
      <w:r w:rsidR="00A97F1D">
        <w:t xml:space="preserve"> в </w:t>
      </w:r>
      <w:proofErr w:type="spellStart"/>
      <w:r w:rsidR="00A97F1D">
        <w:rPr>
          <w:lang w:val="en-US"/>
        </w:rPr>
        <w:t>DataContext</w:t>
      </w:r>
      <w:proofErr w:type="spellEnd"/>
      <w:r w:rsidR="00A97F1D">
        <w:t xml:space="preserve"> и вызов </w:t>
      </w:r>
      <w:r w:rsidR="00A97F1D">
        <w:rPr>
          <w:lang w:val="en-US"/>
        </w:rPr>
        <w:t>Navigate</w:t>
      </w:r>
      <w:r w:rsidR="00A97F1D">
        <w:t xml:space="preserve"> у фрейма с передачей созданного экземпляра </w:t>
      </w:r>
      <w:r w:rsidR="00A97F1D">
        <w:rPr>
          <w:lang w:val="en-US"/>
        </w:rPr>
        <w:t>Page</w:t>
      </w:r>
      <w:r w:rsidR="00A97F1D">
        <w:t>. Это решение немного лучше предыдущего</w:t>
      </w:r>
      <w:r w:rsidR="005F4AED">
        <w:t xml:space="preserve">, но по-прежнему совсем не </w:t>
      </w:r>
      <w:r w:rsidR="005F4AED">
        <w:rPr>
          <w:lang w:val="en-US"/>
        </w:rPr>
        <w:t>MVVM</w:t>
      </w:r>
      <w:r w:rsidR="005F4AED" w:rsidRPr="005F4AED">
        <w:t>-</w:t>
      </w:r>
      <w:r w:rsidR="005F4AED">
        <w:rPr>
          <w:lang w:val="en-US"/>
        </w:rPr>
        <w:t>way</w:t>
      </w:r>
      <w:r w:rsidR="00A97F1D">
        <w:t xml:space="preserve">. Потому код не привожу, чтоб не дай Бог не </w:t>
      </w:r>
      <w:proofErr w:type="spellStart"/>
      <w:r w:rsidR="00A97F1D">
        <w:t>скопипастили</w:t>
      </w:r>
      <w:proofErr w:type="spellEnd"/>
      <w:r w:rsidR="00A97F1D">
        <w:t>.</w:t>
      </w:r>
    </w:p>
    <w:p w:rsidR="00A97F1D" w:rsidRDefault="000943D0" w:rsidP="00C46D0C">
      <w:r>
        <w:t xml:space="preserve">Какое решение могло бы более-менее гладко </w:t>
      </w:r>
      <w:r w:rsidR="005F4AED">
        <w:t xml:space="preserve">вписаться </w:t>
      </w:r>
      <w:r>
        <w:t xml:space="preserve"> в контекст </w:t>
      </w:r>
      <w:r>
        <w:rPr>
          <w:lang w:val="en-US"/>
        </w:rPr>
        <w:t>MVVM</w:t>
      </w:r>
      <w:r>
        <w:t xml:space="preserve">? У класса </w:t>
      </w:r>
      <w:r>
        <w:rPr>
          <w:lang w:val="en-US"/>
        </w:rPr>
        <w:t>Page</w:t>
      </w:r>
      <w:r>
        <w:t xml:space="preserve"> в </w:t>
      </w:r>
      <w:r>
        <w:rPr>
          <w:lang w:val="en-US"/>
        </w:rPr>
        <w:t>Silverlight</w:t>
      </w:r>
      <w:r>
        <w:t xml:space="preserve"> есть перегружаемый метод </w:t>
      </w:r>
      <w:proofErr w:type="spellStart"/>
      <w:r>
        <w:rPr>
          <w:lang w:val="en-US"/>
        </w:rPr>
        <w:t>OnNavigatedTo</w:t>
      </w:r>
      <w:proofErr w:type="spellEnd"/>
      <w:r>
        <w:t xml:space="preserve">. В этом методе было бы удобно принимать </w:t>
      </w:r>
      <w:proofErr w:type="spellStart"/>
      <w:r>
        <w:rPr>
          <w:lang w:val="en-US"/>
        </w:rPr>
        <w:t>ViewModel</w:t>
      </w:r>
      <w:proofErr w:type="spellEnd"/>
      <w:r>
        <w:t xml:space="preserve">, </w:t>
      </w:r>
      <w:proofErr w:type="gramStart"/>
      <w:r>
        <w:t>переданную</w:t>
      </w:r>
      <w:proofErr w:type="gramEnd"/>
      <w:r>
        <w:t xml:space="preserve"> в </w:t>
      </w:r>
      <w:proofErr w:type="spellStart"/>
      <w:r>
        <w:rPr>
          <w:lang w:val="en-US"/>
        </w:rPr>
        <w:t>NavigationService</w:t>
      </w:r>
      <w:proofErr w:type="spellEnd"/>
      <w:r w:rsidRPr="000943D0">
        <w:t>.</w:t>
      </w:r>
      <w:r>
        <w:rPr>
          <w:lang w:val="en-US"/>
        </w:rPr>
        <w:t>Navigate</w:t>
      </w:r>
      <w:r w:rsidRPr="000943D0">
        <w:t>(</w:t>
      </w:r>
      <w:r>
        <w:rPr>
          <w:lang w:val="en-US"/>
        </w:rPr>
        <w:t>Uri</w:t>
      </w:r>
      <w:r w:rsidRPr="000943D0">
        <w:t xml:space="preserve"> </w:t>
      </w:r>
      <w:proofErr w:type="spellStart"/>
      <w:r>
        <w:rPr>
          <w:lang w:val="en-US"/>
        </w:rPr>
        <w:t>uri</w:t>
      </w:r>
      <w:proofErr w:type="spellEnd"/>
      <w:r w:rsidRPr="000943D0">
        <w:t xml:space="preserve">, </w:t>
      </w:r>
      <w:r>
        <w:rPr>
          <w:lang w:val="en-US"/>
        </w:rPr>
        <w:t>object</w:t>
      </w:r>
      <w:r w:rsidRPr="000943D0">
        <w:t xml:space="preserve"> </w:t>
      </w:r>
      <w:proofErr w:type="spellStart"/>
      <w:r>
        <w:rPr>
          <w:lang w:val="en-US"/>
        </w:rPr>
        <w:t>navigationContext</w:t>
      </w:r>
      <w:proofErr w:type="spellEnd"/>
      <w:r w:rsidRPr="000943D0">
        <w:t xml:space="preserve">) </w:t>
      </w:r>
      <w:r>
        <w:t xml:space="preserve">вторым параметром. Однако в </w:t>
      </w:r>
      <w:r>
        <w:rPr>
          <w:lang w:val="en-US"/>
        </w:rPr>
        <w:t>WPF</w:t>
      </w:r>
      <w:r>
        <w:t xml:space="preserve"> такого метода нет (ну или я не нашел его или чего-то эквивалентного). Таким образом, нам нужен некий посредник или, если хотите, менеджер, который будет контролировать пер</w:t>
      </w:r>
      <w:r w:rsidR="005F4AED">
        <w:t>еходы по страницам и перекладывать из параметра</w:t>
      </w:r>
      <w:r>
        <w:t xml:space="preserve"> </w:t>
      </w:r>
      <w:r w:rsidR="005F4AED">
        <w:t xml:space="preserve">метода </w:t>
      </w:r>
      <w:r>
        <w:t xml:space="preserve">в </w:t>
      </w:r>
      <w:proofErr w:type="spellStart"/>
      <w:r>
        <w:rPr>
          <w:lang w:val="en-US"/>
        </w:rPr>
        <w:t>DataContext</w:t>
      </w:r>
      <w:proofErr w:type="spellEnd"/>
      <w:r>
        <w:t xml:space="preserve"> </w:t>
      </w:r>
      <w:proofErr w:type="gramStart"/>
      <w:r>
        <w:t>нужн</w:t>
      </w:r>
      <w:r w:rsidR="005F4AED">
        <w:t>ую</w:t>
      </w:r>
      <w:proofErr w:type="gramEnd"/>
      <w: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t>.</w:t>
      </w:r>
    </w:p>
    <w:p w:rsidR="000943D0" w:rsidRDefault="005F4AED" w:rsidP="00C46D0C">
      <w:r>
        <w:t xml:space="preserve">О реализации </w:t>
      </w:r>
      <w:r w:rsidR="000943D0">
        <w:t xml:space="preserve">такого менеджера навигации и </w:t>
      </w:r>
      <w:r>
        <w:t xml:space="preserve">пойдет речь </w:t>
      </w:r>
      <w:r w:rsidR="000943D0">
        <w:t>в данной статье.</w:t>
      </w:r>
    </w:p>
    <w:p w:rsidR="000943D0" w:rsidRPr="000943D0" w:rsidRDefault="000943D0" w:rsidP="00C46D0C">
      <w:bookmarkStart w:id="0" w:name="_GoBack"/>
      <w:bookmarkEnd w:id="0"/>
    </w:p>
    <w:sectPr w:rsidR="000943D0" w:rsidRPr="0009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F6005"/>
    <w:multiLevelType w:val="hybridMultilevel"/>
    <w:tmpl w:val="C0786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1A"/>
    <w:rsid w:val="0000691A"/>
    <w:rsid w:val="00012554"/>
    <w:rsid w:val="000943D0"/>
    <w:rsid w:val="000C2219"/>
    <w:rsid w:val="00171401"/>
    <w:rsid w:val="00194037"/>
    <w:rsid w:val="005F4AED"/>
    <w:rsid w:val="00A1591B"/>
    <w:rsid w:val="00A764EA"/>
    <w:rsid w:val="00A97F1D"/>
    <w:rsid w:val="00C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940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40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C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940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40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C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habrahabr.ru/post/1407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6376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Matveev</dc:creator>
  <cp:keywords/>
  <dc:description/>
  <cp:lastModifiedBy>Alexey Matveev</cp:lastModifiedBy>
  <cp:revision>3</cp:revision>
  <dcterms:created xsi:type="dcterms:W3CDTF">2013-09-01T19:59:00Z</dcterms:created>
  <dcterms:modified xsi:type="dcterms:W3CDTF">2013-09-01T21:39:00Z</dcterms:modified>
</cp:coreProperties>
</file>