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A98" w:rsidRPr="00360A98" w:rsidRDefault="00360A98" w:rsidP="00360A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PH"/>
        </w:rPr>
        <w:t>Априори — предыдущее, предшествующее по отношению к последующему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 xml:space="preserve">Универсальный философский язык —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UFL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 xml:space="preserve">Автор исследования: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RAMON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EYQUEM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 xml:space="preserve">Концепт: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Apriori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1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1. Значение слова «априори»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Латинское выражение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буквально означает «от предыдущего», «от предшествующего».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В нашем исследовании мы рассматриваем значение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«предыдущее, предшествующее по отношению к последующему»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Это простое отношение: одно предшествует другому. Например, первая ветвь дерева появилась раньше второй. Следовательно, первая ветвь является предыдущей по отношению ко второй.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Чтобы понять историю этого выражения, необходимо обратиться к оригинальным текстам и старым словарям, а не ограничиваться наиболее распространёнными философскими определениями.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Наше исследование обнаружило употребления, связанные с этим значением, в античных текстах, средневековой философии, философии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XX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века и крупных словарях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XIX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века.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2. Плиний Старший — античное употребление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Римский писатель и исследователь природы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Плиний Старший (23/24–79)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использовал близкое латинское выражение в своём произведении «Естественная история» (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Naturalis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Historia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), книга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XI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, §131.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В историческом словаре Льюиса и Шорта приводится: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«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parte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capitis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»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Перевод: «с передней части головы».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Плиний описывает появление седины: сначала она появляется спереди, а затем сзади.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Здесь мы видим простое отношение переднего к заднему.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lastRenderedPageBreak/>
        <w:t xml:space="preserve">Важная текстологическая деталь: в некоторых современных изданиях текста Плиния стоит форма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parte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, а в словаре Льюиса и Шорта —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parte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. Поэтому это пример исторически близкого употребления, но точное написание необходимо учитывать при сопоставлении источников.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Это свидетельство показывает, насколько давно в латинском языке использовалось понятие предшествующего или переднего по отношению к последующему или заднему.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3. Роберт Гроссетест — пример дерева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Английский философ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Роберт Гроссетест (ок. 1175–1253)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использовал выражение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 комментарии ко «Второй аналитике» Аристотеля, книга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II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, глава 3.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В этом произведении он сравнивает научное рассуждение с деревом.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У дерева есть корень, от которого растут ветви. Автор описывает последовательные выведения, а затем возвращение к исходному основанию, чтобы начать другую цепочку рассуждений.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В латинском тексте он пишет: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«</w:t>
      </w:r>
      <w:proofErr w:type="spellStart"/>
      <w:proofErr w:type="gram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necesse</w:t>
      </w:r>
      <w:proofErr w:type="spellEnd"/>
      <w:proofErr w:type="gram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est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iterum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redire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ad principium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sicut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ad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radicem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»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Перевод: «Необходимо снова вернуться к началу, словно к корню».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Далее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появляется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выражение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«</w:t>
      </w:r>
      <w:proofErr w:type="spellStart"/>
      <w:proofErr w:type="gram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extractio</w:t>
      </w:r>
      <w:proofErr w:type="spellEnd"/>
      <w:proofErr w:type="gram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alia non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dependens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a priori»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Перевод: «Другое выведение, не зависящее от предыдущего».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Здесь выражение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указывает на предыдущее выведение по отношению к новому.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Именно это употребление послужило основой нашего концепта </w:t>
      </w:r>
      <w:proofErr w:type="spellStart"/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Apriori</w:t>
      </w:r>
      <w:proofErr w:type="spellEnd"/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1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Гроссетест также использует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 других местах того же произведения, рассуждая о предшествующем и последующем.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Таким образом, это не единственное случайное появление выражения в его тексте.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4. Фома Аквинский — предыдущее и последующее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Средневековый философ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Фома Аквинский (1225–1274)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употребляет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 комментарии ко «Второй аналитике» Аристотеля, книга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II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, лекция 10.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Он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пишет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«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Sed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a priori non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poterit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fieri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syllogismus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ad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posterius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».</w:t>
      </w:r>
      <w:proofErr w:type="gramEnd"/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Перевод: «Но из предыдущего нельзя будет вывести заключение о последующем».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Далее Фома приводит пример человека, который принял лекарство. Из того, что человек принял лекарство раньше, ещё нельзя заключить, что он обязательно выздоровел позже.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Нас здесь интересует употребление самого выражения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: оно указывает на предыдущее по отношению к последующему.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Это ещё одно прямое средневековое свидетельство исследуемого значения.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5. Пьер Ларусс — исторический французский словарь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Французский лексикограф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Пьер Ларусс (1817–1875)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 «Большом универсальном словаре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XIX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века» (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Grand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dictionnaire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universel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du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XIXe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si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è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cle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), 1866 год, объясняет латинское выражение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«</w:t>
      </w:r>
      <w:proofErr w:type="gram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de</w:t>
      </w:r>
      <w:proofErr w:type="gram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ce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qui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est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avant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»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Перевод: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«от того, что было раньше»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Это особенно важное свидетельство, поскольку перед нами не наша собственная реконструкция, а прямое словарное объяснение буквального значения выражения.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В дальнейшем словарь приводит и специальные философские применения, но его первоначальное объяснение ясно указывает на предшествование.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6. Эмиль Литтре — значение латинского выражения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Французский лексикограф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Эмиль Литтре (1801–1881)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 «Словаре французского языка» (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Dictionnaire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de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la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langue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fran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ç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aise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) приводит этимологическое объяснение: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«Lat. a, de, et priori, qui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est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avant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».</w:t>
      </w:r>
      <w:proofErr w:type="gramEnd"/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Перевод: «Латинское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— „от“, а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— „то, что раньше“».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Таким образом, Литтре непосредственно связывает выражение с предшествованием.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Его свидетельство независимо подтверждает буквальное значение, которое мы исследуем.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lastRenderedPageBreak/>
        <w:t xml:space="preserve">7. Уильям Дуайт Уитни — английский словарь </w:t>
      </w: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XIX</w:t>
      </w: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 xml:space="preserve"> века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Американский лингвист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Уильям Дуайт Уитни (1827–1894)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был главным редактором большого английского словаря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The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Century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Dictionary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, опубликованного начиная с 1889 года.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В статье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словарь даёт объяснение: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«From the former; from that </w:t>
      </w:r>
      <w:proofErr w:type="gram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which precedes».</w:t>
      </w:r>
      <w:proofErr w:type="gramEnd"/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Перевод: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«От предыдущего; от того, что предшествует»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Это практически полностью совпадает с формулировкой нашего концепта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Apriori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1.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Важно, что мы ссылаемся на словарь под редакцией Уитни, а не приписываем ему личное авторство каждой словарной статьи.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>8. Чарлтон Льюис и Чарльз Шорт — латинский словарь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Американские филологи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Чарлтон Томас Льюис (1834–1904)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и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Чарльз Шорт (1821–1886)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подготовили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Latin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Dictionary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, опубликованный в 1879 году.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Именно в этом словаре среди примеров встречается упоминание Плиния: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«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parte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capitis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Здесь выражение относится к передней части головы.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Словарь важен для нашего исследования тем, что сохраняет свидетельство пространственного употребления латинского выражения.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Однако следует различать древний текст Плиния и написание, принятое составителями словаря.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 xml:space="preserve">9. Мартин Хайдеггер — философия </w:t>
      </w: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XX</w:t>
      </w: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PH"/>
        </w:rPr>
        <w:t xml:space="preserve"> века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Немецкий философ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Мартин Хайдеггер (1889–1976)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также прямо связывал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с тем, что предшествует.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В лекциях «Основные проблемы феноменологии» (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Die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Grundprobleme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der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Ph</w:t>
      </w:r>
      <w:proofErr w:type="spellEnd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>ä</w:t>
      </w:r>
      <w:proofErr w:type="spellStart"/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nomenologie</w:t>
      </w:r>
      <w:proofErr w:type="spellEnd"/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, 1927) он объясняет выражение через понятия более раннего и предшествующего.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Хайдеггер применяет это значение при разработке собственной философии бытия.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lastRenderedPageBreak/>
        <w:t xml:space="preserve">Таким образом, в философии </w:t>
      </w:r>
      <w:r w:rsidRPr="00360A98">
        <w:rPr>
          <w:rFonts w:ascii="Times New Roman" w:eastAsia="Times New Roman" w:hAnsi="Times New Roman" w:cs="Times New Roman"/>
          <w:sz w:val="24"/>
          <w:szCs w:val="24"/>
          <w:lang w:eastAsia="en-PH"/>
        </w:rPr>
        <w:t>XX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века мы снова обнаруживаем прямое обращение к значению предшествования.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При этом его собственная философская теория гораздо шире данного буквального значения. Поэтому совпадение в объяснении выражения не означает, что Хайдеггер и Гроссетест придерживались одинаковых философских учений.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10. </w:t>
      </w:r>
      <w:proofErr w:type="spellStart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Результаты</w:t>
      </w:r>
      <w:proofErr w:type="spellEnd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нашего</w:t>
      </w:r>
      <w:proofErr w:type="spellEnd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</w:t>
      </w:r>
      <w:proofErr w:type="spellStart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исследования</w:t>
      </w:r>
      <w:proofErr w:type="spellEnd"/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Мы рассмотрели свидетельства девяти исторических авторов и исследователей языка: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Плиний Старший, Роберт Гроссетест, Фома Аквинский, Пьер Ларусс, Эмиль Литтре, Уильям Дуайт Уитни, Чарлтон Томас Льюис, Чарльз Шорт и Мартин Хайдеггер.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Среди них есть философы, античный писатель и составители словарей. Их свидетельства различаются, но вместе они показывают устойчивую историю значения предшествования.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Наиболее непосредственные философские употребления обнаружены у Роберта Гроссетеста и Фомы Аквинского. Хайдеггер прямо обращается к значению предшествующего в своей философии. Словари Ларусса, Литтре и Уитни подтверждают буквальное понимание выражения.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Эти свидетельства не доказывают, что все перечисленные авторы разделяли одну философскую позицию. Они подтверждают нечто более конкретное: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 xml:space="preserve">значение предшествования действительно присутствует в историческом употреблении и объяснении выражения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11. </w:t>
      </w:r>
      <w:proofErr w:type="spellStart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Заключение</w:t>
      </w:r>
      <w:proofErr w:type="spellEnd"/>
      <w:r w:rsidRPr="00360A98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RAMON EYQUEM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Я считаю, что при исследовании философских терминов необходимо прежде всего устанавливать их первоначальное значение в конкретном тексте автора, а не подменять его значениями других философов.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В рассматриваемом употреблении Роберта Гроссетеста латинское выражение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означает «предыдущее», «предшествующее по отношению к последующему».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Наше исследование показывает, что это значение не является произвольным современным толкованием. Оно имеет исторические подтверждения в латинских текстах и старых словарях.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Для Универсального философского языка важно сохранять каждый обнаруженный смысл и исследовать его отдельно.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>Поэтому мы регистрируем данное значение как самостоятельный философский концепт: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proofErr w:type="spellStart"/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Apriori</w:t>
      </w:r>
      <w:proofErr w:type="spellEnd"/>
      <w:r w:rsidRPr="00360A9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PH"/>
        </w:rPr>
        <w:t>1 — Априори: «Предыдущее, предшествующее по отношению к последующему».</w:t>
      </w:r>
    </w:p>
    <w:p w:rsidR="00360A98" w:rsidRPr="00360A98" w:rsidRDefault="00360A98" w:rsidP="0036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</w:pP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Другие значения выражения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PH"/>
        </w:rPr>
        <w:t xml:space="preserve"> </w:t>
      </w:r>
      <w:r w:rsidRPr="00360A98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priori</w:t>
      </w:r>
      <w:r w:rsidRPr="00360A98">
        <w:rPr>
          <w:rFonts w:ascii="Times New Roman" w:eastAsia="Times New Roman" w:hAnsi="Times New Roman" w:cs="Times New Roman"/>
          <w:sz w:val="24"/>
          <w:szCs w:val="24"/>
          <w:lang w:val="ru-RU" w:eastAsia="en-PH"/>
        </w:rPr>
        <w:t xml:space="preserve"> будут исследоваться в самостоятельных концептах, независимо от того, насколько они распространены или авторитетны в философской традиции.</w:t>
      </w:r>
    </w:p>
    <w:p w:rsidR="00C01C96" w:rsidRPr="00360A98" w:rsidRDefault="00C01C96">
      <w:pPr>
        <w:rPr>
          <w:lang w:val="ru-RU"/>
        </w:rPr>
      </w:pPr>
      <w:bookmarkStart w:id="0" w:name="_GoBack"/>
      <w:bookmarkEnd w:id="0"/>
    </w:p>
    <w:sectPr w:rsidR="00C01C96" w:rsidRPr="00360A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60"/>
    <w:rsid w:val="00360A98"/>
    <w:rsid w:val="00C01C96"/>
    <w:rsid w:val="00E5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A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360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98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360A98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60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60A98"/>
    <w:rPr>
      <w:b/>
      <w:bCs/>
    </w:rPr>
  </w:style>
  <w:style w:type="character" w:styleId="Emphasis">
    <w:name w:val="Emphasis"/>
    <w:basedOn w:val="DefaultParagraphFont"/>
    <w:uiPriority w:val="20"/>
    <w:qFormat/>
    <w:rsid w:val="00360A9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A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360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98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360A98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60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60A98"/>
    <w:rPr>
      <w:b/>
      <w:bCs/>
    </w:rPr>
  </w:style>
  <w:style w:type="character" w:styleId="Emphasis">
    <w:name w:val="Emphasis"/>
    <w:basedOn w:val="DefaultParagraphFont"/>
    <w:uiPriority w:val="20"/>
    <w:qFormat/>
    <w:rsid w:val="00360A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CHICA</dc:creator>
  <cp:keywords/>
  <dc:description/>
  <cp:lastModifiedBy>CHICA</cp:lastModifiedBy>
  <cp:revision>2</cp:revision>
  <dcterms:created xsi:type="dcterms:W3CDTF">2026-10-10T06:58:00Z</dcterms:created>
  <dcterms:modified xsi:type="dcterms:W3CDTF">2026-10-10T06:59:00Z</dcterms:modified>
</cp:coreProperties>
</file>