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Iubirea și responsabilitatea morală în trei</w:t>
      </w:r>
    </w:p>
    <w:p>
      <w:pPr/>
      <w:r>
        <w:t>opere literare O analiză comparativă a personajelor Gwynplaine și Dea, Faust și Margareta, Allan și Maitreyi</w:t>
      </w:r>
    </w:p>
    <w:p>
      <w:pPr/>
      <w:r>
        <w:t>Iubirea este una dintre cele mai importante teme ale literaturii universale. Însă operele literare nu prezintă numai frumusețea sentimentului, ci și comportamentul moral al oamenilor care pretind că iubesc.</w:t>
      </w:r>
    </w:p>
    <w:p>
      <w:pPr/>
      <w:r>
        <w:t>Trei opere oferă exemple deosebit de interesante pentru o asemenea analiză: Omul care râde de Victor Hugo, Faust de Johann Wolfgang von Goethe și Maitreyi de Mircea Eliade.</w:t>
      </w:r>
    </w:p>
    <w:p>
      <w:pPr/>
      <w:r>
        <w:t>În fiecare dintre aceste opere întâlnim doi oameni care se iubesc, dar a căror relație este supusă unor încercări dramatice. Diferența fundamentală constă în felul în care personajele răspund acestor încercări.</w:t>
      </w:r>
    </w:p>
    <w:p>
      <w:pPr/>
      <w:r>
        <w:t>Problema filosofică principală este următoarea: ce valoare are iubirea unui om dacă acesta nu are curajul să înfrunte nedreptatea și să-și asume responsabilitatea față de persoana iubită?</w:t>
      </w:r>
    </w:p>
    <w:p>
      <w:pPr/>
      <w:r>
        <w:t>1. Gwynplaine și Dea — fidelitatea în fața nedreptății sociale În romanul Omul care râde, Victor Hugo prezintă iubirea dintre două persoane care au suferit încă din copilărie din cauza cruzimii și nedreptății societății.</w:t>
      </w:r>
    </w:p>
    <w:p>
      <w:pPr/>
      <w:r>
        <w:t>Gwynplaine fusese mutilat, chipul său fiind transformat într-un rânjet permanent. Dea era o fată oarbă, lipsită de posibilitatea de a vedea înfățișarea omului iubit.</w:t>
      </w:r>
    </w:p>
    <w:p>
      <w:pPr/>
      <w:r>
        <w:t>Cei doi cresc împreună, sub ocrotirea lui Ursus, și dezvoltă o iubire profundă, în care aspectul exterior și poziția socială nu au importanță.</w:t>
      </w:r>
    </w:p>
    <w:p>
      <w:pPr/>
      <w:r>
        <w:t>Dea îl iubește pe Gwynplaine pentru ceea ce este el ca om. La rândul său, Gwynplaine găsește în iubirea ei o fericire pe care societatea, preocupată de aparențe, nu i-o poate oferi.</w:t>
      </w:r>
    </w:p>
    <w:p>
      <w:pPr/>
      <w:r>
        <w:t>Situația se schimbă radical atunci când Gwynplaine descoperă că este moștenitorul unui titlu aristocratic. Dintr-un om sărac, disprețuit și ridiculizat, el devine membru al clasei privilegiate.</w:t>
      </w:r>
    </w:p>
    <w:p>
      <w:pPr/>
      <w:r>
        <w:t>În acest moment apare o alegere morală fundamentală: să accepte avantajele unei poziții sociale înalte sau să se întoarcă la femeia iubită și la oamenii alături de care trăise.</w:t>
      </w:r>
    </w:p>
    <w:p>
      <w:pPr/>
      <w:r>
        <w:t>Gwynplaine renunță la privilegiile aristocratice și încearcă să-i regăsească pe Dea și Ursus.</w:t>
      </w:r>
    </w:p>
    <w:p>
      <w:pPr/>
      <w:r>
        <w:t>Această hotărâre reprezintă adevărata dovadă a fidelității sale. El nu acceptă ca diferențele sociale să-i determine alegerea persoanei iubite.</w:t>
      </w:r>
    </w:p>
    <w:p>
      <w:pPr/>
      <w:r>
        <w:t>Sfârșitul romanului este tragic. Gwynplaine o regăsește pe Dea, dar aceasta, grav slăbită, moare la scurt timp după reîntâlnirea lor. Copleșit de pierdere, Gwynplaine se aruncă în mare și moare.</w:t>
      </w:r>
    </w:p>
    <w:p>
      <w:pPr/>
      <w:r>
        <w:t>Acest gest exprimă disperarea unui om care nu-și mai poate imagina existența fără femeia iubită. El reflectă atât intensitatea atașamentului său, cât și distrugerea speranței într-o lume profund nedreaptă.</w:t>
      </w:r>
    </w:p>
    <w:p>
      <w:pPr/>
      <w:r>
        <w:t>Totuși, din punct de vedere moral, sinuciderea nu trebuie considerată o condiție sau o dovadă necesară a iubirii adevărate. Calitatea morală a lui Gwynplaine se manifestă mai ales în timpul vieții Deei, prin grija, solidaritatea și fidelitatea sa.</w:t>
      </w:r>
    </w:p>
    <w:p>
      <w:pPr/>
      <w:r>
        <w:t>Meritul lui Gwynplaine nu este că moare după Dea, ci că, atunci când putea alege o viață privilegiată fără ea, a ales să se întoarcă la ea.</w:t>
      </w:r>
    </w:p>
    <w:p>
      <w:pPr/>
      <w:r>
        <w:t>2. Faust și Margareta — iubirea fără responsabilitate În tragedia Faust, Goethe prezintă o situație morală foarte diferită.</w:t>
      </w:r>
    </w:p>
    <w:p>
      <w:pPr/>
      <w:r>
        <w:t>Faust este un om cultivat, preocupat de cunoaștere și de satisfacerea propriilor dorințe. El o întâlnește pe Margareta, o fată simplă, și, cu ajutorul lui Mefistofel, reușește să o seducă.</w:t>
      </w:r>
    </w:p>
    <w:p>
      <w:pPr/>
      <w:r>
        <w:t>Pentru Margareta, această relație devine centrul existenței sale. Pentru Faust, ea face parte dintr-o experiență mult mai vastă, în care propriile aspirații continuă să ocupe un loc dominant.</w:t>
      </w:r>
    </w:p>
    <w:p>
      <w:pPr/>
      <w:r>
        <w:t>Consecințele relației sunt dramatice.</w:t>
      </w:r>
    </w:p>
    <w:p>
      <w:pPr/>
      <w:r>
        <w:t>Mama Margaretei moare din cauza unei poțiuni adormitoare administrate de fiica sa pentru a facilita întâlnirile cu Faust. Fratele ei moare într-o confruntare cu Faust și Mefistofel. Margareta rămâne însărcinată, este supusă condamnării sociale și, ajunsă într-o stare de disperare, își ucide copilul, fapt pentru care este întemnițată și condamnată.</w:t>
      </w:r>
    </w:p>
    <w:p>
      <w:pPr/>
      <w:r>
        <w:t>Faust poartă o responsabilitate morală importantă pentru această succesiune de nenorociri. Deși nu toate faptele sunt săvârșite direct de el, seducerea Margaretei și conduita sa ulterioară contribuie decisiv la tragedie.</w:t>
      </w:r>
    </w:p>
    <w:p>
      <w:pPr/>
      <w:r>
        <w:t>El nu poate fi absolvit de responsabilitate numai pentru că nu a dorit toate aceste consecințe.</w:t>
      </w:r>
    </w:p>
    <w:p>
      <w:pPr/>
      <w:r>
        <w:t>Există, totuși, un element important: la sfârșitul primei părți a tragediei, Faust se întoarce pentru a o elibera pe Margareta din închisoare. Ea refuză însă fuga, alegând să-și înfrunte vina și să se încredințeze judecății divine.</w:t>
      </w:r>
    </w:p>
    <w:p>
      <w:pPr/>
      <w:r>
        <w:t>Încercarea de salvare nu șterge responsabilitatea anterioară a lui Faust.</w:t>
      </w:r>
    </w:p>
    <w:p>
      <w:pPr/>
      <w:r>
        <w:t>Din perspectivă morală, comportamentul lui arată ce se întâmplă atunci când dorința de a obține iubirea unei persoane nu este însoțită de disponibilitatea de a-i proteja libertatea, demnitatea și bunăstarea.</w:t>
      </w:r>
    </w:p>
    <w:p>
      <w:pPr/>
      <w:r>
        <w:t>Margareta nu este lipsită de responsabilitate pentru propriile fapte, în special pentru uciderea copilului. Dar vinovăția ei nu justifică abandonul și nici nu anulează responsabilitatea lui Faust.</w:t>
      </w:r>
    </w:p>
    <w:p>
      <w:pPr/>
      <w:r>
        <w:t>A iubi o persoană nu înseamnă numai a dori apropierea ei, ci și a accepta responsabilitatea pentru consecințele previzibile ale propriului comportament față de aceasta.</w:t>
      </w:r>
    </w:p>
    <w:p>
      <w:pPr/>
      <w:r>
        <w:t>3. Allan și Maitreyi — lașitatea în fața familiei și a societății Romanul Maitreyi de Mircea Eliade prezintă iubirea dintre Allan, un tânăr european aflat în India, și Maitreyi, fiica unei familii bengaleze.</w:t>
      </w:r>
    </w:p>
    <w:p>
      <w:pPr/>
      <w:r>
        <w:t>Relația lor se dezvoltă într-un mediu dominat de diferențe culturale și de autoritatea familiei asupra alegerilor individuale.</w:t>
      </w:r>
    </w:p>
    <w:p>
      <w:pPr/>
      <w:r>
        <w:t>Când familia Maitreyiei descoperă relația, Allan este îndepărtat din casă, iar cei doi sunt despărțiți.</w:t>
      </w:r>
    </w:p>
    <w:p>
      <w:pPr/>
      <w:r>
        <w:t>În această situație, personajele manifestă comportamente foarte diferite.</w:t>
      </w:r>
    </w:p>
    <w:p>
      <w:pPr/>
      <w:r>
        <w:t>Maitreyi continuă să-l caute pe Allan și încearcă să restabilească legătura cu el. Ajunge la gesturi extreme, inclusiv la o relație cu un vânzător de fructe, pe care Allan ajunge să o interpreteze ca pe o posibilă încercare de a provoca alungarea ei din familie și de a-și recâștiga libertatea.</w:t>
      </w:r>
    </w:p>
    <w:p>
      <w:pPr/>
      <w:r>
        <w:t>Allan, în schimb, încearcă să se desprindă de această iubire. El ignoră comunicările Maitreyiei, nu acordă atenția necesară scrisorilor primite și caută să-și continue viața.</w:t>
      </w:r>
    </w:p>
    <w:p>
      <w:pPr/>
      <w:r>
        <w:t>Abia spre sfârșitul romanului, după ce află despre suferințele ei, începe să se întrebe dacă nu cumva Maitreyi făcuse toate acestea pentru el.</w:t>
      </w:r>
    </w:p>
    <w:p>
      <w:pPr/>
      <w:r>
        <w:t>Dar în loc să o caute și să afle adevărul direct de la ea, rămâne captiv propriilor îndoieli.</w:t>
      </w:r>
    </w:p>
    <w:p>
      <w:pPr/>
      <w:r>
        <w:t>Ultima sa dorință, aceea de a privi ochii Maitreyiei, exprimă tocmai neputința de a cunoaște adevărul pe care ar fi putut încerca să-l afle mai devreme.</w:t>
      </w:r>
    </w:p>
    <w:p>
      <w:pPr/>
      <w:r>
        <w:t>Principala problemă morală a lui Allan nu este faptul că a suferit sau că, la un moment dat, a dorit să uite iubirea.</w:t>
      </w:r>
    </w:p>
    <w:p>
      <w:pPr/>
      <w:r>
        <w:t>Principala sa vină este lașitatea de a înfrunta familia Maitreyiei și normele sociale care îi despărțeau.</w:t>
      </w:r>
    </w:p>
    <w:p>
      <w:pPr/>
      <w:r>
        <w:t>Allan putea încerca să o contacteze, să-i asculte explicațiile și să-i propună o viață împreună în altă țară, caci și ea a dorit acest lucru.</w:t>
      </w:r>
    </w:p>
    <w:p>
      <w:pPr/>
      <w:r>
        <w:t>O asemenea încercare nu ar fi garantat succesul. Dar ar fi demonstrat că era dispus să înfrunte dificultățile alături de ea.</w:t>
      </w:r>
    </w:p>
    <w:p>
      <w:pPr/>
      <w:r>
        <w:t>Aici se află diferența fundamentală dintre Allan și Gwynplaine.</w:t>
      </w:r>
    </w:p>
    <w:p>
      <w:pPr/>
      <w:r>
        <w:t>Gwynplaine renunță la privilegiile care îl despart de Dea și se întoarce la femeia iubită.</w:t>
      </w:r>
    </w:p>
    <w:p>
      <w:pPr/>
      <w:r>
        <w:t>Allan, confruntat cu opoziția familiei Maitreyiei și cu dificultățile sociale, se retrage, lăsând-o singură să suporte consecințele.</w:t>
      </w:r>
    </w:p>
    <w:p>
      <w:pPr/>
      <w:r>
        <w:t>El poate să o iubească sincer și, în același timp, să se comporte imoral față de ea. Sinceritatea sentimentului nu este suficientă pentru a justifica lipsa responsabilității.</w:t>
      </w:r>
    </w:p>
    <w:p>
      <w:pPr/>
      <w:r>
        <w:t>4. Cele trei femei și nedreptatea societății Comparația nu trebuie să se limiteze la comportamentul celor trei bărbați.</w:t>
      </w:r>
    </w:p>
    <w:p>
      <w:pPr/>
      <w:r>
        <w:t>Dea, Margareta și Maitreyi reprezintă trei situații diferite în care libertatea individuală este afectată de condițiile sociale.</w:t>
      </w:r>
    </w:p>
    <w:p>
      <w:pPr/>
      <w:r>
        <w:t>Dea este o fată oarbă și săracă, dependentă de solidaritatea celor apropiați într-o societate care disprețuiește oamenii vulnerabili.</w:t>
      </w:r>
    </w:p>
    <w:p>
      <w:pPr/>
      <w:r>
        <w:t>Margareta trăiește într-un mediu în care o femeie suportă consecințe sociale deosebit de severe pentru o relație considerată nelegitimă. Condamnarea ei este agravată de faptele sale, dar tragedia nu poate fi înțeleasă fără inegalitatea socială și morală dintre situația ei și cea a lui Faust.</w:t>
      </w:r>
    </w:p>
    <w:p>
      <w:pPr/>
      <w:r>
        <w:t>Maitreyi se confruntă cu autoritatea familiei, care îi limitează libertatea de a-și alege persoana iubită.</w:t>
      </w:r>
    </w:p>
    <w:p>
      <w:pPr/>
      <w:r>
        <w:t>În toate cele trei cazuri, societatea contribuie la suferința personajelor.</w:t>
      </w:r>
    </w:p>
    <w:p>
      <w:pPr/>
      <w:r>
        <w:t>Există însă și diferențe între femei.</w:t>
      </w:r>
    </w:p>
    <w:p>
      <w:pPr/>
      <w:r>
        <w:t>Dea oferă o iubire bazată pe acceptarea persoanei, independent de înfățișare sau statut.</w:t>
      </w:r>
    </w:p>
    <w:p>
      <w:pPr/>
      <w:r>
        <w:t>Margareta este un personaj tragic care iubește, suferă, săvârșește fapte grave și, în cele din urmă, refuză să fugă de responsabilitatea pentru ele.</w:t>
      </w:r>
    </w:p>
    <w:p>
      <w:pPr/>
      <w:r>
        <w:t>Maitreyi încearcă să-și recapete libertatea prin propriile acțiuni, chiar dacă unele dintre acestea devin autodistructive.</w:t>
      </w:r>
    </w:p>
    <w:p>
      <w:pPr/>
      <w:r>
        <w:t>Niciuna dintre ele nu trebuie privită doar ca un obiect al iubirii masculine. Fiecare are propria voință, propriile suferințe și propria responsabilitate morală.</w:t>
      </w:r>
    </w:p>
    <w:p>
      <w:pPr/>
      <w:r>
        <w:t>5. Diferența dintre iubire, curaj și responsabilitate Comparația celor trei opere permite distingerea a trei aspecte ale unei relații:</w:t>
      </w:r>
    </w:p>
    <w:p>
      <w:pPr/>
      <w:r>
        <w:t>Iubirea reprezintă sentimentul de atașament față de o altă persoană.</w:t>
      </w:r>
    </w:p>
    <w:p>
      <w:pPr/>
      <w:r>
        <w:t>Curajul moral reprezintă disponibilitatea de a înfrunta dificultățile și nedreptatea pentru a apăra ceea ce considerăm drept.</w:t>
      </w:r>
    </w:p>
    <w:p>
      <w:pPr/>
      <w:r>
        <w:t>Responsabilitatea morală presupune luarea în considerare a consecințelor propriilor acțiuni asupra celuilalt și disponibilitatea de a răspunde pentru acestea.</w:t>
      </w:r>
    </w:p>
    <w:p>
      <w:pPr/>
      <w:r>
        <w:t>Aceste trei aspecte nu se manifestă întotdeauna împreună.</w:t>
      </w:r>
    </w:p>
    <w:p>
      <w:pPr/>
      <w:r>
        <w:t>Un om poate iubi profund, dar poate să nu aibă curajul de a-și apăra iubirea.</w:t>
      </w:r>
    </w:p>
    <w:p>
      <w:pPr/>
      <w:r>
        <w:t>Un altul poate dori intens o persoană, fără să-și asume responsabilitatea pentru suferințele pe care i le provoacă.</w:t>
      </w:r>
    </w:p>
    <w:p>
      <w:pPr/>
      <w:r>
        <w:t>Gwynplaine oferă un exemplu de iubire însoțită de fidelitate și curaj moral.</w:t>
      </w:r>
    </w:p>
    <w:p>
      <w:pPr/>
      <w:r>
        <w:t>Faust reprezintă exemplul unui om ale cărui dorințe și acțiuni produc consecințe tragice, pe care încearcă prea târziu să le îndrepte.</w:t>
      </w:r>
    </w:p>
    <w:p>
      <w:pPr/>
      <w:r>
        <w:t>Allan ilustrează cazul unui om care poate iubi sincer, dar a cărui lașitate îl împiedică să acționeze responsabil atunci când femeia iubită are nevoie de el.</w:t>
      </w:r>
    </w:p>
    <w:p>
      <w:pPr/>
      <w:r>
        <w:t>Această comparație nu înseamnă că cineva ar fi obligat să rămână într-o relație împotriva propriei voințe. Libertatea individuală trebuie respectată în egală măsură de ambii parteneri.</w:t>
      </w:r>
    </w:p>
    <w:p>
      <w:pPr/>
      <w:r>
        <w:t>Nimeni nu dobândește, prin iubire, dreptul de a constrânge o altă persoană.</w:t>
      </w:r>
    </w:p>
    <w:p>
      <w:pPr/>
      <w:r>
        <w:t>Dar libertatea de a încheia o relație nu anulează obligația morală de a acționa cu sinceritate, de a evita cruzimea inutilă și de a nu abandona iresponsabil o persoană ale cărei suferințe au fost provocate sau agravate de propriile noastre acțiuni.</w:t>
      </w:r>
    </w:p>
    <w:p>
      <w:pPr/>
      <w:r>
        <w:t>Concluzie Cele trei opere demonstrează că intensitatea sentimentului și calitatea morală a comportamentului nu sunt același lucru.</w:t>
      </w:r>
    </w:p>
    <w:p>
      <w:pPr/>
      <w:r>
        <w:t>Nu este suficient să afirmăm că iubim. Nu este suficient nici să suferim din iubire.</w:t>
      </w:r>
    </w:p>
    <w:p>
      <w:pPr/>
      <w:r>
        <w:t>Un om poate suferi profund și totuși să fie laș, egoist sau iresponsabil față de persoana iubită.</w:t>
      </w:r>
    </w:p>
    <w:p>
      <w:pPr/>
      <w:r>
        <w:t>Adevărata valoare morală a iubirii se manifestă prin comportamentul față de celălalt, îndeosebi în situații de dificultate.</w:t>
      </w:r>
    </w:p>
    <w:p>
      <w:pPr/>
      <w:r>
        <w:t>Gwynplaine, Faust și Allan sunt puși în fața unor alegeri care dezvăluie nu numai sentimentele lor, ci și caracterul lor moral.</w:t>
      </w:r>
    </w:p>
    <w:p>
      <w:pPr/>
      <w:r>
        <w:t>Gwynplaine alege să se întoarcă la Dea, chiar dacă aceasta înseamnă renunțarea la privilegiile sociale.</w:t>
      </w:r>
    </w:p>
    <w:p>
      <w:pPr/>
      <w:r>
        <w:t>Faust încearcă să o salveze pe Margareta numai după ce acțiunile sale au contribuit la distrugerea vieții ei.</w:t>
      </w:r>
    </w:p>
    <w:p>
      <w:pPr/>
      <w:r>
        <w:t>Allan nu găsește curajul de a înfrunta familia Maitreyiei și de a-i propune să-și construiască împreună un viitor, rămânând în cele din urmă prizonier propriilor întrebări.</w:t>
      </w:r>
    </w:p>
    <w:p>
      <w:pPr/>
      <w:r>
        <w:t>Prin urmare, responsabilitatea morală în iubire poate fi exprimată printr-un principiu simplu:</w:t>
      </w:r>
    </w:p>
    <w:p>
      <w:pPr/>
      <w:r>
        <w:t>Iubirea nu îi dă nimănui dreptul de a poseda o altă persoană, dar îi cere fiecăruia să respecte libertatea, demnitatea și bunăstarea celui pe care afirmă că îl iubește.</w:t>
      </w:r>
    </w:p>
    <w:p>
      <w:pPr/>
      <w:r>
        <w:t>Curajul de a apăra această libertate și disponibilitatea de a înfrunta nedreptatea împreună reprezintă dovezi ale valorii morale a iubirii.</w:t>
      </w:r>
    </w:p>
    <w:p>
      <w:pPr/>
      <w:r>
        <w:t>Nu cuvintele și nici suferința, ci faptele arată dacă iubirea este însoțită de responsabilitate.</w:t>
      </w:r>
    </w:p>
    <w:sectPr w:rsidR="00FC693F" w:rsidRPr="0006063C" w:rsidSect="00034616">
      <w:pgSz w:w="12240" w:h="15840"/>
      <w:pgMar w:top="1276" w:right="1446" w:bottom="1191" w:left="144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2244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2244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2244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color w:val="2244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Iubirea și responsabilitatea morală în trei</dc:title>
  <dc:subject/>
  <dc:creator>Ramon Eyquem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