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BFF88" w14:textId="445E7EEE" w:rsidR="001020BA" w:rsidRPr="009B29E0" w:rsidRDefault="00C80CBF" w:rsidP="00237176">
      <w:pPr>
        <w:rPr>
          <w:rFonts w:ascii="Avenir Next LT Pro" w:hAnsi="Avenir Next LT Pro"/>
        </w:rPr>
      </w:pPr>
      <w:r w:rsidRPr="009B29E0">
        <w:rPr>
          <w:rFonts w:ascii="Avenir Next LT Pro" w:hAnsi="Avenir Next LT Pro"/>
          <w:b/>
          <w:bCs/>
          <w:sz w:val="28"/>
          <w:szCs w:val="28"/>
        </w:rPr>
        <w:t>Dashboard Design</w:t>
      </w:r>
      <w:r w:rsidR="00237176" w:rsidRPr="009B29E0">
        <w:rPr>
          <w:rFonts w:ascii="Avenir Next LT Pro" w:hAnsi="Avenir Next LT Pro"/>
          <w:b/>
          <w:bCs/>
          <w:sz w:val="28"/>
          <w:szCs w:val="28"/>
        </w:rPr>
        <w:t xml:space="preserve">– Aufgabenblatt </w:t>
      </w:r>
      <w:r w:rsidR="00E32BB5" w:rsidRPr="009B29E0">
        <w:rPr>
          <w:rFonts w:ascii="Avenir Next LT Pro" w:hAnsi="Avenir Next LT Pro"/>
          <w:b/>
          <w:bCs/>
          <w:sz w:val="28"/>
          <w:szCs w:val="28"/>
        </w:rPr>
        <w:t>2</w:t>
      </w:r>
      <w:r w:rsidR="00237176" w:rsidRPr="009B29E0">
        <w:rPr>
          <w:rFonts w:ascii="Avenir Next LT Pro" w:hAnsi="Avenir Next LT Pro"/>
          <w:b/>
          <w:bCs/>
        </w:rPr>
        <w:br/>
      </w:r>
      <w:r w:rsidR="00E32BB5" w:rsidRPr="009B29E0">
        <w:rPr>
          <w:rFonts w:ascii="Avenir Next LT Pro" w:hAnsi="Avenir Next LT Pro"/>
        </w:rPr>
        <w:t>Einlesen der Daten</w:t>
      </w:r>
      <w:r w:rsidRPr="009B29E0">
        <w:rPr>
          <w:rFonts w:ascii="Avenir Next LT Pro" w:hAnsi="Avenir Next LT Pro"/>
        </w:rPr>
        <w:t xml:space="preserve"> | </w:t>
      </w:r>
      <w:r w:rsidR="00E32BB5" w:rsidRPr="009B29E0">
        <w:rPr>
          <w:rFonts w:ascii="Avenir Next LT Pro" w:hAnsi="Avenir Next LT Pro"/>
        </w:rPr>
        <w:t xml:space="preserve">Diagramme und Visualisierungen mit </w:t>
      </w:r>
      <w:proofErr w:type="spellStart"/>
      <w:r w:rsidR="00E32BB5" w:rsidRPr="009B29E0">
        <w:rPr>
          <w:rFonts w:ascii="Avenir Next LT Pro" w:hAnsi="Avenir Next LT Pro"/>
        </w:rPr>
        <w:t>Plotly</w:t>
      </w:r>
      <w:proofErr w:type="spellEnd"/>
    </w:p>
    <w:p w14:paraId="1E083BF4" w14:textId="7365BB30" w:rsidR="009B29E0" w:rsidRPr="009B29E0" w:rsidRDefault="009B29E0" w:rsidP="009B29E0">
      <w:pPr>
        <w:rPr>
          <w:rFonts w:ascii="Avenir Next LT Pro" w:hAnsi="Avenir Next LT Pro"/>
          <w:bCs/>
        </w:rPr>
      </w:pPr>
      <w:proofErr w:type="spellStart"/>
      <w:r w:rsidRPr="009B29E0">
        <w:rPr>
          <w:rFonts w:ascii="Avenir Next LT Pro" w:hAnsi="Avenir Next LT Pro"/>
          <w:bCs/>
        </w:rPr>
        <w:t>Git</w:t>
      </w:r>
      <w:proofErr w:type="spellEnd"/>
      <w:r w:rsidRPr="009B29E0">
        <w:rPr>
          <w:rFonts w:ascii="Avenir Next LT Pro" w:hAnsi="Avenir Next LT Pro"/>
          <w:bCs/>
        </w:rPr>
        <w:t>:</w:t>
      </w:r>
      <w:r w:rsidRPr="009B29E0">
        <w:rPr>
          <w:rFonts w:ascii="Avenir Next LT Pro" w:hAnsi="Avenir Next LT Pro"/>
        </w:rPr>
        <w:t xml:space="preserve"> </w:t>
      </w:r>
      <w:hyperlink r:id="rId7" w:history="1">
        <w:r w:rsidRPr="009B29E0">
          <w:rPr>
            <w:rStyle w:val="Hyperlink"/>
            <w:rFonts w:ascii="Avenir Next LT Pro" w:hAnsi="Avenir Next LT Pro"/>
            <w:bCs/>
          </w:rPr>
          <w:t>https://github.com/hon3ypi/DashboardDesignFS23</w:t>
        </w:r>
      </w:hyperlink>
      <w:r w:rsidRPr="009B29E0">
        <w:rPr>
          <w:rFonts w:ascii="Avenir Next LT Pro" w:hAnsi="Avenir Next LT Pro"/>
          <w:bCs/>
        </w:rPr>
        <w:t xml:space="preserve"> </w:t>
      </w:r>
    </w:p>
    <w:p w14:paraId="24C2FB72" w14:textId="77777777" w:rsidR="004D7C45" w:rsidRPr="009B29E0" w:rsidRDefault="001020BA" w:rsidP="004D7C45">
      <w:pPr>
        <w:rPr>
          <w:rFonts w:ascii="Avenir Next LT Pro" w:hAnsi="Avenir Next LT Pro"/>
          <w:b/>
          <w:bCs/>
        </w:rPr>
      </w:pPr>
      <w:r w:rsidRPr="009B29E0">
        <w:rPr>
          <w:rFonts w:ascii="Avenir Next LT Pro" w:hAnsi="Avenir Next LT Pro"/>
          <w:b/>
          <w:bCs/>
        </w:rPr>
        <w:t xml:space="preserve">Aufgabe </w:t>
      </w:r>
      <w:r w:rsidR="00E32BB5" w:rsidRPr="009B29E0">
        <w:rPr>
          <w:rFonts w:ascii="Avenir Next LT Pro" w:hAnsi="Avenir Next LT Pro"/>
          <w:b/>
          <w:bCs/>
        </w:rPr>
        <w:t>3</w:t>
      </w:r>
    </w:p>
    <w:p w14:paraId="7897BAA8" w14:textId="1C461046" w:rsidR="004D7C45" w:rsidRPr="009B29E0" w:rsidRDefault="004D7C45" w:rsidP="004D7C45">
      <w:pPr>
        <w:rPr>
          <w:rFonts w:ascii="Avenir Next LT Pro" w:hAnsi="Avenir Next LT Pro"/>
          <w:bCs/>
        </w:rPr>
      </w:pPr>
      <w:r w:rsidRPr="009B29E0">
        <w:rPr>
          <w:rFonts w:ascii="Avenir Next LT Pro" w:hAnsi="Avenir Next LT Pro"/>
          <w:bCs/>
        </w:rPr>
        <w:t>a)</w:t>
      </w:r>
    </w:p>
    <w:p w14:paraId="1082B88D" w14:textId="4F629A77" w:rsidR="004D7C45" w:rsidRPr="009B29E0" w:rsidRDefault="009B29E0" w:rsidP="004D7C45">
      <w:pPr>
        <w:rPr>
          <w:rFonts w:ascii="Avenir Next LT Pro" w:hAnsi="Avenir Next LT Pro"/>
          <w:b/>
          <w:bCs/>
        </w:rPr>
      </w:pPr>
      <w:r w:rsidRPr="009B29E0">
        <w:rPr>
          <w:rFonts w:ascii="Avenir Next LT Pro" w:hAnsi="Avenir Next LT Pro"/>
          <w:b/>
          <w:bCs/>
        </w:rPr>
        <w:drawing>
          <wp:inline distT="0" distB="0" distL="0" distR="0" wp14:anchorId="14CCACFC" wp14:editId="0B150CA7">
            <wp:extent cx="3314870" cy="1666961"/>
            <wp:effectExtent l="0" t="0" r="0" b="9525"/>
            <wp:docPr id="2027428117"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28117" name="Grafik 1" descr="Ein Bild, das Text enthält.&#10;&#10;Automatisch generierte Beschreibung"/>
                    <pic:cNvPicPr/>
                  </pic:nvPicPr>
                  <pic:blipFill>
                    <a:blip r:embed="rId8"/>
                    <a:stretch>
                      <a:fillRect/>
                    </a:stretch>
                  </pic:blipFill>
                  <pic:spPr>
                    <a:xfrm>
                      <a:off x="0" y="0"/>
                      <a:ext cx="3314870" cy="1666961"/>
                    </a:xfrm>
                    <a:prstGeom prst="rect">
                      <a:avLst/>
                    </a:prstGeom>
                  </pic:spPr>
                </pic:pic>
              </a:graphicData>
            </a:graphic>
          </wp:inline>
        </w:drawing>
      </w:r>
    </w:p>
    <w:p w14:paraId="2B03200B" w14:textId="68EE9A35" w:rsidR="002327E0" w:rsidRPr="009B29E0" w:rsidRDefault="004D7C45" w:rsidP="002327E0">
      <w:pPr>
        <w:rPr>
          <w:rFonts w:ascii="Avenir Next LT Pro" w:hAnsi="Avenir Next LT Pro"/>
          <w:color w:val="000000" w:themeColor="text1"/>
        </w:rPr>
      </w:pPr>
      <w:r w:rsidRPr="009B29E0">
        <w:rPr>
          <w:rFonts w:ascii="Avenir Next LT Pro" w:hAnsi="Avenir Next LT Pro"/>
          <w:color w:val="000000" w:themeColor="text1"/>
        </w:rPr>
        <w:t>b)</w:t>
      </w:r>
    </w:p>
    <w:p w14:paraId="3B195A52" w14:textId="7CA83F4C" w:rsidR="009B29E0" w:rsidRPr="009B29E0" w:rsidRDefault="009B29E0" w:rsidP="002327E0">
      <w:pPr>
        <w:rPr>
          <w:rFonts w:ascii="Avenir Next LT Pro" w:hAnsi="Avenir Next LT Pro"/>
          <w:color w:val="000000" w:themeColor="text1"/>
        </w:rPr>
      </w:pPr>
      <w:r w:rsidRPr="009B29E0">
        <w:rPr>
          <w:rFonts w:ascii="Avenir Next LT Pro" w:hAnsi="Avenir Next LT Pro"/>
          <w:color w:val="000000" w:themeColor="text1"/>
        </w:rPr>
        <w:drawing>
          <wp:inline distT="0" distB="0" distL="0" distR="0" wp14:anchorId="5D9139EC" wp14:editId="2768018E">
            <wp:extent cx="5334274" cy="3438702"/>
            <wp:effectExtent l="0" t="0" r="0" b="9525"/>
            <wp:docPr id="1603525589"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25589" name="Grafik 1" descr="Ein Bild, das Text enthält.&#10;&#10;Automatisch generierte Beschreibung"/>
                    <pic:cNvPicPr/>
                  </pic:nvPicPr>
                  <pic:blipFill>
                    <a:blip r:embed="rId9"/>
                    <a:stretch>
                      <a:fillRect/>
                    </a:stretch>
                  </pic:blipFill>
                  <pic:spPr>
                    <a:xfrm>
                      <a:off x="0" y="0"/>
                      <a:ext cx="5334274" cy="3438702"/>
                    </a:xfrm>
                    <a:prstGeom prst="rect">
                      <a:avLst/>
                    </a:prstGeom>
                  </pic:spPr>
                </pic:pic>
              </a:graphicData>
            </a:graphic>
          </wp:inline>
        </w:drawing>
      </w:r>
    </w:p>
    <w:p w14:paraId="34EBE153" w14:textId="77777777" w:rsidR="009B29E0" w:rsidRPr="009B29E0" w:rsidRDefault="009B29E0">
      <w:pPr>
        <w:rPr>
          <w:rFonts w:ascii="Avenir Next LT Pro" w:hAnsi="Avenir Next LT Pro"/>
        </w:rPr>
      </w:pPr>
      <w:r w:rsidRPr="009B29E0">
        <w:rPr>
          <w:rFonts w:ascii="Avenir Next LT Pro" w:hAnsi="Avenir Next LT Pro" w:cs="Calibri"/>
          <w:color w:val="000000"/>
        </w:rPr>
        <w:t>Für welche Filteroptionen haben Sie sich entschieden?</w:t>
      </w:r>
      <w:r w:rsidRPr="009B29E0">
        <w:rPr>
          <w:rFonts w:ascii="Avenir Next LT Pro" w:hAnsi="Avenir Next LT Pro"/>
        </w:rPr>
        <w:t xml:space="preserve"> </w:t>
      </w:r>
    </w:p>
    <w:p w14:paraId="4C0E15AB" w14:textId="038DDAA0" w:rsidR="004D7C45" w:rsidRPr="009B29E0" w:rsidRDefault="009B29E0">
      <w:pPr>
        <w:rPr>
          <w:rFonts w:ascii="Avenir Next LT Pro" w:hAnsi="Avenir Next LT Pro"/>
          <w:b/>
          <w:bCs/>
        </w:rPr>
      </w:pPr>
      <w:r w:rsidRPr="009B29E0">
        <w:rPr>
          <w:rFonts w:ascii="Avenir Next LT Pro" w:hAnsi="Avenir Next LT Pro"/>
        </w:rPr>
        <w:t xml:space="preserve">Wir </w:t>
      </w:r>
      <w:r>
        <w:rPr>
          <w:rFonts w:ascii="Avenir Next LT Pro" w:hAnsi="Avenir Next LT Pro"/>
        </w:rPr>
        <w:t>haben uns Gedanken gemacht und für diese Aufgaben uns eingeschränkt. Daher haben wir uns an die Infografik von Wanda angelehnt. Die Nachbarländer der Schweiz haben wir in einem Array gespeichert und die Zeitspanne 2010 bis 2015. Natürlich könnten wir uns noch weiter einschränken oder ausbauen. Wir haben noch weitere Filteroptionen ausprobiert, aber diese sind auf dem lokalen Rechner abgelegt.</w:t>
      </w:r>
      <w:r w:rsidR="004D7C45" w:rsidRPr="009B29E0">
        <w:rPr>
          <w:rFonts w:ascii="Avenir Next LT Pro" w:hAnsi="Avenir Next LT Pro"/>
          <w:b/>
          <w:bCs/>
        </w:rPr>
        <w:br w:type="page"/>
      </w:r>
    </w:p>
    <w:p w14:paraId="4ED2E739" w14:textId="3D778ED9" w:rsidR="001020BA" w:rsidRDefault="0093543D" w:rsidP="00237176">
      <w:pPr>
        <w:rPr>
          <w:rFonts w:ascii="Avenir Next LT Pro" w:hAnsi="Avenir Next LT Pro"/>
        </w:rPr>
      </w:pPr>
      <w:r w:rsidRPr="009B29E0">
        <w:rPr>
          <w:rFonts w:ascii="Avenir Next LT Pro" w:hAnsi="Avenir Next LT Pro"/>
          <w:b/>
          <w:bCs/>
        </w:rPr>
        <w:lastRenderedPageBreak/>
        <w:t xml:space="preserve">Aufgabe </w:t>
      </w:r>
      <w:r w:rsidR="00E32BB5" w:rsidRPr="009B29E0">
        <w:rPr>
          <w:rFonts w:ascii="Avenir Next LT Pro" w:hAnsi="Avenir Next LT Pro"/>
          <w:b/>
          <w:bCs/>
        </w:rPr>
        <w:t>4</w:t>
      </w:r>
      <w:r w:rsidR="009B76A6">
        <w:rPr>
          <w:rFonts w:ascii="Avenir Next LT Pro" w:hAnsi="Avenir Next LT Pro"/>
        </w:rPr>
        <w:t xml:space="preserve"> (a und b)</w:t>
      </w:r>
    </w:p>
    <w:tbl>
      <w:tblPr>
        <w:tblStyle w:val="Tabellenraster"/>
        <w:tblW w:w="0" w:type="auto"/>
        <w:tblLook w:val="04A0" w:firstRow="1" w:lastRow="0" w:firstColumn="1" w:lastColumn="0" w:noHBand="0" w:noVBand="1"/>
      </w:tblPr>
      <w:tblGrid>
        <w:gridCol w:w="9062"/>
      </w:tblGrid>
      <w:tr w:rsidR="00E613F8" w14:paraId="19284B16" w14:textId="77777777" w:rsidTr="00E613F8">
        <w:tc>
          <w:tcPr>
            <w:tcW w:w="9062" w:type="dxa"/>
          </w:tcPr>
          <w:p w14:paraId="74526CE4" w14:textId="7537EFC7" w:rsidR="00E613F8" w:rsidRDefault="00E613F8" w:rsidP="00237176">
            <w:pPr>
              <w:rPr>
                <w:rFonts w:ascii="Avenir Next LT Pro" w:hAnsi="Avenir Next LT Pro"/>
              </w:rPr>
            </w:pPr>
            <w:r w:rsidRPr="009B29E0">
              <w:rPr>
                <w:rFonts w:ascii="Avenir Next LT Pro" w:hAnsi="Avenir Next LT Pro"/>
                <w:noProof/>
              </w:rPr>
              <w:drawing>
                <wp:inline distT="0" distB="0" distL="0" distR="0" wp14:anchorId="7DF6AB09" wp14:editId="7B0C814F">
                  <wp:extent cx="5759528" cy="2130076"/>
                  <wp:effectExtent l="0" t="0" r="0" b="3810"/>
                  <wp:docPr id="1432492751" name="Grafik 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92751" name="Grafik 1" descr="Ein Bild, das Diagramm enthält.&#10;&#10;Automatisch generierte Beschreibung"/>
                          <pic:cNvPicPr/>
                        </pic:nvPicPr>
                        <pic:blipFill rotWithShape="1">
                          <a:blip r:embed="rId10"/>
                          <a:srcRect t="15169" b="19081"/>
                          <a:stretch/>
                        </pic:blipFill>
                        <pic:spPr bwMode="auto">
                          <a:xfrm>
                            <a:off x="0" y="0"/>
                            <a:ext cx="5760720" cy="2130517"/>
                          </a:xfrm>
                          <a:prstGeom prst="rect">
                            <a:avLst/>
                          </a:prstGeom>
                          <a:ln>
                            <a:noFill/>
                          </a:ln>
                          <a:extLst>
                            <a:ext uri="{53640926-AAD7-44D8-BBD7-CCE9431645EC}">
                              <a14:shadowObscured xmlns:a14="http://schemas.microsoft.com/office/drawing/2010/main"/>
                            </a:ext>
                          </a:extLst>
                        </pic:spPr>
                      </pic:pic>
                    </a:graphicData>
                  </a:graphic>
                </wp:inline>
              </w:drawing>
            </w:r>
          </w:p>
        </w:tc>
      </w:tr>
      <w:tr w:rsidR="00EB5902" w14:paraId="3AC1729D" w14:textId="77777777" w:rsidTr="00E613F8">
        <w:tc>
          <w:tcPr>
            <w:tcW w:w="9062" w:type="dxa"/>
          </w:tcPr>
          <w:p w14:paraId="2AB661CA" w14:textId="77777777" w:rsidR="00EB5902" w:rsidRDefault="00EB5902" w:rsidP="00237176">
            <w:pPr>
              <w:rPr>
                <w:noProof/>
              </w:rPr>
            </w:pPr>
          </w:p>
          <w:p w14:paraId="0F11D913" w14:textId="2F715AD5" w:rsidR="00EB5902" w:rsidRPr="009B29E0" w:rsidRDefault="00EB5902" w:rsidP="00237176">
            <w:pPr>
              <w:rPr>
                <w:rFonts w:ascii="Avenir Next LT Pro" w:hAnsi="Avenir Next LT Pro"/>
                <w:noProof/>
              </w:rPr>
            </w:pPr>
            <w:r>
              <w:rPr>
                <w:noProof/>
              </w:rPr>
              <w:drawing>
                <wp:inline distT="0" distB="0" distL="0" distR="0" wp14:anchorId="09025015" wp14:editId="30C923DB">
                  <wp:extent cx="5760264" cy="1865798"/>
                  <wp:effectExtent l="0" t="0" r="0" b="1270"/>
                  <wp:docPr id="6708770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77010" name=""/>
                          <pic:cNvPicPr/>
                        </pic:nvPicPr>
                        <pic:blipFill rotWithShape="1">
                          <a:blip r:embed="rId11"/>
                          <a:srcRect t="16964" b="25452"/>
                          <a:stretch/>
                        </pic:blipFill>
                        <pic:spPr bwMode="auto">
                          <a:xfrm>
                            <a:off x="0" y="0"/>
                            <a:ext cx="5760720" cy="1865946"/>
                          </a:xfrm>
                          <a:prstGeom prst="rect">
                            <a:avLst/>
                          </a:prstGeom>
                          <a:ln>
                            <a:noFill/>
                          </a:ln>
                          <a:extLst>
                            <a:ext uri="{53640926-AAD7-44D8-BBD7-CCE9431645EC}">
                              <a14:shadowObscured xmlns:a14="http://schemas.microsoft.com/office/drawing/2010/main"/>
                            </a:ext>
                          </a:extLst>
                        </pic:spPr>
                      </pic:pic>
                    </a:graphicData>
                  </a:graphic>
                </wp:inline>
              </w:drawing>
            </w:r>
          </w:p>
        </w:tc>
      </w:tr>
      <w:tr w:rsidR="00E613F8" w14:paraId="4503D0AE" w14:textId="77777777" w:rsidTr="00E613F8">
        <w:tc>
          <w:tcPr>
            <w:tcW w:w="9062" w:type="dxa"/>
          </w:tcPr>
          <w:p w14:paraId="0A28801F" w14:textId="77777777" w:rsidR="00E613F8" w:rsidRDefault="00E613F8" w:rsidP="00E613F8">
            <w:pPr>
              <w:spacing w:after="160" w:line="259" w:lineRule="auto"/>
              <w:rPr>
                <w:rFonts w:ascii="Avenir Next LT Pro" w:hAnsi="Avenir Next LT Pro"/>
              </w:rPr>
            </w:pPr>
            <w:r>
              <w:rPr>
                <w:rFonts w:ascii="Avenir Next LT Pro" w:hAnsi="Avenir Next LT Pro"/>
              </w:rPr>
              <w:t>Wir haben wieder unsere Nachbarländer</w:t>
            </w:r>
            <w:r>
              <w:rPr>
                <w:rFonts w:ascii="Avenir Next LT Pro" w:hAnsi="Avenir Next LT Pro"/>
              </w:rPr>
              <w:t xml:space="preserve"> genommen und einen Balkendiagramm erstellt. Dabei ist uns aufgefallen, dass der Datensatz zwei Berufsbeschreibungen gibt, nämlich «</w:t>
            </w:r>
            <w:r w:rsidRPr="00E613F8">
              <w:rPr>
                <w:rFonts w:ascii="Avenir Next LT Pro" w:hAnsi="Avenir Next LT Pro"/>
              </w:rPr>
              <w:t xml:space="preserve">Proportion </w:t>
            </w:r>
            <w:proofErr w:type="spellStart"/>
            <w:r w:rsidRPr="00E613F8">
              <w:rPr>
                <w:rFonts w:ascii="Avenir Next LT Pro" w:hAnsi="Avenir Next LT Pro"/>
              </w:rPr>
              <w:t>of</w:t>
            </w:r>
            <w:proofErr w:type="spellEnd"/>
            <w:r w:rsidRPr="00E613F8">
              <w:rPr>
                <w:rFonts w:ascii="Avenir Next LT Pro" w:hAnsi="Avenir Next LT Pro"/>
              </w:rPr>
              <w:t xml:space="preserve"> </w:t>
            </w:r>
            <w:proofErr w:type="spellStart"/>
            <w:r w:rsidRPr="00E613F8">
              <w:rPr>
                <w:rFonts w:ascii="Avenir Next LT Pro" w:hAnsi="Avenir Next LT Pro"/>
              </w:rPr>
              <w:t>women</w:t>
            </w:r>
            <w:proofErr w:type="spellEnd"/>
            <w:r w:rsidRPr="00E613F8">
              <w:rPr>
                <w:rFonts w:ascii="Avenir Next LT Pro" w:hAnsi="Avenir Next LT Pro"/>
              </w:rPr>
              <w:t xml:space="preserve"> in </w:t>
            </w:r>
            <w:proofErr w:type="spellStart"/>
            <w:r w:rsidRPr="00E613F8">
              <w:rPr>
                <w:rFonts w:ascii="Avenir Next LT Pro" w:hAnsi="Avenir Next LT Pro"/>
              </w:rPr>
              <w:t>managerial</w:t>
            </w:r>
            <w:proofErr w:type="spellEnd"/>
            <w:r w:rsidRPr="00E613F8">
              <w:rPr>
                <w:rFonts w:ascii="Avenir Next LT Pro" w:hAnsi="Avenir Next LT Pro"/>
              </w:rPr>
              <w:t xml:space="preserve"> </w:t>
            </w:r>
            <w:proofErr w:type="spellStart"/>
            <w:r w:rsidRPr="00E613F8">
              <w:rPr>
                <w:rFonts w:ascii="Avenir Next LT Pro" w:hAnsi="Avenir Next LT Pro"/>
              </w:rPr>
              <w:t>positions</w:t>
            </w:r>
            <w:proofErr w:type="spellEnd"/>
            <w:r w:rsidRPr="00E613F8">
              <w:rPr>
                <w:rFonts w:ascii="Avenir Next LT Pro" w:hAnsi="Avenir Next LT Pro"/>
              </w:rPr>
              <w:t xml:space="preserve"> (%)</w:t>
            </w:r>
            <w:r>
              <w:rPr>
                <w:rFonts w:ascii="Avenir Next LT Pro" w:hAnsi="Avenir Next LT Pro"/>
              </w:rPr>
              <w:t>»</w:t>
            </w:r>
            <w:r w:rsidRPr="00E613F8">
              <w:rPr>
                <w:rFonts w:ascii="Avenir Next LT Pro" w:hAnsi="Avenir Next LT Pro"/>
              </w:rPr>
              <w:t xml:space="preserve">Proportion </w:t>
            </w:r>
            <w:proofErr w:type="spellStart"/>
            <w:r w:rsidRPr="00E613F8">
              <w:rPr>
                <w:rFonts w:ascii="Avenir Next LT Pro" w:hAnsi="Avenir Next LT Pro"/>
              </w:rPr>
              <w:t>of</w:t>
            </w:r>
            <w:proofErr w:type="spellEnd"/>
            <w:r w:rsidRPr="00E613F8">
              <w:rPr>
                <w:rFonts w:ascii="Avenir Next LT Pro" w:hAnsi="Avenir Next LT Pro"/>
              </w:rPr>
              <w:t xml:space="preserve"> </w:t>
            </w:r>
            <w:proofErr w:type="spellStart"/>
            <w:r w:rsidRPr="00E613F8">
              <w:rPr>
                <w:rFonts w:ascii="Avenir Next LT Pro" w:hAnsi="Avenir Next LT Pro"/>
              </w:rPr>
              <w:t>women</w:t>
            </w:r>
            <w:proofErr w:type="spellEnd"/>
            <w:r w:rsidRPr="00E613F8">
              <w:rPr>
                <w:rFonts w:ascii="Avenir Next LT Pro" w:hAnsi="Avenir Next LT Pro"/>
              </w:rPr>
              <w:t xml:space="preserve"> in </w:t>
            </w:r>
            <w:proofErr w:type="spellStart"/>
            <w:r w:rsidRPr="00E613F8">
              <w:rPr>
                <w:rFonts w:ascii="Avenir Next LT Pro" w:hAnsi="Avenir Next LT Pro"/>
              </w:rPr>
              <w:t>senior</w:t>
            </w:r>
            <w:proofErr w:type="spellEnd"/>
            <w:r w:rsidRPr="00E613F8">
              <w:rPr>
                <w:rFonts w:ascii="Avenir Next LT Pro" w:hAnsi="Avenir Next LT Pro"/>
              </w:rPr>
              <w:t xml:space="preserve"> and </w:t>
            </w:r>
            <w:proofErr w:type="spellStart"/>
            <w:r w:rsidRPr="00E613F8">
              <w:rPr>
                <w:rFonts w:ascii="Avenir Next LT Pro" w:hAnsi="Avenir Next LT Pro"/>
              </w:rPr>
              <w:t>middle</w:t>
            </w:r>
            <w:proofErr w:type="spellEnd"/>
            <w:r w:rsidRPr="00E613F8">
              <w:rPr>
                <w:rFonts w:ascii="Avenir Next LT Pro" w:hAnsi="Avenir Next LT Pro"/>
              </w:rPr>
              <w:t xml:space="preserve"> </w:t>
            </w:r>
            <w:proofErr w:type="spellStart"/>
            <w:r w:rsidRPr="00E613F8">
              <w:rPr>
                <w:rFonts w:ascii="Avenir Next LT Pro" w:hAnsi="Avenir Next LT Pro"/>
              </w:rPr>
              <w:t>management</w:t>
            </w:r>
            <w:proofErr w:type="spellEnd"/>
            <w:r w:rsidRPr="00E613F8">
              <w:rPr>
                <w:rFonts w:ascii="Avenir Next LT Pro" w:hAnsi="Avenir Next LT Pro"/>
              </w:rPr>
              <w:t xml:space="preserve"> </w:t>
            </w:r>
            <w:proofErr w:type="spellStart"/>
            <w:r w:rsidRPr="00E613F8">
              <w:rPr>
                <w:rFonts w:ascii="Avenir Next LT Pro" w:hAnsi="Avenir Next LT Pro"/>
              </w:rPr>
              <w:t>positions</w:t>
            </w:r>
            <w:proofErr w:type="spellEnd"/>
            <w:r w:rsidRPr="00E613F8">
              <w:rPr>
                <w:rFonts w:ascii="Avenir Next LT Pro" w:hAnsi="Avenir Next LT Pro"/>
              </w:rPr>
              <w:t xml:space="preserve"> (%)</w:t>
            </w:r>
            <w:r>
              <w:rPr>
                <w:rFonts w:ascii="Avenir Next LT Pro" w:hAnsi="Avenir Next LT Pro"/>
              </w:rPr>
              <w:t>). Dieser Datensatz müssen wir noch weiter filtern oder gar bereinigen (da einige Spalten für uns nicht relevant sind).</w:t>
            </w:r>
            <w:r w:rsidR="00EB5902">
              <w:rPr>
                <w:rFonts w:ascii="Avenir Next LT Pro" w:hAnsi="Avenir Next LT Pro"/>
              </w:rPr>
              <w:t xml:space="preserve"> </w:t>
            </w:r>
          </w:p>
          <w:p w14:paraId="39D53FF8" w14:textId="7A74532F" w:rsidR="00EB5902" w:rsidRDefault="00EB5902" w:rsidP="00E613F8">
            <w:pPr>
              <w:spacing w:after="160" w:line="259" w:lineRule="auto"/>
              <w:rPr>
                <w:rFonts w:ascii="Avenir Next LT Pro" w:hAnsi="Avenir Next LT Pro"/>
              </w:rPr>
            </w:pPr>
            <w:r>
              <w:rPr>
                <w:rFonts w:ascii="Avenir Next LT Pro" w:hAnsi="Avenir Next LT Pro"/>
              </w:rPr>
              <w:t>Beim zweiten Diagramm haben wir uns auf das Jahr 2018 eingeschränkt.</w:t>
            </w:r>
          </w:p>
        </w:tc>
      </w:tr>
    </w:tbl>
    <w:p w14:paraId="40DC9A5F" w14:textId="77777777" w:rsidR="00E613F8" w:rsidRDefault="00E613F8" w:rsidP="00237176">
      <w:pPr>
        <w:rPr>
          <w:rFonts w:ascii="Avenir Next LT Pro" w:hAnsi="Avenir Next LT Pro"/>
        </w:rPr>
      </w:pPr>
    </w:p>
    <w:tbl>
      <w:tblPr>
        <w:tblStyle w:val="Tabellenraster"/>
        <w:tblW w:w="0" w:type="auto"/>
        <w:tblLook w:val="04A0" w:firstRow="1" w:lastRow="0" w:firstColumn="1" w:lastColumn="0" w:noHBand="0" w:noVBand="1"/>
      </w:tblPr>
      <w:tblGrid>
        <w:gridCol w:w="9062"/>
      </w:tblGrid>
      <w:tr w:rsidR="00E613F8" w14:paraId="12480EA3" w14:textId="77777777" w:rsidTr="007B2C81">
        <w:tc>
          <w:tcPr>
            <w:tcW w:w="9062" w:type="dxa"/>
          </w:tcPr>
          <w:p w14:paraId="780FD415" w14:textId="2DE2E312" w:rsidR="00E613F8" w:rsidRDefault="00E613F8" w:rsidP="007B2C81">
            <w:pPr>
              <w:rPr>
                <w:rFonts w:ascii="Avenir Next LT Pro" w:hAnsi="Avenir Next LT Pro"/>
              </w:rPr>
            </w:pPr>
            <w:r w:rsidRPr="009B29E0">
              <w:rPr>
                <w:rFonts w:ascii="Avenir Next LT Pro" w:hAnsi="Avenir Next LT Pro"/>
                <w:noProof/>
              </w:rPr>
              <w:drawing>
                <wp:inline distT="0" distB="0" distL="0" distR="0" wp14:anchorId="742E064C" wp14:editId="24B48CDE">
                  <wp:extent cx="5760043" cy="2045508"/>
                  <wp:effectExtent l="0" t="0" r="0" b="0"/>
                  <wp:docPr id="8206740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74043" name=""/>
                          <pic:cNvPicPr/>
                        </pic:nvPicPr>
                        <pic:blipFill rotWithShape="1">
                          <a:blip r:embed="rId12"/>
                          <a:srcRect t="14354" b="22513"/>
                          <a:stretch/>
                        </pic:blipFill>
                        <pic:spPr bwMode="auto">
                          <a:xfrm>
                            <a:off x="0" y="0"/>
                            <a:ext cx="5760720" cy="2045748"/>
                          </a:xfrm>
                          <a:prstGeom prst="rect">
                            <a:avLst/>
                          </a:prstGeom>
                          <a:ln>
                            <a:noFill/>
                          </a:ln>
                          <a:extLst>
                            <a:ext uri="{53640926-AAD7-44D8-BBD7-CCE9431645EC}">
                              <a14:shadowObscured xmlns:a14="http://schemas.microsoft.com/office/drawing/2010/main"/>
                            </a:ext>
                          </a:extLst>
                        </pic:spPr>
                      </pic:pic>
                    </a:graphicData>
                  </a:graphic>
                </wp:inline>
              </w:drawing>
            </w:r>
          </w:p>
        </w:tc>
      </w:tr>
      <w:tr w:rsidR="00E613F8" w14:paraId="78727FCC" w14:textId="77777777" w:rsidTr="007B2C81">
        <w:tc>
          <w:tcPr>
            <w:tcW w:w="9062" w:type="dxa"/>
          </w:tcPr>
          <w:p w14:paraId="716630FE" w14:textId="2DB637E6" w:rsidR="00E613F8" w:rsidRDefault="00E613F8" w:rsidP="007B2C81">
            <w:pPr>
              <w:spacing w:after="160" w:line="259" w:lineRule="auto"/>
              <w:rPr>
                <w:rFonts w:ascii="Avenir Next LT Pro" w:hAnsi="Avenir Next LT Pro"/>
              </w:rPr>
            </w:pPr>
            <w:r>
              <w:rPr>
                <w:rFonts w:ascii="Avenir Next LT Pro" w:hAnsi="Avenir Next LT Pro"/>
              </w:rPr>
              <w:t xml:space="preserve">Die zwei Berufsbeschreibungen haben wir für die Schweiz unterteilt. </w:t>
            </w:r>
          </w:p>
        </w:tc>
      </w:tr>
    </w:tbl>
    <w:p w14:paraId="62AFA9B0" w14:textId="06C8FDBB" w:rsidR="009B76A6" w:rsidRDefault="009B76A6">
      <w:pPr>
        <w:rPr>
          <w:rFonts w:ascii="Avenir Next LT Pro" w:hAnsi="Avenir Next LT Pro"/>
        </w:rPr>
      </w:pPr>
    </w:p>
    <w:p w14:paraId="67BAB118" w14:textId="77777777" w:rsidR="009B76A6" w:rsidRDefault="009B76A6">
      <w:pPr>
        <w:rPr>
          <w:rFonts w:ascii="Avenir Next LT Pro" w:hAnsi="Avenir Next LT Pro"/>
        </w:rPr>
      </w:pPr>
      <w:r>
        <w:rPr>
          <w:rFonts w:ascii="Avenir Next LT Pro" w:hAnsi="Avenir Next LT Pro"/>
        </w:rPr>
        <w:br w:type="page"/>
      </w:r>
    </w:p>
    <w:tbl>
      <w:tblPr>
        <w:tblStyle w:val="Tabellenraster"/>
        <w:tblW w:w="0" w:type="auto"/>
        <w:tblLook w:val="04A0" w:firstRow="1" w:lastRow="0" w:firstColumn="1" w:lastColumn="0" w:noHBand="0" w:noVBand="1"/>
      </w:tblPr>
      <w:tblGrid>
        <w:gridCol w:w="9062"/>
      </w:tblGrid>
      <w:tr w:rsidR="00E613F8" w14:paraId="104E6A6A" w14:textId="77777777" w:rsidTr="007B2C81">
        <w:tc>
          <w:tcPr>
            <w:tcW w:w="9062" w:type="dxa"/>
          </w:tcPr>
          <w:p w14:paraId="632CBD95" w14:textId="77777777" w:rsidR="00E613F8" w:rsidRDefault="00E613F8" w:rsidP="007B2C81">
            <w:pPr>
              <w:rPr>
                <w:rFonts w:ascii="Avenir Next LT Pro" w:hAnsi="Avenir Next LT Pro"/>
                <w:noProof/>
              </w:rPr>
            </w:pPr>
          </w:p>
          <w:p w14:paraId="080DB110" w14:textId="5D24ADCF" w:rsidR="00E613F8" w:rsidRDefault="00E613F8" w:rsidP="007B2C81">
            <w:pPr>
              <w:rPr>
                <w:rFonts w:ascii="Avenir Next LT Pro" w:hAnsi="Avenir Next LT Pro"/>
              </w:rPr>
            </w:pPr>
            <w:r w:rsidRPr="009B29E0">
              <w:rPr>
                <w:rFonts w:ascii="Avenir Next LT Pro" w:hAnsi="Avenir Next LT Pro"/>
                <w:noProof/>
              </w:rPr>
              <w:drawing>
                <wp:inline distT="0" distB="0" distL="0" distR="0" wp14:anchorId="14F96E68" wp14:editId="2ABE2F2D">
                  <wp:extent cx="5760468" cy="1918654"/>
                  <wp:effectExtent l="0" t="0" r="0" b="5715"/>
                  <wp:docPr id="1597308652" name="Grafik 1"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08652" name="Grafik 1" descr="Ein Bild, das Text, Screenshot, Monitor enthält.&#10;&#10;Automatisch generierte Beschreibung"/>
                          <pic:cNvPicPr/>
                        </pic:nvPicPr>
                        <pic:blipFill rotWithShape="1">
                          <a:blip r:embed="rId13"/>
                          <a:srcRect t="14516" b="26270"/>
                          <a:stretch/>
                        </pic:blipFill>
                        <pic:spPr bwMode="auto">
                          <a:xfrm>
                            <a:off x="0" y="0"/>
                            <a:ext cx="5760720" cy="1918738"/>
                          </a:xfrm>
                          <a:prstGeom prst="rect">
                            <a:avLst/>
                          </a:prstGeom>
                          <a:ln>
                            <a:noFill/>
                          </a:ln>
                          <a:extLst>
                            <a:ext uri="{53640926-AAD7-44D8-BBD7-CCE9431645EC}">
                              <a14:shadowObscured xmlns:a14="http://schemas.microsoft.com/office/drawing/2010/main"/>
                            </a:ext>
                          </a:extLst>
                        </pic:spPr>
                      </pic:pic>
                    </a:graphicData>
                  </a:graphic>
                </wp:inline>
              </w:drawing>
            </w:r>
          </w:p>
        </w:tc>
      </w:tr>
      <w:tr w:rsidR="00E613F8" w14:paraId="793E3EF5" w14:textId="77777777" w:rsidTr="007B2C81">
        <w:tc>
          <w:tcPr>
            <w:tcW w:w="9062" w:type="dxa"/>
          </w:tcPr>
          <w:p w14:paraId="2B550F71" w14:textId="5AE66C53" w:rsidR="00E613F8" w:rsidRDefault="00E613F8" w:rsidP="007B2C81">
            <w:pPr>
              <w:spacing w:after="160" w:line="259" w:lineRule="auto"/>
              <w:rPr>
                <w:rFonts w:ascii="Avenir Next LT Pro" w:hAnsi="Avenir Next LT Pro"/>
              </w:rPr>
            </w:pPr>
            <w:r>
              <w:rPr>
                <w:rFonts w:ascii="Avenir Next LT Pro" w:hAnsi="Avenir Next LT Pro"/>
              </w:rPr>
              <w:t>Hier wurde der Datensatz bereinigt und nur mit «</w:t>
            </w:r>
            <w:r w:rsidRPr="00E613F8">
              <w:rPr>
                <w:rFonts w:ascii="Avenir Next LT Pro" w:hAnsi="Avenir Next LT Pro"/>
              </w:rPr>
              <w:t xml:space="preserve">Proportion </w:t>
            </w:r>
            <w:proofErr w:type="spellStart"/>
            <w:r w:rsidRPr="00E613F8">
              <w:rPr>
                <w:rFonts w:ascii="Avenir Next LT Pro" w:hAnsi="Avenir Next LT Pro"/>
              </w:rPr>
              <w:t>of</w:t>
            </w:r>
            <w:proofErr w:type="spellEnd"/>
            <w:r w:rsidRPr="00E613F8">
              <w:rPr>
                <w:rFonts w:ascii="Avenir Next LT Pro" w:hAnsi="Avenir Next LT Pro"/>
              </w:rPr>
              <w:t xml:space="preserve"> </w:t>
            </w:r>
            <w:proofErr w:type="spellStart"/>
            <w:r w:rsidRPr="00E613F8">
              <w:rPr>
                <w:rFonts w:ascii="Avenir Next LT Pro" w:hAnsi="Avenir Next LT Pro"/>
              </w:rPr>
              <w:t>women</w:t>
            </w:r>
            <w:proofErr w:type="spellEnd"/>
            <w:r w:rsidRPr="00E613F8">
              <w:rPr>
                <w:rFonts w:ascii="Avenir Next LT Pro" w:hAnsi="Avenir Next LT Pro"/>
              </w:rPr>
              <w:t xml:space="preserve"> in </w:t>
            </w:r>
            <w:proofErr w:type="spellStart"/>
            <w:r w:rsidRPr="00E613F8">
              <w:rPr>
                <w:rFonts w:ascii="Avenir Next LT Pro" w:hAnsi="Avenir Next LT Pro"/>
              </w:rPr>
              <w:t>managerial</w:t>
            </w:r>
            <w:proofErr w:type="spellEnd"/>
            <w:r w:rsidRPr="00E613F8">
              <w:rPr>
                <w:rFonts w:ascii="Avenir Next LT Pro" w:hAnsi="Avenir Next LT Pro"/>
              </w:rPr>
              <w:t xml:space="preserve"> </w:t>
            </w:r>
            <w:proofErr w:type="spellStart"/>
            <w:r w:rsidRPr="00E613F8">
              <w:rPr>
                <w:rFonts w:ascii="Avenir Next LT Pro" w:hAnsi="Avenir Next LT Pro"/>
              </w:rPr>
              <w:t>positions</w:t>
            </w:r>
            <w:proofErr w:type="spellEnd"/>
            <w:r w:rsidRPr="00E613F8">
              <w:rPr>
                <w:rFonts w:ascii="Avenir Next LT Pro" w:hAnsi="Avenir Next LT Pro"/>
              </w:rPr>
              <w:t xml:space="preserve"> (%)</w:t>
            </w:r>
            <w:r>
              <w:rPr>
                <w:rFonts w:ascii="Avenir Next LT Pro" w:hAnsi="Avenir Next LT Pro"/>
              </w:rPr>
              <w:t>» gefüllt. Natürlich ist diese Ansicht total suboptimal.</w:t>
            </w:r>
          </w:p>
        </w:tc>
      </w:tr>
    </w:tbl>
    <w:p w14:paraId="14D1C1D4" w14:textId="7EA38845" w:rsidR="004D7C45" w:rsidRPr="009B29E0" w:rsidRDefault="004D7C45">
      <w:pPr>
        <w:rPr>
          <w:rFonts w:ascii="Avenir Next LT Pro" w:hAnsi="Avenir Next LT Pro"/>
        </w:rPr>
      </w:pPr>
    </w:p>
    <w:p w14:paraId="4939959F" w14:textId="77777777" w:rsidR="004D7C45" w:rsidRPr="009B29E0" w:rsidRDefault="004D7C45" w:rsidP="00237176">
      <w:pPr>
        <w:rPr>
          <w:rFonts w:ascii="Avenir Next LT Pro" w:hAnsi="Avenir Next LT Pro"/>
        </w:rPr>
      </w:pPr>
    </w:p>
    <w:p w14:paraId="7DCCFBAF" w14:textId="446F67DD" w:rsidR="004D7C45" w:rsidRPr="009B29E0" w:rsidRDefault="004D7C45" w:rsidP="00237176">
      <w:pPr>
        <w:rPr>
          <w:rFonts w:ascii="Avenir Next LT Pro" w:hAnsi="Avenir Next LT Pro"/>
        </w:rPr>
      </w:pPr>
    </w:p>
    <w:p w14:paraId="743891FA" w14:textId="77777777" w:rsidR="004D7C45" w:rsidRPr="009B29E0" w:rsidRDefault="004D7C45" w:rsidP="00237176">
      <w:pPr>
        <w:rPr>
          <w:rFonts w:ascii="Avenir Next LT Pro" w:hAnsi="Avenir Next LT Pro"/>
        </w:rPr>
      </w:pPr>
    </w:p>
    <w:sectPr w:rsidR="004D7C45" w:rsidRPr="009B29E0" w:rsidSect="00EF662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5E438" w14:textId="77777777" w:rsidR="00730EB9" w:rsidRDefault="00730EB9" w:rsidP="00411685">
      <w:pPr>
        <w:spacing w:after="0" w:line="240" w:lineRule="auto"/>
      </w:pPr>
      <w:r>
        <w:separator/>
      </w:r>
    </w:p>
  </w:endnote>
  <w:endnote w:type="continuationSeparator" w:id="0">
    <w:p w14:paraId="4D8E1F22" w14:textId="77777777" w:rsidR="00730EB9" w:rsidRDefault="00730EB9" w:rsidP="00411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Bold">
    <w:altName w:val="Calibri"/>
    <w:panose1 w:val="00000000000000000000"/>
    <w:charset w:val="00"/>
    <w:family w:val="roman"/>
    <w:notTrueType/>
    <w:pitch w:val="default"/>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C9328" w14:textId="77777777" w:rsidR="00730EB9" w:rsidRDefault="00730EB9" w:rsidP="00411685">
      <w:pPr>
        <w:spacing w:after="0" w:line="240" w:lineRule="auto"/>
      </w:pPr>
      <w:r>
        <w:separator/>
      </w:r>
    </w:p>
  </w:footnote>
  <w:footnote w:type="continuationSeparator" w:id="0">
    <w:p w14:paraId="170121D0" w14:textId="77777777" w:rsidR="00730EB9" w:rsidRDefault="00730EB9" w:rsidP="00411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B25AD"/>
    <w:multiLevelType w:val="hybridMultilevel"/>
    <w:tmpl w:val="A364C72C"/>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DF454F1"/>
    <w:multiLevelType w:val="hybridMultilevel"/>
    <w:tmpl w:val="F990B40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24D83BD0"/>
    <w:multiLevelType w:val="hybridMultilevel"/>
    <w:tmpl w:val="A6BAD1F2"/>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3B2E1152"/>
    <w:multiLevelType w:val="hybridMultilevel"/>
    <w:tmpl w:val="BA480AE2"/>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3DE70BC7"/>
    <w:multiLevelType w:val="hybridMultilevel"/>
    <w:tmpl w:val="D2C697DC"/>
    <w:lvl w:ilvl="0" w:tplc="FFFFFFFF">
      <w:start w:val="1"/>
      <w:numFmt w:val="lowerLetter"/>
      <w:lvlText w:val="%1)"/>
      <w:lvlJc w:val="left"/>
      <w:pPr>
        <w:ind w:left="720" w:hanging="360"/>
      </w:pPr>
      <w:rPr>
        <w:rFonts w:hint="default"/>
        <w:b/>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66545FE"/>
    <w:multiLevelType w:val="hybridMultilevel"/>
    <w:tmpl w:val="6CCE91B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4A927AB2"/>
    <w:multiLevelType w:val="hybridMultilevel"/>
    <w:tmpl w:val="4ECA0FD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4D2C59B2"/>
    <w:multiLevelType w:val="hybridMultilevel"/>
    <w:tmpl w:val="D2C697DC"/>
    <w:lvl w:ilvl="0" w:tplc="3C8C4AF0">
      <w:start w:val="1"/>
      <w:numFmt w:val="lowerLetter"/>
      <w:lvlText w:val="%1)"/>
      <w:lvlJc w:val="left"/>
      <w:pPr>
        <w:ind w:left="720" w:hanging="360"/>
      </w:pPr>
      <w:rPr>
        <w:rFonts w:hint="default"/>
        <w:b/>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69F06103"/>
    <w:multiLevelType w:val="hybridMultilevel"/>
    <w:tmpl w:val="FC04EA3E"/>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76806342"/>
    <w:multiLevelType w:val="hybridMultilevel"/>
    <w:tmpl w:val="B776A518"/>
    <w:lvl w:ilvl="0" w:tplc="E5105268">
      <w:start w:val="1"/>
      <w:numFmt w:val="lowerLetter"/>
      <w:lvlText w:val="%1)"/>
      <w:lvlJc w:val="left"/>
      <w:pPr>
        <w:ind w:left="720" w:hanging="360"/>
      </w:pPr>
      <w:rPr>
        <w:rFonts w:asciiTheme="minorHAnsi" w:hAnsiTheme="minorHAnsi" w:hint="default"/>
        <w:color w:val="auto"/>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611867475">
    <w:abstractNumId w:val="2"/>
  </w:num>
  <w:num w:numId="2" w16cid:durableId="1599293544">
    <w:abstractNumId w:val="8"/>
  </w:num>
  <w:num w:numId="3" w16cid:durableId="858007052">
    <w:abstractNumId w:val="3"/>
  </w:num>
  <w:num w:numId="4" w16cid:durableId="2050109713">
    <w:abstractNumId w:val="6"/>
  </w:num>
  <w:num w:numId="5" w16cid:durableId="733550390">
    <w:abstractNumId w:val="5"/>
  </w:num>
  <w:num w:numId="6" w16cid:durableId="812136601">
    <w:abstractNumId w:val="7"/>
  </w:num>
  <w:num w:numId="7" w16cid:durableId="17590769">
    <w:abstractNumId w:val="4"/>
  </w:num>
  <w:num w:numId="8" w16cid:durableId="843666807">
    <w:abstractNumId w:val="9"/>
  </w:num>
  <w:num w:numId="9" w16cid:durableId="1930120870">
    <w:abstractNumId w:val="1"/>
  </w:num>
  <w:num w:numId="10" w16cid:durableId="16495485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176"/>
    <w:rsid w:val="00012660"/>
    <w:rsid w:val="00015240"/>
    <w:rsid w:val="00022648"/>
    <w:rsid w:val="00075A63"/>
    <w:rsid w:val="000A22A2"/>
    <w:rsid w:val="000C568E"/>
    <w:rsid w:val="000D2FCE"/>
    <w:rsid w:val="000D4BBC"/>
    <w:rsid w:val="000D5F7A"/>
    <w:rsid w:val="000E7225"/>
    <w:rsid w:val="000F5CF6"/>
    <w:rsid w:val="001020BA"/>
    <w:rsid w:val="00157628"/>
    <w:rsid w:val="00165147"/>
    <w:rsid w:val="001B74C2"/>
    <w:rsid w:val="00207C0F"/>
    <w:rsid w:val="002238C4"/>
    <w:rsid w:val="002327E0"/>
    <w:rsid w:val="00237176"/>
    <w:rsid w:val="002A2731"/>
    <w:rsid w:val="00316354"/>
    <w:rsid w:val="00335088"/>
    <w:rsid w:val="003418A2"/>
    <w:rsid w:val="003529BA"/>
    <w:rsid w:val="00362B04"/>
    <w:rsid w:val="003963E0"/>
    <w:rsid w:val="003B1FBA"/>
    <w:rsid w:val="00411685"/>
    <w:rsid w:val="00432015"/>
    <w:rsid w:val="00494A44"/>
    <w:rsid w:val="004B3ADA"/>
    <w:rsid w:val="004C1BF8"/>
    <w:rsid w:val="004D7C45"/>
    <w:rsid w:val="004F07A2"/>
    <w:rsid w:val="005317C0"/>
    <w:rsid w:val="0056677A"/>
    <w:rsid w:val="00583F46"/>
    <w:rsid w:val="005E4D6F"/>
    <w:rsid w:val="005F4431"/>
    <w:rsid w:val="0061135D"/>
    <w:rsid w:val="006153B1"/>
    <w:rsid w:val="00660A49"/>
    <w:rsid w:val="006D1011"/>
    <w:rsid w:val="006F0E4C"/>
    <w:rsid w:val="006F408A"/>
    <w:rsid w:val="00730EB9"/>
    <w:rsid w:val="00773A69"/>
    <w:rsid w:val="008109AC"/>
    <w:rsid w:val="00866B66"/>
    <w:rsid w:val="008B32D8"/>
    <w:rsid w:val="008D6D10"/>
    <w:rsid w:val="009060B1"/>
    <w:rsid w:val="0093543D"/>
    <w:rsid w:val="00941803"/>
    <w:rsid w:val="009575CA"/>
    <w:rsid w:val="00973C53"/>
    <w:rsid w:val="009B29E0"/>
    <w:rsid w:val="009B76A6"/>
    <w:rsid w:val="009E2225"/>
    <w:rsid w:val="00A22835"/>
    <w:rsid w:val="00A560CA"/>
    <w:rsid w:val="00A6789A"/>
    <w:rsid w:val="00AD66CB"/>
    <w:rsid w:val="00B10B60"/>
    <w:rsid w:val="00B3213E"/>
    <w:rsid w:val="00B62E93"/>
    <w:rsid w:val="00BA29EF"/>
    <w:rsid w:val="00BB115D"/>
    <w:rsid w:val="00C172F0"/>
    <w:rsid w:val="00C4796C"/>
    <w:rsid w:val="00C80CBF"/>
    <w:rsid w:val="00CD5032"/>
    <w:rsid w:val="00D24D03"/>
    <w:rsid w:val="00D45546"/>
    <w:rsid w:val="00D616AB"/>
    <w:rsid w:val="00D84B63"/>
    <w:rsid w:val="00DC4F18"/>
    <w:rsid w:val="00E32BB5"/>
    <w:rsid w:val="00E613F8"/>
    <w:rsid w:val="00E85B4F"/>
    <w:rsid w:val="00EB3A22"/>
    <w:rsid w:val="00EB5902"/>
    <w:rsid w:val="00ED3E30"/>
    <w:rsid w:val="00EE4C5C"/>
    <w:rsid w:val="00EF31D0"/>
    <w:rsid w:val="00EF662D"/>
    <w:rsid w:val="00F252E2"/>
    <w:rsid w:val="00FA5CC6"/>
    <w:rsid w:val="00FB789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32B1B"/>
  <w15:chartTrackingRefBased/>
  <w15:docId w15:val="{482A170D-C271-4F2F-8F0B-C835419DB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37176"/>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1168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11685"/>
  </w:style>
  <w:style w:type="paragraph" w:styleId="Fuzeile">
    <w:name w:val="footer"/>
    <w:basedOn w:val="Standard"/>
    <w:link w:val="FuzeileZchn"/>
    <w:uiPriority w:val="99"/>
    <w:unhideWhenUsed/>
    <w:rsid w:val="0041168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11685"/>
  </w:style>
  <w:style w:type="character" w:customStyle="1" w:styleId="fontstyle01">
    <w:name w:val="fontstyle01"/>
    <w:basedOn w:val="Absatz-Standardschriftart"/>
    <w:rsid w:val="00411685"/>
    <w:rPr>
      <w:rFonts w:ascii="Calibri" w:hAnsi="Calibri" w:cs="Calibri" w:hint="default"/>
      <w:b w:val="0"/>
      <w:bCs w:val="0"/>
      <w:i w:val="0"/>
      <w:iCs w:val="0"/>
      <w:color w:val="000000"/>
      <w:sz w:val="22"/>
      <w:szCs w:val="22"/>
    </w:rPr>
  </w:style>
  <w:style w:type="character" w:customStyle="1" w:styleId="fontstyle21">
    <w:name w:val="fontstyle21"/>
    <w:basedOn w:val="Absatz-Standardschriftart"/>
    <w:rsid w:val="00411685"/>
    <w:rPr>
      <w:rFonts w:ascii="Calibri-Bold" w:hAnsi="Calibri-Bold" w:hint="default"/>
      <w:b/>
      <w:bCs/>
      <w:i w:val="0"/>
      <w:iCs w:val="0"/>
      <w:color w:val="000000"/>
      <w:sz w:val="22"/>
      <w:szCs w:val="22"/>
    </w:rPr>
  </w:style>
  <w:style w:type="paragraph" w:styleId="Listenabsatz">
    <w:name w:val="List Paragraph"/>
    <w:basedOn w:val="Standard"/>
    <w:uiPriority w:val="34"/>
    <w:qFormat/>
    <w:rsid w:val="00411685"/>
    <w:pPr>
      <w:ind w:left="720"/>
      <w:contextualSpacing/>
    </w:pPr>
  </w:style>
  <w:style w:type="table" w:styleId="Tabellenraster">
    <w:name w:val="Table Grid"/>
    <w:basedOn w:val="NormaleTabelle"/>
    <w:uiPriority w:val="39"/>
    <w:rsid w:val="00B62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FB789B"/>
    <w:rPr>
      <w:color w:val="0000FF"/>
      <w:u w:val="single"/>
    </w:rPr>
  </w:style>
  <w:style w:type="character" w:styleId="Kommentarzeichen">
    <w:name w:val="annotation reference"/>
    <w:basedOn w:val="Absatz-Standardschriftart"/>
    <w:uiPriority w:val="99"/>
    <w:semiHidden/>
    <w:unhideWhenUsed/>
    <w:rsid w:val="00583F46"/>
    <w:rPr>
      <w:sz w:val="16"/>
      <w:szCs w:val="16"/>
    </w:rPr>
  </w:style>
  <w:style w:type="paragraph" w:styleId="Kommentartext">
    <w:name w:val="annotation text"/>
    <w:basedOn w:val="Standard"/>
    <w:link w:val="KommentartextZchn"/>
    <w:uiPriority w:val="99"/>
    <w:unhideWhenUsed/>
    <w:rsid w:val="00583F46"/>
    <w:pPr>
      <w:spacing w:line="240" w:lineRule="auto"/>
    </w:pPr>
    <w:rPr>
      <w:sz w:val="20"/>
      <w:szCs w:val="20"/>
    </w:rPr>
  </w:style>
  <w:style w:type="character" w:customStyle="1" w:styleId="KommentartextZchn">
    <w:name w:val="Kommentartext Zchn"/>
    <w:basedOn w:val="Absatz-Standardschriftart"/>
    <w:link w:val="Kommentartext"/>
    <w:uiPriority w:val="99"/>
    <w:rsid w:val="00583F46"/>
    <w:rPr>
      <w:sz w:val="20"/>
      <w:szCs w:val="20"/>
    </w:rPr>
  </w:style>
  <w:style w:type="paragraph" w:styleId="Kommentarthema">
    <w:name w:val="annotation subject"/>
    <w:basedOn w:val="Kommentartext"/>
    <w:next w:val="Kommentartext"/>
    <w:link w:val="KommentarthemaZchn"/>
    <w:uiPriority w:val="99"/>
    <w:semiHidden/>
    <w:unhideWhenUsed/>
    <w:rsid w:val="00583F46"/>
    <w:rPr>
      <w:b/>
      <w:bCs/>
    </w:rPr>
  </w:style>
  <w:style w:type="character" w:customStyle="1" w:styleId="KommentarthemaZchn">
    <w:name w:val="Kommentarthema Zchn"/>
    <w:basedOn w:val="KommentartextZchn"/>
    <w:link w:val="Kommentarthema"/>
    <w:uiPriority w:val="99"/>
    <w:semiHidden/>
    <w:rsid w:val="00583F46"/>
    <w:rPr>
      <w:b/>
      <w:bCs/>
      <w:sz w:val="20"/>
      <w:szCs w:val="20"/>
    </w:rPr>
  </w:style>
  <w:style w:type="character" w:styleId="NichtaufgelsteErwhnung">
    <w:name w:val="Unresolved Mention"/>
    <w:basedOn w:val="Absatz-Standardschriftart"/>
    <w:uiPriority w:val="99"/>
    <w:semiHidden/>
    <w:unhideWhenUsed/>
    <w:rsid w:val="004D7C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323348">
      <w:bodyDiv w:val="1"/>
      <w:marLeft w:val="0"/>
      <w:marRight w:val="0"/>
      <w:marTop w:val="0"/>
      <w:marBottom w:val="0"/>
      <w:divBdr>
        <w:top w:val="none" w:sz="0" w:space="0" w:color="auto"/>
        <w:left w:val="none" w:sz="0" w:space="0" w:color="auto"/>
        <w:bottom w:val="none" w:sz="0" w:space="0" w:color="auto"/>
        <w:right w:val="none" w:sz="0" w:space="0" w:color="auto"/>
      </w:divBdr>
    </w:div>
    <w:div w:id="905185947">
      <w:bodyDiv w:val="1"/>
      <w:marLeft w:val="0"/>
      <w:marRight w:val="0"/>
      <w:marTop w:val="0"/>
      <w:marBottom w:val="0"/>
      <w:divBdr>
        <w:top w:val="none" w:sz="0" w:space="0" w:color="auto"/>
        <w:left w:val="none" w:sz="0" w:space="0" w:color="auto"/>
        <w:bottom w:val="none" w:sz="0" w:space="0" w:color="auto"/>
        <w:right w:val="none" w:sz="0" w:space="0" w:color="auto"/>
      </w:divBdr>
      <w:divsChild>
        <w:div w:id="971130524">
          <w:marLeft w:val="0"/>
          <w:marRight w:val="0"/>
          <w:marTop w:val="0"/>
          <w:marBottom w:val="0"/>
          <w:divBdr>
            <w:top w:val="none" w:sz="0" w:space="0" w:color="auto"/>
            <w:left w:val="none" w:sz="0" w:space="0" w:color="auto"/>
            <w:bottom w:val="none" w:sz="0" w:space="0" w:color="auto"/>
            <w:right w:val="none" w:sz="0" w:space="0" w:color="auto"/>
          </w:divBdr>
          <w:divsChild>
            <w:div w:id="1656832693">
              <w:marLeft w:val="0"/>
              <w:marRight w:val="0"/>
              <w:marTop w:val="0"/>
              <w:marBottom w:val="0"/>
              <w:divBdr>
                <w:top w:val="none" w:sz="0" w:space="0" w:color="auto"/>
                <w:left w:val="none" w:sz="0" w:space="0" w:color="auto"/>
                <w:bottom w:val="none" w:sz="0" w:space="0" w:color="auto"/>
                <w:right w:val="none" w:sz="0" w:space="0" w:color="auto"/>
              </w:divBdr>
              <w:divsChild>
                <w:div w:id="30693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24418">
          <w:marLeft w:val="0"/>
          <w:marRight w:val="0"/>
          <w:marTop w:val="0"/>
          <w:marBottom w:val="0"/>
          <w:divBdr>
            <w:top w:val="none" w:sz="0" w:space="0" w:color="auto"/>
            <w:left w:val="none" w:sz="0" w:space="0" w:color="auto"/>
            <w:bottom w:val="none" w:sz="0" w:space="0" w:color="auto"/>
            <w:right w:val="none" w:sz="0" w:space="0" w:color="auto"/>
          </w:divBdr>
          <w:divsChild>
            <w:div w:id="905459527">
              <w:marLeft w:val="0"/>
              <w:marRight w:val="0"/>
              <w:marTop w:val="0"/>
              <w:marBottom w:val="0"/>
              <w:divBdr>
                <w:top w:val="none" w:sz="0" w:space="0" w:color="auto"/>
                <w:left w:val="none" w:sz="0" w:space="0" w:color="auto"/>
                <w:bottom w:val="none" w:sz="0" w:space="0" w:color="auto"/>
                <w:right w:val="none" w:sz="0" w:space="0" w:color="auto"/>
              </w:divBdr>
              <w:divsChild>
                <w:div w:id="19143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82854">
          <w:marLeft w:val="0"/>
          <w:marRight w:val="0"/>
          <w:marTop w:val="0"/>
          <w:marBottom w:val="0"/>
          <w:divBdr>
            <w:top w:val="none" w:sz="0" w:space="0" w:color="auto"/>
            <w:left w:val="none" w:sz="0" w:space="0" w:color="auto"/>
            <w:bottom w:val="none" w:sz="0" w:space="0" w:color="auto"/>
            <w:right w:val="none" w:sz="0" w:space="0" w:color="auto"/>
          </w:divBdr>
          <w:divsChild>
            <w:div w:id="14968857">
              <w:marLeft w:val="0"/>
              <w:marRight w:val="0"/>
              <w:marTop w:val="0"/>
              <w:marBottom w:val="0"/>
              <w:divBdr>
                <w:top w:val="none" w:sz="0" w:space="0" w:color="auto"/>
                <w:left w:val="none" w:sz="0" w:space="0" w:color="auto"/>
                <w:bottom w:val="none" w:sz="0" w:space="0" w:color="auto"/>
                <w:right w:val="none" w:sz="0" w:space="0" w:color="auto"/>
              </w:divBdr>
              <w:divsChild>
                <w:div w:id="21206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4307">
          <w:marLeft w:val="0"/>
          <w:marRight w:val="0"/>
          <w:marTop w:val="0"/>
          <w:marBottom w:val="0"/>
          <w:divBdr>
            <w:top w:val="none" w:sz="0" w:space="0" w:color="auto"/>
            <w:left w:val="none" w:sz="0" w:space="0" w:color="auto"/>
            <w:bottom w:val="none" w:sz="0" w:space="0" w:color="auto"/>
            <w:right w:val="none" w:sz="0" w:space="0" w:color="auto"/>
          </w:divBdr>
          <w:divsChild>
            <w:div w:id="1632394972">
              <w:marLeft w:val="0"/>
              <w:marRight w:val="0"/>
              <w:marTop w:val="0"/>
              <w:marBottom w:val="0"/>
              <w:divBdr>
                <w:top w:val="none" w:sz="0" w:space="0" w:color="auto"/>
                <w:left w:val="none" w:sz="0" w:space="0" w:color="auto"/>
                <w:bottom w:val="none" w:sz="0" w:space="0" w:color="auto"/>
                <w:right w:val="none" w:sz="0" w:space="0" w:color="auto"/>
              </w:divBdr>
              <w:divsChild>
                <w:div w:id="17448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190">
          <w:marLeft w:val="0"/>
          <w:marRight w:val="0"/>
          <w:marTop w:val="0"/>
          <w:marBottom w:val="0"/>
          <w:divBdr>
            <w:top w:val="none" w:sz="0" w:space="0" w:color="auto"/>
            <w:left w:val="none" w:sz="0" w:space="0" w:color="auto"/>
            <w:bottom w:val="none" w:sz="0" w:space="0" w:color="auto"/>
            <w:right w:val="none" w:sz="0" w:space="0" w:color="auto"/>
          </w:divBdr>
          <w:divsChild>
            <w:div w:id="1085765152">
              <w:marLeft w:val="0"/>
              <w:marRight w:val="0"/>
              <w:marTop w:val="0"/>
              <w:marBottom w:val="0"/>
              <w:divBdr>
                <w:top w:val="none" w:sz="0" w:space="0" w:color="auto"/>
                <w:left w:val="none" w:sz="0" w:space="0" w:color="auto"/>
                <w:bottom w:val="none" w:sz="0" w:space="0" w:color="auto"/>
                <w:right w:val="none" w:sz="0" w:space="0" w:color="auto"/>
              </w:divBdr>
              <w:divsChild>
                <w:div w:id="1242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941171">
          <w:marLeft w:val="0"/>
          <w:marRight w:val="0"/>
          <w:marTop w:val="0"/>
          <w:marBottom w:val="0"/>
          <w:divBdr>
            <w:top w:val="none" w:sz="0" w:space="0" w:color="auto"/>
            <w:left w:val="none" w:sz="0" w:space="0" w:color="auto"/>
            <w:bottom w:val="none" w:sz="0" w:space="0" w:color="auto"/>
            <w:right w:val="none" w:sz="0" w:space="0" w:color="auto"/>
          </w:divBdr>
          <w:divsChild>
            <w:div w:id="1770470536">
              <w:marLeft w:val="0"/>
              <w:marRight w:val="0"/>
              <w:marTop w:val="0"/>
              <w:marBottom w:val="0"/>
              <w:divBdr>
                <w:top w:val="none" w:sz="0" w:space="0" w:color="auto"/>
                <w:left w:val="none" w:sz="0" w:space="0" w:color="auto"/>
                <w:bottom w:val="none" w:sz="0" w:space="0" w:color="auto"/>
                <w:right w:val="none" w:sz="0" w:space="0" w:color="auto"/>
              </w:divBdr>
              <w:divsChild>
                <w:div w:id="6686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6582">
          <w:marLeft w:val="0"/>
          <w:marRight w:val="0"/>
          <w:marTop w:val="0"/>
          <w:marBottom w:val="0"/>
          <w:divBdr>
            <w:top w:val="none" w:sz="0" w:space="0" w:color="auto"/>
            <w:left w:val="none" w:sz="0" w:space="0" w:color="auto"/>
            <w:bottom w:val="none" w:sz="0" w:space="0" w:color="auto"/>
            <w:right w:val="none" w:sz="0" w:space="0" w:color="auto"/>
          </w:divBdr>
          <w:divsChild>
            <w:div w:id="463155120">
              <w:marLeft w:val="0"/>
              <w:marRight w:val="0"/>
              <w:marTop w:val="0"/>
              <w:marBottom w:val="0"/>
              <w:divBdr>
                <w:top w:val="none" w:sz="0" w:space="0" w:color="auto"/>
                <w:left w:val="none" w:sz="0" w:space="0" w:color="auto"/>
                <w:bottom w:val="none" w:sz="0" w:space="0" w:color="auto"/>
                <w:right w:val="none" w:sz="0" w:space="0" w:color="auto"/>
              </w:divBdr>
              <w:divsChild>
                <w:div w:id="203843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6490">
          <w:marLeft w:val="0"/>
          <w:marRight w:val="0"/>
          <w:marTop w:val="0"/>
          <w:marBottom w:val="0"/>
          <w:divBdr>
            <w:top w:val="none" w:sz="0" w:space="0" w:color="auto"/>
            <w:left w:val="none" w:sz="0" w:space="0" w:color="auto"/>
            <w:bottom w:val="none" w:sz="0" w:space="0" w:color="auto"/>
            <w:right w:val="none" w:sz="0" w:space="0" w:color="auto"/>
          </w:divBdr>
          <w:divsChild>
            <w:div w:id="21518225">
              <w:marLeft w:val="0"/>
              <w:marRight w:val="0"/>
              <w:marTop w:val="0"/>
              <w:marBottom w:val="0"/>
              <w:divBdr>
                <w:top w:val="none" w:sz="0" w:space="0" w:color="auto"/>
                <w:left w:val="none" w:sz="0" w:space="0" w:color="auto"/>
                <w:bottom w:val="none" w:sz="0" w:space="0" w:color="auto"/>
                <w:right w:val="none" w:sz="0" w:space="0" w:color="auto"/>
              </w:divBdr>
              <w:divsChild>
                <w:div w:id="55943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83006">
          <w:marLeft w:val="0"/>
          <w:marRight w:val="0"/>
          <w:marTop w:val="0"/>
          <w:marBottom w:val="0"/>
          <w:divBdr>
            <w:top w:val="none" w:sz="0" w:space="0" w:color="auto"/>
            <w:left w:val="none" w:sz="0" w:space="0" w:color="auto"/>
            <w:bottom w:val="none" w:sz="0" w:space="0" w:color="auto"/>
            <w:right w:val="none" w:sz="0" w:space="0" w:color="auto"/>
          </w:divBdr>
          <w:divsChild>
            <w:div w:id="70930402">
              <w:marLeft w:val="0"/>
              <w:marRight w:val="0"/>
              <w:marTop w:val="0"/>
              <w:marBottom w:val="0"/>
              <w:divBdr>
                <w:top w:val="none" w:sz="0" w:space="0" w:color="auto"/>
                <w:left w:val="none" w:sz="0" w:space="0" w:color="auto"/>
                <w:bottom w:val="none" w:sz="0" w:space="0" w:color="auto"/>
                <w:right w:val="none" w:sz="0" w:space="0" w:color="auto"/>
              </w:divBdr>
              <w:divsChild>
                <w:div w:id="8917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649649">
      <w:bodyDiv w:val="1"/>
      <w:marLeft w:val="0"/>
      <w:marRight w:val="0"/>
      <w:marTop w:val="0"/>
      <w:marBottom w:val="0"/>
      <w:divBdr>
        <w:top w:val="none" w:sz="0" w:space="0" w:color="auto"/>
        <w:left w:val="none" w:sz="0" w:space="0" w:color="auto"/>
        <w:bottom w:val="none" w:sz="0" w:space="0" w:color="auto"/>
        <w:right w:val="none" w:sz="0" w:space="0" w:color="auto"/>
      </w:divBdr>
      <w:divsChild>
        <w:div w:id="1196500843">
          <w:marLeft w:val="1080"/>
          <w:marRight w:val="0"/>
          <w:marTop w:val="100"/>
          <w:marBottom w:val="0"/>
          <w:divBdr>
            <w:top w:val="none" w:sz="0" w:space="0" w:color="auto"/>
            <w:left w:val="none" w:sz="0" w:space="0" w:color="auto"/>
            <w:bottom w:val="none" w:sz="0" w:space="0" w:color="auto"/>
            <w:right w:val="none" w:sz="0" w:space="0" w:color="auto"/>
          </w:divBdr>
        </w:div>
        <w:div w:id="1475101085">
          <w:marLeft w:val="1080"/>
          <w:marRight w:val="0"/>
          <w:marTop w:val="100"/>
          <w:marBottom w:val="0"/>
          <w:divBdr>
            <w:top w:val="none" w:sz="0" w:space="0" w:color="auto"/>
            <w:left w:val="none" w:sz="0" w:space="0" w:color="auto"/>
            <w:bottom w:val="none" w:sz="0" w:space="0" w:color="auto"/>
            <w:right w:val="none" w:sz="0" w:space="0" w:color="auto"/>
          </w:divBdr>
        </w:div>
        <w:div w:id="1345280398">
          <w:marLeft w:val="1080"/>
          <w:marRight w:val="0"/>
          <w:marTop w:val="100"/>
          <w:marBottom w:val="0"/>
          <w:divBdr>
            <w:top w:val="none" w:sz="0" w:space="0" w:color="auto"/>
            <w:left w:val="none" w:sz="0" w:space="0" w:color="auto"/>
            <w:bottom w:val="none" w:sz="0" w:space="0" w:color="auto"/>
            <w:right w:val="none" w:sz="0" w:space="0" w:color="auto"/>
          </w:divBdr>
        </w:div>
        <w:div w:id="1381202480">
          <w:marLeft w:val="1080"/>
          <w:marRight w:val="0"/>
          <w:marTop w:val="100"/>
          <w:marBottom w:val="0"/>
          <w:divBdr>
            <w:top w:val="none" w:sz="0" w:space="0" w:color="auto"/>
            <w:left w:val="none" w:sz="0" w:space="0" w:color="auto"/>
            <w:bottom w:val="none" w:sz="0" w:space="0" w:color="auto"/>
            <w:right w:val="none" w:sz="0" w:space="0" w:color="auto"/>
          </w:divBdr>
        </w:div>
        <w:div w:id="1644119411">
          <w:marLeft w:val="1080"/>
          <w:marRight w:val="0"/>
          <w:marTop w:val="100"/>
          <w:marBottom w:val="0"/>
          <w:divBdr>
            <w:top w:val="none" w:sz="0" w:space="0" w:color="auto"/>
            <w:left w:val="none" w:sz="0" w:space="0" w:color="auto"/>
            <w:bottom w:val="none" w:sz="0" w:space="0" w:color="auto"/>
            <w:right w:val="none" w:sz="0" w:space="0" w:color="auto"/>
          </w:divBdr>
        </w:div>
        <w:div w:id="191696097">
          <w:marLeft w:val="1080"/>
          <w:marRight w:val="0"/>
          <w:marTop w:val="100"/>
          <w:marBottom w:val="0"/>
          <w:divBdr>
            <w:top w:val="none" w:sz="0" w:space="0" w:color="auto"/>
            <w:left w:val="none" w:sz="0" w:space="0" w:color="auto"/>
            <w:bottom w:val="none" w:sz="0" w:space="0" w:color="auto"/>
            <w:right w:val="none" w:sz="0" w:space="0" w:color="auto"/>
          </w:divBdr>
        </w:div>
        <w:div w:id="759520604">
          <w:marLeft w:val="1080"/>
          <w:marRight w:val="0"/>
          <w:marTop w:val="100"/>
          <w:marBottom w:val="0"/>
          <w:divBdr>
            <w:top w:val="none" w:sz="0" w:space="0" w:color="auto"/>
            <w:left w:val="none" w:sz="0" w:space="0" w:color="auto"/>
            <w:bottom w:val="none" w:sz="0" w:space="0" w:color="auto"/>
            <w:right w:val="none" w:sz="0" w:space="0" w:color="auto"/>
          </w:divBdr>
        </w:div>
      </w:divsChild>
    </w:div>
    <w:div w:id="1240674023">
      <w:bodyDiv w:val="1"/>
      <w:marLeft w:val="0"/>
      <w:marRight w:val="0"/>
      <w:marTop w:val="0"/>
      <w:marBottom w:val="0"/>
      <w:divBdr>
        <w:top w:val="none" w:sz="0" w:space="0" w:color="auto"/>
        <w:left w:val="none" w:sz="0" w:space="0" w:color="auto"/>
        <w:bottom w:val="none" w:sz="0" w:space="0" w:color="auto"/>
        <w:right w:val="none" w:sz="0" w:space="0" w:color="auto"/>
      </w:divBdr>
    </w:div>
    <w:div w:id="1480683993">
      <w:bodyDiv w:val="1"/>
      <w:marLeft w:val="0"/>
      <w:marRight w:val="0"/>
      <w:marTop w:val="0"/>
      <w:marBottom w:val="0"/>
      <w:divBdr>
        <w:top w:val="none" w:sz="0" w:space="0" w:color="auto"/>
        <w:left w:val="none" w:sz="0" w:space="0" w:color="auto"/>
        <w:bottom w:val="none" w:sz="0" w:space="0" w:color="auto"/>
        <w:right w:val="none" w:sz="0" w:space="0" w:color="auto"/>
      </w:divBdr>
    </w:div>
    <w:div w:id="1567647138">
      <w:bodyDiv w:val="1"/>
      <w:marLeft w:val="0"/>
      <w:marRight w:val="0"/>
      <w:marTop w:val="0"/>
      <w:marBottom w:val="0"/>
      <w:divBdr>
        <w:top w:val="none" w:sz="0" w:space="0" w:color="auto"/>
        <w:left w:val="none" w:sz="0" w:space="0" w:color="auto"/>
        <w:bottom w:val="none" w:sz="0" w:space="0" w:color="auto"/>
        <w:right w:val="none" w:sz="0" w:space="0" w:color="auto"/>
      </w:divBdr>
      <w:divsChild>
        <w:div w:id="1431120372">
          <w:marLeft w:val="1080"/>
          <w:marRight w:val="0"/>
          <w:marTop w:val="100"/>
          <w:marBottom w:val="0"/>
          <w:divBdr>
            <w:top w:val="none" w:sz="0" w:space="0" w:color="auto"/>
            <w:left w:val="none" w:sz="0" w:space="0" w:color="auto"/>
            <w:bottom w:val="none" w:sz="0" w:space="0" w:color="auto"/>
            <w:right w:val="none" w:sz="0" w:space="0" w:color="auto"/>
          </w:divBdr>
        </w:div>
        <w:div w:id="794300556">
          <w:marLeft w:val="1080"/>
          <w:marRight w:val="0"/>
          <w:marTop w:val="100"/>
          <w:marBottom w:val="0"/>
          <w:divBdr>
            <w:top w:val="none" w:sz="0" w:space="0" w:color="auto"/>
            <w:left w:val="none" w:sz="0" w:space="0" w:color="auto"/>
            <w:bottom w:val="none" w:sz="0" w:space="0" w:color="auto"/>
            <w:right w:val="none" w:sz="0" w:space="0" w:color="auto"/>
          </w:divBdr>
        </w:div>
        <w:div w:id="720666222">
          <w:marLeft w:val="1080"/>
          <w:marRight w:val="0"/>
          <w:marTop w:val="100"/>
          <w:marBottom w:val="0"/>
          <w:divBdr>
            <w:top w:val="none" w:sz="0" w:space="0" w:color="auto"/>
            <w:left w:val="none" w:sz="0" w:space="0" w:color="auto"/>
            <w:bottom w:val="none" w:sz="0" w:space="0" w:color="auto"/>
            <w:right w:val="none" w:sz="0" w:space="0" w:color="auto"/>
          </w:divBdr>
        </w:div>
        <w:div w:id="1204321088">
          <w:marLeft w:val="1080"/>
          <w:marRight w:val="0"/>
          <w:marTop w:val="100"/>
          <w:marBottom w:val="0"/>
          <w:divBdr>
            <w:top w:val="none" w:sz="0" w:space="0" w:color="auto"/>
            <w:left w:val="none" w:sz="0" w:space="0" w:color="auto"/>
            <w:bottom w:val="none" w:sz="0" w:space="0" w:color="auto"/>
            <w:right w:val="none" w:sz="0" w:space="0" w:color="auto"/>
          </w:divBdr>
        </w:div>
        <w:div w:id="290525981">
          <w:marLeft w:val="1080"/>
          <w:marRight w:val="0"/>
          <w:marTop w:val="100"/>
          <w:marBottom w:val="0"/>
          <w:divBdr>
            <w:top w:val="none" w:sz="0" w:space="0" w:color="auto"/>
            <w:left w:val="none" w:sz="0" w:space="0" w:color="auto"/>
            <w:bottom w:val="none" w:sz="0" w:space="0" w:color="auto"/>
            <w:right w:val="none" w:sz="0" w:space="0" w:color="auto"/>
          </w:divBdr>
        </w:div>
        <w:div w:id="2034377493">
          <w:marLeft w:val="1080"/>
          <w:marRight w:val="0"/>
          <w:marTop w:val="100"/>
          <w:marBottom w:val="0"/>
          <w:divBdr>
            <w:top w:val="none" w:sz="0" w:space="0" w:color="auto"/>
            <w:left w:val="none" w:sz="0" w:space="0" w:color="auto"/>
            <w:bottom w:val="none" w:sz="0" w:space="0" w:color="auto"/>
            <w:right w:val="none" w:sz="0" w:space="0" w:color="auto"/>
          </w:divBdr>
        </w:div>
        <w:div w:id="264273451">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github.com/hon3ypi/DashboardDesignFS23"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195</Words>
  <Characters>1232</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Lao Wanda</dc:creator>
  <cp:keywords/>
  <dc:description/>
  <cp:lastModifiedBy>Lao Wanda</cp:lastModifiedBy>
  <cp:revision>4</cp:revision>
  <dcterms:created xsi:type="dcterms:W3CDTF">2023-05-11T12:30:00Z</dcterms:created>
  <dcterms:modified xsi:type="dcterms:W3CDTF">2023-05-11T14:10:00Z</dcterms:modified>
</cp:coreProperties>
</file>