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EE2A2" w14:textId="77777777" w:rsidR="0059026C" w:rsidRPr="009B29E0" w:rsidRDefault="0059026C" w:rsidP="0059026C">
      <w:pPr>
        <w:rPr>
          <w:rFonts w:ascii="Avenir Next LT Pro" w:hAnsi="Avenir Next LT Pro"/>
        </w:rPr>
      </w:pPr>
      <w:r w:rsidRPr="009B29E0">
        <w:rPr>
          <w:rFonts w:ascii="Avenir Next LT Pro" w:hAnsi="Avenir Next LT Pro"/>
          <w:b/>
          <w:bCs/>
          <w:sz w:val="28"/>
          <w:szCs w:val="28"/>
        </w:rPr>
        <w:t>Dashboard Design– Aufgabenblatt 2</w:t>
      </w:r>
      <w:r w:rsidRPr="009B29E0">
        <w:rPr>
          <w:rFonts w:ascii="Avenir Next LT Pro" w:hAnsi="Avenir Next LT Pro"/>
          <w:b/>
          <w:bCs/>
        </w:rPr>
        <w:br/>
      </w:r>
      <w:r w:rsidRPr="009B29E0">
        <w:rPr>
          <w:rFonts w:ascii="Avenir Next LT Pro" w:hAnsi="Avenir Next LT Pro"/>
        </w:rPr>
        <w:t xml:space="preserve">Einlesen der Daten | Diagramme und Visualisierungen mit </w:t>
      </w:r>
      <w:proofErr w:type="spellStart"/>
      <w:r w:rsidRPr="009B29E0">
        <w:rPr>
          <w:rFonts w:ascii="Avenir Next LT Pro" w:hAnsi="Avenir Next LT Pro"/>
        </w:rPr>
        <w:t>Plotly</w:t>
      </w:r>
      <w:proofErr w:type="spellEnd"/>
    </w:p>
    <w:p w14:paraId="52E906D7" w14:textId="77777777" w:rsidR="0059026C" w:rsidRPr="009B29E0" w:rsidRDefault="0059026C" w:rsidP="0059026C">
      <w:pPr>
        <w:rPr>
          <w:rFonts w:ascii="Avenir Next LT Pro" w:hAnsi="Avenir Next LT Pro"/>
          <w:bCs/>
        </w:rPr>
      </w:pPr>
      <w:proofErr w:type="spellStart"/>
      <w:r w:rsidRPr="009B29E0">
        <w:rPr>
          <w:rFonts w:ascii="Avenir Next LT Pro" w:hAnsi="Avenir Next LT Pro"/>
          <w:bCs/>
        </w:rPr>
        <w:t>Git</w:t>
      </w:r>
      <w:proofErr w:type="spellEnd"/>
      <w:r w:rsidRPr="009B29E0">
        <w:rPr>
          <w:rFonts w:ascii="Avenir Next LT Pro" w:hAnsi="Avenir Next LT Pro"/>
          <w:bCs/>
        </w:rPr>
        <w:t>:</w:t>
      </w:r>
      <w:r w:rsidRPr="009B29E0">
        <w:rPr>
          <w:rFonts w:ascii="Avenir Next LT Pro" w:hAnsi="Avenir Next LT Pro"/>
        </w:rPr>
        <w:t xml:space="preserve"> </w:t>
      </w:r>
      <w:hyperlink r:id="rId7" w:history="1">
        <w:r w:rsidRPr="009B29E0">
          <w:rPr>
            <w:rStyle w:val="Hyperlink"/>
            <w:rFonts w:ascii="Avenir Next LT Pro" w:hAnsi="Avenir Next LT Pro"/>
            <w:bCs/>
          </w:rPr>
          <w:t>https://github.com/hon3ypi/DashboardDesignFS23</w:t>
        </w:r>
      </w:hyperlink>
      <w:r w:rsidRPr="009B29E0">
        <w:rPr>
          <w:rFonts w:ascii="Avenir Next LT Pro" w:hAnsi="Avenir Next LT Pro"/>
          <w:bCs/>
        </w:rPr>
        <w:t xml:space="preserve"> </w:t>
      </w:r>
    </w:p>
    <w:p w14:paraId="50B84378" w14:textId="77777777" w:rsidR="0059026C" w:rsidRPr="009B29E0" w:rsidRDefault="0059026C" w:rsidP="0059026C">
      <w:pPr>
        <w:rPr>
          <w:rFonts w:ascii="Avenir Next LT Pro" w:hAnsi="Avenir Next LT Pro"/>
          <w:b/>
          <w:bCs/>
        </w:rPr>
      </w:pPr>
      <w:r w:rsidRPr="009B29E0">
        <w:rPr>
          <w:rFonts w:ascii="Avenir Next LT Pro" w:hAnsi="Avenir Next LT Pro"/>
          <w:b/>
          <w:bCs/>
        </w:rPr>
        <w:t>Aufgabe 3</w:t>
      </w:r>
    </w:p>
    <w:p w14:paraId="48012983" w14:textId="77777777" w:rsidR="0059026C" w:rsidRPr="009B29E0" w:rsidRDefault="0059026C" w:rsidP="0059026C">
      <w:pPr>
        <w:rPr>
          <w:rFonts w:ascii="Avenir Next LT Pro" w:hAnsi="Avenir Next LT Pro"/>
          <w:bCs/>
        </w:rPr>
      </w:pPr>
      <w:r w:rsidRPr="009B29E0">
        <w:rPr>
          <w:rFonts w:ascii="Avenir Next LT Pro" w:hAnsi="Avenir Next LT Pro"/>
          <w:bCs/>
        </w:rPr>
        <w:t>a)</w:t>
      </w:r>
    </w:p>
    <w:p w14:paraId="6FA2550A" w14:textId="77777777" w:rsidR="0059026C" w:rsidRPr="009B29E0" w:rsidRDefault="0059026C" w:rsidP="0059026C">
      <w:pPr>
        <w:rPr>
          <w:rFonts w:ascii="Avenir Next LT Pro" w:hAnsi="Avenir Next LT Pro"/>
          <w:b/>
          <w:bCs/>
        </w:rPr>
      </w:pPr>
      <w:r w:rsidRPr="009B29E0">
        <w:rPr>
          <w:rFonts w:ascii="Avenir Next LT Pro" w:hAnsi="Avenir Next LT Pro"/>
          <w:b/>
          <w:bCs/>
          <w:noProof/>
        </w:rPr>
        <w:drawing>
          <wp:inline distT="0" distB="0" distL="0" distR="0" wp14:anchorId="68B0352A" wp14:editId="4AF47EF9">
            <wp:extent cx="3314870" cy="1666961"/>
            <wp:effectExtent l="0" t="0" r="0" b="9525"/>
            <wp:docPr id="2027428117"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28117" name="Grafik 1" descr="Ein Bild, das Text enthält.&#10;&#10;Automatisch generierte Beschreibung"/>
                    <pic:cNvPicPr/>
                  </pic:nvPicPr>
                  <pic:blipFill>
                    <a:blip r:embed="rId8"/>
                    <a:stretch>
                      <a:fillRect/>
                    </a:stretch>
                  </pic:blipFill>
                  <pic:spPr>
                    <a:xfrm>
                      <a:off x="0" y="0"/>
                      <a:ext cx="3314870" cy="1666961"/>
                    </a:xfrm>
                    <a:prstGeom prst="rect">
                      <a:avLst/>
                    </a:prstGeom>
                  </pic:spPr>
                </pic:pic>
              </a:graphicData>
            </a:graphic>
          </wp:inline>
        </w:drawing>
      </w:r>
    </w:p>
    <w:p w14:paraId="41A5414A" w14:textId="77777777" w:rsidR="0059026C" w:rsidRPr="009B29E0" w:rsidRDefault="0059026C" w:rsidP="0059026C">
      <w:pPr>
        <w:rPr>
          <w:rFonts w:ascii="Avenir Next LT Pro" w:hAnsi="Avenir Next LT Pro"/>
          <w:color w:val="000000" w:themeColor="text1"/>
        </w:rPr>
      </w:pPr>
      <w:r w:rsidRPr="009B29E0">
        <w:rPr>
          <w:rFonts w:ascii="Avenir Next LT Pro" w:hAnsi="Avenir Next LT Pro"/>
          <w:color w:val="000000" w:themeColor="text1"/>
        </w:rPr>
        <w:t>b)</w:t>
      </w:r>
    </w:p>
    <w:p w14:paraId="7BC69A02" w14:textId="77777777" w:rsidR="0059026C" w:rsidRPr="009B29E0" w:rsidRDefault="0059026C" w:rsidP="0059026C">
      <w:pPr>
        <w:rPr>
          <w:rFonts w:ascii="Avenir Next LT Pro" w:hAnsi="Avenir Next LT Pro"/>
          <w:color w:val="000000" w:themeColor="text1"/>
        </w:rPr>
      </w:pPr>
      <w:r w:rsidRPr="009B29E0">
        <w:rPr>
          <w:rFonts w:ascii="Avenir Next LT Pro" w:hAnsi="Avenir Next LT Pro"/>
          <w:noProof/>
          <w:color w:val="000000" w:themeColor="text1"/>
        </w:rPr>
        <w:drawing>
          <wp:inline distT="0" distB="0" distL="0" distR="0" wp14:anchorId="20B7F3D2" wp14:editId="4C117F34">
            <wp:extent cx="5334274" cy="3438702"/>
            <wp:effectExtent l="0" t="0" r="0" b="9525"/>
            <wp:docPr id="160352558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5589" name="Grafik 1" descr="Ein Bild, das Text enthält.&#10;&#10;Automatisch generierte Beschreibung"/>
                    <pic:cNvPicPr/>
                  </pic:nvPicPr>
                  <pic:blipFill>
                    <a:blip r:embed="rId9"/>
                    <a:stretch>
                      <a:fillRect/>
                    </a:stretch>
                  </pic:blipFill>
                  <pic:spPr>
                    <a:xfrm>
                      <a:off x="0" y="0"/>
                      <a:ext cx="5334274" cy="3438702"/>
                    </a:xfrm>
                    <a:prstGeom prst="rect">
                      <a:avLst/>
                    </a:prstGeom>
                  </pic:spPr>
                </pic:pic>
              </a:graphicData>
            </a:graphic>
          </wp:inline>
        </w:drawing>
      </w:r>
    </w:p>
    <w:p w14:paraId="0D0F2EAC" w14:textId="77777777" w:rsidR="0059026C" w:rsidRPr="009B29E0" w:rsidRDefault="0059026C" w:rsidP="0059026C">
      <w:pPr>
        <w:rPr>
          <w:rFonts w:ascii="Avenir Next LT Pro" w:hAnsi="Avenir Next LT Pro"/>
        </w:rPr>
      </w:pPr>
      <w:r w:rsidRPr="009B29E0">
        <w:rPr>
          <w:rFonts w:ascii="Avenir Next LT Pro" w:hAnsi="Avenir Next LT Pro" w:cs="Calibri"/>
          <w:color w:val="000000"/>
        </w:rPr>
        <w:t>Für welche Filteroptionen haben Sie sich entschieden?</w:t>
      </w:r>
      <w:r w:rsidRPr="009B29E0">
        <w:rPr>
          <w:rFonts w:ascii="Avenir Next LT Pro" w:hAnsi="Avenir Next LT Pro"/>
        </w:rPr>
        <w:t xml:space="preserve"> </w:t>
      </w:r>
    </w:p>
    <w:p w14:paraId="1A7E3E59" w14:textId="77777777" w:rsidR="0059026C" w:rsidRPr="009B29E0" w:rsidRDefault="0059026C" w:rsidP="0059026C">
      <w:pPr>
        <w:rPr>
          <w:rFonts w:ascii="Avenir Next LT Pro" w:hAnsi="Avenir Next LT Pro"/>
          <w:b/>
          <w:bCs/>
        </w:rPr>
      </w:pPr>
      <w:r w:rsidRPr="009B29E0">
        <w:rPr>
          <w:rFonts w:ascii="Avenir Next LT Pro" w:hAnsi="Avenir Next LT Pro"/>
        </w:rPr>
        <w:t xml:space="preserve">Wir </w:t>
      </w:r>
      <w:r>
        <w:rPr>
          <w:rFonts w:ascii="Avenir Next LT Pro" w:hAnsi="Avenir Next LT Pro"/>
        </w:rPr>
        <w:t>haben uns Gedanken gemacht und für diese Aufgaben uns eingeschränkt. Daher haben wir uns an die Infografik von Wanda angelehnt. Die Nachbarländer der Schweiz haben wir in einem Array gespeichert und die Zeitspanne 2010 bis 2015. Natürlich könnten wir uns noch weiter einschränken oder ausbauen. Wir haben noch weitere Filteroptionen ausprobiert, aber diese sind auf dem lokalen Rechner abgelegt.</w:t>
      </w:r>
      <w:r w:rsidRPr="009B29E0">
        <w:rPr>
          <w:rFonts w:ascii="Avenir Next LT Pro" w:hAnsi="Avenir Next LT Pro"/>
          <w:b/>
          <w:bCs/>
        </w:rPr>
        <w:br w:type="page"/>
      </w:r>
    </w:p>
    <w:p w14:paraId="782AA935" w14:textId="77777777" w:rsidR="0059026C" w:rsidRDefault="0059026C" w:rsidP="0059026C">
      <w:pPr>
        <w:rPr>
          <w:rFonts w:ascii="Avenir Next LT Pro" w:hAnsi="Avenir Next LT Pro"/>
        </w:rPr>
      </w:pPr>
      <w:r w:rsidRPr="009B29E0">
        <w:rPr>
          <w:rFonts w:ascii="Avenir Next LT Pro" w:hAnsi="Avenir Next LT Pro"/>
          <w:b/>
          <w:bCs/>
        </w:rPr>
        <w:lastRenderedPageBreak/>
        <w:t>Aufgabe 4</w:t>
      </w:r>
      <w:r>
        <w:rPr>
          <w:rFonts w:ascii="Avenir Next LT Pro" w:hAnsi="Avenir Next LT Pro"/>
        </w:rPr>
        <w:t xml:space="preserve"> (a und b)</w:t>
      </w:r>
    </w:p>
    <w:tbl>
      <w:tblPr>
        <w:tblStyle w:val="Tabellenraster"/>
        <w:tblW w:w="0" w:type="auto"/>
        <w:tblLook w:val="04A0" w:firstRow="1" w:lastRow="0" w:firstColumn="1" w:lastColumn="0" w:noHBand="0" w:noVBand="1"/>
      </w:tblPr>
      <w:tblGrid>
        <w:gridCol w:w="9062"/>
      </w:tblGrid>
      <w:tr w:rsidR="0059026C" w14:paraId="791A8268" w14:textId="77777777" w:rsidTr="00183D7A">
        <w:tc>
          <w:tcPr>
            <w:tcW w:w="9062" w:type="dxa"/>
          </w:tcPr>
          <w:p w14:paraId="17AA3E08" w14:textId="77777777" w:rsidR="0059026C" w:rsidRDefault="0059026C" w:rsidP="00183D7A">
            <w:pPr>
              <w:rPr>
                <w:rFonts w:ascii="Avenir Next LT Pro" w:hAnsi="Avenir Next LT Pro"/>
              </w:rPr>
            </w:pPr>
            <w:r w:rsidRPr="009B29E0">
              <w:rPr>
                <w:rFonts w:ascii="Avenir Next LT Pro" w:hAnsi="Avenir Next LT Pro"/>
                <w:noProof/>
              </w:rPr>
              <w:drawing>
                <wp:inline distT="0" distB="0" distL="0" distR="0" wp14:anchorId="5649C568" wp14:editId="6727069D">
                  <wp:extent cx="5759528" cy="2130076"/>
                  <wp:effectExtent l="0" t="0" r="0" b="3810"/>
                  <wp:docPr id="143249275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2751" name="Grafik 1" descr="Ein Bild, das Diagramm enthält.&#10;&#10;Automatisch generierte Beschreibung"/>
                          <pic:cNvPicPr/>
                        </pic:nvPicPr>
                        <pic:blipFill rotWithShape="1">
                          <a:blip r:embed="rId10"/>
                          <a:srcRect t="15169" b="19081"/>
                          <a:stretch/>
                        </pic:blipFill>
                        <pic:spPr bwMode="auto">
                          <a:xfrm>
                            <a:off x="0" y="0"/>
                            <a:ext cx="5760720" cy="2130517"/>
                          </a:xfrm>
                          <a:prstGeom prst="rect">
                            <a:avLst/>
                          </a:prstGeom>
                          <a:ln>
                            <a:noFill/>
                          </a:ln>
                          <a:extLst>
                            <a:ext uri="{53640926-AAD7-44D8-BBD7-CCE9431645EC}">
                              <a14:shadowObscured xmlns:a14="http://schemas.microsoft.com/office/drawing/2010/main"/>
                            </a:ext>
                          </a:extLst>
                        </pic:spPr>
                      </pic:pic>
                    </a:graphicData>
                  </a:graphic>
                </wp:inline>
              </w:drawing>
            </w:r>
          </w:p>
        </w:tc>
      </w:tr>
      <w:tr w:rsidR="0059026C" w14:paraId="0EC80521" w14:textId="77777777" w:rsidTr="00183D7A">
        <w:tc>
          <w:tcPr>
            <w:tcW w:w="9062" w:type="dxa"/>
          </w:tcPr>
          <w:p w14:paraId="0909D741" w14:textId="77777777" w:rsidR="0059026C" w:rsidRDefault="0059026C" w:rsidP="00183D7A">
            <w:pPr>
              <w:rPr>
                <w:noProof/>
              </w:rPr>
            </w:pPr>
          </w:p>
          <w:p w14:paraId="59939BAC" w14:textId="77777777" w:rsidR="0059026C" w:rsidRPr="009B29E0" w:rsidRDefault="0059026C" w:rsidP="00183D7A">
            <w:pPr>
              <w:rPr>
                <w:rFonts w:ascii="Avenir Next LT Pro" w:hAnsi="Avenir Next LT Pro"/>
                <w:noProof/>
              </w:rPr>
            </w:pPr>
            <w:r>
              <w:rPr>
                <w:noProof/>
              </w:rPr>
              <w:drawing>
                <wp:inline distT="0" distB="0" distL="0" distR="0" wp14:anchorId="5F359B16" wp14:editId="268B83F8">
                  <wp:extent cx="5760264" cy="1865798"/>
                  <wp:effectExtent l="0" t="0" r="0" b="1270"/>
                  <wp:docPr id="6708770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7010" name=""/>
                          <pic:cNvPicPr/>
                        </pic:nvPicPr>
                        <pic:blipFill rotWithShape="1">
                          <a:blip r:embed="rId11"/>
                          <a:srcRect t="16964" b="25452"/>
                          <a:stretch/>
                        </pic:blipFill>
                        <pic:spPr bwMode="auto">
                          <a:xfrm>
                            <a:off x="0" y="0"/>
                            <a:ext cx="5760720" cy="1865946"/>
                          </a:xfrm>
                          <a:prstGeom prst="rect">
                            <a:avLst/>
                          </a:prstGeom>
                          <a:ln>
                            <a:noFill/>
                          </a:ln>
                          <a:extLst>
                            <a:ext uri="{53640926-AAD7-44D8-BBD7-CCE9431645EC}">
                              <a14:shadowObscured xmlns:a14="http://schemas.microsoft.com/office/drawing/2010/main"/>
                            </a:ext>
                          </a:extLst>
                        </pic:spPr>
                      </pic:pic>
                    </a:graphicData>
                  </a:graphic>
                </wp:inline>
              </w:drawing>
            </w:r>
          </w:p>
        </w:tc>
      </w:tr>
      <w:tr w:rsidR="0059026C" w14:paraId="0A82FCD7" w14:textId="77777777" w:rsidTr="00183D7A">
        <w:tc>
          <w:tcPr>
            <w:tcW w:w="9062" w:type="dxa"/>
          </w:tcPr>
          <w:p w14:paraId="2A798F31" w14:textId="77777777" w:rsidR="0059026C" w:rsidRDefault="0059026C" w:rsidP="00183D7A">
            <w:pPr>
              <w:spacing w:after="160" w:line="259" w:lineRule="auto"/>
              <w:rPr>
                <w:rFonts w:ascii="Avenir Next LT Pro" w:hAnsi="Avenir Next LT Pro"/>
              </w:rPr>
            </w:pPr>
            <w:r>
              <w:rPr>
                <w:rFonts w:ascii="Avenir Next LT Pro" w:hAnsi="Avenir Next LT Pro"/>
              </w:rPr>
              <w:t>Wir haben wieder unsere Nachbarländer genommen und einen Balkendiagramm erstellt. Dabei ist uns aufgefallen, dass der Datensatz zwei Berufsbeschreibungen gibt, nämlich «</w:t>
            </w:r>
            <w:r w:rsidRPr="00E613F8">
              <w:rPr>
                <w:rFonts w:ascii="Avenir Next LT Pro" w:hAnsi="Avenir Next LT Pro"/>
              </w:rPr>
              <w:t xml:space="preserve">Proportion </w:t>
            </w:r>
            <w:proofErr w:type="spellStart"/>
            <w:r w:rsidRPr="00E613F8">
              <w:rPr>
                <w:rFonts w:ascii="Avenir Next LT Pro" w:hAnsi="Avenir Next LT Pro"/>
              </w:rPr>
              <w:t>of</w:t>
            </w:r>
            <w:proofErr w:type="spellEnd"/>
            <w:r w:rsidRPr="00E613F8">
              <w:rPr>
                <w:rFonts w:ascii="Avenir Next LT Pro" w:hAnsi="Avenir Next LT Pro"/>
              </w:rPr>
              <w:t xml:space="preserve"> </w:t>
            </w:r>
            <w:proofErr w:type="spellStart"/>
            <w:r w:rsidRPr="00E613F8">
              <w:rPr>
                <w:rFonts w:ascii="Avenir Next LT Pro" w:hAnsi="Avenir Next LT Pro"/>
              </w:rPr>
              <w:t>women</w:t>
            </w:r>
            <w:proofErr w:type="spellEnd"/>
            <w:r w:rsidRPr="00E613F8">
              <w:rPr>
                <w:rFonts w:ascii="Avenir Next LT Pro" w:hAnsi="Avenir Next LT Pro"/>
              </w:rPr>
              <w:t xml:space="preserve"> in </w:t>
            </w:r>
            <w:proofErr w:type="spellStart"/>
            <w:r w:rsidRPr="00E613F8">
              <w:rPr>
                <w:rFonts w:ascii="Avenir Next LT Pro" w:hAnsi="Avenir Next LT Pro"/>
              </w:rPr>
              <w:t>managerial</w:t>
            </w:r>
            <w:proofErr w:type="spellEnd"/>
            <w:r w:rsidRPr="00E613F8">
              <w:rPr>
                <w:rFonts w:ascii="Avenir Next LT Pro" w:hAnsi="Avenir Next LT Pro"/>
              </w:rPr>
              <w:t xml:space="preserve"> </w:t>
            </w:r>
            <w:proofErr w:type="spellStart"/>
            <w:r w:rsidRPr="00E613F8">
              <w:rPr>
                <w:rFonts w:ascii="Avenir Next LT Pro" w:hAnsi="Avenir Next LT Pro"/>
              </w:rPr>
              <w:t>positions</w:t>
            </w:r>
            <w:proofErr w:type="spellEnd"/>
            <w:r w:rsidRPr="00E613F8">
              <w:rPr>
                <w:rFonts w:ascii="Avenir Next LT Pro" w:hAnsi="Avenir Next LT Pro"/>
              </w:rPr>
              <w:t xml:space="preserve"> (%)</w:t>
            </w:r>
            <w:r>
              <w:rPr>
                <w:rFonts w:ascii="Avenir Next LT Pro" w:hAnsi="Avenir Next LT Pro"/>
              </w:rPr>
              <w:t>»</w:t>
            </w:r>
            <w:r w:rsidRPr="00E613F8">
              <w:rPr>
                <w:rFonts w:ascii="Avenir Next LT Pro" w:hAnsi="Avenir Next LT Pro"/>
              </w:rPr>
              <w:t xml:space="preserve">Proportion </w:t>
            </w:r>
            <w:proofErr w:type="spellStart"/>
            <w:r w:rsidRPr="00E613F8">
              <w:rPr>
                <w:rFonts w:ascii="Avenir Next LT Pro" w:hAnsi="Avenir Next LT Pro"/>
              </w:rPr>
              <w:t>of</w:t>
            </w:r>
            <w:proofErr w:type="spellEnd"/>
            <w:r w:rsidRPr="00E613F8">
              <w:rPr>
                <w:rFonts w:ascii="Avenir Next LT Pro" w:hAnsi="Avenir Next LT Pro"/>
              </w:rPr>
              <w:t xml:space="preserve"> </w:t>
            </w:r>
            <w:proofErr w:type="spellStart"/>
            <w:r w:rsidRPr="00E613F8">
              <w:rPr>
                <w:rFonts w:ascii="Avenir Next LT Pro" w:hAnsi="Avenir Next LT Pro"/>
              </w:rPr>
              <w:t>women</w:t>
            </w:r>
            <w:proofErr w:type="spellEnd"/>
            <w:r w:rsidRPr="00E613F8">
              <w:rPr>
                <w:rFonts w:ascii="Avenir Next LT Pro" w:hAnsi="Avenir Next LT Pro"/>
              </w:rPr>
              <w:t xml:space="preserve"> in </w:t>
            </w:r>
            <w:proofErr w:type="spellStart"/>
            <w:r w:rsidRPr="00E613F8">
              <w:rPr>
                <w:rFonts w:ascii="Avenir Next LT Pro" w:hAnsi="Avenir Next LT Pro"/>
              </w:rPr>
              <w:t>senior</w:t>
            </w:r>
            <w:proofErr w:type="spellEnd"/>
            <w:r w:rsidRPr="00E613F8">
              <w:rPr>
                <w:rFonts w:ascii="Avenir Next LT Pro" w:hAnsi="Avenir Next LT Pro"/>
              </w:rPr>
              <w:t xml:space="preserve"> and </w:t>
            </w:r>
            <w:proofErr w:type="spellStart"/>
            <w:r w:rsidRPr="00E613F8">
              <w:rPr>
                <w:rFonts w:ascii="Avenir Next LT Pro" w:hAnsi="Avenir Next LT Pro"/>
              </w:rPr>
              <w:t>middle</w:t>
            </w:r>
            <w:proofErr w:type="spellEnd"/>
            <w:r w:rsidRPr="00E613F8">
              <w:rPr>
                <w:rFonts w:ascii="Avenir Next LT Pro" w:hAnsi="Avenir Next LT Pro"/>
              </w:rPr>
              <w:t xml:space="preserve"> </w:t>
            </w:r>
            <w:proofErr w:type="spellStart"/>
            <w:r w:rsidRPr="00E613F8">
              <w:rPr>
                <w:rFonts w:ascii="Avenir Next LT Pro" w:hAnsi="Avenir Next LT Pro"/>
              </w:rPr>
              <w:t>management</w:t>
            </w:r>
            <w:proofErr w:type="spellEnd"/>
            <w:r w:rsidRPr="00E613F8">
              <w:rPr>
                <w:rFonts w:ascii="Avenir Next LT Pro" w:hAnsi="Avenir Next LT Pro"/>
              </w:rPr>
              <w:t xml:space="preserve"> </w:t>
            </w:r>
            <w:proofErr w:type="spellStart"/>
            <w:r w:rsidRPr="00E613F8">
              <w:rPr>
                <w:rFonts w:ascii="Avenir Next LT Pro" w:hAnsi="Avenir Next LT Pro"/>
              </w:rPr>
              <w:t>positions</w:t>
            </w:r>
            <w:proofErr w:type="spellEnd"/>
            <w:r w:rsidRPr="00E613F8">
              <w:rPr>
                <w:rFonts w:ascii="Avenir Next LT Pro" w:hAnsi="Avenir Next LT Pro"/>
              </w:rPr>
              <w:t xml:space="preserve"> (%)</w:t>
            </w:r>
            <w:r>
              <w:rPr>
                <w:rFonts w:ascii="Avenir Next LT Pro" w:hAnsi="Avenir Next LT Pro"/>
              </w:rPr>
              <w:t xml:space="preserve">). Dieser Datensatz müssen wir noch weiter filtern oder gar bereinigen (da einige Spalten für uns nicht relevant sind). </w:t>
            </w:r>
          </w:p>
          <w:p w14:paraId="14771A3A" w14:textId="77777777" w:rsidR="0059026C" w:rsidRDefault="0059026C" w:rsidP="00183D7A">
            <w:pPr>
              <w:spacing w:after="160" w:line="259" w:lineRule="auto"/>
              <w:rPr>
                <w:rFonts w:ascii="Avenir Next LT Pro" w:hAnsi="Avenir Next LT Pro"/>
              </w:rPr>
            </w:pPr>
            <w:r>
              <w:rPr>
                <w:rFonts w:ascii="Avenir Next LT Pro" w:hAnsi="Avenir Next LT Pro"/>
              </w:rPr>
              <w:t>Beim zweiten Diagramm haben wir uns auf das Jahr 2018 eingeschränkt.</w:t>
            </w:r>
          </w:p>
          <w:p w14:paraId="3835EB3A" w14:textId="77777777" w:rsidR="0059026C" w:rsidRDefault="0059026C" w:rsidP="00183D7A">
            <w:pPr>
              <w:spacing w:after="160" w:line="259" w:lineRule="auto"/>
              <w:rPr>
                <w:rFonts w:ascii="Avenir Next LT Pro" w:hAnsi="Avenir Next LT Pro"/>
              </w:rPr>
            </w:pPr>
          </w:p>
          <w:p w14:paraId="078DE6D7" w14:textId="77777777" w:rsidR="0059026C" w:rsidRDefault="0059026C" w:rsidP="00183D7A">
            <w:pPr>
              <w:spacing w:after="160" w:line="259" w:lineRule="auto"/>
              <w:rPr>
                <w:rFonts w:ascii="Avenir Next LT Pro" w:hAnsi="Avenir Next LT Pro"/>
              </w:rPr>
            </w:pPr>
            <w:r>
              <w:rPr>
                <w:rFonts w:ascii="Avenir Next LT Pro" w:hAnsi="Avenir Next LT Pro"/>
              </w:rPr>
              <w:t>Interpretation: Es werden Daten zu 5 Länder über 20 Jahren angezeigt. Es ist eine Unterteilung vorhanden, aber die Value ist hier nicht definiert, was es ist – wir wissen jedoch, dass dies der Prozentsatz ist. So kann vermeintlich gelesen werden, dass es einen gesamten Prozentsatz ist – was demnach nicht so ist.</w:t>
            </w:r>
          </w:p>
          <w:p w14:paraId="69DD869E" w14:textId="77777777" w:rsidR="0059026C" w:rsidRDefault="0059026C" w:rsidP="00183D7A">
            <w:pPr>
              <w:spacing w:after="160" w:line="259" w:lineRule="auto"/>
              <w:rPr>
                <w:rFonts w:ascii="Avenir Next LT Pro" w:hAnsi="Avenir Next LT Pro"/>
              </w:rPr>
            </w:pPr>
          </w:p>
          <w:p w14:paraId="7282444C" w14:textId="77777777" w:rsidR="0059026C" w:rsidRDefault="0059026C" w:rsidP="00183D7A">
            <w:pPr>
              <w:spacing w:after="160" w:line="259" w:lineRule="auto"/>
              <w:rPr>
                <w:rFonts w:ascii="Avenir Next LT Pro" w:hAnsi="Avenir Next LT Pro"/>
              </w:rPr>
            </w:pPr>
            <w:r>
              <w:rPr>
                <w:rFonts w:ascii="Avenir Next LT Pro" w:hAnsi="Avenir Next LT Pro"/>
              </w:rPr>
              <w:t>Verbesserung: Wir müssen zwingend an der Beschriftung arbeiten und die Darstellung ändern. Zudem wäre es sicher sinnvoller gewesen, in ein Diagramm zu packen als 5 einzelne zu haben – für den Vergleich.</w:t>
            </w:r>
          </w:p>
        </w:tc>
      </w:tr>
    </w:tbl>
    <w:p w14:paraId="5E2A86DD" w14:textId="77777777" w:rsidR="0059026C" w:rsidRDefault="0059026C" w:rsidP="0059026C">
      <w:pPr>
        <w:rPr>
          <w:rFonts w:ascii="Avenir Next LT Pro" w:hAnsi="Avenir Next LT Pro"/>
        </w:rPr>
      </w:pPr>
    </w:p>
    <w:tbl>
      <w:tblPr>
        <w:tblStyle w:val="Tabellenraster"/>
        <w:tblW w:w="0" w:type="auto"/>
        <w:tblLook w:val="04A0" w:firstRow="1" w:lastRow="0" w:firstColumn="1" w:lastColumn="0" w:noHBand="0" w:noVBand="1"/>
      </w:tblPr>
      <w:tblGrid>
        <w:gridCol w:w="9062"/>
      </w:tblGrid>
      <w:tr w:rsidR="0059026C" w14:paraId="20BCD38F" w14:textId="77777777" w:rsidTr="00183D7A">
        <w:tc>
          <w:tcPr>
            <w:tcW w:w="9062" w:type="dxa"/>
          </w:tcPr>
          <w:p w14:paraId="2084C66C" w14:textId="77777777" w:rsidR="0059026C" w:rsidRDefault="0059026C" w:rsidP="00183D7A">
            <w:pPr>
              <w:rPr>
                <w:rFonts w:ascii="Avenir Next LT Pro" w:hAnsi="Avenir Next LT Pro"/>
              </w:rPr>
            </w:pPr>
            <w:r w:rsidRPr="009B29E0">
              <w:rPr>
                <w:rFonts w:ascii="Avenir Next LT Pro" w:hAnsi="Avenir Next LT Pro"/>
                <w:noProof/>
              </w:rPr>
              <w:lastRenderedPageBreak/>
              <w:drawing>
                <wp:inline distT="0" distB="0" distL="0" distR="0" wp14:anchorId="515286ED" wp14:editId="660F1706">
                  <wp:extent cx="5760043" cy="2045508"/>
                  <wp:effectExtent l="0" t="0" r="0" b="0"/>
                  <wp:docPr id="8206740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74043" name=""/>
                          <pic:cNvPicPr/>
                        </pic:nvPicPr>
                        <pic:blipFill rotWithShape="1">
                          <a:blip r:embed="rId12"/>
                          <a:srcRect t="14354" b="22513"/>
                          <a:stretch/>
                        </pic:blipFill>
                        <pic:spPr bwMode="auto">
                          <a:xfrm>
                            <a:off x="0" y="0"/>
                            <a:ext cx="5760720" cy="2045748"/>
                          </a:xfrm>
                          <a:prstGeom prst="rect">
                            <a:avLst/>
                          </a:prstGeom>
                          <a:ln>
                            <a:noFill/>
                          </a:ln>
                          <a:extLst>
                            <a:ext uri="{53640926-AAD7-44D8-BBD7-CCE9431645EC}">
                              <a14:shadowObscured xmlns:a14="http://schemas.microsoft.com/office/drawing/2010/main"/>
                            </a:ext>
                          </a:extLst>
                        </pic:spPr>
                      </pic:pic>
                    </a:graphicData>
                  </a:graphic>
                </wp:inline>
              </w:drawing>
            </w:r>
          </w:p>
        </w:tc>
      </w:tr>
      <w:tr w:rsidR="0059026C" w14:paraId="5013E54E" w14:textId="77777777" w:rsidTr="00183D7A">
        <w:tc>
          <w:tcPr>
            <w:tcW w:w="9062" w:type="dxa"/>
          </w:tcPr>
          <w:p w14:paraId="070CE2E1" w14:textId="77777777" w:rsidR="0059026C" w:rsidRDefault="0059026C" w:rsidP="00183D7A">
            <w:pPr>
              <w:spacing w:after="160" w:line="259" w:lineRule="auto"/>
              <w:rPr>
                <w:rFonts w:ascii="Avenir Next LT Pro" w:hAnsi="Avenir Next LT Pro"/>
              </w:rPr>
            </w:pPr>
            <w:r>
              <w:rPr>
                <w:rFonts w:ascii="Avenir Next LT Pro" w:hAnsi="Avenir Next LT Pro"/>
              </w:rPr>
              <w:t xml:space="preserve">Die zwei Berufsbeschreibungen haben wir für die Schweiz unterteilt. </w:t>
            </w:r>
          </w:p>
          <w:p w14:paraId="1468819F" w14:textId="77777777" w:rsidR="0059026C" w:rsidRDefault="0059026C" w:rsidP="00183D7A">
            <w:pPr>
              <w:spacing w:after="160" w:line="259" w:lineRule="auto"/>
              <w:rPr>
                <w:rFonts w:ascii="Avenir Next LT Pro" w:hAnsi="Avenir Next LT Pro"/>
              </w:rPr>
            </w:pPr>
            <w:r>
              <w:rPr>
                <w:rFonts w:ascii="Avenir Next LT Pro" w:hAnsi="Avenir Next LT Pro"/>
              </w:rPr>
              <w:t>Interpretation: Es sind zwei Diagramme zu sehen, die unterschiedlich sind. Auch hier bei Value ist nicht klar beschriftet, dass es die Prozentsätze sind. Der Zeitraum sind wieder 20 Jahre (2000 – 2020). Zu sehen ist ein Unterschied zwischen Frauen in Management Positionen und Frauen in höheren und mittleren Management Positionen.</w:t>
            </w:r>
          </w:p>
          <w:p w14:paraId="084166DD" w14:textId="77777777" w:rsidR="0059026C" w:rsidRDefault="0059026C" w:rsidP="00183D7A">
            <w:pPr>
              <w:spacing w:after="160" w:line="259" w:lineRule="auto"/>
              <w:rPr>
                <w:rFonts w:ascii="Avenir Next LT Pro" w:hAnsi="Avenir Next LT Pro"/>
              </w:rPr>
            </w:pPr>
            <w:r>
              <w:rPr>
                <w:rFonts w:ascii="Avenir Next LT Pro" w:hAnsi="Avenir Next LT Pro"/>
              </w:rPr>
              <w:t>Verbesserung: Prozentsatz anzeigen. Ebenfalls in ein Diagramm zusammenfassen und mit Farben arbeiten.</w:t>
            </w:r>
          </w:p>
        </w:tc>
      </w:tr>
    </w:tbl>
    <w:p w14:paraId="2650C3F2" w14:textId="77777777" w:rsidR="0059026C" w:rsidRDefault="0059026C" w:rsidP="0059026C">
      <w:pPr>
        <w:rPr>
          <w:rFonts w:ascii="Avenir Next LT Pro" w:hAnsi="Avenir Next LT Pro"/>
        </w:rPr>
      </w:pPr>
    </w:p>
    <w:tbl>
      <w:tblPr>
        <w:tblStyle w:val="Tabellenraster"/>
        <w:tblW w:w="0" w:type="auto"/>
        <w:tblLook w:val="04A0" w:firstRow="1" w:lastRow="0" w:firstColumn="1" w:lastColumn="0" w:noHBand="0" w:noVBand="1"/>
      </w:tblPr>
      <w:tblGrid>
        <w:gridCol w:w="9062"/>
      </w:tblGrid>
      <w:tr w:rsidR="0059026C" w14:paraId="0BF3B335" w14:textId="77777777" w:rsidTr="00183D7A">
        <w:tc>
          <w:tcPr>
            <w:tcW w:w="9062" w:type="dxa"/>
          </w:tcPr>
          <w:p w14:paraId="0379CFE4" w14:textId="77777777" w:rsidR="0059026C" w:rsidRDefault="0059026C" w:rsidP="00183D7A">
            <w:pPr>
              <w:rPr>
                <w:rFonts w:ascii="Avenir Next LT Pro" w:hAnsi="Avenir Next LT Pro"/>
                <w:noProof/>
              </w:rPr>
            </w:pPr>
          </w:p>
          <w:p w14:paraId="73292169" w14:textId="77777777" w:rsidR="0059026C" w:rsidRDefault="0059026C" w:rsidP="00183D7A">
            <w:pPr>
              <w:rPr>
                <w:rFonts w:ascii="Avenir Next LT Pro" w:hAnsi="Avenir Next LT Pro"/>
              </w:rPr>
            </w:pPr>
            <w:r w:rsidRPr="009B29E0">
              <w:rPr>
                <w:rFonts w:ascii="Avenir Next LT Pro" w:hAnsi="Avenir Next LT Pro"/>
                <w:noProof/>
              </w:rPr>
              <w:drawing>
                <wp:inline distT="0" distB="0" distL="0" distR="0" wp14:anchorId="6BF334B7" wp14:editId="6C3A5421">
                  <wp:extent cx="5760468" cy="1918654"/>
                  <wp:effectExtent l="0" t="0" r="0" b="5715"/>
                  <wp:docPr id="1597308652" name="Grafik 1"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8652" name="Grafik 1" descr="Ein Bild, das Text, Screenshot, Monitor enthält.&#10;&#10;Automatisch generierte Beschreibung"/>
                          <pic:cNvPicPr/>
                        </pic:nvPicPr>
                        <pic:blipFill rotWithShape="1">
                          <a:blip r:embed="rId13"/>
                          <a:srcRect t="14516" b="26270"/>
                          <a:stretch/>
                        </pic:blipFill>
                        <pic:spPr bwMode="auto">
                          <a:xfrm>
                            <a:off x="0" y="0"/>
                            <a:ext cx="5760720" cy="1918738"/>
                          </a:xfrm>
                          <a:prstGeom prst="rect">
                            <a:avLst/>
                          </a:prstGeom>
                          <a:ln>
                            <a:noFill/>
                          </a:ln>
                          <a:extLst>
                            <a:ext uri="{53640926-AAD7-44D8-BBD7-CCE9431645EC}">
                              <a14:shadowObscured xmlns:a14="http://schemas.microsoft.com/office/drawing/2010/main"/>
                            </a:ext>
                          </a:extLst>
                        </pic:spPr>
                      </pic:pic>
                    </a:graphicData>
                  </a:graphic>
                </wp:inline>
              </w:drawing>
            </w:r>
          </w:p>
        </w:tc>
      </w:tr>
      <w:tr w:rsidR="0059026C" w14:paraId="0548C34F" w14:textId="77777777" w:rsidTr="00183D7A">
        <w:tc>
          <w:tcPr>
            <w:tcW w:w="9062" w:type="dxa"/>
          </w:tcPr>
          <w:p w14:paraId="1F2EA7B0" w14:textId="77777777" w:rsidR="0059026C" w:rsidRDefault="0059026C" w:rsidP="00183D7A">
            <w:pPr>
              <w:spacing w:after="160" w:line="259" w:lineRule="auto"/>
              <w:rPr>
                <w:rFonts w:ascii="Avenir Next LT Pro" w:hAnsi="Avenir Next LT Pro"/>
              </w:rPr>
            </w:pPr>
            <w:r>
              <w:rPr>
                <w:rFonts w:ascii="Avenir Next LT Pro" w:hAnsi="Avenir Next LT Pro"/>
              </w:rPr>
              <w:t>Hier wurde der Datensatz bereinigt und nur mit «</w:t>
            </w:r>
            <w:r w:rsidRPr="00E613F8">
              <w:rPr>
                <w:rFonts w:ascii="Avenir Next LT Pro" w:hAnsi="Avenir Next LT Pro"/>
              </w:rPr>
              <w:t xml:space="preserve">Proportion </w:t>
            </w:r>
            <w:proofErr w:type="spellStart"/>
            <w:r w:rsidRPr="00E613F8">
              <w:rPr>
                <w:rFonts w:ascii="Avenir Next LT Pro" w:hAnsi="Avenir Next LT Pro"/>
              </w:rPr>
              <w:t>of</w:t>
            </w:r>
            <w:proofErr w:type="spellEnd"/>
            <w:r w:rsidRPr="00E613F8">
              <w:rPr>
                <w:rFonts w:ascii="Avenir Next LT Pro" w:hAnsi="Avenir Next LT Pro"/>
              </w:rPr>
              <w:t xml:space="preserve"> </w:t>
            </w:r>
            <w:proofErr w:type="spellStart"/>
            <w:r w:rsidRPr="00E613F8">
              <w:rPr>
                <w:rFonts w:ascii="Avenir Next LT Pro" w:hAnsi="Avenir Next LT Pro"/>
              </w:rPr>
              <w:t>women</w:t>
            </w:r>
            <w:proofErr w:type="spellEnd"/>
            <w:r w:rsidRPr="00E613F8">
              <w:rPr>
                <w:rFonts w:ascii="Avenir Next LT Pro" w:hAnsi="Avenir Next LT Pro"/>
              </w:rPr>
              <w:t xml:space="preserve"> in </w:t>
            </w:r>
            <w:proofErr w:type="spellStart"/>
            <w:r w:rsidRPr="00E613F8">
              <w:rPr>
                <w:rFonts w:ascii="Avenir Next LT Pro" w:hAnsi="Avenir Next LT Pro"/>
              </w:rPr>
              <w:t>managerial</w:t>
            </w:r>
            <w:proofErr w:type="spellEnd"/>
            <w:r w:rsidRPr="00E613F8">
              <w:rPr>
                <w:rFonts w:ascii="Avenir Next LT Pro" w:hAnsi="Avenir Next LT Pro"/>
              </w:rPr>
              <w:t xml:space="preserve"> </w:t>
            </w:r>
            <w:proofErr w:type="spellStart"/>
            <w:r w:rsidRPr="00E613F8">
              <w:rPr>
                <w:rFonts w:ascii="Avenir Next LT Pro" w:hAnsi="Avenir Next LT Pro"/>
              </w:rPr>
              <w:t>positions</w:t>
            </w:r>
            <w:proofErr w:type="spellEnd"/>
            <w:r w:rsidRPr="00E613F8">
              <w:rPr>
                <w:rFonts w:ascii="Avenir Next LT Pro" w:hAnsi="Avenir Next LT Pro"/>
              </w:rPr>
              <w:t xml:space="preserve"> (%)</w:t>
            </w:r>
            <w:r>
              <w:rPr>
                <w:rFonts w:ascii="Avenir Next LT Pro" w:hAnsi="Avenir Next LT Pro"/>
              </w:rPr>
              <w:t xml:space="preserve">» gefüllt. Natürlich ist diese Ansicht </w:t>
            </w:r>
            <w:proofErr w:type="gramStart"/>
            <w:r>
              <w:rPr>
                <w:rFonts w:ascii="Avenir Next LT Pro" w:hAnsi="Avenir Next LT Pro"/>
              </w:rPr>
              <w:t>total suboptimal</w:t>
            </w:r>
            <w:proofErr w:type="gramEnd"/>
            <w:r>
              <w:rPr>
                <w:rFonts w:ascii="Avenir Next LT Pro" w:hAnsi="Avenir Next LT Pro"/>
              </w:rPr>
              <w:t>.</w:t>
            </w:r>
          </w:p>
          <w:p w14:paraId="5BE3BD96" w14:textId="77777777" w:rsidR="0059026C" w:rsidRDefault="0059026C" w:rsidP="00183D7A">
            <w:pPr>
              <w:spacing w:after="160" w:line="259" w:lineRule="auto"/>
              <w:rPr>
                <w:rFonts w:ascii="Avenir Next LT Pro" w:hAnsi="Avenir Next LT Pro"/>
              </w:rPr>
            </w:pPr>
            <w:r>
              <w:rPr>
                <w:rFonts w:ascii="Avenir Next LT Pro" w:hAnsi="Avenir Next LT Pro"/>
              </w:rPr>
              <w:t xml:space="preserve">Interpretation: Es sind zu viele </w:t>
            </w:r>
            <w:proofErr w:type="spellStart"/>
            <w:r>
              <w:rPr>
                <w:rFonts w:ascii="Avenir Next LT Pro" w:hAnsi="Avenir Next LT Pro"/>
              </w:rPr>
              <w:t>Geo</w:t>
            </w:r>
            <w:proofErr w:type="spellEnd"/>
            <w:r>
              <w:rPr>
                <w:rFonts w:ascii="Avenir Next LT Pro" w:hAnsi="Avenir Next LT Pro"/>
              </w:rPr>
              <w:t xml:space="preserve"> Area zu sehen. Es sind für jedes Jahr endlich viele Einträge, die es unmöglich es in dieser grossen Ansicht etwas genaues </w:t>
            </w:r>
            <w:proofErr w:type="spellStart"/>
            <w:r>
              <w:rPr>
                <w:rFonts w:ascii="Avenir Next LT Pro" w:hAnsi="Avenir Next LT Pro"/>
              </w:rPr>
              <w:t>rauszulesen</w:t>
            </w:r>
            <w:proofErr w:type="spellEnd"/>
            <w:r>
              <w:rPr>
                <w:rFonts w:ascii="Avenir Next LT Pro" w:hAnsi="Avenir Next LT Pro"/>
              </w:rPr>
              <w:t>.</w:t>
            </w:r>
          </w:p>
          <w:p w14:paraId="4AED1B9A" w14:textId="77777777" w:rsidR="0059026C" w:rsidRDefault="0059026C" w:rsidP="00183D7A">
            <w:pPr>
              <w:spacing w:after="160" w:line="259" w:lineRule="auto"/>
              <w:rPr>
                <w:rFonts w:ascii="Avenir Next LT Pro" w:hAnsi="Avenir Next LT Pro"/>
              </w:rPr>
            </w:pPr>
            <w:r>
              <w:rPr>
                <w:rFonts w:ascii="Avenir Next LT Pro" w:hAnsi="Avenir Next LT Pro"/>
              </w:rPr>
              <w:t xml:space="preserve">Verbesserung: einzelne Länder spezifisch wählen können oder das Jahr; Die Reihenfolge könnte auch angepasst werden. Eigentlich macht dieses Diagramm mässig Sinn. Ebenfalls wieder die Beschriftung und der Prozentsatz – wobei es hier keinen Sinn macht bei so viele Daten. </w:t>
            </w:r>
          </w:p>
        </w:tc>
      </w:tr>
    </w:tbl>
    <w:p w14:paraId="53795170" w14:textId="77777777" w:rsidR="0059026C" w:rsidRPr="009B29E0" w:rsidRDefault="0059026C" w:rsidP="0059026C">
      <w:pPr>
        <w:rPr>
          <w:rFonts w:ascii="Avenir Next LT Pro" w:hAnsi="Avenir Next LT Pro"/>
        </w:rPr>
      </w:pPr>
    </w:p>
    <w:p w14:paraId="743891FA" w14:textId="405FBFE5" w:rsidR="004D7C45" w:rsidRPr="0059026C" w:rsidRDefault="0059026C" w:rsidP="0059026C">
      <w:pPr>
        <w:rPr>
          <w:rFonts w:ascii="Avenir Next LT Pro" w:hAnsi="Avenir Next LT Pro"/>
        </w:rPr>
      </w:pPr>
      <w:r>
        <w:rPr>
          <w:rFonts w:ascii="Avenir Next LT Pro" w:hAnsi="Avenir Next LT Pro"/>
        </w:rPr>
        <w:t>Disclaimer: Der Kurs ist sehr spannend, nur konnten wir nicht alle Verbesserungen machen. Zudem musste bei einzelnen die Entwicklungsumgebung aufgesetzt werden. Für die Aufgabenblätter haben wir uns bewusst eingeschränkt, da wir theoretisch endlich Lösungen für die Aufgaben hätten.</w:t>
      </w:r>
    </w:p>
    <w:sectPr w:rsidR="004D7C45" w:rsidRPr="0059026C" w:rsidSect="00EF662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F1391" w14:textId="77777777" w:rsidR="00227F30" w:rsidRDefault="00227F30" w:rsidP="00411685">
      <w:pPr>
        <w:spacing w:after="0" w:line="240" w:lineRule="auto"/>
      </w:pPr>
      <w:r>
        <w:separator/>
      </w:r>
    </w:p>
  </w:endnote>
  <w:endnote w:type="continuationSeparator" w:id="0">
    <w:p w14:paraId="359AAD19" w14:textId="77777777" w:rsidR="00227F30" w:rsidRDefault="00227F30" w:rsidP="0041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Avenir Next LT Pro">
    <w:altName w:val="Calibri"/>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2CB9C" w14:textId="77777777" w:rsidR="00227F30" w:rsidRDefault="00227F30" w:rsidP="00411685">
      <w:pPr>
        <w:spacing w:after="0" w:line="240" w:lineRule="auto"/>
      </w:pPr>
      <w:r>
        <w:separator/>
      </w:r>
    </w:p>
  </w:footnote>
  <w:footnote w:type="continuationSeparator" w:id="0">
    <w:p w14:paraId="47ABA801" w14:textId="77777777" w:rsidR="00227F30" w:rsidRDefault="00227F30" w:rsidP="00411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25AD"/>
    <w:multiLevelType w:val="hybridMultilevel"/>
    <w:tmpl w:val="A364C72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DF454F1"/>
    <w:multiLevelType w:val="hybridMultilevel"/>
    <w:tmpl w:val="F990B40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4D83BD0"/>
    <w:multiLevelType w:val="hybridMultilevel"/>
    <w:tmpl w:val="A6BAD1F2"/>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B2E1152"/>
    <w:multiLevelType w:val="hybridMultilevel"/>
    <w:tmpl w:val="BA480AE2"/>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DE70BC7"/>
    <w:multiLevelType w:val="hybridMultilevel"/>
    <w:tmpl w:val="D2C697DC"/>
    <w:lvl w:ilvl="0" w:tplc="FFFFFFFF">
      <w:start w:val="1"/>
      <w:numFmt w:val="lowerLetter"/>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66545FE"/>
    <w:multiLevelType w:val="hybridMultilevel"/>
    <w:tmpl w:val="6CCE91B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927AB2"/>
    <w:multiLevelType w:val="hybridMultilevel"/>
    <w:tmpl w:val="4ECA0FD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D2C59B2"/>
    <w:multiLevelType w:val="hybridMultilevel"/>
    <w:tmpl w:val="D2C697DC"/>
    <w:lvl w:ilvl="0" w:tplc="3C8C4AF0">
      <w:start w:val="1"/>
      <w:numFmt w:val="lowerLetter"/>
      <w:lvlText w:val="%1)"/>
      <w:lvlJc w:val="left"/>
      <w:pPr>
        <w:ind w:left="720" w:hanging="360"/>
      </w:pPr>
      <w:rPr>
        <w:rFonts w:hint="default"/>
        <w:b/>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9F06103"/>
    <w:multiLevelType w:val="hybridMultilevel"/>
    <w:tmpl w:val="FC04EA3E"/>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6806342"/>
    <w:multiLevelType w:val="hybridMultilevel"/>
    <w:tmpl w:val="B776A518"/>
    <w:lvl w:ilvl="0" w:tplc="E5105268">
      <w:start w:val="1"/>
      <w:numFmt w:val="lowerLetter"/>
      <w:lvlText w:val="%1)"/>
      <w:lvlJc w:val="left"/>
      <w:pPr>
        <w:ind w:left="720" w:hanging="360"/>
      </w:pPr>
      <w:rPr>
        <w:rFonts w:asciiTheme="minorHAnsi" w:hAnsiTheme="minorHAnsi"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611867475">
    <w:abstractNumId w:val="2"/>
  </w:num>
  <w:num w:numId="2" w16cid:durableId="1599293544">
    <w:abstractNumId w:val="8"/>
  </w:num>
  <w:num w:numId="3" w16cid:durableId="858007052">
    <w:abstractNumId w:val="3"/>
  </w:num>
  <w:num w:numId="4" w16cid:durableId="2050109713">
    <w:abstractNumId w:val="6"/>
  </w:num>
  <w:num w:numId="5" w16cid:durableId="733550390">
    <w:abstractNumId w:val="5"/>
  </w:num>
  <w:num w:numId="6" w16cid:durableId="812136601">
    <w:abstractNumId w:val="7"/>
  </w:num>
  <w:num w:numId="7" w16cid:durableId="17590769">
    <w:abstractNumId w:val="4"/>
  </w:num>
  <w:num w:numId="8" w16cid:durableId="843666807">
    <w:abstractNumId w:val="9"/>
  </w:num>
  <w:num w:numId="9" w16cid:durableId="1930120870">
    <w:abstractNumId w:val="1"/>
  </w:num>
  <w:num w:numId="10" w16cid:durableId="1649548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176"/>
    <w:rsid w:val="00012660"/>
    <w:rsid w:val="00015240"/>
    <w:rsid w:val="00022648"/>
    <w:rsid w:val="00075A63"/>
    <w:rsid w:val="000A22A2"/>
    <w:rsid w:val="000C568E"/>
    <w:rsid w:val="000D2FCE"/>
    <w:rsid w:val="000D4BBC"/>
    <w:rsid w:val="000D5F7A"/>
    <w:rsid w:val="000E7225"/>
    <w:rsid w:val="000F5CF6"/>
    <w:rsid w:val="001020BA"/>
    <w:rsid w:val="00157628"/>
    <w:rsid w:val="00165147"/>
    <w:rsid w:val="001B74C2"/>
    <w:rsid w:val="00207C0F"/>
    <w:rsid w:val="002238C4"/>
    <w:rsid w:val="00227F30"/>
    <w:rsid w:val="002327E0"/>
    <w:rsid w:val="00237176"/>
    <w:rsid w:val="002A2731"/>
    <w:rsid w:val="00316354"/>
    <w:rsid w:val="00335088"/>
    <w:rsid w:val="003418A2"/>
    <w:rsid w:val="003529BA"/>
    <w:rsid w:val="00362B04"/>
    <w:rsid w:val="003963E0"/>
    <w:rsid w:val="003B1FBA"/>
    <w:rsid w:val="00411685"/>
    <w:rsid w:val="00432015"/>
    <w:rsid w:val="00494A44"/>
    <w:rsid w:val="004B3ADA"/>
    <w:rsid w:val="004C1BF8"/>
    <w:rsid w:val="004D7C45"/>
    <w:rsid w:val="004F07A2"/>
    <w:rsid w:val="005317C0"/>
    <w:rsid w:val="0056677A"/>
    <w:rsid w:val="00583F46"/>
    <w:rsid w:val="0059026C"/>
    <w:rsid w:val="005E4D6F"/>
    <w:rsid w:val="005F4431"/>
    <w:rsid w:val="0061135D"/>
    <w:rsid w:val="006153B1"/>
    <w:rsid w:val="00660A49"/>
    <w:rsid w:val="006D1011"/>
    <w:rsid w:val="006F0E4C"/>
    <w:rsid w:val="006F408A"/>
    <w:rsid w:val="00730EB9"/>
    <w:rsid w:val="00773A69"/>
    <w:rsid w:val="008109AC"/>
    <w:rsid w:val="00866B66"/>
    <w:rsid w:val="008B32D8"/>
    <w:rsid w:val="008D6D10"/>
    <w:rsid w:val="009060B1"/>
    <w:rsid w:val="0093543D"/>
    <w:rsid w:val="00941803"/>
    <w:rsid w:val="009575CA"/>
    <w:rsid w:val="00973C53"/>
    <w:rsid w:val="009B29E0"/>
    <w:rsid w:val="009B76A6"/>
    <w:rsid w:val="009E2225"/>
    <w:rsid w:val="00A22835"/>
    <w:rsid w:val="00A560CA"/>
    <w:rsid w:val="00A6789A"/>
    <w:rsid w:val="00AD66CB"/>
    <w:rsid w:val="00B10B60"/>
    <w:rsid w:val="00B3213E"/>
    <w:rsid w:val="00B62E93"/>
    <w:rsid w:val="00BA29EF"/>
    <w:rsid w:val="00BB115D"/>
    <w:rsid w:val="00C172F0"/>
    <w:rsid w:val="00C4796C"/>
    <w:rsid w:val="00C80CBF"/>
    <w:rsid w:val="00CD5032"/>
    <w:rsid w:val="00D24D03"/>
    <w:rsid w:val="00D45546"/>
    <w:rsid w:val="00D616AB"/>
    <w:rsid w:val="00D84B63"/>
    <w:rsid w:val="00DC4F18"/>
    <w:rsid w:val="00E32BB5"/>
    <w:rsid w:val="00E613F8"/>
    <w:rsid w:val="00E85B4F"/>
    <w:rsid w:val="00EB3A22"/>
    <w:rsid w:val="00EB5902"/>
    <w:rsid w:val="00ED3E30"/>
    <w:rsid w:val="00EE4C5C"/>
    <w:rsid w:val="00EF31D0"/>
    <w:rsid w:val="00EF662D"/>
    <w:rsid w:val="00F252E2"/>
    <w:rsid w:val="00FA5CC6"/>
    <w:rsid w:val="00FB789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2B1B"/>
  <w15:chartTrackingRefBased/>
  <w15:docId w15:val="{482A170D-C271-4F2F-8F0B-C835419DB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26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116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1685"/>
  </w:style>
  <w:style w:type="paragraph" w:styleId="Fuzeile">
    <w:name w:val="footer"/>
    <w:basedOn w:val="Standard"/>
    <w:link w:val="FuzeileZchn"/>
    <w:uiPriority w:val="99"/>
    <w:unhideWhenUsed/>
    <w:rsid w:val="004116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1685"/>
  </w:style>
  <w:style w:type="character" w:customStyle="1" w:styleId="fontstyle01">
    <w:name w:val="fontstyle01"/>
    <w:basedOn w:val="Absatz-Standardschriftart"/>
    <w:rsid w:val="00411685"/>
    <w:rPr>
      <w:rFonts w:ascii="Calibri" w:hAnsi="Calibri" w:cs="Calibri" w:hint="default"/>
      <w:b w:val="0"/>
      <w:bCs w:val="0"/>
      <w:i w:val="0"/>
      <w:iCs w:val="0"/>
      <w:color w:val="000000"/>
      <w:sz w:val="22"/>
      <w:szCs w:val="22"/>
    </w:rPr>
  </w:style>
  <w:style w:type="character" w:customStyle="1" w:styleId="fontstyle21">
    <w:name w:val="fontstyle21"/>
    <w:basedOn w:val="Absatz-Standardschriftart"/>
    <w:rsid w:val="00411685"/>
    <w:rPr>
      <w:rFonts w:ascii="Calibri-Bold" w:hAnsi="Calibri-Bold" w:hint="default"/>
      <w:b/>
      <w:bCs/>
      <w:i w:val="0"/>
      <w:iCs w:val="0"/>
      <w:color w:val="000000"/>
      <w:sz w:val="22"/>
      <w:szCs w:val="22"/>
    </w:rPr>
  </w:style>
  <w:style w:type="paragraph" w:styleId="Listenabsatz">
    <w:name w:val="List Paragraph"/>
    <w:basedOn w:val="Standard"/>
    <w:uiPriority w:val="34"/>
    <w:qFormat/>
    <w:rsid w:val="00411685"/>
    <w:pPr>
      <w:ind w:left="720"/>
      <w:contextualSpacing/>
    </w:pPr>
  </w:style>
  <w:style w:type="table" w:styleId="Tabellenraster">
    <w:name w:val="Table Grid"/>
    <w:basedOn w:val="NormaleTabelle"/>
    <w:uiPriority w:val="39"/>
    <w:rsid w:val="00B62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B789B"/>
    <w:rPr>
      <w:color w:val="0000FF"/>
      <w:u w:val="single"/>
    </w:rPr>
  </w:style>
  <w:style w:type="character" w:styleId="Kommentarzeichen">
    <w:name w:val="annotation reference"/>
    <w:basedOn w:val="Absatz-Standardschriftart"/>
    <w:uiPriority w:val="99"/>
    <w:semiHidden/>
    <w:unhideWhenUsed/>
    <w:rsid w:val="00583F46"/>
    <w:rPr>
      <w:sz w:val="16"/>
      <w:szCs w:val="16"/>
    </w:rPr>
  </w:style>
  <w:style w:type="paragraph" w:styleId="Kommentartext">
    <w:name w:val="annotation text"/>
    <w:basedOn w:val="Standard"/>
    <w:link w:val="KommentartextZchn"/>
    <w:uiPriority w:val="99"/>
    <w:unhideWhenUsed/>
    <w:rsid w:val="00583F46"/>
    <w:pPr>
      <w:spacing w:line="240" w:lineRule="auto"/>
    </w:pPr>
    <w:rPr>
      <w:sz w:val="20"/>
      <w:szCs w:val="20"/>
    </w:rPr>
  </w:style>
  <w:style w:type="character" w:customStyle="1" w:styleId="KommentartextZchn">
    <w:name w:val="Kommentartext Zchn"/>
    <w:basedOn w:val="Absatz-Standardschriftart"/>
    <w:link w:val="Kommentartext"/>
    <w:uiPriority w:val="99"/>
    <w:rsid w:val="00583F46"/>
    <w:rPr>
      <w:sz w:val="20"/>
      <w:szCs w:val="20"/>
    </w:rPr>
  </w:style>
  <w:style w:type="paragraph" w:styleId="Kommentarthema">
    <w:name w:val="annotation subject"/>
    <w:basedOn w:val="Kommentartext"/>
    <w:next w:val="Kommentartext"/>
    <w:link w:val="KommentarthemaZchn"/>
    <w:uiPriority w:val="99"/>
    <w:semiHidden/>
    <w:unhideWhenUsed/>
    <w:rsid w:val="00583F46"/>
    <w:rPr>
      <w:b/>
      <w:bCs/>
    </w:rPr>
  </w:style>
  <w:style w:type="character" w:customStyle="1" w:styleId="KommentarthemaZchn">
    <w:name w:val="Kommentarthema Zchn"/>
    <w:basedOn w:val="KommentartextZchn"/>
    <w:link w:val="Kommentarthema"/>
    <w:uiPriority w:val="99"/>
    <w:semiHidden/>
    <w:rsid w:val="00583F46"/>
    <w:rPr>
      <w:b/>
      <w:bCs/>
      <w:sz w:val="20"/>
      <w:szCs w:val="20"/>
    </w:rPr>
  </w:style>
  <w:style w:type="character" w:styleId="NichtaufgelsteErwhnung">
    <w:name w:val="Unresolved Mention"/>
    <w:basedOn w:val="Absatz-Standardschriftart"/>
    <w:uiPriority w:val="99"/>
    <w:semiHidden/>
    <w:unhideWhenUsed/>
    <w:rsid w:val="004D7C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323348">
      <w:bodyDiv w:val="1"/>
      <w:marLeft w:val="0"/>
      <w:marRight w:val="0"/>
      <w:marTop w:val="0"/>
      <w:marBottom w:val="0"/>
      <w:divBdr>
        <w:top w:val="none" w:sz="0" w:space="0" w:color="auto"/>
        <w:left w:val="none" w:sz="0" w:space="0" w:color="auto"/>
        <w:bottom w:val="none" w:sz="0" w:space="0" w:color="auto"/>
        <w:right w:val="none" w:sz="0" w:space="0" w:color="auto"/>
      </w:divBdr>
    </w:div>
    <w:div w:id="905185947">
      <w:bodyDiv w:val="1"/>
      <w:marLeft w:val="0"/>
      <w:marRight w:val="0"/>
      <w:marTop w:val="0"/>
      <w:marBottom w:val="0"/>
      <w:divBdr>
        <w:top w:val="none" w:sz="0" w:space="0" w:color="auto"/>
        <w:left w:val="none" w:sz="0" w:space="0" w:color="auto"/>
        <w:bottom w:val="none" w:sz="0" w:space="0" w:color="auto"/>
        <w:right w:val="none" w:sz="0" w:space="0" w:color="auto"/>
      </w:divBdr>
      <w:divsChild>
        <w:div w:id="971130524">
          <w:marLeft w:val="0"/>
          <w:marRight w:val="0"/>
          <w:marTop w:val="0"/>
          <w:marBottom w:val="0"/>
          <w:divBdr>
            <w:top w:val="none" w:sz="0" w:space="0" w:color="auto"/>
            <w:left w:val="none" w:sz="0" w:space="0" w:color="auto"/>
            <w:bottom w:val="none" w:sz="0" w:space="0" w:color="auto"/>
            <w:right w:val="none" w:sz="0" w:space="0" w:color="auto"/>
          </w:divBdr>
          <w:divsChild>
            <w:div w:id="1656832693">
              <w:marLeft w:val="0"/>
              <w:marRight w:val="0"/>
              <w:marTop w:val="0"/>
              <w:marBottom w:val="0"/>
              <w:divBdr>
                <w:top w:val="none" w:sz="0" w:space="0" w:color="auto"/>
                <w:left w:val="none" w:sz="0" w:space="0" w:color="auto"/>
                <w:bottom w:val="none" w:sz="0" w:space="0" w:color="auto"/>
                <w:right w:val="none" w:sz="0" w:space="0" w:color="auto"/>
              </w:divBdr>
              <w:divsChild>
                <w:div w:id="30693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4418">
          <w:marLeft w:val="0"/>
          <w:marRight w:val="0"/>
          <w:marTop w:val="0"/>
          <w:marBottom w:val="0"/>
          <w:divBdr>
            <w:top w:val="none" w:sz="0" w:space="0" w:color="auto"/>
            <w:left w:val="none" w:sz="0" w:space="0" w:color="auto"/>
            <w:bottom w:val="none" w:sz="0" w:space="0" w:color="auto"/>
            <w:right w:val="none" w:sz="0" w:space="0" w:color="auto"/>
          </w:divBdr>
          <w:divsChild>
            <w:div w:id="905459527">
              <w:marLeft w:val="0"/>
              <w:marRight w:val="0"/>
              <w:marTop w:val="0"/>
              <w:marBottom w:val="0"/>
              <w:divBdr>
                <w:top w:val="none" w:sz="0" w:space="0" w:color="auto"/>
                <w:left w:val="none" w:sz="0" w:space="0" w:color="auto"/>
                <w:bottom w:val="none" w:sz="0" w:space="0" w:color="auto"/>
                <w:right w:val="none" w:sz="0" w:space="0" w:color="auto"/>
              </w:divBdr>
              <w:divsChild>
                <w:div w:id="19143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2854">
          <w:marLeft w:val="0"/>
          <w:marRight w:val="0"/>
          <w:marTop w:val="0"/>
          <w:marBottom w:val="0"/>
          <w:divBdr>
            <w:top w:val="none" w:sz="0" w:space="0" w:color="auto"/>
            <w:left w:val="none" w:sz="0" w:space="0" w:color="auto"/>
            <w:bottom w:val="none" w:sz="0" w:space="0" w:color="auto"/>
            <w:right w:val="none" w:sz="0" w:space="0" w:color="auto"/>
          </w:divBdr>
          <w:divsChild>
            <w:div w:id="14968857">
              <w:marLeft w:val="0"/>
              <w:marRight w:val="0"/>
              <w:marTop w:val="0"/>
              <w:marBottom w:val="0"/>
              <w:divBdr>
                <w:top w:val="none" w:sz="0" w:space="0" w:color="auto"/>
                <w:left w:val="none" w:sz="0" w:space="0" w:color="auto"/>
                <w:bottom w:val="none" w:sz="0" w:space="0" w:color="auto"/>
                <w:right w:val="none" w:sz="0" w:space="0" w:color="auto"/>
              </w:divBdr>
              <w:divsChild>
                <w:div w:id="21206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4307">
          <w:marLeft w:val="0"/>
          <w:marRight w:val="0"/>
          <w:marTop w:val="0"/>
          <w:marBottom w:val="0"/>
          <w:divBdr>
            <w:top w:val="none" w:sz="0" w:space="0" w:color="auto"/>
            <w:left w:val="none" w:sz="0" w:space="0" w:color="auto"/>
            <w:bottom w:val="none" w:sz="0" w:space="0" w:color="auto"/>
            <w:right w:val="none" w:sz="0" w:space="0" w:color="auto"/>
          </w:divBdr>
          <w:divsChild>
            <w:div w:id="1632394972">
              <w:marLeft w:val="0"/>
              <w:marRight w:val="0"/>
              <w:marTop w:val="0"/>
              <w:marBottom w:val="0"/>
              <w:divBdr>
                <w:top w:val="none" w:sz="0" w:space="0" w:color="auto"/>
                <w:left w:val="none" w:sz="0" w:space="0" w:color="auto"/>
                <w:bottom w:val="none" w:sz="0" w:space="0" w:color="auto"/>
                <w:right w:val="none" w:sz="0" w:space="0" w:color="auto"/>
              </w:divBdr>
              <w:divsChild>
                <w:div w:id="17448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190">
          <w:marLeft w:val="0"/>
          <w:marRight w:val="0"/>
          <w:marTop w:val="0"/>
          <w:marBottom w:val="0"/>
          <w:divBdr>
            <w:top w:val="none" w:sz="0" w:space="0" w:color="auto"/>
            <w:left w:val="none" w:sz="0" w:space="0" w:color="auto"/>
            <w:bottom w:val="none" w:sz="0" w:space="0" w:color="auto"/>
            <w:right w:val="none" w:sz="0" w:space="0" w:color="auto"/>
          </w:divBdr>
          <w:divsChild>
            <w:div w:id="1085765152">
              <w:marLeft w:val="0"/>
              <w:marRight w:val="0"/>
              <w:marTop w:val="0"/>
              <w:marBottom w:val="0"/>
              <w:divBdr>
                <w:top w:val="none" w:sz="0" w:space="0" w:color="auto"/>
                <w:left w:val="none" w:sz="0" w:space="0" w:color="auto"/>
                <w:bottom w:val="none" w:sz="0" w:space="0" w:color="auto"/>
                <w:right w:val="none" w:sz="0" w:space="0" w:color="auto"/>
              </w:divBdr>
              <w:divsChild>
                <w:div w:id="1242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1171">
          <w:marLeft w:val="0"/>
          <w:marRight w:val="0"/>
          <w:marTop w:val="0"/>
          <w:marBottom w:val="0"/>
          <w:divBdr>
            <w:top w:val="none" w:sz="0" w:space="0" w:color="auto"/>
            <w:left w:val="none" w:sz="0" w:space="0" w:color="auto"/>
            <w:bottom w:val="none" w:sz="0" w:space="0" w:color="auto"/>
            <w:right w:val="none" w:sz="0" w:space="0" w:color="auto"/>
          </w:divBdr>
          <w:divsChild>
            <w:div w:id="1770470536">
              <w:marLeft w:val="0"/>
              <w:marRight w:val="0"/>
              <w:marTop w:val="0"/>
              <w:marBottom w:val="0"/>
              <w:divBdr>
                <w:top w:val="none" w:sz="0" w:space="0" w:color="auto"/>
                <w:left w:val="none" w:sz="0" w:space="0" w:color="auto"/>
                <w:bottom w:val="none" w:sz="0" w:space="0" w:color="auto"/>
                <w:right w:val="none" w:sz="0" w:space="0" w:color="auto"/>
              </w:divBdr>
              <w:divsChild>
                <w:div w:id="6686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582">
          <w:marLeft w:val="0"/>
          <w:marRight w:val="0"/>
          <w:marTop w:val="0"/>
          <w:marBottom w:val="0"/>
          <w:divBdr>
            <w:top w:val="none" w:sz="0" w:space="0" w:color="auto"/>
            <w:left w:val="none" w:sz="0" w:space="0" w:color="auto"/>
            <w:bottom w:val="none" w:sz="0" w:space="0" w:color="auto"/>
            <w:right w:val="none" w:sz="0" w:space="0" w:color="auto"/>
          </w:divBdr>
          <w:divsChild>
            <w:div w:id="463155120">
              <w:marLeft w:val="0"/>
              <w:marRight w:val="0"/>
              <w:marTop w:val="0"/>
              <w:marBottom w:val="0"/>
              <w:divBdr>
                <w:top w:val="none" w:sz="0" w:space="0" w:color="auto"/>
                <w:left w:val="none" w:sz="0" w:space="0" w:color="auto"/>
                <w:bottom w:val="none" w:sz="0" w:space="0" w:color="auto"/>
                <w:right w:val="none" w:sz="0" w:space="0" w:color="auto"/>
              </w:divBdr>
              <w:divsChild>
                <w:div w:id="20384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6490">
          <w:marLeft w:val="0"/>
          <w:marRight w:val="0"/>
          <w:marTop w:val="0"/>
          <w:marBottom w:val="0"/>
          <w:divBdr>
            <w:top w:val="none" w:sz="0" w:space="0" w:color="auto"/>
            <w:left w:val="none" w:sz="0" w:space="0" w:color="auto"/>
            <w:bottom w:val="none" w:sz="0" w:space="0" w:color="auto"/>
            <w:right w:val="none" w:sz="0" w:space="0" w:color="auto"/>
          </w:divBdr>
          <w:divsChild>
            <w:div w:id="21518225">
              <w:marLeft w:val="0"/>
              <w:marRight w:val="0"/>
              <w:marTop w:val="0"/>
              <w:marBottom w:val="0"/>
              <w:divBdr>
                <w:top w:val="none" w:sz="0" w:space="0" w:color="auto"/>
                <w:left w:val="none" w:sz="0" w:space="0" w:color="auto"/>
                <w:bottom w:val="none" w:sz="0" w:space="0" w:color="auto"/>
                <w:right w:val="none" w:sz="0" w:space="0" w:color="auto"/>
              </w:divBdr>
              <w:divsChild>
                <w:div w:id="55943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006">
          <w:marLeft w:val="0"/>
          <w:marRight w:val="0"/>
          <w:marTop w:val="0"/>
          <w:marBottom w:val="0"/>
          <w:divBdr>
            <w:top w:val="none" w:sz="0" w:space="0" w:color="auto"/>
            <w:left w:val="none" w:sz="0" w:space="0" w:color="auto"/>
            <w:bottom w:val="none" w:sz="0" w:space="0" w:color="auto"/>
            <w:right w:val="none" w:sz="0" w:space="0" w:color="auto"/>
          </w:divBdr>
          <w:divsChild>
            <w:div w:id="70930402">
              <w:marLeft w:val="0"/>
              <w:marRight w:val="0"/>
              <w:marTop w:val="0"/>
              <w:marBottom w:val="0"/>
              <w:divBdr>
                <w:top w:val="none" w:sz="0" w:space="0" w:color="auto"/>
                <w:left w:val="none" w:sz="0" w:space="0" w:color="auto"/>
                <w:bottom w:val="none" w:sz="0" w:space="0" w:color="auto"/>
                <w:right w:val="none" w:sz="0" w:space="0" w:color="auto"/>
              </w:divBdr>
              <w:divsChild>
                <w:div w:id="89177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49649">
      <w:bodyDiv w:val="1"/>
      <w:marLeft w:val="0"/>
      <w:marRight w:val="0"/>
      <w:marTop w:val="0"/>
      <w:marBottom w:val="0"/>
      <w:divBdr>
        <w:top w:val="none" w:sz="0" w:space="0" w:color="auto"/>
        <w:left w:val="none" w:sz="0" w:space="0" w:color="auto"/>
        <w:bottom w:val="none" w:sz="0" w:space="0" w:color="auto"/>
        <w:right w:val="none" w:sz="0" w:space="0" w:color="auto"/>
      </w:divBdr>
      <w:divsChild>
        <w:div w:id="1196500843">
          <w:marLeft w:val="1080"/>
          <w:marRight w:val="0"/>
          <w:marTop w:val="100"/>
          <w:marBottom w:val="0"/>
          <w:divBdr>
            <w:top w:val="none" w:sz="0" w:space="0" w:color="auto"/>
            <w:left w:val="none" w:sz="0" w:space="0" w:color="auto"/>
            <w:bottom w:val="none" w:sz="0" w:space="0" w:color="auto"/>
            <w:right w:val="none" w:sz="0" w:space="0" w:color="auto"/>
          </w:divBdr>
        </w:div>
        <w:div w:id="1475101085">
          <w:marLeft w:val="1080"/>
          <w:marRight w:val="0"/>
          <w:marTop w:val="100"/>
          <w:marBottom w:val="0"/>
          <w:divBdr>
            <w:top w:val="none" w:sz="0" w:space="0" w:color="auto"/>
            <w:left w:val="none" w:sz="0" w:space="0" w:color="auto"/>
            <w:bottom w:val="none" w:sz="0" w:space="0" w:color="auto"/>
            <w:right w:val="none" w:sz="0" w:space="0" w:color="auto"/>
          </w:divBdr>
        </w:div>
        <w:div w:id="1345280398">
          <w:marLeft w:val="1080"/>
          <w:marRight w:val="0"/>
          <w:marTop w:val="100"/>
          <w:marBottom w:val="0"/>
          <w:divBdr>
            <w:top w:val="none" w:sz="0" w:space="0" w:color="auto"/>
            <w:left w:val="none" w:sz="0" w:space="0" w:color="auto"/>
            <w:bottom w:val="none" w:sz="0" w:space="0" w:color="auto"/>
            <w:right w:val="none" w:sz="0" w:space="0" w:color="auto"/>
          </w:divBdr>
        </w:div>
        <w:div w:id="1381202480">
          <w:marLeft w:val="1080"/>
          <w:marRight w:val="0"/>
          <w:marTop w:val="100"/>
          <w:marBottom w:val="0"/>
          <w:divBdr>
            <w:top w:val="none" w:sz="0" w:space="0" w:color="auto"/>
            <w:left w:val="none" w:sz="0" w:space="0" w:color="auto"/>
            <w:bottom w:val="none" w:sz="0" w:space="0" w:color="auto"/>
            <w:right w:val="none" w:sz="0" w:space="0" w:color="auto"/>
          </w:divBdr>
        </w:div>
        <w:div w:id="1644119411">
          <w:marLeft w:val="1080"/>
          <w:marRight w:val="0"/>
          <w:marTop w:val="100"/>
          <w:marBottom w:val="0"/>
          <w:divBdr>
            <w:top w:val="none" w:sz="0" w:space="0" w:color="auto"/>
            <w:left w:val="none" w:sz="0" w:space="0" w:color="auto"/>
            <w:bottom w:val="none" w:sz="0" w:space="0" w:color="auto"/>
            <w:right w:val="none" w:sz="0" w:space="0" w:color="auto"/>
          </w:divBdr>
        </w:div>
        <w:div w:id="191696097">
          <w:marLeft w:val="1080"/>
          <w:marRight w:val="0"/>
          <w:marTop w:val="100"/>
          <w:marBottom w:val="0"/>
          <w:divBdr>
            <w:top w:val="none" w:sz="0" w:space="0" w:color="auto"/>
            <w:left w:val="none" w:sz="0" w:space="0" w:color="auto"/>
            <w:bottom w:val="none" w:sz="0" w:space="0" w:color="auto"/>
            <w:right w:val="none" w:sz="0" w:space="0" w:color="auto"/>
          </w:divBdr>
        </w:div>
        <w:div w:id="759520604">
          <w:marLeft w:val="1080"/>
          <w:marRight w:val="0"/>
          <w:marTop w:val="100"/>
          <w:marBottom w:val="0"/>
          <w:divBdr>
            <w:top w:val="none" w:sz="0" w:space="0" w:color="auto"/>
            <w:left w:val="none" w:sz="0" w:space="0" w:color="auto"/>
            <w:bottom w:val="none" w:sz="0" w:space="0" w:color="auto"/>
            <w:right w:val="none" w:sz="0" w:space="0" w:color="auto"/>
          </w:divBdr>
        </w:div>
      </w:divsChild>
    </w:div>
    <w:div w:id="1240674023">
      <w:bodyDiv w:val="1"/>
      <w:marLeft w:val="0"/>
      <w:marRight w:val="0"/>
      <w:marTop w:val="0"/>
      <w:marBottom w:val="0"/>
      <w:divBdr>
        <w:top w:val="none" w:sz="0" w:space="0" w:color="auto"/>
        <w:left w:val="none" w:sz="0" w:space="0" w:color="auto"/>
        <w:bottom w:val="none" w:sz="0" w:space="0" w:color="auto"/>
        <w:right w:val="none" w:sz="0" w:space="0" w:color="auto"/>
      </w:divBdr>
    </w:div>
    <w:div w:id="1480683993">
      <w:bodyDiv w:val="1"/>
      <w:marLeft w:val="0"/>
      <w:marRight w:val="0"/>
      <w:marTop w:val="0"/>
      <w:marBottom w:val="0"/>
      <w:divBdr>
        <w:top w:val="none" w:sz="0" w:space="0" w:color="auto"/>
        <w:left w:val="none" w:sz="0" w:space="0" w:color="auto"/>
        <w:bottom w:val="none" w:sz="0" w:space="0" w:color="auto"/>
        <w:right w:val="none" w:sz="0" w:space="0" w:color="auto"/>
      </w:divBdr>
    </w:div>
    <w:div w:id="1567647138">
      <w:bodyDiv w:val="1"/>
      <w:marLeft w:val="0"/>
      <w:marRight w:val="0"/>
      <w:marTop w:val="0"/>
      <w:marBottom w:val="0"/>
      <w:divBdr>
        <w:top w:val="none" w:sz="0" w:space="0" w:color="auto"/>
        <w:left w:val="none" w:sz="0" w:space="0" w:color="auto"/>
        <w:bottom w:val="none" w:sz="0" w:space="0" w:color="auto"/>
        <w:right w:val="none" w:sz="0" w:space="0" w:color="auto"/>
      </w:divBdr>
      <w:divsChild>
        <w:div w:id="1431120372">
          <w:marLeft w:val="1080"/>
          <w:marRight w:val="0"/>
          <w:marTop w:val="100"/>
          <w:marBottom w:val="0"/>
          <w:divBdr>
            <w:top w:val="none" w:sz="0" w:space="0" w:color="auto"/>
            <w:left w:val="none" w:sz="0" w:space="0" w:color="auto"/>
            <w:bottom w:val="none" w:sz="0" w:space="0" w:color="auto"/>
            <w:right w:val="none" w:sz="0" w:space="0" w:color="auto"/>
          </w:divBdr>
        </w:div>
        <w:div w:id="794300556">
          <w:marLeft w:val="1080"/>
          <w:marRight w:val="0"/>
          <w:marTop w:val="100"/>
          <w:marBottom w:val="0"/>
          <w:divBdr>
            <w:top w:val="none" w:sz="0" w:space="0" w:color="auto"/>
            <w:left w:val="none" w:sz="0" w:space="0" w:color="auto"/>
            <w:bottom w:val="none" w:sz="0" w:space="0" w:color="auto"/>
            <w:right w:val="none" w:sz="0" w:space="0" w:color="auto"/>
          </w:divBdr>
        </w:div>
        <w:div w:id="720666222">
          <w:marLeft w:val="1080"/>
          <w:marRight w:val="0"/>
          <w:marTop w:val="100"/>
          <w:marBottom w:val="0"/>
          <w:divBdr>
            <w:top w:val="none" w:sz="0" w:space="0" w:color="auto"/>
            <w:left w:val="none" w:sz="0" w:space="0" w:color="auto"/>
            <w:bottom w:val="none" w:sz="0" w:space="0" w:color="auto"/>
            <w:right w:val="none" w:sz="0" w:space="0" w:color="auto"/>
          </w:divBdr>
        </w:div>
        <w:div w:id="1204321088">
          <w:marLeft w:val="1080"/>
          <w:marRight w:val="0"/>
          <w:marTop w:val="100"/>
          <w:marBottom w:val="0"/>
          <w:divBdr>
            <w:top w:val="none" w:sz="0" w:space="0" w:color="auto"/>
            <w:left w:val="none" w:sz="0" w:space="0" w:color="auto"/>
            <w:bottom w:val="none" w:sz="0" w:space="0" w:color="auto"/>
            <w:right w:val="none" w:sz="0" w:space="0" w:color="auto"/>
          </w:divBdr>
        </w:div>
        <w:div w:id="290525981">
          <w:marLeft w:val="1080"/>
          <w:marRight w:val="0"/>
          <w:marTop w:val="100"/>
          <w:marBottom w:val="0"/>
          <w:divBdr>
            <w:top w:val="none" w:sz="0" w:space="0" w:color="auto"/>
            <w:left w:val="none" w:sz="0" w:space="0" w:color="auto"/>
            <w:bottom w:val="none" w:sz="0" w:space="0" w:color="auto"/>
            <w:right w:val="none" w:sz="0" w:space="0" w:color="auto"/>
          </w:divBdr>
        </w:div>
        <w:div w:id="2034377493">
          <w:marLeft w:val="1080"/>
          <w:marRight w:val="0"/>
          <w:marTop w:val="100"/>
          <w:marBottom w:val="0"/>
          <w:divBdr>
            <w:top w:val="none" w:sz="0" w:space="0" w:color="auto"/>
            <w:left w:val="none" w:sz="0" w:space="0" w:color="auto"/>
            <w:bottom w:val="none" w:sz="0" w:space="0" w:color="auto"/>
            <w:right w:val="none" w:sz="0" w:space="0" w:color="auto"/>
          </w:divBdr>
        </w:div>
        <w:div w:id="26427345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hon3ypi/DashboardDesignFS23"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424</Words>
  <Characters>2676</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Lao Wanda</dc:creator>
  <cp:keywords/>
  <dc:description/>
  <cp:lastModifiedBy>Lao Wanda</cp:lastModifiedBy>
  <cp:revision>5</cp:revision>
  <dcterms:created xsi:type="dcterms:W3CDTF">2023-05-11T12:30:00Z</dcterms:created>
  <dcterms:modified xsi:type="dcterms:W3CDTF">2023-05-11T21:23:00Z</dcterms:modified>
</cp:coreProperties>
</file>