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spacing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read comics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search for comics to read.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to user, I want to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save the comic to read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I want to comment and like the mâng I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edit account ( avatar, username)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have a small game to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use point to buy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admin, I can 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As an admin, I want to ban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spacing w:before="1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Definition of Done (DoD)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 User Story: As a user, I want to read comics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is implemented to display comics to the user.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Comics can be navigated and viewed in full.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are written and passing for comic display functionality.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are conducted to ensure comics load correctly.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documentation is updated with instructions on how to read comics.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the staging environment and tested.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the Product Owner.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 bugs or performance issues are present.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bzw3vqlf4c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User Story: As a user, I want to search for comics to read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search functionality for comics.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is reviewed and adheres to coding standards.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written and passing.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results are relevant and load efficiently.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documentation includes search instructions.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and tested.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Owner approval obtained.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benchmarks met without critical bugs.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sfhung457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User Story: As a user, I want to create an account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form is implemented.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logic for creating and storing user accounts is complete.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for user registration are passing.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ensure the account creation flow works.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Registration process is documented in user guides.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deployed to staging and tested.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Owner reviews and approves.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checks are completed with no vulnerabilities.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pj6ld7ain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User Story: As a user, I want to log in to my account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form and authentication backend are implemented.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follows best practices and is reviewed.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for login functionality are passing.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process is documented in user guides.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deployed to staging environment and tested.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Owner reviews and approves.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security standards are met.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fotuylr4o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User Story: As a user, I want to save the comic to read later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functionality to save comics for later.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passing.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includes instructions on saving comics.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 bugs or performance issues.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cc9mbid8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User Story: As a user, I want to comment on and like the manga I enjoy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comment and like functionality.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passing.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guides include instructions for commenting and liking.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updates for comments and likes work correctly.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m528z8764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User Story: As a user, I want to edit my account (avatar, username)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account editing functionality.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passing.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guides include account editing instructions.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 bugs or performance issues.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vznv8xwsi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User Story: As a user, I want to have a small game to play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small game within the application.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pass\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\ing.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guides include game instructions.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runs smoothly without performance issues.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8rwiza8uj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User Story: As a user, I want to use points to buy items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point system and item purchase functionality.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passing.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guides include instructions for using points.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 bugs or performance issues.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vtnt6j7np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User Story: As an admin, I want to delete users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user deletion functionality.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passing.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guides include user deletion instructions.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checks completed with no vulnerabilities.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hsadjj3sp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User Story: As an admin, I want to ban users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user banning functionality.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reviewed for adherence to standards.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are passing.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guides include user banning instructions.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to staging environment and tested.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by Product Owner.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checks completed with no vulnerabilities.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Domain Model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