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ZAGROS DATAWARE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90-DAY CONTENT CALENDAR V2 (UPDATED)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Subordinate Execution Document • September–November 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Authority: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SUBORDINATE TO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Zagros Dataware Master Marketing &amp; Content Strategy V2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Level 2 Strategic Addenda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Startup Advisory V2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&amp;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BPM/Operational Excellence V2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Strategy &amp; Calendar Rationale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updated 90-Day Content Calendar operationalizes the Master Marketing &amp; Content Strategy V2 and its Level 2 Addenda into a day-by-day publishing engine. It bridges digital channels (Website/Weblog, LinkedIn, Telegram, Facebook, WhatsApp) and offline touchpoints (Industry Expos, Founder Focus Groups, Executive Workshops).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Core Content Mix Targets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Business Diagnostic &amp; Positioning: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25%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Local Growth &amp; Customer Discovery (Tier 1):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20%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Website, Content &amp; SEO Architecture (Tier 1/Cross):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20%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Startup Validation &amp; Product Strategy (Tier 2):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15%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Enterprise Process &amp; Operational Advantage (Tier 3):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10%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Proof &amp; Field Notes (Physical Expos / Workshops / Audits):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10%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Weekly Publishing Rhythm &amp; Operating Model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Every week follows a standard diagnostic-to-conversion sequence: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1966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96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MONDAY               WEDNESDAY             THURSDAY              FRIDAY</w:t>
        <w:br w:type="textWrapping"/>
        <w:t xml:space="preserve">┌──────────────────┐  ┌──────────────────┐  ┌──────────────────┐  ┌──────────────────┐</w:t>
        <w:br w:type="textWrapping"/>
        <w:t xml:space="preserve">│ Diagnostic Hook  │  │ Practical        │  │ Flagship Weblog  │  │ Proof Layer &amp;    │</w:t>
        <w:br w:type="textWrapping"/>
        <w:t xml:space="preserve">│ (Name the Business│  │ Framework /      │  │ Asset            │  │ Field Notes      │</w:t>
        <w:br w:type="textWrapping"/>
        <w:t xml:space="preserve">│  Problem)        │  │ Diagram          │  │ (Canonical Post) │  │ (Audit / Expo)   │</w:t>
        <w:br w:type="textWrapping"/>
        <w:t xml:space="preserve">└─────────┬────────┘  └─────────┬────────┘  └─────────┬────────┘  └─────────┬────────┘</w:t>
        <w:br w:type="textWrapping"/>
        <w:t xml:space="preserve">          │                     │                     │                     │</w:t>
        <w:br w:type="textWrapping"/>
        <w:t xml:space="preserve">          └─────────────────────┼─────────────────────┴─────────────────────┘</w:t>
        <w:br w:type="textWrapping"/>
        <w:t xml:space="preserve">                                ▼</w:t>
        <w:br w:type="textWrapping"/>
        <w:t xml:space="preserve">             Multi-Channel Distribution Engine</w:t>
        <w:br w:type="textWrapping"/>
        <w:t xml:space="preserve">      (LinkedIn, Facebook, Telegram, WhatsApp, Offline Touchpoints)</w:t>
        <w:br w:type="textWrapping"/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Month-by-Month Granular Publishing Schedule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MONTH 1: SEPTEMBER 2026 — Problem Discovery Across All Tiers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Primary Objective: Establish evidence-led positioning across local business discoverability, startup validation risks, and operational process bottlenecks.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1 (Sept 7–11): Customer Acquisition &amp; Discoverability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1 (Local / Small Business)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Biz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"Your next customer may already be looking for you—why aren't they finding your business?"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4-Layer Discoverability Audit Checklist (Search Intent, Local Maps, Social Trust, Referrals).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"Finding the Growth Problem Before Choosing the Solution." (zagros-dataware.github.io/blog/growth-problem-before-solution)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Field teardown of a local service business losing 80% of intent traffic due to broken map citations.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Attend local business networking meetup; distribute Diagnostic QR cards.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2 (Sept 14–18): Web Presence &amp; Conversion Architecture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1 (Local / Small Business)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Biz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"Before building a new website, answer these five core business questions."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Conversion Path Decision Matrix (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2544518" cy="23825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518" cy="238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"A Website is a Business Tool, Not an Online Brochure." (zagros-dataware.github.io/blog/website-as-a-business-tool)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Before/after teardown of a landing page conversion flow that doubled inquiry rates.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Host 1-on-1 website diagnostic office hours at local co-working hub.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3 (Sept 21–25): Startup Risk &amp; The Validation Principle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2 (Startups &amp; Product Founders)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Startup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"Writing code before gathering customer evidence is the fastest way to burn startup capital."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Assumption Mapping Matrix (Desirability vs. Feasibility vs. Viability).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"Why Product Validation Must Precede Technical Implementation." (zagros-dataware.github.io/blog/validation-before-code)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Insights from Founder Focus Group #1: Three 'leap-of-faith' assumptions that invalidated early MVPs.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Facilitate Founder Focus Group #1 (5–8 early-stage founders) on assumption mapping.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Offer Push: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Introduce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Startup Opportunity &amp; Validation Sprint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4 (Sept 28–Oct 2): Operational Friction &amp; Process Reality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3 (Enterprise &amp; Operations Leaders)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"Where process friction blocks growth, digital marketing alone cannot fix the business."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Handoff Bottleneck Checklist (Identifying spreadsheet waste and approval delays).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"Process Before Automation: Why Automating a Broken Workflow Creates Faster Errors." (zagros-dataware.github.io/blog/process-before-automation)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 field note: How a 15-minute manual approval step delayed 40% of client fulfillment orders.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Conduct 60-minute Executive Briefing with mid-market Operations Directors.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Offer Push: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Introduce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Operational &amp; Process Friction Assessment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MONTH 2: OCTOBER 2026 — Systems, Validation &amp; Conversion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Primary Objective: Demonstrate how website conversion, product validation sprints, and process optimization function as integrated growth engines.</w:t>
      </w:r>
    </w:p>
    <w:p w:rsidR="00000000" w:rsidDel="00000000" w:rsidP="00000000" w:rsidRDefault="00000000" w:rsidRPr="00000000" w14:paraId="0000003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5 (Oct 5–9): Local Discoverability &amp; High-Intent Search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1 (Local / Small Business)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Biz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"Ranking #1 on Google means nothing if the visitor doesn't trust your offer."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Search &amp; Intent Matching Architecture (Matching search queries to landing page structure).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"SEO Beyond Rankings: Connecting Search Intent to Sales Conversations." (zagros-dataware.github.io/blog/seo-beyond-rankings)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Local business teardown: Fixing a broken Google Business profile to double qualified phone inquiries.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Present "Local Discoverability in 2027" at Chamber of Commerce workshop.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6 (Oct 12–16): Value Proposition Testing &amp; Design Sprints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2 (Startups &amp; Product Founders)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Startup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"Your biggest startup risk isn't technical execution—it's building something nobody wants."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5-Day Design Sprint Decision Framework for Product Teams.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"How Early-Stage Founders Can Test Value Propositions in 5 Days." (zagros-dataware.github.io/blog/5-day-value-prop-tests)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Case teardown: How a landing page smoke test saved $30,000 in custom backend engineering.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Host Founder Validation Roundtable at Regional Tech Expo.</w:t>
      </w:r>
    </w:p>
    <w:p w:rsidR="00000000" w:rsidDel="00000000" w:rsidP="00000000" w:rsidRDefault="00000000" w:rsidRPr="00000000" w14:paraId="0000004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7 (Oct 19–23): Enterprise Workflow Optimization (BPMN 2.0)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3 (Enterprise &amp; Operations Leaders)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"Do you need an AI agent—or a streamlined business process?"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BPMN 2.0 Process Mapping Blueprint for Operations Teams.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"Eliminating Operational Friction in Core Business Workflows." (zagros-dataware.github.io/blog/eliminating-operational-friction)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 case study: Streamlining multi-department approvals to reduce cycle time by 45%.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Host COO Strategy Dinner / Executive Roundtable on process architecture.</w:t>
      </w:r>
    </w:p>
    <w:p w:rsidR="00000000" w:rsidDel="00000000" w:rsidP="00000000" w:rsidRDefault="00000000" w:rsidRPr="00000000" w14:paraId="0000005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8 (Oct 26–30): Integrated Growth Systems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 Tiers (Cross-Audience)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General / Local Biz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"What if your biggest growth opportunity isn't more traffic, but better conversion?"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Digital Growth System Architecture (Web + Content + Process + Sales).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"Connecting Presence, Product, and Operations Into One Growth System." (zagros-dataware.github.io/blog/integrated-growth-system)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Field note from an executive workshop: The true cost of disconnected software tools.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Conduct drop-in "Digital Growth Clinic" at tech incubator.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MONTH 3: NOVEMBER 2026 — Validating &amp; Operationalizing Growth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Primary Objective: Connect strategic diagnosis to operational advantage, AI business cases, and year-end planning.</w:t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9 (Nov 2–6): AI With a Business Case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2 &amp; Tier 3 (Startups &amp; Enterprise)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 / Startup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"AI-generated content is not a content strategy."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AI ROI Evaluation Framework (Value vs. Feasibility vs. Risk vs. Process Impact).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"Where AI Creates Measurable Value—and Where It Wastes Capital." (zagros-dataware.github.io/blog/ai-with-a-business-case)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Teardown of an enterprise AI implementation that failed due to unorganized database architecture.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Participate in Tech Leaders Panel on practical AI ROI.</w:t>
      </w:r>
    </w:p>
    <w:p w:rsidR="00000000" w:rsidDel="00000000" w:rsidP="00000000" w:rsidRDefault="00000000" w:rsidRPr="00000000" w14:paraId="0000006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10 (Nov 9–13): Startup Scaling &amp; Progressive Refactoring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2 (Startups &amp; Product Founders)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Startup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"When is the right time to transition from a no-code prototype to custom software architecture?"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Progressive Technical Refactoring Roadmap (Prototype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Modular Monolith </w:t>
      </w: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196006" cy="23334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006" cy="233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Microservices).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"Balancing Speed and Technical Debt in Early MVP Architecture." (zagros-dataware.github.io/blog/progressive-refactoring-roadmap)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Architecture review: Converting a validated prototype into a scalable NestJS/Spring Boot backend.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Mentor at local Startup Pitch &amp; Product Critique Night.</w:t>
      </w:r>
    </w:p>
    <w:p w:rsidR="00000000" w:rsidDel="00000000" w:rsidP="00000000" w:rsidRDefault="00000000" w:rsidRPr="00000000" w14:paraId="0000006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11 (Nov 16–20): Enterprise ERP &amp; Systems Integration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Tier 3 (Enterprise &amp; Operations Leaders)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Enterprise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"Why enterprise ERP implementations fail to deliver expected ROI."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Systems Integration &amp; Data Flow Architecture Model (Event-Driven Outbox Pattern).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Weblog):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Canonical Article: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"Aligning Enterprise ERP Systems with Operational Reality." (zagros-dataware.github.io/blog/erp-operational-alignment)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Field note from enterprise tech expo: Common integration traps in supply chain workflows.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Present at Enterprise Tech Expo &amp; Supply Chain Roundtable.</w:t>
      </w:r>
    </w:p>
    <w:p w:rsidR="00000000" w:rsidDel="00000000" w:rsidP="00000000" w:rsidRDefault="00000000" w:rsidRPr="00000000" w14:paraId="0000007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12 (Nov 23–27): Year-End Growth &amp; Planning Framework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Audience Tier: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All Tiers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WhatsApp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General / All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Monday (Hook):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"Evidence should change the decision, not decorate the presentation."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Wednesday (Framework):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Q4 / 2027 Growth Opportunity Decision Tree.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Thursday (Flagship Resource):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Release Flagship Resource: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Q4 Growth &amp; Operational Opportunity Field Guide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(zagros-dataware.github.io/resources/q4-field-guide)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Friday (Field Note):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Retrospective analysis of 90 days of diagnostics, validation sprints, and process audits.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Physical Channel 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Host Year-End Strategy &amp; Operational Review session for existing clients.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Multi-Channel Repurposing Matrix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Primary Weblog Asset (Thursday)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LinkedIn Derivative (B2B / Founders / Ops)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Facebook Derivative (Local Biz)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Telegram Derivative (Deep / Tech)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WhatsApp Channel Digest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Physical / Offline Integration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Startup Validation Article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Strategic post on capital efficiency in product builds.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Simple infographic: 3 questions before launching a product.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Assumption mapping matrix PDF + schema notes.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Key takeaway on testing customer demand + Sprint link.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Distribute printed Assumption Checklist at Founder Focus Groups.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Enterprise BPM Article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Post on operational bottlenecks and COO priorities.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Practical post on reducing administrative waste.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BPMN 2.0 workflow diagram + system pattern notes.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Concise summary on process friction + Assessment link.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Use workflow framework as briefing deck for Executive Workshops.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Local Growth / SEO Article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Teardown on local market positioning and conversion paths.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Visual checklist: 5 quick fixes for local business websites.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Deep-dive breakdown of local search intent algorithms.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Quick diagnostic question + Growth Audit link.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Hand out diagnostic QR cards at local business expos.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Performance Attribution &amp; Governance Metrics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Inbound traffic and WhatsApp Business leads are attributed using the following metric hierarchy: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</w:rPr>
        <w:drawing>
          <wp:inline distB="19050" distT="19050" distL="19050" distR="19050">
            <wp:extent cx="5905500" cy="113097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30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Weekly Attribution Log Fields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Inbound Lead Source: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LinkedIn, Weblog, Expo, Focus Group, FB).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 Category: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(e.g., Local Growth, Startup Validation, Enterprise Process).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Assigned Qualification Tag: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(Local Biz, Startup, Enterprise, General).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Primary Conversion Asset: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Specific article, checklist, or workshop that triggered the conversation.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