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DB" w14:textId="7B6F9612" w:rsidR="00973485" w:rsidRPr="00B667A3" w:rsidRDefault="00973485">
      <w:pPr>
        <w:rPr>
          <w:rFonts w:ascii="黑体" w:eastAsia="黑体" w:hAnsi="黑体"/>
        </w:rPr>
      </w:pPr>
      <w:proofErr w:type="spellStart"/>
      <w:r w:rsidRPr="00B667A3">
        <w:rPr>
          <w:rFonts w:ascii="黑体" w:eastAsia="黑体" w:hAnsi="黑体"/>
        </w:rPr>
        <w:t>Vueadmin</w:t>
      </w:r>
      <w:proofErr w:type="spellEnd"/>
      <w:r w:rsidRPr="00B667A3">
        <w:rPr>
          <w:rFonts w:ascii="黑体" w:eastAsia="黑体" w:hAnsi="黑体" w:hint="eastAsia"/>
        </w:rPr>
        <w:t>总后台页面</w:t>
      </w:r>
    </w:p>
    <w:p w14:paraId="02DD3B03" w14:textId="20D84DE7" w:rsidR="00973485" w:rsidRPr="00B667A3" w:rsidRDefault="00973485">
      <w:pPr>
        <w:rPr>
          <w:rFonts w:ascii="黑体" w:eastAsia="黑体" w:hAnsi="黑体"/>
        </w:rPr>
      </w:pPr>
      <w:r w:rsidRPr="00B667A3">
        <w:rPr>
          <w:rFonts w:ascii="黑体" w:eastAsia="黑体" w:hAnsi="黑体" w:hint="eastAsia"/>
        </w:rPr>
        <w:t>菜单“设置”新增子菜单“开发者配置”</w:t>
      </w:r>
      <w:r w:rsidR="00453985" w:rsidRPr="00B667A3">
        <w:rPr>
          <w:rFonts w:ascii="黑体" w:eastAsia="黑体" w:hAnsi="黑体" w:hint="eastAsia"/>
        </w:rPr>
        <w:t>、“支付设置”</w:t>
      </w:r>
    </w:p>
    <w:p w14:paraId="0E2981C7" w14:textId="5E3A567A" w:rsidR="00973485" w:rsidRPr="00B667A3" w:rsidRDefault="00453985">
      <w:pPr>
        <w:rPr>
          <w:rFonts w:ascii="黑体" w:eastAsia="黑体" w:hAnsi="黑体" w:cs="Helvetica"/>
          <w:sz w:val="20"/>
          <w:szCs w:val="20"/>
          <w:shd w:val="clear" w:color="auto" w:fill="FFFFFF"/>
        </w:rPr>
      </w:pPr>
      <w:r w:rsidRPr="00B667A3">
        <w:rPr>
          <w:rFonts w:ascii="黑体" w:eastAsia="黑体" w:hAnsi="黑体" w:hint="eastAsia"/>
        </w:rPr>
        <w:t>开发者配置</w:t>
      </w:r>
      <w:r w:rsidR="00973485" w:rsidRPr="00B667A3">
        <w:rPr>
          <w:rFonts w:ascii="黑体" w:eastAsia="黑体" w:hAnsi="黑体" w:hint="eastAsia"/>
        </w:rPr>
        <w:t>页面字段：</w:t>
      </w:r>
      <w:proofErr w:type="spellStart"/>
      <w:r w:rsidR="00973485" w:rsidRPr="00B667A3">
        <w:rPr>
          <w:rStyle w:val="c-red"/>
          <w:rFonts w:ascii="黑体" w:eastAsia="黑体" w:hAnsi="黑体" w:cs="Helvetica"/>
          <w:sz w:val="20"/>
          <w:szCs w:val="20"/>
          <w:shd w:val="clear" w:color="auto" w:fill="FFFFFF"/>
        </w:rPr>
        <w:t>appid</w:t>
      </w:r>
      <w:proofErr w:type="spellEnd"/>
      <w:r w:rsidR="00973485" w:rsidRPr="00B667A3">
        <w:rPr>
          <w:rStyle w:val="c-red"/>
          <w:rFonts w:ascii="黑体" w:eastAsia="黑体" w:hAnsi="黑体" w:cs="Helvetica" w:hint="eastAsia"/>
          <w:sz w:val="20"/>
          <w:szCs w:val="20"/>
          <w:shd w:val="clear" w:color="auto" w:fill="FFFFFF"/>
        </w:rPr>
        <w:t>、</w:t>
      </w:r>
      <w:proofErr w:type="spellStart"/>
      <w:r w:rsidR="00973485"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appsecret</w:t>
      </w:r>
      <w:proofErr w:type="spellEnd"/>
      <w:r w:rsidR="00973485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</w:t>
      </w:r>
      <w:r w:rsidR="00973485"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Token</w:t>
      </w:r>
      <w:r w:rsidR="00973485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</w:t>
      </w:r>
      <w:proofErr w:type="spellStart"/>
      <w:r w:rsidR="00973485"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encodingaeskey</w:t>
      </w:r>
      <w:proofErr w:type="spellEnd"/>
      <w:r w:rsidR="00973485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、建站</w:t>
      </w:r>
      <w:r w:rsidR="00973485"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模版ID</w:t>
      </w:r>
      <w:r w:rsidR="00973485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、建站模板版本、电商模板I</w:t>
      </w:r>
      <w:r w:rsidR="00973485"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D</w:t>
      </w:r>
      <w:r w:rsidR="00973485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、电商模板版本</w:t>
      </w:r>
    </w:p>
    <w:p w14:paraId="7F1475E3" w14:textId="26F0FF34" w:rsidR="00453985" w:rsidRPr="00B667A3" w:rsidRDefault="00453985">
      <w:pPr>
        <w:rPr>
          <w:rFonts w:ascii="黑体" w:eastAsia="黑体" w:hAnsi="黑体" w:cs="Helvetica"/>
          <w:sz w:val="20"/>
          <w:szCs w:val="20"/>
          <w:shd w:val="clear" w:color="auto" w:fill="FFFFFF"/>
        </w:rPr>
      </w:pPr>
    </w:p>
    <w:p w14:paraId="067B482F" w14:textId="59C898AC" w:rsidR="00453985" w:rsidRPr="00B667A3" w:rsidRDefault="00453985">
      <w:pPr>
        <w:rPr>
          <w:rFonts w:ascii="黑体" w:eastAsia="黑体" w:hAnsi="黑体" w:hint="eastAsia"/>
        </w:rPr>
      </w:pPr>
      <w:r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支付设置页面字段：</w:t>
      </w:r>
      <w:proofErr w:type="spellStart"/>
      <w:r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a</w:t>
      </w:r>
      <w:r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ppid</w:t>
      </w:r>
      <w:proofErr w:type="spellEnd"/>
      <w:r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</w:t>
      </w:r>
      <w:proofErr w:type="spellStart"/>
      <w:r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appsecret</w:t>
      </w:r>
      <w:proofErr w:type="spellEnd"/>
      <w:r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、商户I</w:t>
      </w:r>
      <w:r w:rsidRPr="00B667A3">
        <w:rPr>
          <w:rFonts w:ascii="黑体" w:eastAsia="黑体" w:hAnsi="黑体" w:cs="Helvetica"/>
          <w:sz w:val="20"/>
          <w:szCs w:val="20"/>
          <w:shd w:val="clear" w:color="auto" w:fill="FFFFFF"/>
        </w:rPr>
        <w:t>D</w:t>
      </w:r>
      <w:r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、商户密钥、上传证书</w:t>
      </w:r>
      <w:r w:rsidR="00B50D6B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、</w:t>
      </w:r>
      <w:r w:rsidR="00B50D6B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上传证书</w:t>
      </w:r>
      <w:r w:rsidR="00B50D6B" w:rsidRPr="00B667A3">
        <w:rPr>
          <w:rFonts w:ascii="黑体" w:eastAsia="黑体" w:hAnsi="黑体" w:cs="Helvetica" w:hint="eastAsia"/>
          <w:sz w:val="20"/>
          <w:szCs w:val="20"/>
          <w:shd w:val="clear" w:color="auto" w:fill="FFFFFF"/>
        </w:rPr>
        <w:t>密钥</w:t>
      </w:r>
    </w:p>
    <w:p w14:paraId="25D06E55" w14:textId="17767D94" w:rsidR="00973485" w:rsidRPr="00B667A3" w:rsidRDefault="00B667A3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------------------------------------------------------------------------------</w:t>
      </w:r>
    </w:p>
    <w:p w14:paraId="6827D55B" w14:textId="3871A943" w:rsidR="0018706D" w:rsidRPr="00B667A3" w:rsidRDefault="0018706D">
      <w:pPr>
        <w:rPr>
          <w:rFonts w:ascii="黑体" w:eastAsia="黑体" w:hAnsi="黑体"/>
        </w:rPr>
      </w:pPr>
      <w:proofErr w:type="spellStart"/>
      <w:r w:rsidRPr="00B667A3">
        <w:rPr>
          <w:rFonts w:ascii="黑体" w:eastAsia="黑体" w:hAnsi="黑体"/>
        </w:rPr>
        <w:t>Vueadmin</w:t>
      </w:r>
      <w:proofErr w:type="spellEnd"/>
      <w:r w:rsidRPr="00B667A3">
        <w:rPr>
          <w:rFonts w:ascii="黑体" w:eastAsia="黑体" w:hAnsi="黑体" w:hint="eastAsia"/>
        </w:rPr>
        <w:t>后台复制一份，修改为</w:t>
      </w:r>
      <w:r w:rsidRPr="00B667A3">
        <w:rPr>
          <w:rFonts w:ascii="黑体" w:eastAsia="黑体" w:hAnsi="黑体"/>
        </w:rPr>
        <w:t>agent</w:t>
      </w:r>
    </w:p>
    <w:p w14:paraId="74441B9E" w14:textId="73E47627" w:rsidR="0018706D" w:rsidRPr="00B667A3" w:rsidRDefault="0018706D">
      <w:pPr>
        <w:rPr>
          <w:rFonts w:ascii="黑体" w:eastAsia="黑体" w:hAnsi="黑体"/>
        </w:rPr>
      </w:pPr>
    </w:p>
    <w:p w14:paraId="1E95BCD1" w14:textId="26E17A3F" w:rsidR="0018706D" w:rsidRPr="00B667A3" w:rsidRDefault="0018706D">
      <w:pPr>
        <w:rPr>
          <w:rFonts w:ascii="黑体" w:eastAsia="黑体" w:hAnsi="黑体"/>
        </w:rPr>
      </w:pPr>
      <w:proofErr w:type="spellStart"/>
      <w:r w:rsidRPr="00B667A3">
        <w:rPr>
          <w:rFonts w:ascii="黑体" w:eastAsia="黑体" w:hAnsi="黑体"/>
        </w:rPr>
        <w:t>vuea</w:t>
      </w:r>
      <w:r w:rsidRPr="00B667A3">
        <w:rPr>
          <w:rFonts w:ascii="黑体" w:eastAsia="黑体" w:hAnsi="黑体" w:hint="eastAsia"/>
        </w:rPr>
        <w:t>dmin</w:t>
      </w:r>
      <w:proofErr w:type="spellEnd"/>
      <w:r w:rsidRPr="00B667A3">
        <w:rPr>
          <w:rFonts w:ascii="黑体" w:eastAsia="黑体" w:hAnsi="黑体" w:hint="eastAsia"/>
        </w:rPr>
        <w:t>后台左侧菜单增加 “代理”菜单</w:t>
      </w:r>
    </w:p>
    <w:p w14:paraId="4FA61A02" w14:textId="32409DD0" w:rsidR="0018706D" w:rsidRPr="00B667A3" w:rsidRDefault="0018706D">
      <w:pPr>
        <w:rPr>
          <w:rFonts w:ascii="黑体" w:eastAsia="黑体" w:hAnsi="黑体"/>
        </w:rPr>
      </w:pPr>
    </w:p>
    <w:p w14:paraId="73F2FB4B" w14:textId="79011027" w:rsidR="0018706D" w:rsidRPr="00B667A3" w:rsidRDefault="0018706D">
      <w:pPr>
        <w:rPr>
          <w:rFonts w:ascii="黑体" w:eastAsia="黑体" w:hAnsi="黑体"/>
        </w:rPr>
      </w:pPr>
      <w:r w:rsidRPr="00B667A3">
        <w:rPr>
          <w:rFonts w:ascii="黑体" w:eastAsia="黑体" w:hAnsi="黑体" w:hint="eastAsia"/>
        </w:rPr>
        <w:t>代理（子菜单）</w:t>
      </w:r>
    </w:p>
    <w:p w14:paraId="0DAFCE6A" w14:textId="2D24B4F2" w:rsidR="0018706D" w:rsidRPr="00B667A3" w:rsidRDefault="0018706D" w:rsidP="0018706D">
      <w:pPr>
        <w:ind w:leftChars="100" w:left="210"/>
        <w:rPr>
          <w:rFonts w:ascii="黑体" w:eastAsia="黑体" w:hAnsi="黑体"/>
        </w:rPr>
      </w:pPr>
      <w:r w:rsidRPr="00B667A3">
        <w:rPr>
          <w:rFonts w:ascii="黑体" w:eastAsia="黑体" w:hAnsi="黑体" w:hint="eastAsia"/>
        </w:rPr>
        <w:t xml:space="preserve">代理等级 </w:t>
      </w:r>
      <w:r w:rsidRPr="00B667A3">
        <w:rPr>
          <w:rFonts w:ascii="黑体" w:eastAsia="黑体" w:hAnsi="黑体"/>
        </w:rPr>
        <w:t xml:space="preserve">  </w:t>
      </w:r>
      <w:r w:rsidRPr="00B667A3">
        <w:rPr>
          <w:rFonts w:ascii="黑体" w:eastAsia="黑体" w:hAnsi="黑体" w:hint="eastAsia"/>
        </w:rPr>
        <w:t>（列表形式，列表上部增加按钮“添加等级”）</w:t>
      </w:r>
    </w:p>
    <w:p w14:paraId="743E7C81" w14:textId="3B9521B4" w:rsidR="00973485" w:rsidRPr="00B667A3" w:rsidRDefault="00973485" w:rsidP="0018706D">
      <w:pPr>
        <w:ind w:leftChars="100" w:left="210"/>
        <w:rPr>
          <w:rFonts w:ascii="黑体" w:eastAsia="黑体" w:hAnsi="黑体" w:hint="eastAsia"/>
          <w:color w:val="C00000"/>
        </w:rPr>
      </w:pPr>
      <w:r w:rsidRPr="00B667A3">
        <w:rPr>
          <w:rFonts w:ascii="黑体" w:eastAsia="黑体" w:hAnsi="黑体" w:hint="eastAsia"/>
          <w:color w:val="C00000"/>
        </w:rPr>
        <w:t>列表字段：I</w:t>
      </w:r>
      <w:r w:rsidRPr="00B667A3">
        <w:rPr>
          <w:rFonts w:ascii="黑体" w:eastAsia="黑体" w:hAnsi="黑体"/>
          <w:color w:val="C00000"/>
        </w:rPr>
        <w:t xml:space="preserve">D </w:t>
      </w:r>
      <w:r w:rsidRPr="00B667A3">
        <w:rPr>
          <w:rFonts w:ascii="黑体" w:eastAsia="黑体" w:hAnsi="黑体" w:hint="eastAsia"/>
          <w:color w:val="C00000"/>
        </w:rPr>
        <w:t>等级名称 开通折扣 操作（编辑）</w:t>
      </w:r>
    </w:p>
    <w:p w14:paraId="4B4B9586" w14:textId="633AC6A3" w:rsidR="0018706D" w:rsidRPr="00B667A3" w:rsidRDefault="0018706D" w:rsidP="0018706D">
      <w:pPr>
        <w:ind w:leftChars="100" w:left="210"/>
        <w:rPr>
          <w:rFonts w:ascii="黑体" w:eastAsia="黑体" w:hAnsi="黑体"/>
        </w:rPr>
      </w:pPr>
      <w:r w:rsidRPr="00B667A3">
        <w:rPr>
          <w:rFonts w:ascii="黑体" w:eastAsia="黑体" w:hAnsi="黑体" w:hint="eastAsia"/>
        </w:rPr>
        <w:t xml:space="preserve">代理管理 </w:t>
      </w:r>
      <w:r w:rsidRPr="00B667A3">
        <w:rPr>
          <w:rFonts w:ascii="黑体" w:eastAsia="黑体" w:hAnsi="黑体"/>
        </w:rPr>
        <w:t xml:space="preserve">  </w:t>
      </w:r>
      <w:r w:rsidRPr="00B667A3">
        <w:rPr>
          <w:rFonts w:ascii="黑体" w:eastAsia="黑体" w:hAnsi="黑体" w:hint="eastAsia"/>
        </w:rPr>
        <w:t>（注：代理商列表形式，参考用户列表样式）</w:t>
      </w:r>
    </w:p>
    <w:p w14:paraId="60E349A8" w14:textId="3712ED53" w:rsidR="00973485" w:rsidRPr="00B667A3" w:rsidRDefault="00973485" w:rsidP="0018706D">
      <w:pPr>
        <w:ind w:leftChars="100" w:left="210"/>
        <w:rPr>
          <w:rFonts w:ascii="黑体" w:eastAsia="黑体" w:hAnsi="黑体" w:hint="eastAsia"/>
          <w:color w:val="C00000"/>
        </w:rPr>
      </w:pPr>
      <w:r w:rsidRPr="00B667A3">
        <w:rPr>
          <w:rFonts w:ascii="黑体" w:eastAsia="黑体" w:hAnsi="黑体" w:hint="eastAsia"/>
          <w:color w:val="C00000"/>
        </w:rPr>
        <w:t>列表字段：I</w:t>
      </w:r>
      <w:r w:rsidRPr="00B667A3">
        <w:rPr>
          <w:rFonts w:ascii="黑体" w:eastAsia="黑体" w:hAnsi="黑体"/>
          <w:color w:val="C00000"/>
        </w:rPr>
        <w:t>D</w:t>
      </w:r>
      <w:r w:rsidRPr="00B667A3">
        <w:rPr>
          <w:rFonts w:ascii="黑体" w:eastAsia="黑体" w:hAnsi="黑体" w:hint="eastAsia"/>
          <w:color w:val="C00000"/>
        </w:rPr>
        <w:t xml:space="preserve"> </w:t>
      </w:r>
      <w:r w:rsidRPr="00B667A3">
        <w:rPr>
          <w:rFonts w:ascii="黑体" w:eastAsia="黑体" w:hAnsi="黑体"/>
          <w:color w:val="C00000"/>
        </w:rPr>
        <w:t xml:space="preserve">LOGO </w:t>
      </w:r>
      <w:r w:rsidRPr="00B667A3">
        <w:rPr>
          <w:rFonts w:ascii="黑体" w:eastAsia="黑体" w:hAnsi="黑体" w:hint="eastAsia"/>
          <w:color w:val="C00000"/>
        </w:rPr>
        <w:t xml:space="preserve">公司名称 手机号 代理级别 账户余额 已消费 </w:t>
      </w:r>
      <w:r w:rsidRPr="00B667A3">
        <w:rPr>
          <w:rFonts w:ascii="黑体" w:eastAsia="黑体" w:hAnsi="黑体"/>
          <w:color w:val="C00000"/>
        </w:rPr>
        <w:t xml:space="preserve"> </w:t>
      </w:r>
      <w:r w:rsidRPr="00B667A3">
        <w:rPr>
          <w:rFonts w:ascii="黑体" w:eastAsia="黑体" w:hAnsi="黑体" w:hint="eastAsia"/>
          <w:color w:val="C00000"/>
        </w:rPr>
        <w:t xml:space="preserve">省市县 申请时间 是否审核 </w:t>
      </w:r>
      <w:r w:rsidRPr="00B667A3">
        <w:rPr>
          <w:rFonts w:ascii="黑体" w:eastAsia="黑体" w:hAnsi="黑体"/>
          <w:color w:val="C00000"/>
        </w:rPr>
        <w:t xml:space="preserve"> </w:t>
      </w:r>
      <w:r w:rsidRPr="00B667A3">
        <w:rPr>
          <w:rFonts w:ascii="黑体" w:eastAsia="黑体" w:hAnsi="黑体" w:hint="eastAsia"/>
          <w:color w:val="C00000"/>
        </w:rPr>
        <w:t>操作（余额充值、代理站点设置、编辑、删除）</w:t>
      </w:r>
    </w:p>
    <w:p w14:paraId="6E133108" w14:textId="2C208921" w:rsidR="0018706D" w:rsidRPr="00B667A3" w:rsidRDefault="0018706D" w:rsidP="0018706D">
      <w:pPr>
        <w:ind w:leftChars="100" w:left="210"/>
        <w:rPr>
          <w:rFonts w:ascii="黑体" w:eastAsia="黑体" w:hAnsi="黑体"/>
        </w:rPr>
      </w:pPr>
      <w:r w:rsidRPr="00B667A3">
        <w:rPr>
          <w:rFonts w:ascii="黑体" w:eastAsia="黑体" w:hAnsi="黑体" w:hint="eastAsia"/>
        </w:rPr>
        <w:t>代理日志</w:t>
      </w:r>
    </w:p>
    <w:p w14:paraId="773992EC" w14:textId="6C27647D" w:rsidR="00973485" w:rsidRDefault="00973485" w:rsidP="0018706D">
      <w:pPr>
        <w:ind w:leftChars="100" w:left="210"/>
        <w:rPr>
          <w:rFonts w:ascii="黑体" w:eastAsia="黑体" w:hAnsi="黑体"/>
        </w:rPr>
      </w:pPr>
      <w:r w:rsidRPr="00B667A3">
        <w:rPr>
          <w:rFonts w:ascii="黑体" w:eastAsia="黑体" w:hAnsi="黑体" w:hint="eastAsia"/>
          <w:color w:val="C00000"/>
        </w:rPr>
        <w:t>字段：I</w:t>
      </w:r>
      <w:r w:rsidRPr="00B667A3">
        <w:rPr>
          <w:rFonts w:ascii="黑体" w:eastAsia="黑体" w:hAnsi="黑体"/>
          <w:color w:val="C00000"/>
        </w:rPr>
        <w:t xml:space="preserve">D </w:t>
      </w:r>
      <w:r w:rsidRPr="00B667A3">
        <w:rPr>
          <w:rFonts w:ascii="黑体" w:eastAsia="黑体" w:hAnsi="黑体" w:hint="eastAsia"/>
          <w:color w:val="C00000"/>
        </w:rPr>
        <w:t xml:space="preserve">公司名称 类型（充值、消费） 账户余额 时间 </w:t>
      </w:r>
      <w:r w:rsidRPr="00B667A3">
        <w:rPr>
          <w:rFonts w:ascii="黑体" w:eastAsia="黑体" w:hAnsi="黑体"/>
        </w:rPr>
        <w:t xml:space="preserve"> </w:t>
      </w:r>
    </w:p>
    <w:p w14:paraId="3E46F95C" w14:textId="43D91244" w:rsidR="000E521C" w:rsidRDefault="000E521C" w:rsidP="0018706D">
      <w:pPr>
        <w:ind w:leftChars="100" w:left="210"/>
        <w:rPr>
          <w:rFonts w:ascii="黑体" w:eastAsia="黑体" w:hAnsi="黑体"/>
        </w:rPr>
      </w:pPr>
    </w:p>
    <w:p w14:paraId="799E9E5B" w14:textId="466C9CEB" w:rsidR="000E521C" w:rsidRPr="0012242E" w:rsidRDefault="000E521C" w:rsidP="0018706D">
      <w:pPr>
        <w:ind w:leftChars="100" w:left="210"/>
        <w:rPr>
          <w:rFonts w:ascii="黑体" w:eastAsia="黑体" w:hAnsi="黑体"/>
          <w:b/>
          <w:bCs/>
          <w:color w:val="FF0000"/>
          <w:sz w:val="28"/>
          <w:szCs w:val="32"/>
        </w:rPr>
      </w:pPr>
      <w:r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注：操作按钮均为弹窗</w:t>
      </w:r>
    </w:p>
    <w:p w14:paraId="4FCCC5E7" w14:textId="7DD10349" w:rsidR="000E521C" w:rsidRPr="0012242E" w:rsidRDefault="000E521C" w:rsidP="0018706D">
      <w:pPr>
        <w:ind w:leftChars="100" w:left="210"/>
        <w:rPr>
          <w:rFonts w:ascii="黑体" w:eastAsia="黑体" w:hAnsi="黑体"/>
          <w:b/>
          <w:bCs/>
          <w:color w:val="FF0000"/>
          <w:sz w:val="28"/>
          <w:szCs w:val="32"/>
        </w:rPr>
      </w:pPr>
    </w:p>
    <w:p w14:paraId="5677F597" w14:textId="2BDFFF01" w:rsidR="000E521C" w:rsidRPr="0012242E" w:rsidRDefault="000E521C" w:rsidP="0018706D">
      <w:pPr>
        <w:ind w:leftChars="100" w:left="210"/>
        <w:rPr>
          <w:rFonts w:ascii="黑体" w:eastAsia="黑体" w:hAnsi="黑体" w:hint="eastAsia"/>
          <w:b/>
          <w:bCs/>
          <w:color w:val="FF0000"/>
          <w:sz w:val="28"/>
          <w:szCs w:val="32"/>
        </w:rPr>
      </w:pPr>
      <w:r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目前前端全部采用</w:t>
      </w:r>
      <w:proofErr w:type="spellStart"/>
      <w:r w:rsidR="00CD733B"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v</w:t>
      </w:r>
      <w:r w:rsidR="00CD733B" w:rsidRPr="0012242E">
        <w:rPr>
          <w:rFonts w:ascii="黑体" w:eastAsia="黑体" w:hAnsi="黑体"/>
          <w:b/>
          <w:bCs/>
          <w:color w:val="FF0000"/>
          <w:sz w:val="28"/>
          <w:szCs w:val="32"/>
        </w:rPr>
        <w:t>ue</w:t>
      </w:r>
      <w:proofErr w:type="spellEnd"/>
      <w:r w:rsidR="00CD733B" w:rsidRPr="0012242E">
        <w:rPr>
          <w:rFonts w:ascii="黑体" w:eastAsia="黑体" w:hAnsi="黑体"/>
          <w:b/>
          <w:bCs/>
          <w:color w:val="FF0000"/>
          <w:sz w:val="28"/>
          <w:szCs w:val="32"/>
        </w:rPr>
        <w:t xml:space="preserve"> </w:t>
      </w:r>
      <w:r w:rsidRPr="0012242E">
        <w:rPr>
          <w:rFonts w:ascii="黑体" w:eastAsia="黑体" w:hAnsi="黑体"/>
          <w:b/>
          <w:bCs/>
          <w:color w:val="FF0000"/>
          <w:sz w:val="28"/>
          <w:szCs w:val="32"/>
        </w:rPr>
        <w:t>element</w:t>
      </w:r>
      <w:r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，新增页面同样采用</w:t>
      </w:r>
      <w:proofErr w:type="spellStart"/>
      <w:r w:rsidR="00CD733B"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v</w:t>
      </w:r>
      <w:r w:rsidR="00CD733B" w:rsidRPr="0012242E">
        <w:rPr>
          <w:rFonts w:ascii="黑体" w:eastAsia="黑体" w:hAnsi="黑体"/>
          <w:b/>
          <w:bCs/>
          <w:color w:val="FF0000"/>
          <w:sz w:val="28"/>
          <w:szCs w:val="32"/>
        </w:rPr>
        <w:t>ue</w:t>
      </w:r>
      <w:proofErr w:type="spellEnd"/>
      <w:r w:rsidR="00CD733B" w:rsidRPr="0012242E">
        <w:rPr>
          <w:rFonts w:ascii="黑体" w:eastAsia="黑体" w:hAnsi="黑体"/>
          <w:b/>
          <w:bCs/>
          <w:color w:val="FF0000"/>
          <w:sz w:val="28"/>
          <w:szCs w:val="32"/>
        </w:rPr>
        <w:t xml:space="preserve"> </w:t>
      </w:r>
      <w:r w:rsidRPr="0012242E">
        <w:rPr>
          <w:rFonts w:ascii="黑体" w:eastAsia="黑体" w:hAnsi="黑体"/>
          <w:b/>
          <w:bCs/>
          <w:color w:val="FF0000"/>
          <w:sz w:val="28"/>
          <w:szCs w:val="32"/>
        </w:rPr>
        <w:t>element</w:t>
      </w:r>
      <w:r w:rsidRPr="0012242E">
        <w:rPr>
          <w:rFonts w:ascii="黑体" w:eastAsia="黑体" w:hAnsi="黑体" w:hint="eastAsia"/>
          <w:b/>
          <w:bCs/>
          <w:color w:val="FF0000"/>
          <w:sz w:val="28"/>
          <w:szCs w:val="32"/>
        </w:rPr>
        <w:t>，请勿引入使用其他样式</w:t>
      </w:r>
      <w:bookmarkStart w:id="0" w:name="_GoBack"/>
      <w:bookmarkEnd w:id="0"/>
    </w:p>
    <w:sectPr w:rsidR="000E521C" w:rsidRPr="0012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45"/>
    <w:rsid w:val="000E521C"/>
    <w:rsid w:val="0012242E"/>
    <w:rsid w:val="0018706D"/>
    <w:rsid w:val="00453985"/>
    <w:rsid w:val="00492A79"/>
    <w:rsid w:val="00570245"/>
    <w:rsid w:val="00973485"/>
    <w:rsid w:val="00B50D6B"/>
    <w:rsid w:val="00B667A3"/>
    <w:rsid w:val="00CD733B"/>
    <w:rsid w:val="00E1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B3B7"/>
  <w15:chartTrackingRefBased/>
  <w15:docId w15:val="{DEB56F3D-0D8D-490F-B2A4-31248881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red">
    <w:name w:val="c-red"/>
    <w:basedOn w:val="a0"/>
    <w:rsid w:val="0097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ChenBaby</dc:creator>
  <cp:keywords/>
  <dc:description/>
  <cp:lastModifiedBy>ChenBaby</cp:lastModifiedBy>
  <cp:revision>8</cp:revision>
  <dcterms:created xsi:type="dcterms:W3CDTF">2019-08-21T01:09:00Z</dcterms:created>
  <dcterms:modified xsi:type="dcterms:W3CDTF">2019-08-21T01:36:00Z</dcterms:modified>
</cp:coreProperties>
</file>