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D88" w:rsidRPr="00007D88" w:rsidRDefault="00007D88" w:rsidP="00007D88">
      <w:pPr>
        <w:jc w:val="center"/>
        <w:rPr>
          <w:b/>
          <w:bCs/>
          <w:sz w:val="48"/>
          <w:szCs w:val="48"/>
          <w:u w:val="single"/>
        </w:rPr>
      </w:pPr>
      <w:r w:rsidRPr="00007D88">
        <w:rPr>
          <w:b/>
          <w:bCs/>
          <w:sz w:val="48"/>
          <w:szCs w:val="48"/>
          <w:u w:val="single"/>
        </w:rPr>
        <w:t>Round 3</w:t>
      </w:r>
    </w:p>
    <w:p w:rsidR="00007D88" w:rsidRPr="001135D9" w:rsidRDefault="00007D88" w:rsidP="00007D88">
      <w:pPr>
        <w:jc w:val="center"/>
        <w:rPr>
          <w:b/>
          <w:bCs/>
          <w:sz w:val="36"/>
          <w:szCs w:val="36"/>
          <w:u w:val="single"/>
        </w:rPr>
      </w:pPr>
      <w:r w:rsidRPr="001135D9">
        <w:rPr>
          <w:b/>
          <w:bCs/>
          <w:sz w:val="36"/>
          <w:szCs w:val="36"/>
          <w:u w:val="single"/>
        </w:rPr>
        <w:t xml:space="preserve">Lab Mannual </w:t>
      </w:r>
      <w:bookmarkStart w:id="0" w:name="_GoBack"/>
      <w:bookmarkEnd w:id="0"/>
    </w:p>
    <w:p w:rsidR="00007D88" w:rsidRDefault="00007D88" w:rsidP="00007D88"/>
    <w:p w:rsidR="00007D88" w:rsidRDefault="00007D88" w:rsidP="00007D88">
      <w:pPr>
        <w:rPr>
          <w:b/>
          <w:bCs/>
          <w:sz w:val="40"/>
          <w:szCs w:val="40"/>
          <w:u w:val="single"/>
        </w:rPr>
      </w:pPr>
      <w:r>
        <w:rPr>
          <w:b/>
          <w:bCs/>
          <w:sz w:val="40"/>
          <w:szCs w:val="40"/>
        </w:rPr>
        <w:t>1</w:t>
      </w:r>
      <w:r w:rsidRPr="00007D88">
        <w:rPr>
          <w:b/>
          <w:bCs/>
          <w:sz w:val="40"/>
          <w:szCs w:val="40"/>
          <w:u w:val="single"/>
        </w:rPr>
        <w:t>.Aim</w:t>
      </w:r>
    </w:p>
    <w:p w:rsidR="009307F4" w:rsidRPr="00E27646" w:rsidRDefault="009307F4" w:rsidP="009307F4">
      <w:pPr>
        <w:pStyle w:val="Heading2"/>
        <w:spacing w:line="480" w:lineRule="auto"/>
        <w:jc w:val="both"/>
        <w:rPr>
          <w:rFonts w:asciiTheme="minorHAnsi" w:hAnsiTheme="minorHAnsi" w:cstheme="minorHAnsi"/>
          <w:b w:val="0"/>
          <w:color w:val="auto"/>
          <w:sz w:val="28"/>
          <w:szCs w:val="24"/>
        </w:rPr>
      </w:pPr>
      <w:r w:rsidRPr="00E27646">
        <w:rPr>
          <w:rFonts w:asciiTheme="minorHAnsi" w:hAnsiTheme="minorHAnsi" w:cstheme="minorHAnsi"/>
          <w:b w:val="0"/>
          <w:color w:val="auto"/>
          <w:sz w:val="24"/>
          <w:szCs w:val="22"/>
        </w:rPr>
        <w:t>To make connection and measurement of power consumption of a fluorescent lamp (tube light).</w:t>
      </w:r>
    </w:p>
    <w:p w:rsidR="00007D88" w:rsidRDefault="00007D88" w:rsidP="00007D88">
      <w:pPr>
        <w:rPr>
          <w:b/>
          <w:bCs/>
          <w:sz w:val="40"/>
          <w:szCs w:val="40"/>
          <w:u w:val="single"/>
        </w:rPr>
      </w:pPr>
      <w:r>
        <w:rPr>
          <w:b/>
          <w:bCs/>
          <w:sz w:val="40"/>
          <w:szCs w:val="40"/>
          <w:u w:val="single"/>
        </w:rPr>
        <w:t>2.</w:t>
      </w:r>
      <w:r w:rsidRPr="00007D88">
        <w:rPr>
          <w:b/>
          <w:bCs/>
          <w:sz w:val="40"/>
          <w:szCs w:val="40"/>
          <w:u w:val="single"/>
        </w:rPr>
        <w:t>Theory</w:t>
      </w:r>
    </w:p>
    <w:p w:rsidR="009307F4" w:rsidRPr="00E27646" w:rsidRDefault="009307F4" w:rsidP="00E27646">
      <w:pPr>
        <w:spacing w:line="360" w:lineRule="auto"/>
        <w:jc w:val="both"/>
        <w:rPr>
          <w:rFonts w:cstheme="minorHAnsi"/>
          <w:sz w:val="24"/>
          <w:szCs w:val="24"/>
        </w:rPr>
      </w:pPr>
      <w:r w:rsidRPr="00E27646">
        <w:rPr>
          <w:rFonts w:cstheme="minorHAnsi"/>
          <w:sz w:val="24"/>
          <w:szCs w:val="24"/>
        </w:rPr>
        <w:t>A fluorescent lamp is a sealed glass</w:t>
      </w:r>
      <w:r w:rsidR="00E27646">
        <w:rPr>
          <w:rFonts w:cstheme="minorHAnsi"/>
          <w:sz w:val="24"/>
          <w:szCs w:val="24"/>
        </w:rPr>
        <w:t xml:space="preserve"> tube with two electrodes at its</w:t>
      </w:r>
      <w:r w:rsidRPr="00E27646">
        <w:rPr>
          <w:rFonts w:cstheme="minorHAnsi"/>
          <w:sz w:val="24"/>
          <w:szCs w:val="24"/>
        </w:rPr>
        <w:t xml:space="preserve"> two ends. The fluorescent lamp circuit consists of a choke</w:t>
      </w:r>
      <w:r w:rsidR="00E27646">
        <w:rPr>
          <w:rFonts w:cstheme="minorHAnsi"/>
          <w:sz w:val="24"/>
          <w:szCs w:val="24"/>
        </w:rPr>
        <w:t xml:space="preserve"> coil</w:t>
      </w:r>
      <w:r w:rsidRPr="00E27646">
        <w:rPr>
          <w:rFonts w:cstheme="minorHAnsi"/>
          <w:sz w:val="24"/>
          <w:szCs w:val="24"/>
        </w:rPr>
        <w:t xml:space="preserve">, a starter and a fluorescent tube. The length of the commonly used fluorescent tube is 100 cm; its power rating is </w:t>
      </w:r>
      <w:r w:rsidR="00E27646">
        <w:rPr>
          <w:rFonts w:cstheme="minorHAnsi"/>
          <w:sz w:val="24"/>
          <w:szCs w:val="24"/>
        </w:rPr>
        <w:t>nearly 40 W,</w:t>
      </w:r>
      <w:r w:rsidRPr="00E27646">
        <w:rPr>
          <w:rFonts w:cstheme="minorHAnsi"/>
          <w:sz w:val="24"/>
          <w:szCs w:val="24"/>
        </w:rPr>
        <w:t xml:space="preserve"> 230V</w:t>
      </w:r>
      <w:r w:rsidR="00E27646">
        <w:rPr>
          <w:rFonts w:cstheme="minorHAnsi"/>
          <w:sz w:val="24"/>
          <w:szCs w:val="24"/>
        </w:rPr>
        <w:t xml:space="preserve"> and 50 Hz</w:t>
      </w:r>
      <w:r w:rsidRPr="00E27646">
        <w:rPr>
          <w:rFonts w:cstheme="minorHAnsi"/>
          <w:sz w:val="24"/>
          <w:szCs w:val="24"/>
        </w:rPr>
        <w:t>. The tube is filled with argon and a drop of mercury. When the supply is switched on, the current heats the filaments and initiates emission of electrons. After one or two seconds, the starter circuit opens and makes the choke to induce a momentary high voltage surge across the two filaments. Ionization takes place through argon and produces bright light.</w:t>
      </w:r>
    </w:p>
    <w:p w:rsidR="009307F4" w:rsidRPr="005440DD" w:rsidRDefault="009307F4" w:rsidP="00E27646">
      <w:pPr>
        <w:spacing w:after="0" w:line="360" w:lineRule="auto"/>
        <w:jc w:val="both"/>
        <w:rPr>
          <w:rFonts w:ascii="Times New Roman" w:hAnsi="Times New Roman"/>
          <w:sz w:val="24"/>
          <w:szCs w:val="24"/>
        </w:rPr>
      </w:pPr>
      <w:r w:rsidRPr="00E27646">
        <w:rPr>
          <w:rFonts w:cstheme="minorHAnsi"/>
          <w:b/>
          <w:i/>
          <w:sz w:val="24"/>
          <w:szCs w:val="24"/>
        </w:rPr>
        <w:t>Starter:</w:t>
      </w:r>
      <w:r w:rsidRPr="00E27646">
        <w:rPr>
          <w:rFonts w:cstheme="minorHAnsi"/>
          <w:b/>
          <w:sz w:val="24"/>
          <w:szCs w:val="24"/>
        </w:rPr>
        <w:t xml:space="preserve"> </w:t>
      </w:r>
      <w:r w:rsidRPr="00E27646">
        <w:rPr>
          <w:rFonts w:cstheme="minorHAnsi"/>
          <w:sz w:val="24"/>
          <w:szCs w:val="24"/>
        </w:rPr>
        <w:t xml:space="preserve">Special kind of switch that consists of a small gas-discharge tube, containing neon or argon in parallel with a normally open bi-metallic switch. </w:t>
      </w:r>
      <w:r w:rsidR="00E27646">
        <w:rPr>
          <w:rFonts w:cstheme="minorHAnsi"/>
          <w:sz w:val="24"/>
          <w:szCs w:val="24"/>
        </w:rPr>
        <w:t>It is c</w:t>
      </w:r>
      <w:r w:rsidRPr="00E27646">
        <w:rPr>
          <w:rFonts w:cstheme="minorHAnsi"/>
          <w:sz w:val="24"/>
          <w:szCs w:val="24"/>
        </w:rPr>
        <w:t>onnected in parallel with the fluorescent lamp. When a voltage is applied, discharge is generated within the starter tube, heating and bending the bimetallic electrode, causing the switch contacts to close. Consequently, the discharge disappears and within a second, bimetallic strip reverts back to its normal position causing the switch contacts to open.</w:t>
      </w:r>
    </w:p>
    <w:p w:rsidR="002E21A5" w:rsidRPr="00E27646" w:rsidRDefault="009307F4" w:rsidP="00E27646">
      <w:pPr>
        <w:spacing w:line="360" w:lineRule="auto"/>
        <w:jc w:val="both"/>
        <w:rPr>
          <w:rFonts w:cstheme="minorHAnsi"/>
        </w:rPr>
      </w:pPr>
      <w:r w:rsidRPr="00E27646">
        <w:rPr>
          <w:rFonts w:cstheme="minorHAnsi"/>
          <w:b/>
          <w:i/>
          <w:sz w:val="24"/>
          <w:szCs w:val="24"/>
        </w:rPr>
        <w:t>Choke</w:t>
      </w:r>
      <w:r w:rsidR="00E27646" w:rsidRPr="00E27646">
        <w:rPr>
          <w:rFonts w:cstheme="minorHAnsi"/>
          <w:b/>
          <w:i/>
          <w:sz w:val="24"/>
          <w:szCs w:val="24"/>
        </w:rPr>
        <w:t xml:space="preserve"> Coil</w:t>
      </w:r>
      <w:r w:rsidRPr="00E27646">
        <w:rPr>
          <w:rFonts w:cstheme="minorHAnsi"/>
          <w:b/>
          <w:i/>
          <w:sz w:val="24"/>
          <w:szCs w:val="24"/>
        </w:rPr>
        <w:t>:</w:t>
      </w:r>
      <w:r w:rsidRPr="00E27646">
        <w:rPr>
          <w:rFonts w:cstheme="minorHAnsi"/>
          <w:b/>
          <w:sz w:val="24"/>
          <w:szCs w:val="24"/>
        </w:rPr>
        <w:t xml:space="preserve"> </w:t>
      </w:r>
      <w:r w:rsidRPr="00E27646">
        <w:rPr>
          <w:rFonts w:cstheme="minorHAnsi"/>
          <w:color w:val="000000"/>
          <w:sz w:val="24"/>
          <w:szCs w:val="24"/>
        </w:rPr>
        <w:t xml:space="preserve">Choke </w:t>
      </w:r>
      <w:r w:rsidR="00E27646" w:rsidRPr="00E27646">
        <w:rPr>
          <w:rFonts w:cstheme="minorHAnsi"/>
          <w:color w:val="000000"/>
          <w:sz w:val="24"/>
          <w:szCs w:val="24"/>
        </w:rPr>
        <w:t xml:space="preserve">Coil </w:t>
      </w:r>
      <w:r w:rsidRPr="00E27646">
        <w:rPr>
          <w:rFonts w:cstheme="minorHAnsi"/>
          <w:color w:val="000000"/>
          <w:sz w:val="24"/>
          <w:szCs w:val="24"/>
        </w:rPr>
        <w:t>is a high-inductance coil which must be used in series with fluorescent lamp for two reason</w:t>
      </w:r>
      <w:r w:rsidR="00E27646" w:rsidRPr="00E27646">
        <w:rPr>
          <w:rFonts w:cstheme="minorHAnsi"/>
          <w:color w:val="000000"/>
          <w:sz w:val="24"/>
          <w:szCs w:val="24"/>
        </w:rPr>
        <w:t>s</w:t>
      </w:r>
      <w:r w:rsidRPr="00E27646">
        <w:rPr>
          <w:rFonts w:cstheme="minorHAnsi"/>
          <w:color w:val="000000"/>
          <w:sz w:val="24"/>
          <w:szCs w:val="24"/>
        </w:rPr>
        <w:t>. During starting time, it generates a high voltage pulse across the tube when the starter's contacts open. That pulse causes the gas in the tube to ionize and provide a low-resistance path between the two electrodes of the lamp. During running time, it limits the lamp current to prevent the lamp from being short circuited.</w:t>
      </w:r>
    </w:p>
    <w:p w:rsidR="002E21A5" w:rsidRPr="00E27646" w:rsidRDefault="002E21A5" w:rsidP="00E27646">
      <w:pPr>
        <w:jc w:val="both"/>
        <w:rPr>
          <w:rFonts w:cstheme="minorHAnsi"/>
          <w:b/>
          <w:sz w:val="28"/>
        </w:rPr>
      </w:pPr>
      <w:r w:rsidRPr="00E27646">
        <w:rPr>
          <w:rFonts w:cstheme="minorHAnsi"/>
          <w:sz w:val="24"/>
        </w:rPr>
        <w:lastRenderedPageBreak/>
        <w:t>Circuit d</w:t>
      </w:r>
      <w:r w:rsidR="00CD6CD5" w:rsidRPr="00E27646">
        <w:rPr>
          <w:rFonts w:cstheme="minorHAnsi"/>
          <w:sz w:val="24"/>
        </w:rPr>
        <w:t>iagram shown below is the connection diagram of a fluorescent lamp</w:t>
      </w:r>
      <w:r w:rsidR="00E27646">
        <w:rPr>
          <w:rFonts w:cstheme="minorHAnsi"/>
          <w:sz w:val="24"/>
        </w:rPr>
        <w:t>, starter and choke coil</w:t>
      </w:r>
      <w:r w:rsidRPr="00E27646">
        <w:rPr>
          <w:rFonts w:cstheme="minorHAnsi"/>
          <w:sz w:val="24"/>
        </w:rPr>
        <w:t>. In this circuit</w:t>
      </w:r>
      <w:r w:rsidR="00633796" w:rsidRPr="00E27646">
        <w:rPr>
          <w:rFonts w:cstheme="minorHAnsi"/>
          <w:sz w:val="24"/>
        </w:rPr>
        <w:t xml:space="preserve"> </w:t>
      </w:r>
      <w:r w:rsidR="00CD6CD5" w:rsidRPr="00E27646">
        <w:rPr>
          <w:rFonts w:cstheme="minorHAnsi"/>
          <w:sz w:val="24"/>
        </w:rPr>
        <w:t>when the 1-phase supply is applied then the measurement of power consumption of fluorescent lamp is done with the help of wattmeter. Finally with the help of wattmeter, ammeter and voltmeter the power factor of circuit is calculated.</w:t>
      </w:r>
    </w:p>
    <w:p w:rsidR="00633796" w:rsidRDefault="00633796" w:rsidP="00007D88">
      <w:pPr>
        <w:rPr>
          <w:b/>
          <w:sz w:val="24"/>
        </w:rPr>
      </w:pPr>
    </w:p>
    <w:p w:rsidR="002E21A5" w:rsidRDefault="002E21A5" w:rsidP="00007D88">
      <w:pPr>
        <w:rPr>
          <w:b/>
          <w:sz w:val="24"/>
        </w:rPr>
      </w:pPr>
      <w:r w:rsidRPr="002E21A5">
        <w:rPr>
          <w:b/>
          <w:sz w:val="24"/>
        </w:rPr>
        <w:t>Circuit Diagram</w:t>
      </w:r>
    </w:p>
    <w:p w:rsidR="002E21A5" w:rsidRPr="002E21A5" w:rsidRDefault="00487DD2" w:rsidP="00007D88">
      <w:pPr>
        <w:rPr>
          <w:b/>
          <w:sz w:val="24"/>
        </w:rPr>
      </w:pPr>
      <w:r w:rsidRPr="00487DD2">
        <w:rPr>
          <w:b/>
          <w:noProof/>
          <w:sz w:val="24"/>
        </w:rPr>
        <w:drawing>
          <wp:inline distT="0" distB="0" distL="0" distR="0">
            <wp:extent cx="5943600" cy="2898140"/>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3715176"/>
                      <a:chOff x="685800" y="1078468"/>
                      <a:chExt cx="7620000" cy="3715176"/>
                    </a:xfrm>
                  </a:grpSpPr>
                  <a:grpSp>
                    <a:nvGrpSpPr>
                      <a:cNvPr id="48" name="Group 47"/>
                      <a:cNvGrpSpPr/>
                    </a:nvGrpSpPr>
                    <a:grpSpPr>
                      <a:xfrm>
                        <a:off x="685800" y="1078468"/>
                        <a:ext cx="7620000" cy="3715176"/>
                        <a:chOff x="685800" y="1078468"/>
                        <a:chExt cx="7620000" cy="3715176"/>
                      </a:xfrm>
                    </a:grpSpPr>
                    <a:sp>
                      <a:nvSpPr>
                        <a:cNvPr id="84" name="Oval 83"/>
                        <a:cNvSpPr/>
                      </a:nvSpPr>
                      <a:spPr>
                        <a:xfrm>
                          <a:off x="2133600" y="1447800"/>
                          <a:ext cx="1167408" cy="12192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a:off x="1143000" y="1905000"/>
                          <a:ext cx="14478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a:off x="1143000" y="4467726"/>
                          <a:ext cx="57912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13" name="Oval 12"/>
                        <a:cNvSpPr/>
                      </a:nvSpPr>
                      <a:spPr>
                        <a:xfrm>
                          <a:off x="4572000" y="1676400"/>
                          <a:ext cx="381000" cy="457200"/>
                        </a:xfrm>
                        <a:prstGeom prst="ellipse">
                          <a:avLst/>
                        </a:prstGeom>
                        <a:solidFill>
                          <a:schemeClr val="accent1">
                            <a:lumMod val="40000"/>
                            <a:lumOff val="6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3886200" y="2667000"/>
                          <a:ext cx="381000" cy="457200"/>
                        </a:xfrm>
                        <a:prstGeom prst="ellipse">
                          <a:avLst/>
                        </a:prstGeom>
                        <a:solidFill>
                          <a:schemeClr val="bg2">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ounded Rectangle 15"/>
                        <a:cNvSpPr/>
                      </a:nvSpPr>
                      <a:spPr>
                        <a:xfrm>
                          <a:off x="5334000" y="1676400"/>
                          <a:ext cx="990600" cy="429659"/>
                        </a:xfrm>
                        <a:prstGeom prst="roundRect">
                          <a:avLst/>
                        </a:prstGeom>
                        <a:solidFill>
                          <a:schemeClr val="accent6">
                            <a:lumMod val="60000"/>
                            <a:lumOff val="4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6858000" y="2057400"/>
                          <a:ext cx="381000" cy="2286000"/>
                        </a:xfrm>
                        <a:prstGeom prst="roundRect">
                          <a:avLst/>
                        </a:prstGeom>
                        <a:solidFill>
                          <a:schemeClr val="bg1">
                            <a:lumMod val="8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8" name="Picture 5"/>
                        <a:cNvPicPr>
                          <a:picLocks noChangeAspect="1" noChangeArrowheads="1"/>
                        </a:cNvPicPr>
                      </a:nvPicPr>
                      <a:blipFill>
                        <a:blip r:embed="rId5" cstate="print"/>
                        <a:srcRect/>
                        <a:stretch>
                          <a:fillRect/>
                        </a:stretch>
                      </a:blipFill>
                      <a:spPr bwMode="auto">
                        <a:xfrm rot="5400000">
                          <a:off x="2557849" y="1937951"/>
                          <a:ext cx="402118" cy="641016"/>
                        </a:xfrm>
                        <a:prstGeom prst="rect">
                          <a:avLst/>
                        </a:prstGeom>
                        <a:noFill/>
                        <a:ln w="9525">
                          <a:noFill/>
                          <a:miter lim="800000"/>
                          <a:headEnd/>
                          <a:tailEnd/>
                        </a:ln>
                      </a:spPr>
                    </a:pic>
                    <a:cxnSp>
                      <a:nvCxnSpPr>
                        <a:cNvPr id="20" name="Straight Connector 19"/>
                        <a:cNvCxnSpPr/>
                      </a:nvCxnSpPr>
                      <a:spPr>
                        <a:xfrm>
                          <a:off x="2209800" y="1905000"/>
                          <a:ext cx="0" cy="457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2209800" y="23622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3005909" y="23622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3234509" y="2362200"/>
                          <a:ext cx="0" cy="210552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a:off x="4064648" y="1905000"/>
                          <a:ext cx="0" cy="7620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14" idx="4"/>
                        </a:cNvCxnSpPr>
                      </a:nvCxnSpPr>
                      <a:spPr>
                        <a:xfrm flipH="1">
                          <a:off x="4064648" y="3124200"/>
                          <a:ext cx="12052" cy="134352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3" idx="6"/>
                          <a:endCxn id="16" idx="1"/>
                        </a:cNvCxnSpPr>
                      </a:nvCxnSpPr>
                      <a:spPr>
                        <a:xfrm flipV="1">
                          <a:off x="4953000" y="1891230"/>
                          <a:ext cx="381000" cy="1377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6964681" y="1905000"/>
                          <a:ext cx="45719" cy="152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7096229" y="1905000"/>
                          <a:ext cx="45719" cy="152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6934200" y="4343400"/>
                          <a:ext cx="45719" cy="152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7086600" y="4343400"/>
                          <a:ext cx="45719" cy="152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stCxn id="16" idx="3"/>
                          <a:endCxn id="35" idx="0"/>
                        </a:cNvCxnSpPr>
                      </a:nvCxnSpPr>
                      <a:spPr>
                        <a:xfrm>
                          <a:off x="6324600" y="1891230"/>
                          <a:ext cx="662941" cy="1377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stCxn id="36" idx="0"/>
                        </a:cNvCxnSpPr>
                      </a:nvCxnSpPr>
                      <a:spPr>
                        <a:xfrm flipV="1">
                          <a:off x="7119089" y="1579082"/>
                          <a:ext cx="6615" cy="32591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flipV="1">
                          <a:off x="7114780" y="4467726"/>
                          <a:ext cx="6615" cy="32591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a:off x="7132319" y="1579082"/>
                          <a:ext cx="925831"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125704" y="4793644"/>
                          <a:ext cx="951496"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Flowchart: Direct Access Storage 59"/>
                        <a:cNvSpPr/>
                      </a:nvSpPr>
                      <a:spPr>
                        <a:xfrm>
                          <a:off x="7924800" y="3124200"/>
                          <a:ext cx="381000" cy="290763"/>
                        </a:xfrm>
                        <a:prstGeom prst="flowChartMagneticDrum">
                          <a:avLst/>
                        </a:prstGeom>
                        <a:solidFill>
                          <a:schemeClr val="tx2">
                            <a:lumMod val="40000"/>
                            <a:lumOff val="6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Connector 61"/>
                        <a:cNvCxnSpPr/>
                      </a:nvCxnSpPr>
                      <a:spPr>
                        <a:xfrm>
                          <a:off x="8039100" y="1579082"/>
                          <a:ext cx="38100" cy="154511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4" name="Straight Connector 63"/>
                        <a:cNvCxnSpPr/>
                      </a:nvCxnSpPr>
                      <a:spPr>
                        <a:xfrm>
                          <a:off x="8077200" y="3414963"/>
                          <a:ext cx="0" cy="1378681"/>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a:off x="3886200" y="2710934"/>
                          <a:ext cx="55750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t>V</a:t>
                            </a:r>
                            <a:endParaRPr lang="en-US" sz="2400" b="1" dirty="0"/>
                          </a:p>
                        </a:txBody>
                        <a:useSpRect/>
                      </a:txSp>
                    </a:sp>
                    <a:sp>
                      <a:nvSpPr>
                        <a:cNvPr id="69" name="TextBox 68"/>
                        <a:cNvSpPr txBox="1"/>
                      </a:nvSpPr>
                      <a:spPr>
                        <a:xfrm>
                          <a:off x="4572000" y="1671935"/>
                          <a:ext cx="36260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A</a:t>
                            </a:r>
                            <a:endParaRPr lang="en-US" sz="2400" dirty="0"/>
                          </a:p>
                        </a:txBody>
                        <a:useSpRect/>
                      </a:txSp>
                    </a:sp>
                    <a:sp>
                      <a:nvSpPr>
                        <a:cNvPr id="71" name="TextBox 70"/>
                        <a:cNvSpPr txBox="1"/>
                      </a:nvSpPr>
                      <a:spPr>
                        <a:xfrm>
                          <a:off x="5257800" y="1718846"/>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Choke Coil</a:t>
                            </a:r>
                            <a:endParaRPr lang="en-US" sz="1600" dirty="0"/>
                          </a:p>
                        </a:txBody>
                        <a:useSpRect/>
                      </a:txSp>
                    </a:sp>
                    <a:sp>
                      <a:nvSpPr>
                        <a:cNvPr id="72" name="TextBox 71"/>
                        <a:cNvSpPr txBox="1"/>
                      </a:nvSpPr>
                      <a:spPr>
                        <a:xfrm rot="16200000">
                          <a:off x="6131004" y="2930604"/>
                          <a:ext cx="184665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Fluorescent Lamp</a:t>
                            </a:r>
                            <a:endParaRPr lang="en-US" dirty="0"/>
                          </a:p>
                        </a:txBody>
                        <a:useSpRect/>
                      </a:txSp>
                    </a:sp>
                    <a:sp>
                      <a:nvSpPr>
                        <a:cNvPr id="73" name="TextBox 72"/>
                        <a:cNvSpPr txBox="1"/>
                      </a:nvSpPr>
                      <a:spPr>
                        <a:xfrm>
                          <a:off x="7328046" y="2819400"/>
                          <a:ext cx="82535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Starter</a:t>
                            </a:r>
                            <a:endParaRPr lang="en-US" dirty="0"/>
                          </a:p>
                        </a:txBody>
                        <a:useSpRect/>
                      </a:txSp>
                    </a:sp>
                    <a:sp>
                      <a:nvSpPr>
                        <a:cNvPr id="77" name="Oval 76"/>
                        <a:cNvSpPr/>
                      </a:nvSpPr>
                      <a:spPr>
                        <a:xfrm>
                          <a:off x="1143000" y="1864668"/>
                          <a:ext cx="76200" cy="9636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Oval 77"/>
                        <a:cNvSpPr/>
                      </a:nvSpPr>
                      <a:spPr>
                        <a:xfrm>
                          <a:off x="1143000" y="4399434"/>
                          <a:ext cx="76200" cy="9636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78"/>
                        <a:cNvSpPr txBox="1"/>
                      </a:nvSpPr>
                      <a:spPr>
                        <a:xfrm>
                          <a:off x="685800" y="2743200"/>
                          <a:ext cx="153285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Phase </a:t>
                            </a:r>
                          </a:p>
                          <a:p>
                            <a:r>
                              <a:rPr lang="en-US" dirty="0" smtClean="0"/>
                              <a:t>AC Supply </a:t>
                            </a:r>
                          </a:p>
                          <a:p>
                            <a:r>
                              <a:rPr lang="en-US" dirty="0" smtClean="0"/>
                              <a:t>220V, 50Hz</a:t>
                            </a:r>
                            <a:endParaRPr lang="en-US" dirty="0"/>
                          </a:p>
                        </a:txBody>
                        <a:useSpRect/>
                      </a:txSp>
                    </a:sp>
                    <a:cxnSp>
                      <a:nvCxnSpPr>
                        <a:cNvPr id="81" name="Straight Arrow Connector 80"/>
                        <a:cNvCxnSpPr/>
                      </a:nvCxnSpPr>
                      <a:spPr>
                        <a:xfrm flipV="1">
                          <a:off x="1143000" y="2057401"/>
                          <a:ext cx="0" cy="761999"/>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nvCxnSpPr>
                      <a:spPr>
                        <a:xfrm>
                          <a:off x="1143000" y="3666530"/>
                          <a:ext cx="0" cy="67687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2133600" y="1078468"/>
                          <a:ext cx="12094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Wattmeter</a:t>
                            </a:r>
                            <a:endParaRPr lang="en-US" dirty="0"/>
                          </a:p>
                        </a:txBody>
                        <a:useSpRect/>
                      </a:txSp>
                    </a:sp>
                    <a:sp>
                      <a:nvSpPr>
                        <a:cNvPr id="86" name="TextBox 85"/>
                        <a:cNvSpPr txBox="1"/>
                      </a:nvSpPr>
                      <a:spPr>
                        <a:xfrm>
                          <a:off x="3200400" y="2209800"/>
                          <a:ext cx="3818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t>
                            </a:r>
                            <a:endParaRPr lang="en-US" dirty="0"/>
                          </a:p>
                        </a:txBody>
                        <a:useSpRect/>
                      </a:txSp>
                    </a:sp>
                    <a:sp>
                      <a:nvSpPr>
                        <a:cNvPr id="87" name="TextBox 86"/>
                        <a:cNvSpPr txBox="1"/>
                      </a:nvSpPr>
                      <a:spPr>
                        <a:xfrm>
                          <a:off x="3222750" y="1579082"/>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t>
                            </a:r>
                            <a:endParaRPr lang="en-US" dirty="0"/>
                          </a:p>
                        </a:txBody>
                        <a:useSpRect/>
                      </a:txSp>
                    </a:sp>
                    <a:sp>
                      <a:nvSpPr>
                        <a:cNvPr id="88" name="TextBox 87"/>
                        <a:cNvSpPr txBox="1"/>
                      </a:nvSpPr>
                      <a:spPr>
                        <a:xfrm>
                          <a:off x="1828800" y="1611868"/>
                          <a:ext cx="3898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a:t>
                            </a:r>
                            <a:endParaRPr lang="en-US" dirty="0"/>
                          </a:p>
                        </a:txBody>
                        <a:useSpRect/>
                      </a:txSp>
                    </a:sp>
                    <a:sp>
                      <a:nvSpPr>
                        <a:cNvPr id="89" name="TextBox 88"/>
                        <a:cNvSpPr txBox="1"/>
                      </a:nvSpPr>
                      <a:spPr>
                        <a:xfrm>
                          <a:off x="4110986" y="1295400"/>
                          <a:ext cx="10706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Ammeter</a:t>
                            </a:r>
                            <a:endParaRPr lang="en-US" dirty="0"/>
                          </a:p>
                        </a:txBody>
                        <a:useSpRect/>
                      </a:txSp>
                    </a:sp>
                    <a:sp>
                      <a:nvSpPr>
                        <a:cNvPr id="90" name="TextBox 89"/>
                        <a:cNvSpPr txBox="1"/>
                      </a:nvSpPr>
                      <a:spPr>
                        <a:xfrm>
                          <a:off x="4191000" y="2907268"/>
                          <a:ext cx="11266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Voltmeter</a:t>
                            </a:r>
                            <a:endParaRPr lang="en-US" dirty="0"/>
                          </a:p>
                        </a:txBody>
                        <a:useSpRect/>
                      </a:txSp>
                    </a:sp>
                    <a:pic>
                      <a:nvPicPr>
                        <a:cNvPr id="1026" name="Picture 2"/>
                        <a:cNvPicPr>
                          <a:picLocks noChangeAspect="1" noChangeArrowheads="1"/>
                        </a:cNvPicPr>
                      </a:nvPicPr>
                      <a:blipFill>
                        <a:blip r:embed="rId6" cstate="print"/>
                        <a:srcRect/>
                        <a:stretch>
                          <a:fillRect/>
                        </a:stretch>
                      </a:blipFill>
                      <a:spPr bwMode="auto">
                        <a:xfrm>
                          <a:off x="2590800" y="1676400"/>
                          <a:ext cx="285750" cy="285750"/>
                        </a:xfrm>
                        <a:prstGeom prst="rect">
                          <a:avLst/>
                        </a:prstGeom>
                        <a:noFill/>
                        <a:ln w="9525">
                          <a:noFill/>
                          <a:miter lim="800000"/>
                          <a:headEnd/>
                          <a:tailEnd/>
                        </a:ln>
                      </a:spPr>
                    </a:pic>
                    <a:cxnSp>
                      <a:nvCxnSpPr>
                        <a:cNvPr id="11" name="Straight Connector 10"/>
                        <a:cNvCxnSpPr>
                          <a:endCxn id="13" idx="2"/>
                        </a:cNvCxnSpPr>
                      </a:nvCxnSpPr>
                      <a:spPr>
                        <a:xfrm>
                          <a:off x="2819400" y="1905000"/>
                          <a:ext cx="1752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07D88" w:rsidRDefault="00007D88" w:rsidP="00007D88">
      <w:pPr>
        <w:rPr>
          <w:b/>
          <w:bCs/>
          <w:sz w:val="40"/>
          <w:szCs w:val="40"/>
          <w:u w:val="single"/>
        </w:rPr>
      </w:pPr>
      <w:r>
        <w:rPr>
          <w:b/>
          <w:bCs/>
          <w:sz w:val="40"/>
          <w:szCs w:val="40"/>
          <w:u w:val="single"/>
        </w:rPr>
        <w:t>3.</w:t>
      </w:r>
      <w:r w:rsidRPr="00007D88">
        <w:rPr>
          <w:b/>
          <w:bCs/>
          <w:sz w:val="40"/>
          <w:szCs w:val="40"/>
          <w:u w:val="single"/>
        </w:rPr>
        <w:t>Procedure</w:t>
      </w:r>
    </w:p>
    <w:p w:rsidR="00007D88" w:rsidRDefault="00007D88" w:rsidP="00007D88">
      <w:pPr>
        <w:rPr>
          <w:sz w:val="24"/>
          <w:szCs w:val="24"/>
        </w:rPr>
      </w:pPr>
      <w:r w:rsidRPr="00007D88">
        <w:rPr>
          <w:sz w:val="24"/>
          <w:szCs w:val="24"/>
        </w:rPr>
        <w:t>It contains step by step procedure to run the simulator of virtual lab experiment</w:t>
      </w:r>
    </w:p>
    <w:p w:rsidR="00A87E4B" w:rsidRDefault="00A87E4B" w:rsidP="00A87E4B">
      <w:pPr>
        <w:pStyle w:val="ListParagraph"/>
        <w:numPr>
          <w:ilvl w:val="0"/>
          <w:numId w:val="1"/>
        </w:numPr>
        <w:rPr>
          <w:sz w:val="24"/>
          <w:szCs w:val="24"/>
        </w:rPr>
      </w:pPr>
      <w:r>
        <w:rPr>
          <w:sz w:val="24"/>
          <w:szCs w:val="24"/>
        </w:rPr>
        <w:t>Click on the simulation button to open the simulator.</w:t>
      </w:r>
    </w:p>
    <w:p w:rsidR="00A87E4B" w:rsidRDefault="00A87E4B" w:rsidP="00A87E4B">
      <w:pPr>
        <w:pStyle w:val="ListParagraph"/>
        <w:numPr>
          <w:ilvl w:val="0"/>
          <w:numId w:val="1"/>
        </w:numPr>
        <w:rPr>
          <w:sz w:val="24"/>
          <w:szCs w:val="24"/>
        </w:rPr>
      </w:pPr>
      <w:r>
        <w:rPr>
          <w:sz w:val="24"/>
          <w:szCs w:val="24"/>
        </w:rPr>
        <w:t>Switch ON the simulator Enable power button to work on the simulator.</w:t>
      </w:r>
    </w:p>
    <w:p w:rsidR="00A87E4B" w:rsidRDefault="00A87E4B" w:rsidP="00A87E4B">
      <w:pPr>
        <w:pStyle w:val="ListParagraph"/>
        <w:numPr>
          <w:ilvl w:val="0"/>
          <w:numId w:val="1"/>
        </w:numPr>
        <w:rPr>
          <w:sz w:val="24"/>
          <w:szCs w:val="24"/>
        </w:rPr>
      </w:pPr>
      <w:r>
        <w:rPr>
          <w:sz w:val="24"/>
          <w:szCs w:val="24"/>
        </w:rPr>
        <w:t>Then from the place equipments area select the equipments according to the instruction to make connection in the working canvas area.</w:t>
      </w:r>
    </w:p>
    <w:p w:rsidR="00A87E4B" w:rsidRDefault="00A87E4B" w:rsidP="00A87E4B">
      <w:pPr>
        <w:pStyle w:val="ListParagraph"/>
        <w:numPr>
          <w:ilvl w:val="0"/>
          <w:numId w:val="1"/>
        </w:numPr>
        <w:rPr>
          <w:sz w:val="24"/>
          <w:szCs w:val="24"/>
        </w:rPr>
      </w:pPr>
      <w:r>
        <w:rPr>
          <w:sz w:val="24"/>
          <w:szCs w:val="24"/>
        </w:rPr>
        <w:t>After placing the all equipment connect devices with wires.</w:t>
      </w:r>
    </w:p>
    <w:p w:rsidR="00A87E4B" w:rsidRDefault="00A87E4B" w:rsidP="00A87E4B">
      <w:pPr>
        <w:pStyle w:val="ListParagraph"/>
        <w:numPr>
          <w:ilvl w:val="0"/>
          <w:numId w:val="1"/>
        </w:numPr>
        <w:rPr>
          <w:sz w:val="24"/>
          <w:szCs w:val="24"/>
        </w:rPr>
      </w:pPr>
      <w:r w:rsidRPr="00A87E4B">
        <w:rPr>
          <w:sz w:val="24"/>
          <w:szCs w:val="24"/>
        </w:rPr>
        <w:t xml:space="preserve">Once the circuit connection is completed then </w:t>
      </w:r>
      <w:r>
        <w:rPr>
          <w:sz w:val="24"/>
          <w:szCs w:val="24"/>
        </w:rPr>
        <w:t>switch ON the power supply of the circuit and select the multiplying factor of the wattmeter.</w:t>
      </w:r>
    </w:p>
    <w:p w:rsidR="00A87E4B" w:rsidRPr="00A87E4B" w:rsidRDefault="00A87E4B" w:rsidP="00A87E4B">
      <w:pPr>
        <w:pStyle w:val="ListParagraph"/>
        <w:numPr>
          <w:ilvl w:val="0"/>
          <w:numId w:val="1"/>
        </w:numPr>
        <w:rPr>
          <w:sz w:val="24"/>
          <w:szCs w:val="24"/>
        </w:rPr>
      </w:pPr>
      <w:r>
        <w:rPr>
          <w:sz w:val="24"/>
          <w:szCs w:val="24"/>
        </w:rPr>
        <w:t>Then output power is shown in the output meter window along with voltmeter reading and ammeter reading.</w:t>
      </w:r>
    </w:p>
    <w:p w:rsidR="00A87E4B" w:rsidRDefault="00A87E4B" w:rsidP="00A87E4B">
      <w:pPr>
        <w:pStyle w:val="ListParagraph"/>
        <w:numPr>
          <w:ilvl w:val="0"/>
          <w:numId w:val="1"/>
        </w:numPr>
        <w:rPr>
          <w:sz w:val="24"/>
          <w:szCs w:val="24"/>
        </w:rPr>
      </w:pPr>
      <w:r>
        <w:rPr>
          <w:sz w:val="24"/>
          <w:szCs w:val="24"/>
        </w:rPr>
        <w:t>Repeat the step 5 for another value of multiplying factor and note down the output reading.</w:t>
      </w:r>
    </w:p>
    <w:p w:rsidR="00A87E4B" w:rsidRDefault="00A87E4B" w:rsidP="00A87E4B">
      <w:pPr>
        <w:pStyle w:val="ListParagraph"/>
        <w:numPr>
          <w:ilvl w:val="0"/>
          <w:numId w:val="1"/>
        </w:numPr>
        <w:rPr>
          <w:sz w:val="24"/>
          <w:szCs w:val="24"/>
        </w:rPr>
      </w:pPr>
      <w:r>
        <w:rPr>
          <w:sz w:val="24"/>
          <w:szCs w:val="24"/>
        </w:rPr>
        <w:lastRenderedPageBreak/>
        <w:t>Therefore, from this reading user will calculate the power consumed by fluorescent lamp and finally the power factor of the circuit.</w:t>
      </w:r>
    </w:p>
    <w:p w:rsidR="00E27646" w:rsidRDefault="00E27646" w:rsidP="00007D88">
      <w:pPr>
        <w:rPr>
          <w:sz w:val="24"/>
          <w:szCs w:val="24"/>
        </w:rPr>
      </w:pPr>
    </w:p>
    <w:p w:rsidR="00E27646" w:rsidRDefault="00E27646" w:rsidP="00007D88">
      <w:pPr>
        <w:rPr>
          <w:b/>
          <w:sz w:val="24"/>
          <w:szCs w:val="24"/>
        </w:rPr>
      </w:pPr>
      <w:r w:rsidRPr="00E27646">
        <w:rPr>
          <w:b/>
          <w:sz w:val="24"/>
          <w:szCs w:val="24"/>
        </w:rPr>
        <w:t>Observation Table</w:t>
      </w:r>
    </w:p>
    <w:tbl>
      <w:tblPr>
        <w:tblStyle w:val="TableGrid"/>
        <w:tblW w:w="0" w:type="auto"/>
        <w:tblLook w:val="04A0"/>
      </w:tblPr>
      <w:tblGrid>
        <w:gridCol w:w="817"/>
        <w:gridCol w:w="1701"/>
        <w:gridCol w:w="2126"/>
        <w:gridCol w:w="1740"/>
        <w:gridCol w:w="1596"/>
        <w:gridCol w:w="1596"/>
      </w:tblGrid>
      <w:tr w:rsidR="00C927AE" w:rsidTr="00C927AE">
        <w:tc>
          <w:tcPr>
            <w:tcW w:w="817" w:type="dxa"/>
          </w:tcPr>
          <w:p w:rsidR="00C927AE" w:rsidRDefault="00C927AE" w:rsidP="00007D88">
            <w:pPr>
              <w:rPr>
                <w:b/>
                <w:sz w:val="24"/>
                <w:szCs w:val="24"/>
              </w:rPr>
            </w:pPr>
            <w:r>
              <w:rPr>
                <w:b/>
                <w:sz w:val="24"/>
                <w:szCs w:val="24"/>
              </w:rPr>
              <w:t>S. No.</w:t>
            </w:r>
          </w:p>
        </w:tc>
        <w:tc>
          <w:tcPr>
            <w:tcW w:w="1701" w:type="dxa"/>
          </w:tcPr>
          <w:p w:rsidR="00C927AE" w:rsidRDefault="00C927AE" w:rsidP="00007D88">
            <w:pPr>
              <w:rPr>
                <w:b/>
                <w:sz w:val="24"/>
                <w:szCs w:val="24"/>
              </w:rPr>
            </w:pPr>
            <w:r>
              <w:rPr>
                <w:b/>
                <w:sz w:val="24"/>
                <w:szCs w:val="24"/>
              </w:rPr>
              <w:t>Power Supply Switch</w:t>
            </w:r>
          </w:p>
        </w:tc>
        <w:tc>
          <w:tcPr>
            <w:tcW w:w="2126" w:type="dxa"/>
          </w:tcPr>
          <w:p w:rsidR="00C927AE" w:rsidRDefault="00C927AE" w:rsidP="00007D88">
            <w:pPr>
              <w:rPr>
                <w:b/>
                <w:sz w:val="24"/>
                <w:szCs w:val="24"/>
              </w:rPr>
            </w:pPr>
            <w:r>
              <w:rPr>
                <w:b/>
                <w:sz w:val="24"/>
                <w:szCs w:val="24"/>
              </w:rPr>
              <w:t>Wattmeter multiplying factor selector switch</w:t>
            </w:r>
          </w:p>
        </w:tc>
        <w:tc>
          <w:tcPr>
            <w:tcW w:w="1740" w:type="dxa"/>
          </w:tcPr>
          <w:p w:rsidR="00C927AE" w:rsidRDefault="00C927AE" w:rsidP="00007D88">
            <w:pPr>
              <w:rPr>
                <w:b/>
                <w:sz w:val="24"/>
                <w:szCs w:val="24"/>
              </w:rPr>
            </w:pPr>
            <w:r>
              <w:rPr>
                <w:b/>
                <w:sz w:val="24"/>
                <w:szCs w:val="24"/>
              </w:rPr>
              <w:t>Wattmeter Reading</w:t>
            </w:r>
          </w:p>
          <w:p w:rsidR="00C927AE" w:rsidRDefault="00C927AE" w:rsidP="00007D88">
            <w:pPr>
              <w:rPr>
                <w:b/>
                <w:sz w:val="24"/>
                <w:szCs w:val="24"/>
              </w:rPr>
            </w:pPr>
            <w:r>
              <w:rPr>
                <w:b/>
                <w:sz w:val="24"/>
                <w:szCs w:val="24"/>
              </w:rPr>
              <w:t xml:space="preserve"> (in watts)</w:t>
            </w:r>
          </w:p>
        </w:tc>
        <w:tc>
          <w:tcPr>
            <w:tcW w:w="1596" w:type="dxa"/>
          </w:tcPr>
          <w:p w:rsidR="00C927AE" w:rsidRDefault="00C927AE" w:rsidP="00007D88">
            <w:pPr>
              <w:rPr>
                <w:b/>
                <w:sz w:val="24"/>
                <w:szCs w:val="24"/>
              </w:rPr>
            </w:pPr>
            <w:r>
              <w:rPr>
                <w:b/>
                <w:sz w:val="24"/>
                <w:szCs w:val="24"/>
              </w:rPr>
              <w:t xml:space="preserve">Voltmeter reading </w:t>
            </w:r>
          </w:p>
          <w:p w:rsidR="00C927AE" w:rsidRDefault="00C927AE" w:rsidP="00007D88">
            <w:pPr>
              <w:rPr>
                <w:b/>
                <w:sz w:val="24"/>
                <w:szCs w:val="24"/>
              </w:rPr>
            </w:pPr>
            <w:r>
              <w:rPr>
                <w:b/>
                <w:sz w:val="24"/>
                <w:szCs w:val="24"/>
              </w:rPr>
              <w:t>(in volts)</w:t>
            </w:r>
          </w:p>
        </w:tc>
        <w:tc>
          <w:tcPr>
            <w:tcW w:w="1596" w:type="dxa"/>
          </w:tcPr>
          <w:p w:rsidR="00C927AE" w:rsidRDefault="00C927AE" w:rsidP="00007D88">
            <w:pPr>
              <w:rPr>
                <w:b/>
                <w:sz w:val="24"/>
                <w:szCs w:val="24"/>
              </w:rPr>
            </w:pPr>
            <w:r>
              <w:rPr>
                <w:b/>
                <w:sz w:val="24"/>
                <w:szCs w:val="24"/>
              </w:rPr>
              <w:t xml:space="preserve">Ammeter Reading </w:t>
            </w:r>
          </w:p>
          <w:p w:rsidR="00C927AE" w:rsidRDefault="00C927AE" w:rsidP="00007D88">
            <w:pPr>
              <w:rPr>
                <w:b/>
                <w:sz w:val="24"/>
                <w:szCs w:val="24"/>
              </w:rPr>
            </w:pPr>
            <w:r>
              <w:rPr>
                <w:b/>
                <w:sz w:val="24"/>
                <w:szCs w:val="24"/>
              </w:rPr>
              <w:t>(in Amp.)</w:t>
            </w:r>
          </w:p>
        </w:tc>
      </w:tr>
      <w:tr w:rsidR="00C927AE" w:rsidTr="00C927AE">
        <w:tc>
          <w:tcPr>
            <w:tcW w:w="817" w:type="dxa"/>
          </w:tcPr>
          <w:p w:rsidR="00C927AE" w:rsidRDefault="00C927AE" w:rsidP="00007D88">
            <w:pPr>
              <w:rPr>
                <w:b/>
                <w:sz w:val="24"/>
                <w:szCs w:val="24"/>
              </w:rPr>
            </w:pPr>
          </w:p>
        </w:tc>
        <w:tc>
          <w:tcPr>
            <w:tcW w:w="1701" w:type="dxa"/>
          </w:tcPr>
          <w:p w:rsidR="00C927AE" w:rsidRDefault="00C927AE" w:rsidP="00007D88">
            <w:pPr>
              <w:rPr>
                <w:b/>
                <w:sz w:val="24"/>
                <w:szCs w:val="24"/>
              </w:rPr>
            </w:pPr>
          </w:p>
        </w:tc>
        <w:tc>
          <w:tcPr>
            <w:tcW w:w="2126" w:type="dxa"/>
          </w:tcPr>
          <w:p w:rsidR="00C927AE" w:rsidRDefault="00C927AE" w:rsidP="00007D88">
            <w:pPr>
              <w:rPr>
                <w:b/>
                <w:sz w:val="24"/>
                <w:szCs w:val="24"/>
              </w:rPr>
            </w:pPr>
          </w:p>
        </w:tc>
        <w:tc>
          <w:tcPr>
            <w:tcW w:w="1740" w:type="dxa"/>
          </w:tcPr>
          <w:p w:rsidR="00C927AE" w:rsidRDefault="00C927AE" w:rsidP="00007D88">
            <w:pPr>
              <w:rPr>
                <w:b/>
                <w:sz w:val="24"/>
                <w:szCs w:val="24"/>
              </w:rPr>
            </w:pPr>
          </w:p>
        </w:tc>
        <w:tc>
          <w:tcPr>
            <w:tcW w:w="1596" w:type="dxa"/>
          </w:tcPr>
          <w:p w:rsidR="00C927AE" w:rsidRDefault="00C927AE" w:rsidP="00007D88">
            <w:pPr>
              <w:rPr>
                <w:b/>
                <w:sz w:val="24"/>
                <w:szCs w:val="24"/>
              </w:rPr>
            </w:pPr>
          </w:p>
        </w:tc>
        <w:tc>
          <w:tcPr>
            <w:tcW w:w="1596" w:type="dxa"/>
          </w:tcPr>
          <w:p w:rsidR="00C927AE" w:rsidRDefault="00C927AE" w:rsidP="00007D88">
            <w:pPr>
              <w:rPr>
                <w:b/>
                <w:sz w:val="24"/>
                <w:szCs w:val="24"/>
              </w:rPr>
            </w:pPr>
          </w:p>
        </w:tc>
      </w:tr>
      <w:tr w:rsidR="00C927AE" w:rsidTr="00C927AE">
        <w:tc>
          <w:tcPr>
            <w:tcW w:w="817" w:type="dxa"/>
          </w:tcPr>
          <w:p w:rsidR="00C927AE" w:rsidRDefault="00C927AE" w:rsidP="00007D88">
            <w:pPr>
              <w:rPr>
                <w:b/>
                <w:sz w:val="24"/>
                <w:szCs w:val="24"/>
              </w:rPr>
            </w:pPr>
          </w:p>
        </w:tc>
        <w:tc>
          <w:tcPr>
            <w:tcW w:w="1701" w:type="dxa"/>
          </w:tcPr>
          <w:p w:rsidR="00C927AE" w:rsidRDefault="00C927AE" w:rsidP="00007D88">
            <w:pPr>
              <w:rPr>
                <w:b/>
                <w:sz w:val="24"/>
                <w:szCs w:val="24"/>
              </w:rPr>
            </w:pPr>
          </w:p>
        </w:tc>
        <w:tc>
          <w:tcPr>
            <w:tcW w:w="2126" w:type="dxa"/>
          </w:tcPr>
          <w:p w:rsidR="00C927AE" w:rsidRDefault="00C927AE" w:rsidP="00007D88">
            <w:pPr>
              <w:rPr>
                <w:b/>
                <w:sz w:val="24"/>
                <w:szCs w:val="24"/>
              </w:rPr>
            </w:pPr>
          </w:p>
        </w:tc>
        <w:tc>
          <w:tcPr>
            <w:tcW w:w="1740" w:type="dxa"/>
          </w:tcPr>
          <w:p w:rsidR="00C927AE" w:rsidRDefault="00C927AE" w:rsidP="00007D88">
            <w:pPr>
              <w:rPr>
                <w:b/>
                <w:sz w:val="24"/>
                <w:szCs w:val="24"/>
              </w:rPr>
            </w:pPr>
          </w:p>
        </w:tc>
        <w:tc>
          <w:tcPr>
            <w:tcW w:w="1596" w:type="dxa"/>
          </w:tcPr>
          <w:p w:rsidR="00C927AE" w:rsidRDefault="00C927AE" w:rsidP="00007D88">
            <w:pPr>
              <w:rPr>
                <w:b/>
                <w:sz w:val="24"/>
                <w:szCs w:val="24"/>
              </w:rPr>
            </w:pPr>
          </w:p>
        </w:tc>
        <w:tc>
          <w:tcPr>
            <w:tcW w:w="1596" w:type="dxa"/>
          </w:tcPr>
          <w:p w:rsidR="00C927AE" w:rsidRDefault="00C927AE" w:rsidP="00007D88">
            <w:pPr>
              <w:rPr>
                <w:b/>
                <w:sz w:val="24"/>
                <w:szCs w:val="24"/>
              </w:rPr>
            </w:pPr>
          </w:p>
        </w:tc>
      </w:tr>
      <w:tr w:rsidR="00C927AE" w:rsidTr="00C927AE">
        <w:tc>
          <w:tcPr>
            <w:tcW w:w="817" w:type="dxa"/>
          </w:tcPr>
          <w:p w:rsidR="00C927AE" w:rsidRDefault="00C927AE" w:rsidP="00007D88">
            <w:pPr>
              <w:rPr>
                <w:b/>
                <w:sz w:val="24"/>
                <w:szCs w:val="24"/>
              </w:rPr>
            </w:pPr>
          </w:p>
        </w:tc>
        <w:tc>
          <w:tcPr>
            <w:tcW w:w="1701" w:type="dxa"/>
          </w:tcPr>
          <w:p w:rsidR="00C927AE" w:rsidRDefault="00C927AE" w:rsidP="00007D88">
            <w:pPr>
              <w:rPr>
                <w:b/>
                <w:sz w:val="24"/>
                <w:szCs w:val="24"/>
              </w:rPr>
            </w:pPr>
          </w:p>
        </w:tc>
        <w:tc>
          <w:tcPr>
            <w:tcW w:w="2126" w:type="dxa"/>
          </w:tcPr>
          <w:p w:rsidR="00C927AE" w:rsidRDefault="00C927AE" w:rsidP="00007D88">
            <w:pPr>
              <w:rPr>
                <w:b/>
                <w:sz w:val="24"/>
                <w:szCs w:val="24"/>
              </w:rPr>
            </w:pPr>
          </w:p>
        </w:tc>
        <w:tc>
          <w:tcPr>
            <w:tcW w:w="1740" w:type="dxa"/>
          </w:tcPr>
          <w:p w:rsidR="00C927AE" w:rsidRDefault="00C927AE" w:rsidP="00007D88">
            <w:pPr>
              <w:rPr>
                <w:b/>
                <w:sz w:val="24"/>
                <w:szCs w:val="24"/>
              </w:rPr>
            </w:pPr>
          </w:p>
        </w:tc>
        <w:tc>
          <w:tcPr>
            <w:tcW w:w="1596" w:type="dxa"/>
          </w:tcPr>
          <w:p w:rsidR="00C927AE" w:rsidRDefault="00C927AE" w:rsidP="00007D88">
            <w:pPr>
              <w:rPr>
                <w:b/>
                <w:sz w:val="24"/>
                <w:szCs w:val="24"/>
              </w:rPr>
            </w:pPr>
          </w:p>
        </w:tc>
        <w:tc>
          <w:tcPr>
            <w:tcW w:w="1596" w:type="dxa"/>
          </w:tcPr>
          <w:p w:rsidR="00C927AE" w:rsidRDefault="00C927AE" w:rsidP="00007D88">
            <w:pPr>
              <w:rPr>
                <w:b/>
                <w:sz w:val="24"/>
                <w:szCs w:val="24"/>
              </w:rPr>
            </w:pPr>
          </w:p>
        </w:tc>
      </w:tr>
    </w:tbl>
    <w:p w:rsidR="00C927AE" w:rsidRDefault="00C927AE" w:rsidP="00007D88">
      <w:pPr>
        <w:rPr>
          <w:b/>
          <w:sz w:val="24"/>
          <w:szCs w:val="24"/>
        </w:rPr>
      </w:pPr>
    </w:p>
    <w:p w:rsidR="00C927AE" w:rsidRDefault="00C927AE" w:rsidP="00007D88">
      <w:pPr>
        <w:rPr>
          <w:b/>
          <w:sz w:val="24"/>
          <w:szCs w:val="24"/>
        </w:rPr>
      </w:pPr>
      <w:r>
        <w:rPr>
          <w:b/>
          <w:sz w:val="24"/>
          <w:szCs w:val="24"/>
        </w:rPr>
        <w:t>Calculation</w:t>
      </w:r>
      <w:r w:rsidR="0097484A">
        <w:rPr>
          <w:b/>
          <w:sz w:val="24"/>
          <w:szCs w:val="24"/>
        </w:rPr>
        <w:t>s</w:t>
      </w:r>
    </w:p>
    <w:p w:rsidR="00C927AE" w:rsidRDefault="00C927AE" w:rsidP="00007D88">
      <w:pPr>
        <w:rPr>
          <w:sz w:val="24"/>
          <w:szCs w:val="24"/>
        </w:rPr>
      </w:pPr>
      <w:r>
        <w:rPr>
          <w:sz w:val="24"/>
          <w:szCs w:val="24"/>
        </w:rPr>
        <w:t xml:space="preserve">Total Power Consumed by Fluorescent Lamp= (Wattmeter Reading </w:t>
      </w:r>
      <w:r>
        <w:rPr>
          <w:rFonts w:cstheme="minorHAnsi"/>
          <w:sz w:val="24"/>
          <w:szCs w:val="24"/>
        </w:rPr>
        <w:t>×</w:t>
      </w:r>
      <w:r>
        <w:rPr>
          <w:sz w:val="24"/>
          <w:szCs w:val="24"/>
        </w:rPr>
        <w:t xml:space="preserve"> Multiplying factor of Wattmeter)</w:t>
      </w:r>
    </w:p>
    <w:p w:rsidR="00E27646" w:rsidRPr="00E27646" w:rsidRDefault="00C927AE" w:rsidP="00007D88">
      <w:pPr>
        <w:rPr>
          <w:b/>
          <w:sz w:val="24"/>
          <w:szCs w:val="24"/>
        </w:rPr>
      </w:pPr>
      <w:r>
        <w:rPr>
          <w:sz w:val="24"/>
          <w:szCs w:val="24"/>
        </w:rPr>
        <w:t>Power Factor= (Total Power Consumed by Fluorescent Lamp)</w:t>
      </w:r>
      <w:r>
        <w:rPr>
          <w:rFonts w:cstheme="minorHAnsi"/>
          <w:sz w:val="24"/>
          <w:szCs w:val="24"/>
        </w:rPr>
        <w:t>/</w:t>
      </w:r>
      <w:r>
        <w:rPr>
          <w:sz w:val="24"/>
          <w:szCs w:val="24"/>
        </w:rPr>
        <w:t>(</w:t>
      </w:r>
      <w:r w:rsidRPr="00C927AE">
        <w:rPr>
          <w:b/>
          <w:sz w:val="24"/>
          <w:szCs w:val="24"/>
        </w:rPr>
        <w:t xml:space="preserve"> </w:t>
      </w:r>
      <w:r w:rsidRPr="00C927AE">
        <w:rPr>
          <w:sz w:val="24"/>
          <w:szCs w:val="24"/>
        </w:rPr>
        <w:t xml:space="preserve">Voltmeter reading </w:t>
      </w:r>
      <w:r w:rsidRPr="00C927AE">
        <w:rPr>
          <w:rFonts w:cstheme="minorHAnsi"/>
          <w:sz w:val="24"/>
          <w:szCs w:val="24"/>
        </w:rPr>
        <w:t>×</w:t>
      </w:r>
      <w:r w:rsidRPr="00C927AE">
        <w:rPr>
          <w:sz w:val="24"/>
          <w:szCs w:val="24"/>
        </w:rPr>
        <w:t xml:space="preserve"> Ammeter Reading )</w:t>
      </w:r>
    </w:p>
    <w:p w:rsidR="00007D88" w:rsidRDefault="00007D88" w:rsidP="00007D88">
      <w:pPr>
        <w:rPr>
          <w:b/>
          <w:bCs/>
          <w:sz w:val="40"/>
          <w:szCs w:val="40"/>
          <w:u w:val="single"/>
        </w:rPr>
      </w:pPr>
      <w:r>
        <w:rPr>
          <w:b/>
          <w:bCs/>
          <w:sz w:val="40"/>
          <w:szCs w:val="40"/>
          <w:u w:val="single"/>
        </w:rPr>
        <w:t>4.</w:t>
      </w:r>
      <w:r w:rsidRPr="00007D88">
        <w:rPr>
          <w:b/>
          <w:bCs/>
          <w:sz w:val="40"/>
          <w:szCs w:val="40"/>
          <w:u w:val="single"/>
        </w:rPr>
        <w:t>Pre Test</w:t>
      </w:r>
    </w:p>
    <w:p w:rsidR="00007D88" w:rsidRDefault="00615AFE" w:rsidP="00007D88">
      <w:pPr>
        <w:rPr>
          <w:sz w:val="24"/>
          <w:szCs w:val="24"/>
        </w:rPr>
      </w:pPr>
      <w:r>
        <w:rPr>
          <w:sz w:val="24"/>
          <w:szCs w:val="24"/>
        </w:rPr>
        <w:t>Q1. How starter and choke coil are connected with the fluorescent lamp in 1-phase circuit?</w:t>
      </w:r>
    </w:p>
    <w:p w:rsidR="00615AFE" w:rsidRDefault="00615AFE" w:rsidP="00007D88">
      <w:pPr>
        <w:rPr>
          <w:sz w:val="24"/>
          <w:szCs w:val="24"/>
        </w:rPr>
      </w:pPr>
      <w:r>
        <w:rPr>
          <w:sz w:val="24"/>
          <w:szCs w:val="24"/>
        </w:rPr>
        <w:t>Q2. Which gas is used in the fluorescent lamp?</w:t>
      </w:r>
    </w:p>
    <w:p w:rsidR="00615AFE" w:rsidRDefault="00615AFE" w:rsidP="00007D88">
      <w:pPr>
        <w:rPr>
          <w:sz w:val="24"/>
          <w:szCs w:val="24"/>
        </w:rPr>
      </w:pPr>
      <w:r>
        <w:rPr>
          <w:sz w:val="24"/>
          <w:szCs w:val="24"/>
        </w:rPr>
        <w:t>Q3. What is the use of starter and choke coil in the fluorescent lamp (tube light) circuit?</w:t>
      </w:r>
    </w:p>
    <w:p w:rsidR="00615AFE" w:rsidRDefault="00615AFE" w:rsidP="00007D88">
      <w:pPr>
        <w:rPr>
          <w:sz w:val="24"/>
          <w:szCs w:val="24"/>
        </w:rPr>
      </w:pPr>
      <w:r>
        <w:rPr>
          <w:sz w:val="24"/>
          <w:szCs w:val="24"/>
        </w:rPr>
        <w:t>Q4. How to calculate the power consumed by fluorescent lamp and their formula?</w:t>
      </w:r>
    </w:p>
    <w:p w:rsidR="00615AFE" w:rsidRDefault="00615AFE" w:rsidP="00007D88">
      <w:pPr>
        <w:rPr>
          <w:sz w:val="24"/>
          <w:szCs w:val="24"/>
        </w:rPr>
      </w:pPr>
      <w:r>
        <w:rPr>
          <w:sz w:val="24"/>
          <w:szCs w:val="24"/>
        </w:rPr>
        <w:t>Q5. What is power factor and how to calculate the power factor of any single-phase circuit?</w:t>
      </w:r>
    </w:p>
    <w:p w:rsidR="00121D02" w:rsidRPr="00007D88" w:rsidRDefault="00121D02" w:rsidP="00007D88">
      <w:pPr>
        <w:rPr>
          <w:sz w:val="24"/>
          <w:szCs w:val="24"/>
        </w:rPr>
      </w:pPr>
      <w:r>
        <w:rPr>
          <w:sz w:val="24"/>
          <w:szCs w:val="24"/>
        </w:rPr>
        <w:t>Q6. What do you mean by multiplying factor of wattmeter?</w:t>
      </w:r>
    </w:p>
    <w:p w:rsidR="00007D88" w:rsidRDefault="00007D88" w:rsidP="00007D88">
      <w:pPr>
        <w:rPr>
          <w:b/>
          <w:bCs/>
          <w:sz w:val="40"/>
          <w:szCs w:val="40"/>
          <w:u w:val="single"/>
        </w:rPr>
      </w:pPr>
      <w:r>
        <w:rPr>
          <w:b/>
          <w:bCs/>
          <w:sz w:val="40"/>
          <w:szCs w:val="40"/>
          <w:u w:val="single"/>
        </w:rPr>
        <w:t>5.</w:t>
      </w:r>
      <w:r w:rsidRPr="00007D88">
        <w:rPr>
          <w:b/>
          <w:bCs/>
          <w:sz w:val="40"/>
          <w:szCs w:val="40"/>
          <w:u w:val="single"/>
        </w:rPr>
        <w:t>Post Test</w:t>
      </w:r>
    </w:p>
    <w:p w:rsidR="00007D88" w:rsidRDefault="00DF4F0F" w:rsidP="00007D88">
      <w:pPr>
        <w:rPr>
          <w:sz w:val="24"/>
          <w:szCs w:val="24"/>
        </w:rPr>
      </w:pPr>
      <w:r>
        <w:rPr>
          <w:sz w:val="24"/>
          <w:szCs w:val="24"/>
        </w:rPr>
        <w:t xml:space="preserve">Q1. </w:t>
      </w:r>
      <w:r w:rsidR="00121D02">
        <w:rPr>
          <w:sz w:val="24"/>
          <w:szCs w:val="24"/>
        </w:rPr>
        <w:t>How much total power consumed by fluorescent lamp after simulating the circuit?</w:t>
      </w:r>
    </w:p>
    <w:p w:rsidR="00121D02" w:rsidRDefault="00121D02" w:rsidP="00007D88">
      <w:pPr>
        <w:rPr>
          <w:sz w:val="24"/>
          <w:szCs w:val="24"/>
        </w:rPr>
      </w:pPr>
      <w:r>
        <w:rPr>
          <w:sz w:val="24"/>
          <w:szCs w:val="24"/>
        </w:rPr>
        <w:t>Q2. Calculate the power factor of the simulated circuit?</w:t>
      </w:r>
    </w:p>
    <w:p w:rsidR="00121D02" w:rsidRDefault="00121D02" w:rsidP="00007D88">
      <w:pPr>
        <w:rPr>
          <w:sz w:val="24"/>
          <w:szCs w:val="24"/>
        </w:rPr>
      </w:pPr>
      <w:r>
        <w:rPr>
          <w:sz w:val="24"/>
          <w:szCs w:val="24"/>
        </w:rPr>
        <w:t>Q3. What is the different multiplying factor of wattmeter given in the simulator?</w:t>
      </w:r>
    </w:p>
    <w:p w:rsidR="00005C00" w:rsidRDefault="00005C00" w:rsidP="00007D88">
      <w:pPr>
        <w:rPr>
          <w:sz w:val="24"/>
          <w:szCs w:val="24"/>
        </w:rPr>
      </w:pPr>
      <w:r>
        <w:rPr>
          <w:sz w:val="24"/>
          <w:szCs w:val="24"/>
        </w:rPr>
        <w:lastRenderedPageBreak/>
        <w:t>Q4. What is the rating of fluorescent lamp used in simulator if loss is considered as 2 watts?</w:t>
      </w:r>
    </w:p>
    <w:p w:rsidR="00121D02" w:rsidRPr="00007D88" w:rsidRDefault="00121D02" w:rsidP="00007D88">
      <w:pPr>
        <w:rPr>
          <w:sz w:val="24"/>
          <w:szCs w:val="24"/>
        </w:rPr>
      </w:pPr>
    </w:p>
    <w:p w:rsidR="00007D88" w:rsidRPr="00007D88" w:rsidRDefault="00007D88" w:rsidP="00007D88">
      <w:pPr>
        <w:rPr>
          <w:b/>
          <w:bCs/>
          <w:sz w:val="40"/>
          <w:szCs w:val="40"/>
          <w:u w:val="single"/>
        </w:rPr>
      </w:pPr>
      <w:r>
        <w:rPr>
          <w:b/>
          <w:bCs/>
          <w:sz w:val="40"/>
          <w:szCs w:val="40"/>
          <w:u w:val="single"/>
        </w:rPr>
        <w:t>6.</w:t>
      </w:r>
      <w:r w:rsidRPr="00007D88">
        <w:rPr>
          <w:b/>
          <w:bCs/>
          <w:sz w:val="40"/>
          <w:szCs w:val="40"/>
          <w:u w:val="single"/>
        </w:rPr>
        <w:t>References</w:t>
      </w:r>
    </w:p>
    <w:p w:rsidR="00484310" w:rsidRDefault="00CA378E">
      <w:r>
        <w:t>1.</w:t>
      </w:r>
      <w:r w:rsidRPr="00CA378E">
        <w:t xml:space="preserve"> </w:t>
      </w:r>
      <w:hyperlink r:id="rId7" w:history="1">
        <w:r w:rsidRPr="000C0F08">
          <w:rPr>
            <w:rStyle w:val="Hyperlink"/>
          </w:rPr>
          <w:t>https://www.jiscollege.ac.in/ee/pdf/basic-electrical-lab-manual.pdf</w:t>
        </w:r>
      </w:hyperlink>
    </w:p>
    <w:p w:rsidR="00CA378E" w:rsidRDefault="00CA378E">
      <w:r>
        <w:t>2.</w:t>
      </w:r>
      <w:r w:rsidRPr="00CA378E">
        <w:t xml:space="preserve"> </w:t>
      </w:r>
      <w:hyperlink r:id="rId8" w:history="1">
        <w:r w:rsidRPr="000C0F08">
          <w:rPr>
            <w:rStyle w:val="Hyperlink"/>
          </w:rPr>
          <w:t>https://www.sawaal.com/physics-questions-and-answers/the-purpose-of-choke-in-tube-light-is_13779#:~:text=When%20the%20switch%20is%20ON,the%20high%20voltage%20across%20it.&amp;text=Then%20gas%20inside%20the%20starter,connect%20to%20the%20fixed%20contact</w:t>
        </w:r>
      </w:hyperlink>
      <w:r w:rsidRPr="00CA378E">
        <w:t>.</w:t>
      </w:r>
    </w:p>
    <w:p w:rsidR="00CA378E" w:rsidRDefault="00CA378E">
      <w:r>
        <w:t>3.</w:t>
      </w:r>
      <w:r w:rsidRPr="00CA378E">
        <w:t xml:space="preserve"> </w:t>
      </w:r>
      <w:hyperlink r:id="rId9" w:history="1">
        <w:r w:rsidRPr="000C0F08">
          <w:rPr>
            <w:rStyle w:val="Hyperlink"/>
          </w:rPr>
          <w:t>https://www.engineersgarage.com/insight/insight-how-tubelight-starter-works/</w:t>
        </w:r>
      </w:hyperlink>
    </w:p>
    <w:p w:rsidR="00CA378E" w:rsidRDefault="00CA378E">
      <w:r>
        <w:t>4.</w:t>
      </w:r>
      <w:r w:rsidRPr="00CA378E">
        <w:t xml:space="preserve"> </w:t>
      </w:r>
      <w:hyperlink r:id="rId10" w:history="1">
        <w:r w:rsidRPr="000C0F08">
          <w:rPr>
            <w:rStyle w:val="Hyperlink"/>
          </w:rPr>
          <w:t>https://www.electrical4u.com/fluorescent-lamp-its-working-principle/</w:t>
        </w:r>
      </w:hyperlink>
    </w:p>
    <w:p w:rsidR="00CA378E" w:rsidRDefault="00AE379F">
      <w:r>
        <w:t>5.</w:t>
      </w:r>
      <w:hyperlink r:id="rId11" w:history="1">
        <w:r w:rsidRPr="000C0F08">
          <w:rPr>
            <w:rStyle w:val="Hyperlink"/>
          </w:rPr>
          <w:t>https://www.bharathuniv.ac.in/colleges1/downloads/courseware_ece/notes/BEE%201L1(BEE%20&amp;%20BEC)%20%20LAB%20MANUAL.pdf</w:t>
        </w:r>
      </w:hyperlink>
    </w:p>
    <w:p w:rsidR="00AE379F" w:rsidRDefault="00AE379F"/>
    <w:p w:rsidR="00435D1B" w:rsidRDefault="00435D1B"/>
    <w:sectPr w:rsidR="00435D1B" w:rsidSect="00985E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805C5"/>
    <w:multiLevelType w:val="hybridMultilevel"/>
    <w:tmpl w:val="5C5E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745607"/>
    <w:rsid w:val="00005C00"/>
    <w:rsid w:val="00007D88"/>
    <w:rsid w:val="00045CE1"/>
    <w:rsid w:val="001135D9"/>
    <w:rsid w:val="00121D02"/>
    <w:rsid w:val="002E21A5"/>
    <w:rsid w:val="00435D1B"/>
    <w:rsid w:val="0047728C"/>
    <w:rsid w:val="00484310"/>
    <w:rsid w:val="00487DD2"/>
    <w:rsid w:val="005F2F96"/>
    <w:rsid w:val="00615AFE"/>
    <w:rsid w:val="00633796"/>
    <w:rsid w:val="00745607"/>
    <w:rsid w:val="009307F4"/>
    <w:rsid w:val="0097484A"/>
    <w:rsid w:val="00985E6A"/>
    <w:rsid w:val="009B6951"/>
    <w:rsid w:val="00A750BA"/>
    <w:rsid w:val="00A87E4B"/>
    <w:rsid w:val="00AE379F"/>
    <w:rsid w:val="00B333E1"/>
    <w:rsid w:val="00C927AE"/>
    <w:rsid w:val="00CA378E"/>
    <w:rsid w:val="00CD6CD5"/>
    <w:rsid w:val="00CE28CF"/>
    <w:rsid w:val="00DB71F3"/>
    <w:rsid w:val="00DF4F0F"/>
    <w:rsid w:val="00E27646"/>
    <w:rsid w:val="00F00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6A"/>
  </w:style>
  <w:style w:type="paragraph" w:styleId="Heading2">
    <w:name w:val="heading 2"/>
    <w:basedOn w:val="Normal"/>
    <w:next w:val="Normal"/>
    <w:link w:val="Heading2Char"/>
    <w:uiPriority w:val="9"/>
    <w:unhideWhenUsed/>
    <w:qFormat/>
    <w:rsid w:val="009307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1A5"/>
    <w:rPr>
      <w:rFonts w:ascii="Tahoma" w:hAnsi="Tahoma" w:cs="Tahoma"/>
      <w:sz w:val="16"/>
      <w:szCs w:val="16"/>
    </w:rPr>
  </w:style>
  <w:style w:type="character" w:customStyle="1" w:styleId="Heading2Char">
    <w:name w:val="Heading 2 Char"/>
    <w:basedOn w:val="DefaultParagraphFont"/>
    <w:link w:val="Heading2"/>
    <w:uiPriority w:val="9"/>
    <w:rsid w:val="009307F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92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7E4B"/>
    <w:pPr>
      <w:ind w:left="720"/>
      <w:contextualSpacing/>
    </w:pPr>
  </w:style>
  <w:style w:type="character" w:styleId="Hyperlink">
    <w:name w:val="Hyperlink"/>
    <w:basedOn w:val="DefaultParagraphFont"/>
    <w:uiPriority w:val="99"/>
    <w:unhideWhenUsed/>
    <w:rsid w:val="00CA37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3486414">
      <w:bodyDiv w:val="1"/>
      <w:marLeft w:val="0"/>
      <w:marRight w:val="0"/>
      <w:marTop w:val="0"/>
      <w:marBottom w:val="0"/>
      <w:divBdr>
        <w:top w:val="none" w:sz="0" w:space="0" w:color="auto"/>
        <w:left w:val="none" w:sz="0" w:space="0" w:color="auto"/>
        <w:bottom w:val="none" w:sz="0" w:space="0" w:color="auto"/>
        <w:right w:val="none" w:sz="0" w:space="0" w:color="auto"/>
      </w:divBdr>
    </w:div>
    <w:div w:id="12703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waal.com/physics-questions-and-answers/the-purpose-of-choke-in-tube-light-is_13779#:~:text=When%20the%20switch%20is%20ON,the%20high%20voltage%20across%20it.&amp;text=Then%20gas%20inside%20the%20starter,connect%20to%20the%20fixed%20cont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iscollege.ac.in/ee/pdf/basic-electrical-lab-manu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harathuniv.ac.in/colleges1/downloads/courseware_ece/notes/BEE%201L1(BEE%20&amp;%20BEC)%20%20LAB%20MANUAL.pdf" TargetMode="External"/><Relationship Id="rId5" Type="http://schemas.openxmlformats.org/officeDocument/2006/relationships/image" Target="media/image1.png"/><Relationship Id="rId10" Type="http://schemas.openxmlformats.org/officeDocument/2006/relationships/hyperlink" Target="https://www.electrical4u.com/fluorescent-lamp-its-working-principle/" TargetMode="External"/><Relationship Id="rId4" Type="http://schemas.openxmlformats.org/officeDocument/2006/relationships/webSettings" Target="webSettings.xml"/><Relationship Id="rId9" Type="http://schemas.openxmlformats.org/officeDocument/2006/relationships/hyperlink" Target="https://www.engineersgarage.com/insight/insight-how-tubelight-starter-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Corporate Edition</cp:lastModifiedBy>
  <cp:revision>14</cp:revision>
  <dcterms:created xsi:type="dcterms:W3CDTF">2020-09-14T18:18:00Z</dcterms:created>
  <dcterms:modified xsi:type="dcterms:W3CDTF">2020-09-15T18:47:00Z</dcterms:modified>
</cp:coreProperties>
</file>