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 внешнийкурс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тест 3.1</w:t>
      </w:r>
    </w:p>
    <w:p>
      <w:pPr>
        <w:pStyle w:val="Compact"/>
        <w:numPr>
          <w:ilvl w:val="0"/>
          <w:numId w:val="1001"/>
        </w:numPr>
      </w:pPr>
      <w:r>
        <w:t xml:space="preserve">тест 3.2</w:t>
      </w:r>
    </w:p>
    <w:p>
      <w:pPr>
        <w:pStyle w:val="Compact"/>
        <w:numPr>
          <w:ilvl w:val="0"/>
          <w:numId w:val="1001"/>
        </w:numPr>
      </w:pPr>
      <w:r>
        <w:t xml:space="preserve">тест 3.3</w:t>
      </w:r>
    </w:p>
    <w:p>
      <w:pPr>
        <w:pStyle w:val="Compact"/>
        <w:numPr>
          <w:ilvl w:val="0"/>
          <w:numId w:val="1001"/>
        </w:numPr>
      </w:pPr>
      <w:r>
        <w:t xml:space="preserve">тест 3.4</w:t>
      </w:r>
    </w:p>
    <w:p>
      <w:pPr>
        <w:pStyle w:val="Compact"/>
        <w:numPr>
          <w:ilvl w:val="0"/>
          <w:numId w:val="1001"/>
        </w:numPr>
      </w:pPr>
      <w:r>
        <w:t xml:space="preserve">тест 3.5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вопрос 1 из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Compact"/>
        <w:numPr>
          <w:ilvl w:val="0"/>
          <w:numId w:val="1003"/>
        </w:numPr>
      </w:pPr>
      <w:r>
        <w:t xml:space="preserve">вопрос 2 из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Compact"/>
        <w:numPr>
          <w:ilvl w:val="0"/>
          <w:numId w:val="1004"/>
        </w:numPr>
      </w:pPr>
      <w:r>
        <w:t xml:space="preserve">вопрос 3 из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Compact"/>
        <w:numPr>
          <w:ilvl w:val="0"/>
          <w:numId w:val="1005"/>
        </w:numPr>
      </w:pPr>
      <w:r>
        <w:t xml:space="preserve">вопрос 4 из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p>
      <w:pPr>
        <w:pStyle w:val="Compact"/>
        <w:numPr>
          <w:ilvl w:val="0"/>
          <w:numId w:val="1006"/>
        </w:numPr>
      </w:pPr>
      <w:r>
        <w:t xml:space="preserve">вопрос 5 из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005</w:t>
      </w:r>
    </w:p>
    <w:p>
      <w:pPr>
        <w:pStyle w:val="Compact"/>
        <w:numPr>
          <w:ilvl w:val="0"/>
          <w:numId w:val="1007"/>
        </w:numPr>
      </w:pPr>
      <w:r>
        <w:t xml:space="preserve">вопрос 6 из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006</w:t>
      </w:r>
    </w:p>
    <w:p>
      <w:pPr>
        <w:pStyle w:val="Compact"/>
        <w:numPr>
          <w:ilvl w:val="0"/>
          <w:numId w:val="1008"/>
        </w:numPr>
      </w:pPr>
      <w:r>
        <w:t xml:space="preserve">вопрос 7 из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007</w:t>
      </w:r>
    </w:p>
    <w:p>
      <w:pPr>
        <w:pStyle w:val="Compact"/>
        <w:numPr>
          <w:ilvl w:val="0"/>
          <w:numId w:val="1009"/>
        </w:numPr>
      </w:pPr>
      <w:r>
        <w:t xml:space="preserve">вопрос 8 из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008</w:t>
      </w:r>
    </w:p>
    <w:p>
      <w:pPr>
        <w:pStyle w:val="Compact"/>
        <w:numPr>
          <w:ilvl w:val="0"/>
          <w:numId w:val="1010"/>
        </w:numPr>
      </w:pPr>
      <w:r>
        <w:t xml:space="preserve">вопрос 9 из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009</w:t>
      </w:r>
    </w:p>
    <w:p>
      <w:pPr>
        <w:pStyle w:val="Compact"/>
        <w:numPr>
          <w:ilvl w:val="0"/>
          <w:numId w:val="1011"/>
        </w:numPr>
      </w:pPr>
      <w:r>
        <w:t xml:space="preserve">вопрос 10 из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010</w:t>
      </w:r>
    </w:p>
    <w:p>
      <w:pPr>
        <w:pStyle w:val="Compact"/>
        <w:numPr>
          <w:ilvl w:val="0"/>
          <w:numId w:val="1012"/>
        </w:numPr>
      </w:pPr>
      <w:r>
        <w:t xml:space="preserve">вопрос 11 из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011</w:t>
      </w:r>
    </w:p>
    <w:p>
      <w:pPr>
        <w:pStyle w:val="Compact"/>
        <w:numPr>
          <w:ilvl w:val="0"/>
          <w:numId w:val="1013"/>
        </w:numPr>
      </w:pPr>
      <w:r>
        <w:t xml:space="preserve">вопрос 12 из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012</w:t>
      </w:r>
    </w:p>
    <w:p>
      <w:pPr>
        <w:pStyle w:val="Compact"/>
        <w:numPr>
          <w:ilvl w:val="0"/>
          <w:numId w:val="1014"/>
        </w:numPr>
      </w:pPr>
      <w:r>
        <w:t xml:space="preserve">вопрос 13 из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013</w:t>
      </w:r>
    </w:p>
    <w:p>
      <w:pPr>
        <w:pStyle w:val="Compact"/>
        <w:numPr>
          <w:ilvl w:val="0"/>
          <w:numId w:val="1015"/>
        </w:numPr>
      </w:pPr>
      <w:r>
        <w:t xml:space="preserve">вопрос 14 из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014</w:t>
      </w:r>
    </w:p>
    <w:p>
      <w:pPr>
        <w:pStyle w:val="Compact"/>
        <w:numPr>
          <w:ilvl w:val="0"/>
          <w:numId w:val="1016"/>
        </w:numPr>
      </w:pPr>
      <w:r>
        <w:t xml:space="preserve">вопрос 15 из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5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015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прошли вторую часть курса.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Глобин Никита Анатольевич</dc:creator>
  <dc:language>ru-RU</dc:language>
  <cp:keywords/>
  <dcterms:created xsi:type="dcterms:W3CDTF">2026-05-10T14:56:07Z</dcterms:created>
  <dcterms:modified xsi:type="dcterms:W3CDTF">2026-05-10T14:56:07Z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