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50" w:afterAutospacing="0" w:line="240" w:lineRule="atLeast"/>
        <w:ind w:left="0" w:firstLine="28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平安银行，全称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"https://baike.baidu.com/item/%E5%B9%B3%E5%AE%89%E9%93%B6%E8%A1%8C%E8%82%A1%E4%BB%BD%E6%9C%89%E9%99%90%E5%85%AC%E5%8F%B8/4034855?fromModule=lemma_inlink" \t "https://baike.baidu.com/item/%E5%B9%B3%E5%AE%89%E9%93%B6%E8%A1%8C/_blank"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平安银行股份有限公司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，是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"https://baike.baidu.com/item/%E4%B8%AD%E5%9B%BD%E5%B9%B3%E5%AE%89%E4%BF%9D%E9%99%A9%EF%BC%88%E9%9B%86%E5%9B%A2%EF%BC%89%E8%82%A1%E4%BB%BD%E6%9C%89%E9%99%90%E5%85%AC%E5%8F%B8/302893?fromModule=lemma_inlink" \t "https://baike.baidu.com/item/%E5%B9%B3%E5%AE%89%E9%93%B6%E8%A1%8C/_blank"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中国平安保险（集团）股份有限公司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控股的一家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"https://baike.baidu.com/item/%E8%B7%A8%E5%8C%BA%E5%9F%9F%E7%BB%8F%E8%90%A5/6214265?fromModule=lemma_inlink" \t "https://baike.baidu.com/item/%E5%B9%B3%E5%AE%89%E9%93%B6%E8%A1%8C/_blank"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跨区域经营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的股份制商业银行，为中国大陆12家全国性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"https://baike.baidu.com/item/%E8%82%A1%E4%BB%BD%E5%88%B6%E5%95%86%E4%B8%9A%E9%93%B6%E8%A1%8C/2131041?fromModule=lemma_inlink" \t "https://baike.baidu.com/item/%E5%B9%B3%E5%AE%89%E9%93%B6%E8%A1%8C/_blank"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股份制商业银行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之一。注册资本为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"https://baike.baidu.com/item/%E4%BA%BA%E6%B0%91%E5%B8%81/330794?fromModule=lemma_inlink" \t "https://baike.baidu.com/item/%E5%B9%B3%E5%AE%89%E9%93%B6%E8%A1%8C/_blank"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人民币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51.2335亿元，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"https://baike.baidu.com/item/%E6%80%BB%E8%B5%84%E4%BA%A7/9803630?fromModule=lemma_inlink" \t "https://baike.baidu.com/item/%E5%B9%B3%E5%AE%89%E9%93%B6%E8%A1%8C/_blank"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总资产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近1.37万亿元，总部位于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"https://baike.baidu.com/item/%E5%B9%BF%E4%B8%9C%E7%9C%81/132473?fromModule=lemma_inlink" \t "https://baike.baidu.com/item/%E5%B9%B3%E5%AE%89%E9%93%B6%E8%A1%8C/_blank"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广东省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"https://baike.baidu.com/item/%E6%B7%B1%E5%9C%B3%E5%B8%82/11044365?fromModule=lemma_inlink" \t "https://baike.baidu.com/item/%E5%B9%B3%E5%AE%89%E9%93%B6%E8%A1%8C/_blank"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深圳市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50" w:afterAutospacing="0" w:line="240" w:lineRule="atLeast"/>
        <w:ind w:left="0" w:firstLine="28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中国平安保险（集团）股份有限公司（以下简称“中国平安”）及其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"https://baike.baidu.com/item/%E6%8E%A7%E8%82%A1%E5%AD%90%E5%85%AC%E5%8F%B8/8657699?fromModule=lemma_inlink" \t "https://baike.baidu.com/item/%E5%B9%B3%E5%AE%89%E9%93%B6%E8%A1%8C/_blank"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控股子公司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持有平安银行股份共计约26.84亿股，占比约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99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.38%，为平安银行的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"https://baike.baidu.com/item/%E6%8E%A7%E8%82%A1%E8%82%A1%E4%B8%9C/9041478?fromModule=lemma_inlink" \t "https://baike.baidu.com/item/%E5%B9%B3%E5%AE%89%E9%93%B6%E8%A1%8C/_blank"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控股股东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。在全中国各地设有34家分行，在香港设有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"https://baike.baidu.com/item/%E4%BB%A3%E8%A1%A8%E5%A4%84/6842460?fromModule=lemma_inlink" \t "https://baike.baidu.com/item/%E5%B9%B3%E5%AE%89%E9%93%B6%E8%A1%8C/_blank"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代表处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50" w:afterAutospacing="0" w:line="240" w:lineRule="atLeast"/>
        <w:ind w:left="0" w:firstLine="28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2012年1月，现平安银行的前身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"https://baike.baidu.com/item/%E6%B7%B1%E5%9C%B3%E5%8F%91%E5%B1%95%E9%93%B6%E8%A1%8C/633815?fromModule=lemma_inlink" \t "https://baike.baidu.com/item/%E5%B9%B3%E5%AE%89%E9%93%B6%E8%A1%8C/_blank"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深圳发展银行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收购平安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"https://baike.baidu.com/item/%E4%BF%9D%E9%99%A9%E9%9B%86%E5%9B%A2/22639216?fromModule=lemma_inlink" \t "https://baike.baidu.com/item/%E5%B9%B3%E5%AE%89%E9%93%B6%E8%A1%8C/_blank"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保险集团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旗下的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"https://baike.baidu.com/item/%E6%B7%B1%E5%9C%B3%E5%B9%B3%E5%AE%89%E9%93%B6%E8%A1%8C/5508971?fromModule=lemma_inlink" \t "https://baike.baidu.com/item/%E5%B9%B3%E5%AE%89%E9%93%B6%E8%A1%8C/_blank"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深圳平安银行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，收购完成后，深圳发展银行更名为新的平安银行，组建新的平安银行正式对外营业。2019年6月26日，平安银行等8家银行首批上线运行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"https://baike.baidu.com/item/%E4%BC%81%E4%B8%9A%E4%BF%A1%E6%81%AF%E8%81%94%E7%BD%91%E6%A0%B8%E6%9F%A5%E7%B3%BB%E7%BB%9F/23590717?fromModule=lemma_inlink" \t "https://baike.baidu.com/item/%E5%B9%B3%E5%AE%89%E9%93%B6%E8%A1%8C/_blank"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企业信息联网核查系统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kMGViMGE2OWRlOGUzOTNmODEwYmVjN2EyNTJiYTAifQ=="/>
  </w:docVars>
  <w:rsids>
    <w:rsidRoot w:val="00000000"/>
    <w:rsid w:val="21D35F7E"/>
    <w:rsid w:val="280F4C2A"/>
    <w:rsid w:val="4463667C"/>
    <w:rsid w:val="4F4C1BD4"/>
    <w:rsid w:val="6F45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301</Words>
  <Characters>328</Characters>
  <Lines>0</Lines>
  <Paragraphs>0</Paragraphs>
  <TotalTime>2</TotalTime>
  <ScaleCrop>false</ScaleCrop>
  <LinksUpToDate>false</LinksUpToDate>
  <CharactersWithSpaces>328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2023-04-19T07:49:00Z</dcterms:created>
  <dc:creator>PC</dc:creator>
  <cp:lastModifiedBy>PC</cp:lastModifiedBy>
  <dcterms:modified xsi:type="dcterms:W3CDTF">2023-04-27T12:02:34Z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A684D39682614ACFAB601C3A2CCD593D_12</vt:lpwstr>
  </property>
</Properties>
</file>