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99403199"/>
        <w:docPartObj>
          <w:docPartGallery w:val="Cover Pages"/>
          <w:docPartUnique/>
        </w:docPartObj>
      </w:sdtPr>
      <w:sdtEndPr/>
      <w:sdtContent>
        <w:p w14:paraId="0C3E359C" w14:textId="22FD5163" w:rsidR="00AE7AC9" w:rsidRDefault="00AE7A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9B67F4" wp14:editId="3D06E4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1590" b="1968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17C63C" w14:textId="4FAF8458" w:rsidR="00AE7AC9" w:rsidRDefault="00AE7AC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011CCF61" w14:textId="1BF48EC9" w:rsidR="00AE7AC9" w:rsidRDefault="00CC1A6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E7AC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AE7AC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E7AC9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46B5F77F" w14:textId="77777777" w:rsidR="00AE7AC9" w:rsidRDefault="00AE7AC9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badi Extra Light" w:eastAsiaTheme="majorEastAsia" w:hAnsi="Abadi Extra Light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94C7F13" w14:textId="19DC497E" w:rsidR="00AE7AC9" w:rsidRPr="00AE7AC9" w:rsidRDefault="0010465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Abadi Extra Light" w:eastAsiaTheme="majorEastAsia" w:hAnsi="Abadi Extra Light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Abadi Extra Light" w:eastAsiaTheme="majorEastAsia" w:hAnsi="Abadi Extra Light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etl2 part 2: pyspark transformations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9B67F4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GApn3WsAwAALg4AAA4AAAAAAAAAAAAAAAAALgIAAGRycy9lMm9Eb2MueG1sUEsBAi0A&#10;FAAGAAgAAAAhALTEg7DcAAAABwEAAA8AAAAAAAAAAAAAAAAABgYAAGRycy9kb3ducmV2LnhtbFBL&#10;BQYAAAAABAAEAPMAAAAP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" fillcolor="#156082 [3204]" strokecolor="#030e13 [484]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" fillcolor="#156082 [3204]" strokecolor="#030e13 [484]" strokeweight="1pt">
                      <v:textbox inset="36pt,57.6pt,36pt,36pt">
                        <w:txbxContent>
                          <w:p w14:paraId="4E17C63C" w14:textId="4FAF8458" w:rsidR="00AE7AC9" w:rsidRDefault="00AE7AC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11CCF61" w14:textId="1BF48EC9" w:rsidR="00AE7AC9" w:rsidRDefault="00CC1A6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E7AC9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AE7AC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E7AC9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6B5F77F" w14:textId="77777777" w:rsidR="00AE7AC9" w:rsidRDefault="00AE7AC9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badi Extra Light" w:eastAsiaTheme="majorEastAsia" w:hAnsi="Abadi Extra Light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94C7F13" w14:textId="19DC497E" w:rsidR="00AE7AC9" w:rsidRPr="00AE7AC9" w:rsidRDefault="00104654">
                                <w:pPr>
                                  <w:pStyle w:val="NoSpacing"/>
                                  <w:jc w:val="center"/>
                                  <w:rPr>
                                    <w:rFonts w:ascii="Abadi Extra Light" w:eastAsiaTheme="majorEastAsia" w:hAnsi="Abadi Extra Light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badi Extra Light" w:eastAsiaTheme="majorEastAsia" w:hAnsi="Abadi Extra Light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etl2 part 2: pyspark transformations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7BF712" w14:textId="330B4844" w:rsidR="00AE7AC9" w:rsidRDefault="00AE7AC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122180222"/>
        <w:docPartObj>
          <w:docPartGallery w:val="Table of Contents"/>
          <w:docPartUnique/>
        </w:docPartObj>
      </w:sdtPr>
      <w:sdtEndPr>
        <w:rPr>
          <w:rFonts w:ascii="Abadi Extra Light" w:hAnsi="Abadi Extra Light"/>
          <w:b/>
          <w:bCs/>
          <w:noProof/>
        </w:rPr>
      </w:sdtEndPr>
      <w:sdtContent>
        <w:p w14:paraId="1BBB828D" w14:textId="757FB491" w:rsidR="00AE7AC9" w:rsidRPr="00AE7AC9" w:rsidRDefault="00AE7AC9">
          <w:pPr>
            <w:pStyle w:val="TOCHeading"/>
            <w:rPr>
              <w:rFonts w:ascii="Abadi Extra Light" w:hAnsi="Abadi Extra Light"/>
            </w:rPr>
          </w:pPr>
          <w:r w:rsidRPr="00AE7AC9">
            <w:rPr>
              <w:rFonts w:ascii="Abadi Extra Light" w:hAnsi="Abadi Extra Light"/>
            </w:rPr>
            <w:t>Table of Contents</w:t>
          </w:r>
        </w:p>
        <w:p w14:paraId="04B8F44E" w14:textId="00A00CD2" w:rsidR="00A37445" w:rsidRDefault="00AE7A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AE7AC9">
            <w:rPr>
              <w:rFonts w:ascii="Abadi Extra Light" w:hAnsi="Abadi Extra Light"/>
            </w:rPr>
            <w:fldChar w:fldCharType="begin"/>
          </w:r>
          <w:r w:rsidRPr="00AE7AC9">
            <w:rPr>
              <w:rFonts w:ascii="Abadi Extra Light" w:hAnsi="Abadi Extra Light"/>
            </w:rPr>
            <w:instrText xml:space="preserve"> TOC \o "1-3" \h \z \u </w:instrText>
          </w:r>
          <w:r w:rsidRPr="00AE7AC9">
            <w:rPr>
              <w:rFonts w:ascii="Abadi Extra Light" w:hAnsi="Abadi Extra Light"/>
            </w:rPr>
            <w:fldChar w:fldCharType="separate"/>
          </w:r>
          <w:hyperlink w:anchor="_Toc182754885" w:history="1">
            <w:r w:rsidR="00A37445" w:rsidRPr="000856ED">
              <w:rPr>
                <w:rStyle w:val="Hyperlink"/>
                <w:noProof/>
              </w:rPr>
              <w:t>Overview</w:t>
            </w:r>
            <w:r w:rsidR="00A37445">
              <w:rPr>
                <w:noProof/>
                <w:webHidden/>
              </w:rPr>
              <w:tab/>
            </w:r>
            <w:r w:rsidR="00A37445">
              <w:rPr>
                <w:noProof/>
                <w:webHidden/>
              </w:rPr>
              <w:fldChar w:fldCharType="begin"/>
            </w:r>
            <w:r w:rsidR="00A37445">
              <w:rPr>
                <w:noProof/>
                <w:webHidden/>
              </w:rPr>
              <w:instrText xml:space="preserve"> PAGEREF _Toc182754885 \h </w:instrText>
            </w:r>
            <w:r w:rsidR="00A37445">
              <w:rPr>
                <w:noProof/>
                <w:webHidden/>
              </w:rPr>
            </w:r>
            <w:r w:rsidR="00A37445">
              <w:rPr>
                <w:noProof/>
                <w:webHidden/>
              </w:rPr>
              <w:fldChar w:fldCharType="separate"/>
            </w:r>
            <w:r w:rsidR="00A37445">
              <w:rPr>
                <w:noProof/>
                <w:webHidden/>
              </w:rPr>
              <w:t>2</w:t>
            </w:r>
            <w:r w:rsidR="00A37445">
              <w:rPr>
                <w:noProof/>
                <w:webHidden/>
              </w:rPr>
              <w:fldChar w:fldCharType="end"/>
            </w:r>
          </w:hyperlink>
        </w:p>
        <w:p w14:paraId="46811466" w14:textId="2D9BFEDD" w:rsidR="00A37445" w:rsidRDefault="00A374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754886" w:history="1">
            <w:r w:rsidRPr="000856ED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87282" w14:textId="41096C90" w:rsidR="00A37445" w:rsidRDefault="00A374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754887" w:history="1">
            <w:r w:rsidRPr="000856ED">
              <w:rPr>
                <w:rStyle w:val="Hyperlink"/>
                <w:noProof/>
              </w:rPr>
              <w:t>1. Start a Spark Session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DBCD2" w14:textId="3CBCA60E" w:rsidR="00A37445" w:rsidRDefault="00A374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754888" w:history="1">
            <w:r w:rsidRPr="000856ED">
              <w:rPr>
                <w:rStyle w:val="Hyperlink"/>
                <w:noProof/>
              </w:rPr>
              <w:t>2. Extract data from 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84BA" w14:textId="16C5B6B7" w:rsidR="00A37445" w:rsidRDefault="00A374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754889" w:history="1">
            <w:r w:rsidRPr="000856ED">
              <w:rPr>
                <w:rStyle w:val="Hyperlink"/>
                <w:noProof/>
              </w:rPr>
              <w:t>3. Exploratory analysis of the data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B580" w14:textId="1D7933CE" w:rsidR="00A37445" w:rsidRDefault="00A374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754890" w:history="1">
            <w:r w:rsidRPr="000856ED">
              <w:rPr>
                <w:rStyle w:val="Hyperlink"/>
                <w:noProof/>
              </w:rPr>
              <w:t>4. Assembling the target data for the business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8D8DA" w14:textId="0CD80276" w:rsidR="00A37445" w:rsidRDefault="00A374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754891" w:history="1">
            <w:r w:rsidRPr="000856ED">
              <w:rPr>
                <w:rStyle w:val="Hyperlink"/>
                <w:noProof/>
              </w:rPr>
              <w:t>5. Data checks before exporting to MySQL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1F7D" w14:textId="7973E581" w:rsidR="00AE7AC9" w:rsidRPr="00AE7AC9" w:rsidRDefault="00AE7AC9">
          <w:pPr>
            <w:rPr>
              <w:rFonts w:ascii="Abadi Extra Light" w:hAnsi="Abadi Extra Light"/>
            </w:rPr>
          </w:pPr>
          <w:r w:rsidRPr="00AE7AC9">
            <w:rPr>
              <w:rFonts w:ascii="Abadi Extra Light" w:hAnsi="Abadi Extra Light"/>
              <w:b/>
              <w:bCs/>
              <w:noProof/>
            </w:rPr>
            <w:fldChar w:fldCharType="end"/>
          </w:r>
        </w:p>
      </w:sdtContent>
    </w:sdt>
    <w:p w14:paraId="1F745CC5" w14:textId="77777777" w:rsidR="00AE7AC9" w:rsidRDefault="00AE7AC9"/>
    <w:p w14:paraId="471C6813" w14:textId="77777777" w:rsidR="00AE7AC9" w:rsidRDefault="00AE7AC9">
      <w:r>
        <w:br w:type="page"/>
      </w:r>
    </w:p>
    <w:p w14:paraId="578C4BA3" w14:textId="617B1B24" w:rsidR="00AE7AC9" w:rsidRPr="0003149B" w:rsidRDefault="00AE7AC9" w:rsidP="0003149B">
      <w:pPr>
        <w:pStyle w:val="Heading1"/>
      </w:pPr>
      <w:bookmarkStart w:id="0" w:name="_Toc182754885"/>
      <w:r w:rsidRPr="0003149B">
        <w:lastRenderedPageBreak/>
        <w:t>Overview</w:t>
      </w:r>
      <w:bookmarkEnd w:id="0"/>
    </w:p>
    <w:p w14:paraId="3A87206B" w14:textId="3AD34F47" w:rsidR="00AE7AC9" w:rsidRDefault="00486156" w:rsidP="00AE7AC9">
      <w:pPr>
        <w:pStyle w:val="myheader"/>
      </w:pPr>
      <w:r>
        <w:t>In this part of the overall project</w:t>
      </w:r>
      <w:r w:rsidR="003E6B8F">
        <w:t>, Hadoop and Spark has been created</w:t>
      </w:r>
      <w:r w:rsidR="00BF7C1C">
        <w:t xml:space="preserve"> and it is time to extract and transform data.</w:t>
      </w:r>
    </w:p>
    <w:p w14:paraId="12D638C0" w14:textId="35BFE962" w:rsidR="00BF7C1C" w:rsidRDefault="00330C70" w:rsidP="00AE7AC9">
      <w:pPr>
        <w:pStyle w:val="myheader"/>
      </w:pPr>
      <w:r>
        <w:t xml:space="preserve">The data </w:t>
      </w:r>
      <w:r w:rsidR="00524F99">
        <w:t xml:space="preserve">includes </w:t>
      </w:r>
      <w:r w:rsidR="0069236D">
        <w:t xml:space="preserve">B2B sales </w:t>
      </w:r>
      <w:r w:rsidR="00A307E4">
        <w:t xml:space="preserve">of a company that sells computer hardware. </w:t>
      </w:r>
      <w:r w:rsidR="00FD0A81">
        <w:t xml:space="preserve">In an effort to cut costs, </w:t>
      </w:r>
      <w:r w:rsidR="00CC4722">
        <w:t>the company would like to see which products are selling below retail price</w:t>
      </w:r>
      <w:r w:rsidR="00F778A4">
        <w:t xml:space="preserve">. They </w:t>
      </w:r>
      <w:r w:rsidR="00F264AD">
        <w:t>would also lik</w:t>
      </w:r>
      <w:r w:rsidR="00E80D18">
        <w:t xml:space="preserve">e to see which products sell above retail price. Finally, they would like to which </w:t>
      </w:r>
      <w:r w:rsidR="00123BE7">
        <w:t>regional team is performing the best.</w:t>
      </w:r>
    </w:p>
    <w:p w14:paraId="5CD6A44B" w14:textId="72086CD1" w:rsidR="002E4837" w:rsidRDefault="002E4837" w:rsidP="00AE7AC9">
      <w:pPr>
        <w:pStyle w:val="myheader"/>
      </w:pPr>
      <w:r>
        <w:t xml:space="preserve">The latest report have been uploaded to </w:t>
      </w:r>
      <w:r w:rsidR="00F06ABB">
        <w:t>HDFS where the raw data resides. The following guide</w:t>
      </w:r>
      <w:r w:rsidR="0040142B">
        <w:t xml:space="preserve"> will look from the perspective of the data analyst who will extract the data and transform </w:t>
      </w:r>
      <w:r w:rsidR="00692679">
        <w:t xml:space="preserve">so it can be transferred to a SQL database </w:t>
      </w:r>
      <w:r w:rsidR="00BF10E6">
        <w:t>for the business teams to create visualizations.</w:t>
      </w:r>
    </w:p>
    <w:p w14:paraId="28BFC276" w14:textId="77777777" w:rsidR="00A156B4" w:rsidRDefault="00A156B4" w:rsidP="00AE7AC9">
      <w:pPr>
        <w:pStyle w:val="myheader"/>
      </w:pPr>
    </w:p>
    <w:p w14:paraId="2B5BE3D1" w14:textId="24B6713E" w:rsidR="00A156B4" w:rsidRDefault="00A156B4" w:rsidP="0003149B">
      <w:pPr>
        <w:pStyle w:val="Heading1"/>
      </w:pPr>
      <w:bookmarkStart w:id="1" w:name="_Toc182754886"/>
      <w:r>
        <w:t>Diagram</w:t>
      </w:r>
      <w:bookmarkEnd w:id="1"/>
    </w:p>
    <w:p w14:paraId="4243A533" w14:textId="72BC0F8C" w:rsidR="00A156B4" w:rsidRPr="00AE7AC9" w:rsidRDefault="00D957F5" w:rsidP="00AE7AC9">
      <w:pPr>
        <w:pStyle w:val="myheader"/>
      </w:pPr>
      <w:r>
        <w:rPr>
          <w:noProof/>
        </w:rPr>
        <w:drawing>
          <wp:inline distT="0" distB="0" distL="0" distR="0" wp14:anchorId="33AD709C" wp14:editId="274ADC43">
            <wp:extent cx="5943600" cy="1557020"/>
            <wp:effectExtent l="0" t="0" r="0" b="5080"/>
            <wp:docPr id="365985058" name="Picture 4" descr="A computer and a cloud of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85058" name="Picture 4" descr="A computer and a cloud of informati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8543" w14:textId="12AA9CCD" w:rsidR="00AE7AC9" w:rsidRDefault="00A156B4" w:rsidP="0003149B">
      <w:pPr>
        <w:pStyle w:val="Heading1"/>
      </w:pPr>
      <w:bookmarkStart w:id="2" w:name="_Toc182754887"/>
      <w:r w:rsidRPr="00A156B4">
        <w:t>1.</w:t>
      </w:r>
      <w:r>
        <w:t xml:space="preserve"> </w:t>
      </w:r>
      <w:r w:rsidR="002B3656">
        <w:t>Start a Spark Session in Python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56B4" w14:paraId="04A77054" w14:textId="77777777" w:rsidTr="00A156B4">
        <w:tc>
          <w:tcPr>
            <w:tcW w:w="9350" w:type="dxa"/>
          </w:tcPr>
          <w:p w14:paraId="5B631EF4" w14:textId="1D1A3723" w:rsidR="00A156B4" w:rsidRDefault="00A156B4" w:rsidP="00A156B4">
            <w:pPr>
              <w:pStyle w:val="myheader"/>
            </w:pPr>
            <w:r>
              <w:t>Description:</w:t>
            </w:r>
            <w:r w:rsidR="002B3656">
              <w:t xml:space="preserve"> </w:t>
            </w:r>
            <w:r w:rsidR="00EB22AE">
              <w:t xml:space="preserve">Spark must be initialized within Python to </w:t>
            </w:r>
            <w:r w:rsidR="009F29C8">
              <w:t>begin extracting the data.</w:t>
            </w:r>
          </w:p>
        </w:tc>
      </w:tr>
      <w:tr w:rsidR="00A156B4" w14:paraId="094857FC" w14:textId="77777777" w:rsidTr="00A156B4">
        <w:tc>
          <w:tcPr>
            <w:tcW w:w="9350" w:type="dxa"/>
          </w:tcPr>
          <w:p w14:paraId="16529AFB" w14:textId="77777777" w:rsidR="006C5737" w:rsidRDefault="00A156B4" w:rsidP="00A156B4">
            <w:pPr>
              <w:pStyle w:val="myheader"/>
            </w:pPr>
            <w:r w:rsidRPr="00A156B4">
              <w:t>1.</w:t>
            </w:r>
            <w:r>
              <w:t xml:space="preserve"> </w:t>
            </w:r>
            <w:r w:rsidR="0004250D">
              <w:t xml:space="preserve">Run the following </w:t>
            </w:r>
            <w:r w:rsidR="00916111">
              <w:t>code to start the Spark session</w:t>
            </w:r>
            <w:r w:rsidR="00D722BF">
              <w:t>:</w:t>
            </w:r>
          </w:p>
          <w:p w14:paraId="027CA459" w14:textId="77777777" w:rsidR="00A156B4" w:rsidRDefault="006C5737" w:rsidP="00A156B4">
            <w:pPr>
              <w:pStyle w:val="myheader"/>
            </w:pPr>
            <w:r w:rsidRPr="006C5737">
              <w:rPr>
                <w:noProof/>
              </w:rPr>
              <w:lastRenderedPageBreak/>
              <w:drawing>
                <wp:inline distT="0" distB="0" distL="0" distR="0" wp14:anchorId="2C347D0F" wp14:editId="3DEF62E7">
                  <wp:extent cx="5683250" cy="1035250"/>
                  <wp:effectExtent l="0" t="0" r="0" b="0"/>
                  <wp:docPr id="1111310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3103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708" cy="1036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16111">
              <w:t xml:space="preserve"> </w:t>
            </w:r>
          </w:p>
          <w:p w14:paraId="268CF965" w14:textId="4D114FF0" w:rsidR="006C5737" w:rsidRDefault="006C5737" w:rsidP="00A156B4">
            <w:pPr>
              <w:pStyle w:val="myheader"/>
            </w:pPr>
          </w:p>
        </w:tc>
      </w:tr>
    </w:tbl>
    <w:p w14:paraId="2D7B52C2" w14:textId="77777777" w:rsidR="00A156B4" w:rsidRDefault="00A156B4" w:rsidP="00A156B4">
      <w:pPr>
        <w:pStyle w:val="myheader"/>
      </w:pPr>
    </w:p>
    <w:p w14:paraId="68071EC8" w14:textId="00830E42" w:rsidR="00A156B4" w:rsidRDefault="00A156B4" w:rsidP="0003149B">
      <w:pPr>
        <w:pStyle w:val="Heading1"/>
      </w:pPr>
      <w:bookmarkStart w:id="3" w:name="_Toc182754888"/>
      <w:r>
        <w:t>2</w:t>
      </w:r>
      <w:r w:rsidRPr="00A156B4">
        <w:t>.</w:t>
      </w:r>
      <w:r>
        <w:t xml:space="preserve"> </w:t>
      </w:r>
      <w:r w:rsidR="00301D07">
        <w:t>Extract data from HDFS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56B4" w14:paraId="2953E6BF" w14:textId="77777777" w:rsidTr="00A7123D">
        <w:tc>
          <w:tcPr>
            <w:tcW w:w="9350" w:type="dxa"/>
          </w:tcPr>
          <w:p w14:paraId="7434D172" w14:textId="003E42FE" w:rsidR="00A156B4" w:rsidRDefault="00A156B4" w:rsidP="00A7123D">
            <w:pPr>
              <w:pStyle w:val="myheader"/>
            </w:pPr>
            <w:r>
              <w:t>Description:</w:t>
            </w:r>
            <w:r w:rsidR="00F0501D">
              <w:t xml:space="preserve"> With the Spark session enabled, </w:t>
            </w:r>
            <w:r w:rsidR="003C72E2">
              <w:t>it is time to extract the data from HDFS</w:t>
            </w:r>
            <w:r w:rsidR="001F5423">
              <w:t>.</w:t>
            </w:r>
          </w:p>
        </w:tc>
      </w:tr>
      <w:tr w:rsidR="00A156B4" w14:paraId="1A4C417A" w14:textId="77777777" w:rsidTr="00A7123D">
        <w:tc>
          <w:tcPr>
            <w:tcW w:w="9350" w:type="dxa"/>
          </w:tcPr>
          <w:p w14:paraId="075EB257" w14:textId="77777777" w:rsidR="00A156B4" w:rsidRDefault="00A156B4" w:rsidP="00A7123D">
            <w:pPr>
              <w:pStyle w:val="myheader"/>
            </w:pPr>
            <w:r w:rsidRPr="00A156B4">
              <w:t>1.</w:t>
            </w:r>
            <w:r>
              <w:t xml:space="preserve"> </w:t>
            </w:r>
            <w:r w:rsidR="00A2541E">
              <w:t xml:space="preserve">Set variables to represent the </w:t>
            </w:r>
            <w:r w:rsidR="00D303FB">
              <w:t>HDFS paths of each file:</w:t>
            </w:r>
          </w:p>
          <w:p w14:paraId="3F1C61AE" w14:textId="77777777" w:rsidR="00D303FB" w:rsidRDefault="00701E59" w:rsidP="00A7123D">
            <w:pPr>
              <w:pStyle w:val="myheader"/>
            </w:pPr>
            <w:r w:rsidRPr="00701E59">
              <w:rPr>
                <w:noProof/>
              </w:rPr>
              <w:drawing>
                <wp:inline distT="0" distB="0" distL="0" distR="0" wp14:anchorId="5A2A9983" wp14:editId="1B1BE31F">
                  <wp:extent cx="5708650" cy="556837"/>
                  <wp:effectExtent l="0" t="0" r="0" b="0"/>
                  <wp:docPr id="12061028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1028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9397" cy="559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EE213" w14:textId="77777777" w:rsidR="00701E59" w:rsidRDefault="00701E59" w:rsidP="00A7123D">
            <w:pPr>
              <w:pStyle w:val="myheader"/>
            </w:pPr>
          </w:p>
          <w:p w14:paraId="33382CD5" w14:textId="77777777" w:rsidR="00701E59" w:rsidRDefault="0018320E" w:rsidP="00A7123D">
            <w:pPr>
              <w:pStyle w:val="myheader"/>
            </w:pPr>
            <w:r>
              <w:t xml:space="preserve">2. Set variables </w:t>
            </w:r>
            <w:r w:rsidR="006C57FA">
              <w:t>for each data file that will be read from:</w:t>
            </w:r>
          </w:p>
          <w:p w14:paraId="3A8BB7FB" w14:textId="77777777" w:rsidR="006C57FA" w:rsidRDefault="00D12969" w:rsidP="00A7123D">
            <w:pPr>
              <w:pStyle w:val="myheader"/>
            </w:pPr>
            <w:r w:rsidRPr="00D12969">
              <w:rPr>
                <w:noProof/>
              </w:rPr>
              <w:drawing>
                <wp:inline distT="0" distB="0" distL="0" distR="0" wp14:anchorId="6729892C" wp14:editId="408EB819">
                  <wp:extent cx="5708650" cy="676987"/>
                  <wp:effectExtent l="0" t="0" r="6350" b="8890"/>
                  <wp:docPr id="411033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0336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588" cy="681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549B0" w14:textId="77777777" w:rsidR="00D12969" w:rsidRDefault="00D12969" w:rsidP="00A7123D">
            <w:pPr>
              <w:pStyle w:val="myheader"/>
            </w:pPr>
          </w:p>
          <w:p w14:paraId="02B0A986" w14:textId="77777777" w:rsidR="00D12969" w:rsidRDefault="00D12969" w:rsidP="00A7123D">
            <w:pPr>
              <w:pStyle w:val="myheader"/>
            </w:pPr>
            <w:r>
              <w:t xml:space="preserve">3. Verify </w:t>
            </w:r>
            <w:r w:rsidR="00D77846">
              <w:t>the data read successfully:</w:t>
            </w:r>
          </w:p>
          <w:p w14:paraId="0D86B284" w14:textId="77777777" w:rsidR="00D77846" w:rsidRDefault="005B6EF8" w:rsidP="00A7123D">
            <w:pPr>
              <w:pStyle w:val="myheader"/>
            </w:pPr>
            <w:r w:rsidRPr="005B6EF8">
              <w:rPr>
                <w:noProof/>
              </w:rPr>
              <w:drawing>
                <wp:inline distT="0" distB="0" distL="0" distR="0" wp14:anchorId="0E435898" wp14:editId="312BB17D">
                  <wp:extent cx="5695950" cy="1296195"/>
                  <wp:effectExtent l="0" t="0" r="0" b="0"/>
                  <wp:docPr id="858557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575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418" cy="1302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09E00" w14:textId="77777777" w:rsidR="005B6EF8" w:rsidRDefault="00E249B0" w:rsidP="00A7123D">
            <w:pPr>
              <w:pStyle w:val="myheader"/>
            </w:pPr>
            <w:r w:rsidRPr="00E249B0">
              <w:rPr>
                <w:noProof/>
              </w:rPr>
              <w:drawing>
                <wp:inline distT="0" distB="0" distL="0" distR="0" wp14:anchorId="531431FB" wp14:editId="0A540120">
                  <wp:extent cx="5746750" cy="959634"/>
                  <wp:effectExtent l="0" t="0" r="6350" b="0"/>
                  <wp:docPr id="1875694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6949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86" cy="961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72A70" w14:textId="77777777" w:rsidR="00E249B0" w:rsidRDefault="00E249B0" w:rsidP="00A7123D">
            <w:pPr>
              <w:pStyle w:val="myheader"/>
            </w:pPr>
          </w:p>
          <w:p w14:paraId="55932229" w14:textId="77777777" w:rsidR="00E249B0" w:rsidRDefault="00E249B0" w:rsidP="00A7123D">
            <w:pPr>
              <w:pStyle w:val="myheader"/>
            </w:pPr>
            <w:r w:rsidRPr="00E249B0">
              <w:rPr>
                <w:noProof/>
              </w:rPr>
              <w:lastRenderedPageBreak/>
              <w:drawing>
                <wp:inline distT="0" distB="0" distL="0" distR="0" wp14:anchorId="45D0929F" wp14:editId="5F80573C">
                  <wp:extent cx="5727700" cy="968079"/>
                  <wp:effectExtent l="0" t="0" r="6350" b="3810"/>
                  <wp:docPr id="1974373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730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7693" cy="971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31B53" w14:textId="77777777" w:rsidR="00E249B0" w:rsidRDefault="00E249B0" w:rsidP="00A7123D">
            <w:pPr>
              <w:pStyle w:val="myheader"/>
            </w:pPr>
          </w:p>
          <w:p w14:paraId="079BA329" w14:textId="77777777" w:rsidR="00E249B0" w:rsidRDefault="00E9489A" w:rsidP="00A7123D">
            <w:pPr>
              <w:pStyle w:val="myheader"/>
            </w:pPr>
            <w:r w:rsidRPr="00E9489A">
              <w:rPr>
                <w:noProof/>
              </w:rPr>
              <w:drawing>
                <wp:inline distT="0" distB="0" distL="0" distR="0" wp14:anchorId="7B9F6C1C" wp14:editId="5181F4D1">
                  <wp:extent cx="5721350" cy="1008571"/>
                  <wp:effectExtent l="0" t="0" r="0" b="1270"/>
                  <wp:docPr id="977914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9142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743" cy="101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7E942" w14:textId="76E2F35F" w:rsidR="00E9489A" w:rsidRDefault="00E9489A" w:rsidP="00A7123D">
            <w:pPr>
              <w:pStyle w:val="myheader"/>
            </w:pPr>
          </w:p>
        </w:tc>
      </w:tr>
    </w:tbl>
    <w:p w14:paraId="652CF9A8" w14:textId="77777777" w:rsidR="00AE7AC9" w:rsidRDefault="00AE7AC9"/>
    <w:p w14:paraId="1734E20D" w14:textId="6BDB0BC4" w:rsidR="001F5423" w:rsidRDefault="002E1928" w:rsidP="001F5423">
      <w:pPr>
        <w:pStyle w:val="Heading1"/>
      </w:pPr>
      <w:bookmarkStart w:id="4" w:name="_Toc182754889"/>
      <w:r>
        <w:t>3</w:t>
      </w:r>
      <w:r w:rsidR="001F5423" w:rsidRPr="00A156B4">
        <w:t>.</w:t>
      </w:r>
      <w:r w:rsidR="001F5423">
        <w:t xml:space="preserve"> </w:t>
      </w:r>
      <w:r w:rsidR="00832DC3">
        <w:t>Explor</w:t>
      </w:r>
      <w:r w:rsidR="00EE0DDD">
        <w:t>atory analysis of the data sets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423" w14:paraId="7CFCFB1C" w14:textId="77777777" w:rsidTr="000F5DF0">
        <w:tc>
          <w:tcPr>
            <w:tcW w:w="9350" w:type="dxa"/>
          </w:tcPr>
          <w:p w14:paraId="62D0BD59" w14:textId="45EA4E53" w:rsidR="001F5423" w:rsidRDefault="001F5423" w:rsidP="000F5DF0">
            <w:pPr>
              <w:pStyle w:val="myheader"/>
            </w:pPr>
            <w:r>
              <w:t xml:space="preserve">Description: </w:t>
            </w:r>
            <w:r w:rsidR="007001E0">
              <w:t xml:space="preserve">The objective is to prep the data to be sent to the SQL database. </w:t>
            </w:r>
            <w:r w:rsidR="00847A52">
              <w:t xml:space="preserve">Each file needs to be explored to find the right columns </w:t>
            </w:r>
            <w:r w:rsidR="00C63DDA">
              <w:t xml:space="preserve">that can be used to make one data set </w:t>
            </w:r>
            <w:r w:rsidR="00341CFD">
              <w:t>that will help teams using the SQL database to answer the business requirements</w:t>
            </w:r>
            <w:r w:rsidR="002176F1">
              <w:t>.</w:t>
            </w:r>
          </w:p>
        </w:tc>
      </w:tr>
      <w:tr w:rsidR="001F5423" w14:paraId="2B1DECF8" w14:textId="77777777" w:rsidTr="000F5DF0">
        <w:tc>
          <w:tcPr>
            <w:tcW w:w="9350" w:type="dxa"/>
          </w:tcPr>
          <w:p w14:paraId="44C7205E" w14:textId="0A65A38D" w:rsidR="001F5423" w:rsidRDefault="001F5423" w:rsidP="000F5DF0">
            <w:pPr>
              <w:pStyle w:val="myheader"/>
            </w:pPr>
            <w:r w:rsidRPr="00A156B4">
              <w:t>1.</w:t>
            </w:r>
            <w:r>
              <w:t xml:space="preserve"> </w:t>
            </w:r>
            <w:r w:rsidR="002176F1">
              <w:t>Look up the columns of each data set</w:t>
            </w:r>
            <w:r w:rsidR="00077B03">
              <w:t xml:space="preserve"> by executing the following code:</w:t>
            </w:r>
          </w:p>
          <w:p w14:paraId="4CB45C33" w14:textId="3B8EC876" w:rsidR="00077B03" w:rsidRDefault="00077B03" w:rsidP="000F5DF0">
            <w:pPr>
              <w:pStyle w:val="myheader"/>
            </w:pPr>
            <w:r w:rsidRPr="00077B03">
              <w:drawing>
                <wp:inline distT="0" distB="0" distL="0" distR="0" wp14:anchorId="6FAD2FF4" wp14:editId="248C55E7">
                  <wp:extent cx="5207000" cy="2476107"/>
                  <wp:effectExtent l="0" t="0" r="0" b="635"/>
                  <wp:docPr id="603834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8340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125" cy="247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32186" w14:textId="77777777" w:rsidR="00077B03" w:rsidRDefault="00077B03" w:rsidP="000F5DF0">
            <w:pPr>
              <w:pStyle w:val="myheader"/>
            </w:pPr>
          </w:p>
          <w:p w14:paraId="742DFCC9" w14:textId="5349C681" w:rsidR="00077B03" w:rsidRDefault="006314A7" w:rsidP="000F5DF0">
            <w:pPr>
              <w:pStyle w:val="myheader"/>
            </w:pPr>
            <w:r>
              <w:t>2. Observe the results</w:t>
            </w:r>
          </w:p>
          <w:p w14:paraId="517F45CE" w14:textId="274E6CD4" w:rsidR="006314A7" w:rsidRDefault="00B5679F" w:rsidP="000F5DF0">
            <w:pPr>
              <w:pStyle w:val="myheader"/>
            </w:pPr>
            <w:r w:rsidRPr="00B5679F">
              <w:lastRenderedPageBreak/>
              <w:drawing>
                <wp:inline distT="0" distB="0" distL="0" distR="0" wp14:anchorId="06B1B83E" wp14:editId="6AF5D0FA">
                  <wp:extent cx="4410691" cy="1991003"/>
                  <wp:effectExtent l="0" t="0" r="9525" b="9525"/>
                  <wp:docPr id="1648499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4999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9DC47" w14:textId="77777777" w:rsidR="00B5679F" w:rsidRDefault="00B5679F" w:rsidP="000F5DF0">
            <w:pPr>
              <w:pStyle w:val="myheader"/>
            </w:pPr>
          </w:p>
          <w:p w14:paraId="4E52F0BC" w14:textId="6CA214B7" w:rsidR="00B5679F" w:rsidRDefault="00CD3403" w:rsidP="000F5DF0">
            <w:pPr>
              <w:pStyle w:val="myheader"/>
            </w:pPr>
            <w:r>
              <w:t>From the results</w:t>
            </w:r>
            <w:r w:rsidR="005E1CE2">
              <w:t>, it appears the ‘Sales Pipeline’ data set</w:t>
            </w:r>
            <w:r w:rsidR="00157D33">
              <w:t xml:space="preserve"> has the data necessary to meet the business requirements. However, </w:t>
            </w:r>
            <w:r w:rsidR="000F12D4">
              <w:t xml:space="preserve">it doesn’t </w:t>
            </w:r>
            <w:r w:rsidR="00030BC4">
              <w:t xml:space="preserve">capture the region generating sales. The regional detail is reflected in the ‘sales team’ data set. </w:t>
            </w:r>
          </w:p>
          <w:p w14:paraId="3144DFAE" w14:textId="77777777" w:rsidR="00C35C9F" w:rsidRDefault="00C35C9F" w:rsidP="000F5DF0">
            <w:pPr>
              <w:pStyle w:val="myheader"/>
            </w:pPr>
          </w:p>
          <w:p w14:paraId="27E8F677" w14:textId="64ECEAF3" w:rsidR="00C35C9F" w:rsidRDefault="00B10697" w:rsidP="000F5DF0">
            <w:pPr>
              <w:pStyle w:val="myheader"/>
            </w:pPr>
            <w:r>
              <w:t xml:space="preserve">The link between the two data sets is the ‘sales_agent’ column. </w:t>
            </w:r>
            <w:r w:rsidR="00E76FCB">
              <w:t xml:space="preserve">Using this column as a key, </w:t>
            </w:r>
            <w:r w:rsidR="00501E81">
              <w:t xml:space="preserve">the regional office can be merged into the ‘sales pipeline’ data set </w:t>
            </w:r>
            <w:r w:rsidR="00BE090C">
              <w:t>according to which sales agent made the transaction.</w:t>
            </w:r>
          </w:p>
          <w:p w14:paraId="0AB4C8FA" w14:textId="77777777" w:rsidR="00BE090C" w:rsidRDefault="00BE090C" w:rsidP="000F5DF0">
            <w:pPr>
              <w:pStyle w:val="myheader"/>
            </w:pPr>
          </w:p>
          <w:p w14:paraId="06713BEC" w14:textId="36E0376D" w:rsidR="00BE090C" w:rsidRDefault="00DE0D1B" w:rsidP="000F5DF0">
            <w:pPr>
              <w:pStyle w:val="myheader"/>
            </w:pPr>
            <w:r>
              <w:t xml:space="preserve">4. </w:t>
            </w:r>
            <w:r w:rsidR="009A71BC">
              <w:t>With the ‘sales_pipeline</w:t>
            </w:r>
            <w:r w:rsidR="00F91C19">
              <w:t xml:space="preserve">’ data being identified as being the data set to indicate sales for products, </w:t>
            </w:r>
            <w:r w:rsidR="000B515C">
              <w:t xml:space="preserve">examine a </w:t>
            </w:r>
            <w:r w:rsidR="00B47D69">
              <w:t>sample of rows to see what these transactions look like by running the following code:</w:t>
            </w:r>
          </w:p>
          <w:p w14:paraId="716EDB52" w14:textId="4E3661F9" w:rsidR="00B47D69" w:rsidRDefault="000F421F" w:rsidP="000F5DF0">
            <w:pPr>
              <w:pStyle w:val="myheader"/>
            </w:pPr>
            <w:r w:rsidRPr="000F421F">
              <w:drawing>
                <wp:inline distT="0" distB="0" distL="0" distR="0" wp14:anchorId="17595B76" wp14:editId="113A8D04">
                  <wp:extent cx="5549900" cy="2152958"/>
                  <wp:effectExtent l="0" t="0" r="0" b="0"/>
                  <wp:docPr id="1997703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70333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587" cy="215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C33BA" w14:textId="77777777" w:rsidR="000F421F" w:rsidRDefault="000F421F" w:rsidP="000F5DF0">
            <w:pPr>
              <w:pStyle w:val="myheader"/>
            </w:pPr>
          </w:p>
          <w:p w14:paraId="6907CEE8" w14:textId="5EA9CFA9" w:rsidR="000F421F" w:rsidRDefault="003423F3" w:rsidP="000F5DF0">
            <w:pPr>
              <w:pStyle w:val="myheader"/>
            </w:pPr>
            <w:r>
              <w:t>Two points of interest based on the results:</w:t>
            </w:r>
          </w:p>
          <w:p w14:paraId="44333632" w14:textId="24C42D8C" w:rsidR="003423F3" w:rsidRDefault="001D29E7" w:rsidP="000F5DF0">
            <w:pPr>
              <w:pStyle w:val="myheader"/>
            </w:pPr>
            <w:r>
              <w:t xml:space="preserve">1) </w:t>
            </w:r>
            <w:r w:rsidR="002D58A1">
              <w:t xml:space="preserve">The ‘close_value’ represents the money made off the transaction </w:t>
            </w:r>
            <w:r w:rsidR="00BA5CF8">
              <w:t>and is dependent on the ‘deal_stage’ being won to receive it.</w:t>
            </w:r>
          </w:p>
          <w:p w14:paraId="40C58DBC" w14:textId="75AA7D63" w:rsidR="00BA5CF8" w:rsidRDefault="00BA5CF8" w:rsidP="000F5DF0">
            <w:pPr>
              <w:pStyle w:val="myheader"/>
            </w:pPr>
            <w:r>
              <w:lastRenderedPageBreak/>
              <w:t xml:space="preserve">2) </w:t>
            </w:r>
            <w:r w:rsidR="00A651AF">
              <w:t xml:space="preserve">Revenue made off </w:t>
            </w:r>
            <w:r w:rsidR="000E08EE">
              <w:t xml:space="preserve">the same product is inconsistent. Ex. GTX Basic sold for </w:t>
            </w:r>
            <w:r w:rsidR="0006076A">
              <w:t>$588 on one deal, while it $517 on a different deal.</w:t>
            </w:r>
          </w:p>
          <w:p w14:paraId="18B1D69C" w14:textId="77777777" w:rsidR="0006076A" w:rsidRDefault="0006076A" w:rsidP="000F5DF0">
            <w:pPr>
              <w:pStyle w:val="myheader"/>
            </w:pPr>
          </w:p>
          <w:p w14:paraId="2F3FB9E0" w14:textId="55FEB1B6" w:rsidR="0006076A" w:rsidRDefault="00BA3B76" w:rsidP="000F5DF0">
            <w:pPr>
              <w:pStyle w:val="myheader"/>
            </w:pPr>
            <w:r>
              <w:t xml:space="preserve">Point 2 needs further exploring, so the ‘products’ data set must be looked at for </w:t>
            </w:r>
            <w:r w:rsidR="007B0D07">
              <w:t>product details. Run the following code:</w:t>
            </w:r>
          </w:p>
          <w:p w14:paraId="389987B1" w14:textId="54455AF7" w:rsidR="007B0D07" w:rsidRDefault="007B0D07" w:rsidP="000F5DF0">
            <w:pPr>
              <w:pStyle w:val="myheader"/>
            </w:pPr>
            <w:r w:rsidRPr="007B0D07">
              <w:drawing>
                <wp:inline distT="0" distB="0" distL="0" distR="0" wp14:anchorId="03BF8A67" wp14:editId="662D4EA2">
                  <wp:extent cx="3296110" cy="2172003"/>
                  <wp:effectExtent l="0" t="0" r="0" b="0"/>
                  <wp:docPr id="548136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13643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97B76" w14:textId="77777777" w:rsidR="007B0D07" w:rsidRDefault="007B0D07" w:rsidP="000F5DF0">
            <w:pPr>
              <w:pStyle w:val="myheader"/>
            </w:pPr>
          </w:p>
          <w:p w14:paraId="26D1EE7F" w14:textId="1015331B" w:rsidR="007B0D07" w:rsidRDefault="00504520" w:rsidP="000F5DF0">
            <w:pPr>
              <w:pStyle w:val="myheader"/>
            </w:pPr>
            <w:r>
              <w:t xml:space="preserve">Using the example product of GTX Basic, it can be seen it’s sales </w:t>
            </w:r>
            <w:r w:rsidR="00C51E64">
              <w:t xml:space="preserve">price is different from what it is actually being sold for. </w:t>
            </w:r>
            <w:r w:rsidR="00C257FD">
              <w:t xml:space="preserve">This would mean money is being made or lost on a deal </w:t>
            </w:r>
            <w:r w:rsidR="0052756F">
              <w:t xml:space="preserve">even if a deal was won. </w:t>
            </w:r>
            <w:r w:rsidR="00F83584">
              <w:t xml:space="preserve">To meet the business requirement of seeing which product is selling more than </w:t>
            </w:r>
            <w:r w:rsidR="00385F73">
              <w:t>the sales price and which one is lower, an addition</w:t>
            </w:r>
            <w:r w:rsidR="00BC618B">
              <w:t>al</w:t>
            </w:r>
            <w:r w:rsidR="00385F73">
              <w:t xml:space="preserve"> column will have to be created for the target data set </w:t>
            </w:r>
            <w:r w:rsidR="00BC618B">
              <w:t>to determine if the deal gained or loss money based on the selling price.</w:t>
            </w:r>
          </w:p>
          <w:p w14:paraId="103A6413" w14:textId="03CF50A6" w:rsidR="00F35942" w:rsidRDefault="00F35942" w:rsidP="000F5DF0">
            <w:pPr>
              <w:pStyle w:val="myheader"/>
            </w:pPr>
          </w:p>
        </w:tc>
      </w:tr>
    </w:tbl>
    <w:p w14:paraId="079C6E01" w14:textId="77777777" w:rsidR="001F5423" w:rsidRDefault="001F5423"/>
    <w:p w14:paraId="48476F34" w14:textId="06837320" w:rsidR="002E1928" w:rsidRDefault="00AA3EF9" w:rsidP="002E1928">
      <w:pPr>
        <w:pStyle w:val="Heading1"/>
      </w:pPr>
      <w:bookmarkStart w:id="5" w:name="_Toc182754890"/>
      <w:r>
        <w:t>4</w:t>
      </w:r>
      <w:r w:rsidR="002E1928" w:rsidRPr="00A156B4">
        <w:t>.</w:t>
      </w:r>
      <w:r w:rsidR="002E1928">
        <w:t xml:space="preserve"> </w:t>
      </w:r>
      <w:r w:rsidR="005E1496">
        <w:t>Assembling the target data for</w:t>
      </w:r>
      <w:r w:rsidR="00B01E47">
        <w:t xml:space="preserve"> the business database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928" w14:paraId="4DB68D60" w14:textId="77777777" w:rsidTr="000F5DF0">
        <w:tc>
          <w:tcPr>
            <w:tcW w:w="9350" w:type="dxa"/>
          </w:tcPr>
          <w:p w14:paraId="00B7379A" w14:textId="77777777" w:rsidR="002E1928" w:rsidRDefault="002E1928" w:rsidP="000F5DF0">
            <w:pPr>
              <w:pStyle w:val="myheader"/>
            </w:pPr>
            <w:r>
              <w:t xml:space="preserve">Description: </w:t>
            </w:r>
            <w:r w:rsidR="000D759A">
              <w:t>Exploratory analysis revealed that</w:t>
            </w:r>
            <w:r w:rsidR="0018389A">
              <w:t xml:space="preserve"> the ‘sales pipeline’ data set would be the best set to serve as the basis for the data needed by the business. </w:t>
            </w:r>
            <w:r w:rsidR="004C63FA">
              <w:t>Also, two columns will have to be added to it to meet the requirement, which would be:</w:t>
            </w:r>
          </w:p>
          <w:p w14:paraId="190C0F49" w14:textId="1FCC3B35" w:rsidR="004C63FA" w:rsidRDefault="004C63FA" w:rsidP="004C63FA">
            <w:pPr>
              <w:pStyle w:val="myheader"/>
              <w:numPr>
                <w:ilvl w:val="0"/>
                <w:numId w:val="3"/>
              </w:numPr>
            </w:pPr>
            <w:r>
              <w:t>A column that shows the regional office who made the sale</w:t>
            </w:r>
            <w:r w:rsidR="00CC1A67">
              <w:t>.</w:t>
            </w:r>
          </w:p>
          <w:p w14:paraId="7781E837" w14:textId="2D6C59B3" w:rsidR="004C63FA" w:rsidRDefault="004C63FA" w:rsidP="004C63FA">
            <w:pPr>
              <w:pStyle w:val="myheader"/>
              <w:numPr>
                <w:ilvl w:val="0"/>
                <w:numId w:val="3"/>
              </w:numPr>
            </w:pPr>
            <w:r>
              <w:t xml:space="preserve">A column that indicated if the product </w:t>
            </w:r>
            <w:r w:rsidR="00957DEF">
              <w:t>made more or less than its original selling price.</w:t>
            </w:r>
          </w:p>
        </w:tc>
      </w:tr>
      <w:tr w:rsidR="002E1928" w14:paraId="7DB03026" w14:textId="77777777" w:rsidTr="000F5DF0">
        <w:tc>
          <w:tcPr>
            <w:tcW w:w="9350" w:type="dxa"/>
          </w:tcPr>
          <w:p w14:paraId="6A28D8A1" w14:textId="77777777" w:rsidR="002E1928" w:rsidRDefault="002E1928" w:rsidP="000F5DF0">
            <w:pPr>
              <w:pStyle w:val="myheader"/>
            </w:pPr>
            <w:r w:rsidRPr="00A156B4">
              <w:lastRenderedPageBreak/>
              <w:t>1.</w:t>
            </w:r>
            <w:r>
              <w:t xml:space="preserve"> </w:t>
            </w:r>
            <w:r w:rsidR="007B3F45">
              <w:t xml:space="preserve">Filter data </w:t>
            </w:r>
            <w:r w:rsidR="000D739C">
              <w:t xml:space="preserve">by deals that were won </w:t>
            </w:r>
            <w:r w:rsidR="00DF7BCD">
              <w:t>as those are they only ones who determined revenue outcome. Run the following code:</w:t>
            </w:r>
          </w:p>
          <w:p w14:paraId="7E0A02F0" w14:textId="77777777" w:rsidR="00DF7BCD" w:rsidRDefault="00A40949" w:rsidP="000F5DF0">
            <w:pPr>
              <w:pStyle w:val="myheader"/>
            </w:pPr>
            <w:r w:rsidRPr="00A40949">
              <w:drawing>
                <wp:inline distT="0" distB="0" distL="0" distR="0" wp14:anchorId="3B6418B3" wp14:editId="2964BD92">
                  <wp:extent cx="5543550" cy="3017563"/>
                  <wp:effectExtent l="0" t="0" r="0" b="0"/>
                  <wp:docPr id="1640536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53606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208" cy="302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F5102" w14:textId="77777777" w:rsidR="00A40949" w:rsidRDefault="00A40949" w:rsidP="000F5DF0">
            <w:pPr>
              <w:pStyle w:val="myheader"/>
            </w:pPr>
          </w:p>
          <w:p w14:paraId="63C252A8" w14:textId="77777777" w:rsidR="00A40949" w:rsidRDefault="00A40949" w:rsidP="000F5DF0">
            <w:pPr>
              <w:pStyle w:val="myheader"/>
            </w:pPr>
            <w:r>
              <w:t xml:space="preserve">2. </w:t>
            </w:r>
            <w:r w:rsidR="00166A78">
              <w:t xml:space="preserve">Merge </w:t>
            </w:r>
            <w:r w:rsidR="00BB2B2A">
              <w:t>‘regional_office’ column to the filtered ‘winning_deals’ dataframe. Also</w:t>
            </w:r>
            <w:r w:rsidR="00683A18">
              <w:t xml:space="preserve">, select the relevant columns needed for the target </w:t>
            </w:r>
            <w:r w:rsidR="00E81C3E">
              <w:t>data set. Run the following code:</w:t>
            </w:r>
          </w:p>
          <w:p w14:paraId="3824E42A" w14:textId="77777777" w:rsidR="00E81C3E" w:rsidRDefault="00D77223" w:rsidP="000F5DF0">
            <w:pPr>
              <w:pStyle w:val="myheader"/>
            </w:pPr>
            <w:r w:rsidRPr="00D77223">
              <w:drawing>
                <wp:inline distT="0" distB="0" distL="0" distR="0" wp14:anchorId="3CD210DD" wp14:editId="301185DE">
                  <wp:extent cx="5615909" cy="3079750"/>
                  <wp:effectExtent l="0" t="0" r="4445" b="6350"/>
                  <wp:docPr id="376320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32011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14" cy="308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1A878" w14:textId="77777777" w:rsidR="00D77223" w:rsidRDefault="00D77223" w:rsidP="000F5DF0">
            <w:pPr>
              <w:pStyle w:val="myheader"/>
            </w:pPr>
          </w:p>
          <w:p w14:paraId="0EE20135" w14:textId="77777777" w:rsidR="00D77223" w:rsidRDefault="00D77223" w:rsidP="000F5DF0">
            <w:pPr>
              <w:pStyle w:val="myheader"/>
            </w:pPr>
            <w:r>
              <w:t xml:space="preserve">3. </w:t>
            </w:r>
            <w:r w:rsidR="002228D9">
              <w:t xml:space="preserve">Merge the </w:t>
            </w:r>
            <w:r w:rsidR="00B92CA9">
              <w:t>‘sales_price’ column from the ‘products’ data set to the ‘region_merge’ data set. Run the following code:</w:t>
            </w:r>
          </w:p>
          <w:p w14:paraId="3368022C" w14:textId="77777777" w:rsidR="00B92CA9" w:rsidRDefault="00AB69D6" w:rsidP="000F5DF0">
            <w:pPr>
              <w:pStyle w:val="myheader"/>
            </w:pPr>
            <w:r w:rsidRPr="00AB69D6">
              <w:lastRenderedPageBreak/>
              <w:drawing>
                <wp:inline distT="0" distB="0" distL="0" distR="0" wp14:anchorId="2E68AEA5" wp14:editId="2A0BF137">
                  <wp:extent cx="5660571" cy="3695700"/>
                  <wp:effectExtent l="0" t="0" r="0" b="0"/>
                  <wp:docPr id="931655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65521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006" cy="369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7CAED" w14:textId="77777777" w:rsidR="00AB69D6" w:rsidRDefault="00AB69D6" w:rsidP="000F5DF0">
            <w:pPr>
              <w:pStyle w:val="myheader"/>
            </w:pPr>
          </w:p>
          <w:p w14:paraId="561092BB" w14:textId="77777777" w:rsidR="00AB69D6" w:rsidRDefault="00AB69D6" w:rsidP="000F5DF0">
            <w:pPr>
              <w:pStyle w:val="myheader"/>
            </w:pPr>
            <w:r>
              <w:t xml:space="preserve">4. </w:t>
            </w:r>
            <w:r w:rsidR="00FF0FE6">
              <w:t>Create a column called ‘gain_loss’ that shows</w:t>
            </w:r>
            <w:r w:rsidR="004D0C22">
              <w:t xml:space="preserve"> if the deal made or lost money. Run the following code:</w:t>
            </w:r>
          </w:p>
          <w:p w14:paraId="51640D9F" w14:textId="77777777" w:rsidR="004D0C22" w:rsidRDefault="006F0B79" w:rsidP="000F5DF0">
            <w:pPr>
              <w:pStyle w:val="myheader"/>
            </w:pPr>
            <w:r w:rsidRPr="006F0B79">
              <w:drawing>
                <wp:inline distT="0" distB="0" distL="0" distR="0" wp14:anchorId="28DDF6A3" wp14:editId="4BDB0D59">
                  <wp:extent cx="5721350" cy="3087451"/>
                  <wp:effectExtent l="0" t="0" r="0" b="0"/>
                  <wp:docPr id="158634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3449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561" cy="3090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9AB14" w14:textId="77777777" w:rsidR="006F0B79" w:rsidRDefault="006F0B79" w:rsidP="000F5DF0">
            <w:pPr>
              <w:pStyle w:val="myheader"/>
            </w:pPr>
          </w:p>
          <w:p w14:paraId="6F5A7E67" w14:textId="0F4D7068" w:rsidR="006F0B79" w:rsidRDefault="006F0B79" w:rsidP="000F5DF0">
            <w:pPr>
              <w:pStyle w:val="myheader"/>
            </w:pPr>
          </w:p>
        </w:tc>
      </w:tr>
    </w:tbl>
    <w:p w14:paraId="0B1D681F" w14:textId="77777777" w:rsidR="00AE7AC9" w:rsidRDefault="00AE7AC9"/>
    <w:p w14:paraId="59E341BC" w14:textId="1B9E5FF8" w:rsidR="00AA3EF9" w:rsidRDefault="00DE35A7" w:rsidP="00AA3EF9">
      <w:pPr>
        <w:pStyle w:val="Heading1"/>
      </w:pPr>
      <w:bookmarkStart w:id="6" w:name="_Toc182754891"/>
      <w:r>
        <w:lastRenderedPageBreak/>
        <w:t>5</w:t>
      </w:r>
      <w:r w:rsidR="00AA3EF9" w:rsidRPr="00A156B4">
        <w:t>.</w:t>
      </w:r>
      <w:r w:rsidR="00AA3EF9">
        <w:t xml:space="preserve"> </w:t>
      </w:r>
      <w:r w:rsidR="008E560E">
        <w:t xml:space="preserve">Data checks before </w:t>
      </w:r>
      <w:r w:rsidR="00981F10">
        <w:t>exporting to MySQL database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3EF9" w14:paraId="6D7B5704" w14:textId="77777777" w:rsidTr="00410064">
        <w:tc>
          <w:tcPr>
            <w:tcW w:w="9350" w:type="dxa"/>
          </w:tcPr>
          <w:p w14:paraId="7E5DBF28" w14:textId="3348CB44" w:rsidR="00AA3EF9" w:rsidRDefault="00AA3EF9" w:rsidP="00410064">
            <w:pPr>
              <w:pStyle w:val="myheader"/>
            </w:pPr>
            <w:r>
              <w:t xml:space="preserve">Description: </w:t>
            </w:r>
            <w:r w:rsidR="00CA45C0">
              <w:t xml:space="preserve">A check needs to be made to ensure the final data set is clean </w:t>
            </w:r>
            <w:r w:rsidR="00201106">
              <w:t xml:space="preserve">and ready for </w:t>
            </w:r>
            <w:r w:rsidR="00B14202">
              <w:t>deployment into the business database</w:t>
            </w:r>
            <w:r w:rsidR="001D06C7">
              <w:t>.</w:t>
            </w:r>
          </w:p>
        </w:tc>
      </w:tr>
      <w:tr w:rsidR="00AA3EF9" w14:paraId="60CAEF31" w14:textId="77777777" w:rsidTr="00410064">
        <w:tc>
          <w:tcPr>
            <w:tcW w:w="9350" w:type="dxa"/>
          </w:tcPr>
          <w:p w14:paraId="5EF4CC35" w14:textId="77777777" w:rsidR="00AA3EF9" w:rsidRDefault="00AA3EF9" w:rsidP="00410064">
            <w:pPr>
              <w:pStyle w:val="myheader"/>
            </w:pPr>
            <w:r w:rsidRPr="00A156B4">
              <w:t>1.</w:t>
            </w:r>
            <w:r>
              <w:t xml:space="preserve"> </w:t>
            </w:r>
            <w:r w:rsidR="001D06C7">
              <w:t xml:space="preserve">Check for null values in the data. </w:t>
            </w:r>
            <w:r w:rsidR="00313D8E">
              <w:t>Run the following code:</w:t>
            </w:r>
          </w:p>
          <w:p w14:paraId="227DC0F6" w14:textId="77777777" w:rsidR="00313D8E" w:rsidRDefault="0047021C" w:rsidP="00410064">
            <w:pPr>
              <w:pStyle w:val="myheader"/>
            </w:pPr>
            <w:r w:rsidRPr="0047021C">
              <w:drawing>
                <wp:inline distT="0" distB="0" distL="0" distR="0" wp14:anchorId="4A4C99E1" wp14:editId="1401CE9F">
                  <wp:extent cx="5651500" cy="1401403"/>
                  <wp:effectExtent l="0" t="0" r="6350" b="8890"/>
                  <wp:docPr id="1410218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21840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955" cy="140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A14A2" w14:textId="77777777" w:rsidR="0047021C" w:rsidRDefault="0047021C" w:rsidP="00410064">
            <w:pPr>
              <w:pStyle w:val="myheader"/>
            </w:pPr>
          </w:p>
          <w:p w14:paraId="513011A4" w14:textId="77777777" w:rsidR="0047021C" w:rsidRDefault="0047021C" w:rsidP="00410064">
            <w:pPr>
              <w:pStyle w:val="myheader"/>
            </w:pPr>
            <w:r>
              <w:t xml:space="preserve">2. </w:t>
            </w:r>
            <w:r w:rsidR="00F46364">
              <w:t>Check data types of each column to ensure they make sense</w:t>
            </w:r>
            <w:r w:rsidR="007A4168">
              <w:t xml:space="preserve"> for the SQL database where the data will be deployed. </w:t>
            </w:r>
            <w:r w:rsidR="00A707DD">
              <w:t>Run the following code:</w:t>
            </w:r>
          </w:p>
          <w:p w14:paraId="1677AE80" w14:textId="77777777" w:rsidR="00A707DD" w:rsidRDefault="00A707DD" w:rsidP="00410064">
            <w:pPr>
              <w:pStyle w:val="myheader"/>
            </w:pPr>
            <w:r w:rsidRPr="00A707DD">
              <w:drawing>
                <wp:inline distT="0" distB="0" distL="0" distR="0" wp14:anchorId="55B20E2F" wp14:editId="2CBE7AF4">
                  <wp:extent cx="5727700" cy="586233"/>
                  <wp:effectExtent l="0" t="0" r="6350" b="4445"/>
                  <wp:docPr id="439241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24147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248" cy="58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A86B0" w14:textId="77777777" w:rsidR="00A707DD" w:rsidRDefault="00A707DD" w:rsidP="00410064">
            <w:pPr>
              <w:pStyle w:val="myheader"/>
            </w:pPr>
          </w:p>
          <w:p w14:paraId="2FC62D77" w14:textId="6EB19A7D" w:rsidR="005B166F" w:rsidRDefault="005B166F" w:rsidP="00410064">
            <w:pPr>
              <w:pStyle w:val="myheader"/>
            </w:pPr>
            <w:r>
              <w:t>Congrats! You have created the data needed to meet the business requirements and are ready to deploy it to the database!</w:t>
            </w:r>
          </w:p>
        </w:tc>
      </w:tr>
    </w:tbl>
    <w:p w14:paraId="7F1EC11C" w14:textId="77777777" w:rsidR="00AA3EF9" w:rsidRDefault="00AA3EF9"/>
    <w:p w14:paraId="2FA13017" w14:textId="36F3DD56" w:rsidR="00492393" w:rsidRDefault="00492393"/>
    <w:sectPr w:rsidR="00492393" w:rsidSect="00AE7A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23752"/>
    <w:multiLevelType w:val="hybridMultilevel"/>
    <w:tmpl w:val="0290B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C6F4D"/>
    <w:multiLevelType w:val="hybridMultilevel"/>
    <w:tmpl w:val="C31221F2"/>
    <w:lvl w:ilvl="0" w:tplc="2962F4B0">
      <w:start w:val="4"/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91B77"/>
    <w:multiLevelType w:val="hybridMultilevel"/>
    <w:tmpl w:val="E83C0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572320">
    <w:abstractNumId w:val="0"/>
  </w:num>
  <w:num w:numId="2" w16cid:durableId="2091465354">
    <w:abstractNumId w:val="2"/>
  </w:num>
  <w:num w:numId="3" w16cid:durableId="655689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A4"/>
    <w:rsid w:val="00016942"/>
    <w:rsid w:val="00030BC4"/>
    <w:rsid w:val="0003149B"/>
    <w:rsid w:val="0004250D"/>
    <w:rsid w:val="0006076A"/>
    <w:rsid w:val="00077B03"/>
    <w:rsid w:val="00083D19"/>
    <w:rsid w:val="000B515C"/>
    <w:rsid w:val="000D739C"/>
    <w:rsid w:val="000D759A"/>
    <w:rsid w:val="000E08EE"/>
    <w:rsid w:val="000F12D4"/>
    <w:rsid w:val="000F421F"/>
    <w:rsid w:val="00104654"/>
    <w:rsid w:val="00123BE7"/>
    <w:rsid w:val="00157D33"/>
    <w:rsid w:val="00166A78"/>
    <w:rsid w:val="0018320E"/>
    <w:rsid w:val="0018389A"/>
    <w:rsid w:val="001D06C7"/>
    <w:rsid w:val="001D29E7"/>
    <w:rsid w:val="001E05E6"/>
    <w:rsid w:val="001F5423"/>
    <w:rsid w:val="00200CEB"/>
    <w:rsid w:val="00201106"/>
    <w:rsid w:val="002176F1"/>
    <w:rsid w:val="002228D9"/>
    <w:rsid w:val="002A11A4"/>
    <w:rsid w:val="002A53A6"/>
    <w:rsid w:val="002B3656"/>
    <w:rsid w:val="002C59EC"/>
    <w:rsid w:val="002D58A1"/>
    <w:rsid w:val="002E1928"/>
    <w:rsid w:val="002E4837"/>
    <w:rsid w:val="00301D07"/>
    <w:rsid w:val="00313D8E"/>
    <w:rsid w:val="00330C70"/>
    <w:rsid w:val="00341CFD"/>
    <w:rsid w:val="003423F3"/>
    <w:rsid w:val="003851B4"/>
    <w:rsid w:val="00385F73"/>
    <w:rsid w:val="003C205B"/>
    <w:rsid w:val="003C72E2"/>
    <w:rsid w:val="003C77A5"/>
    <w:rsid w:val="003E6B8F"/>
    <w:rsid w:val="00400891"/>
    <w:rsid w:val="0040142B"/>
    <w:rsid w:val="0047021C"/>
    <w:rsid w:val="00477252"/>
    <w:rsid w:val="00486156"/>
    <w:rsid w:val="00492393"/>
    <w:rsid w:val="004C63FA"/>
    <w:rsid w:val="004D0C22"/>
    <w:rsid w:val="00501E81"/>
    <w:rsid w:val="00504520"/>
    <w:rsid w:val="00513D2E"/>
    <w:rsid w:val="00524F99"/>
    <w:rsid w:val="0052756F"/>
    <w:rsid w:val="00547C93"/>
    <w:rsid w:val="005B166F"/>
    <w:rsid w:val="005B6EF8"/>
    <w:rsid w:val="005D1DAB"/>
    <w:rsid w:val="005E1496"/>
    <w:rsid w:val="005E1CE2"/>
    <w:rsid w:val="006314A7"/>
    <w:rsid w:val="00666A64"/>
    <w:rsid w:val="00683A18"/>
    <w:rsid w:val="0069236D"/>
    <w:rsid w:val="00692679"/>
    <w:rsid w:val="006A5DD2"/>
    <w:rsid w:val="006C5737"/>
    <w:rsid w:val="006C57FA"/>
    <w:rsid w:val="006F0B79"/>
    <w:rsid w:val="007001E0"/>
    <w:rsid w:val="00701E59"/>
    <w:rsid w:val="00761E11"/>
    <w:rsid w:val="007A4168"/>
    <w:rsid w:val="007B0D07"/>
    <w:rsid w:val="007B3F45"/>
    <w:rsid w:val="007C41BC"/>
    <w:rsid w:val="00804E0E"/>
    <w:rsid w:val="00832DC3"/>
    <w:rsid w:val="00846FCD"/>
    <w:rsid w:val="00847A52"/>
    <w:rsid w:val="008C018A"/>
    <w:rsid w:val="008E0AD3"/>
    <w:rsid w:val="008E560E"/>
    <w:rsid w:val="00916111"/>
    <w:rsid w:val="00957DEF"/>
    <w:rsid w:val="00981F10"/>
    <w:rsid w:val="009A71BC"/>
    <w:rsid w:val="009D2170"/>
    <w:rsid w:val="009F29C8"/>
    <w:rsid w:val="00A156B4"/>
    <w:rsid w:val="00A2541E"/>
    <w:rsid w:val="00A307E4"/>
    <w:rsid w:val="00A37445"/>
    <w:rsid w:val="00A40949"/>
    <w:rsid w:val="00A651AF"/>
    <w:rsid w:val="00A707DD"/>
    <w:rsid w:val="00AA3EF9"/>
    <w:rsid w:val="00AB69D6"/>
    <w:rsid w:val="00AE7AC9"/>
    <w:rsid w:val="00B01E47"/>
    <w:rsid w:val="00B10697"/>
    <w:rsid w:val="00B14202"/>
    <w:rsid w:val="00B15B8E"/>
    <w:rsid w:val="00B47D69"/>
    <w:rsid w:val="00B5679F"/>
    <w:rsid w:val="00B62470"/>
    <w:rsid w:val="00B92CA9"/>
    <w:rsid w:val="00BA3B76"/>
    <w:rsid w:val="00BA5CF8"/>
    <w:rsid w:val="00BB2B2A"/>
    <w:rsid w:val="00BC618B"/>
    <w:rsid w:val="00BE090C"/>
    <w:rsid w:val="00BF10E6"/>
    <w:rsid w:val="00BF7C1C"/>
    <w:rsid w:val="00C257FD"/>
    <w:rsid w:val="00C35C9F"/>
    <w:rsid w:val="00C51E64"/>
    <w:rsid w:val="00C63DDA"/>
    <w:rsid w:val="00CA45C0"/>
    <w:rsid w:val="00CC1A67"/>
    <w:rsid w:val="00CC4722"/>
    <w:rsid w:val="00CD3403"/>
    <w:rsid w:val="00D12969"/>
    <w:rsid w:val="00D303FB"/>
    <w:rsid w:val="00D722BF"/>
    <w:rsid w:val="00D77223"/>
    <w:rsid w:val="00D77846"/>
    <w:rsid w:val="00D957F5"/>
    <w:rsid w:val="00DE0D1B"/>
    <w:rsid w:val="00DE35A7"/>
    <w:rsid w:val="00DF7BCD"/>
    <w:rsid w:val="00E040FB"/>
    <w:rsid w:val="00E249B0"/>
    <w:rsid w:val="00E76FCB"/>
    <w:rsid w:val="00E80D18"/>
    <w:rsid w:val="00E81C3E"/>
    <w:rsid w:val="00E9489A"/>
    <w:rsid w:val="00EB1E4A"/>
    <w:rsid w:val="00EB22AE"/>
    <w:rsid w:val="00EE0DDD"/>
    <w:rsid w:val="00F0501D"/>
    <w:rsid w:val="00F06ABB"/>
    <w:rsid w:val="00F21AB9"/>
    <w:rsid w:val="00F264AD"/>
    <w:rsid w:val="00F35942"/>
    <w:rsid w:val="00F46364"/>
    <w:rsid w:val="00F778A4"/>
    <w:rsid w:val="00F83584"/>
    <w:rsid w:val="00F91C19"/>
    <w:rsid w:val="00FD0A81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B44D"/>
  <w15:chartTrackingRefBased/>
  <w15:docId w15:val="{C9836FF8-5B51-4B59-B0CD-FC8AF921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1A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E7AC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link w:val="NoSpacingChar"/>
    <w:uiPriority w:val="1"/>
    <w:qFormat/>
    <w:rsid w:val="00AE7AC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7AC9"/>
    <w:rPr>
      <w:rFonts w:eastAsiaTheme="minorEastAsia"/>
      <w:kern w:val="0"/>
      <w14:ligatures w14:val="none"/>
    </w:rPr>
  </w:style>
  <w:style w:type="paragraph" w:customStyle="1" w:styleId="myheader">
    <w:name w:val="myheader"/>
    <w:basedOn w:val="Normal"/>
    <w:link w:val="myheaderChar"/>
    <w:qFormat/>
    <w:rsid w:val="00AE7AC9"/>
    <w:rPr>
      <w:rFonts w:ascii="Abadi Extra Light" w:hAnsi="Abadi Extra Light"/>
      <w:sz w:val="32"/>
    </w:rPr>
  </w:style>
  <w:style w:type="character" w:customStyle="1" w:styleId="myheaderChar">
    <w:name w:val="myheader Char"/>
    <w:basedOn w:val="DefaultParagraphFont"/>
    <w:link w:val="myheader"/>
    <w:rsid w:val="00AE7AC9"/>
    <w:rPr>
      <w:rFonts w:ascii="Abadi Extra Light" w:hAnsi="Abadi Extra Light"/>
      <w:sz w:val="32"/>
    </w:rPr>
  </w:style>
  <w:style w:type="table" w:styleId="TableGrid">
    <w:name w:val="Table Grid"/>
    <w:basedOn w:val="TableNormal"/>
    <w:uiPriority w:val="39"/>
    <w:rsid w:val="00A15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C01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018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24E56-B571-42EF-9C3A-B93A9A8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10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etl2 part 2: pyspark transformations</dc:title>
  <dc:subject/>
  <dc:creator>Jonathon Holst</dc:creator>
  <cp:keywords/>
  <dc:description/>
  <cp:lastModifiedBy>Jonathon Holst</cp:lastModifiedBy>
  <cp:revision>148</cp:revision>
  <dcterms:created xsi:type="dcterms:W3CDTF">2024-09-28T20:38:00Z</dcterms:created>
  <dcterms:modified xsi:type="dcterms:W3CDTF">2024-11-17T21:58:00Z</dcterms:modified>
</cp:coreProperties>
</file>