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C7" w:rsidRDefault="0007703D" w:rsidP="0007703D">
      <w:pPr>
        <w:pStyle w:val="Title"/>
        <w:rPr>
          <w:sz w:val="48"/>
        </w:rPr>
      </w:pPr>
      <w:r w:rsidRPr="0007703D">
        <w:rPr>
          <w:sz w:val="48"/>
        </w:rPr>
        <w:t>Liam Crest Home Page Instructions</w:t>
      </w:r>
    </w:p>
    <w:p w:rsidR="004F22BB" w:rsidRDefault="004F22BB" w:rsidP="004F22BB"/>
    <w:p w:rsidR="004F22BB" w:rsidRPr="004F22BB" w:rsidRDefault="004F22BB" w:rsidP="004F22BB">
      <w:r>
        <w:t>The shapes containing all headings should float when the cursor is on that shape.</w:t>
      </w:r>
    </w:p>
    <w:p w:rsidR="0007703D" w:rsidRDefault="0007703D" w:rsidP="0007703D"/>
    <w:p w:rsidR="0007703D" w:rsidRDefault="0007703D" w:rsidP="0007703D">
      <w:pPr>
        <w:pStyle w:val="Heading1"/>
        <w:numPr>
          <w:ilvl w:val="0"/>
          <w:numId w:val="1"/>
        </w:numPr>
      </w:pPr>
      <w:r>
        <w:t>Starting Area</w:t>
      </w:r>
    </w:p>
    <w:p w:rsidR="0007703D" w:rsidRDefault="0007703D" w:rsidP="0007703D">
      <w:pPr>
        <w:pStyle w:val="ListParagraph"/>
      </w:pPr>
    </w:p>
    <w:p w:rsidR="0007703D" w:rsidRDefault="0007703D" w:rsidP="0007703D">
      <w:pPr>
        <w:pStyle w:val="ListParagraph"/>
        <w:numPr>
          <w:ilvl w:val="0"/>
          <w:numId w:val="3"/>
        </w:numPr>
      </w:pPr>
      <w:r>
        <w:t xml:space="preserve">The elephant and making learning accessible will appear with merging parts with each other. For reference see,  </w:t>
      </w:r>
      <w:hyperlink r:id="rId5" w:history="1">
        <w:r>
          <w:rPr>
            <w:rStyle w:val="Hyperlink"/>
          </w:rPr>
          <w:t>http://www.species-in-pieces.com/#</w:t>
        </w:r>
      </w:hyperlink>
    </w:p>
    <w:p w:rsidR="0007703D" w:rsidRDefault="0007703D" w:rsidP="0007703D">
      <w:pPr>
        <w:pStyle w:val="ListParagraph"/>
        <w:numPr>
          <w:ilvl w:val="0"/>
          <w:numId w:val="3"/>
        </w:numPr>
      </w:pPr>
      <w:r>
        <w:t xml:space="preserve">The update area naming products, podcasts, articles, videos, </w:t>
      </w:r>
      <w:proofErr w:type="gramStart"/>
      <w:r w:rsidR="004B63CD">
        <w:t>kids</w:t>
      </w:r>
      <w:proofErr w:type="gramEnd"/>
      <w:r w:rsidR="004B63CD">
        <w:t xml:space="preserve"> area will remain visible on the screen</w:t>
      </w:r>
      <w:r>
        <w:t xml:space="preserve"> </w:t>
      </w:r>
      <w:r w:rsidR="004B63CD">
        <w:t>while scrolling</w:t>
      </w:r>
      <w:r>
        <w:t>. In these areas, live updates should be observed.</w:t>
      </w:r>
    </w:p>
    <w:p w:rsidR="0007703D" w:rsidRDefault="0007703D" w:rsidP="0007703D">
      <w:pPr>
        <w:pStyle w:val="ListParagraph"/>
        <w:numPr>
          <w:ilvl w:val="0"/>
          <w:numId w:val="3"/>
        </w:numPr>
      </w:pPr>
      <w:r>
        <w:t>The chat with us at the bottom leads to the messenger dialogue. (Will share the design of dialogue later)</w:t>
      </w:r>
    </w:p>
    <w:p w:rsidR="0005737A" w:rsidRDefault="0005737A" w:rsidP="0005737A">
      <w:pPr>
        <w:pStyle w:val="Heading1"/>
        <w:numPr>
          <w:ilvl w:val="0"/>
          <w:numId w:val="1"/>
        </w:numPr>
      </w:pPr>
      <w:r>
        <w:t>What We D</w:t>
      </w:r>
      <w:r w:rsidR="0007703D">
        <w:t>o</w:t>
      </w:r>
      <w:r>
        <w:t>?</w:t>
      </w:r>
    </w:p>
    <w:p w:rsidR="0005737A" w:rsidRDefault="0005737A" w:rsidP="0005737A"/>
    <w:p w:rsidR="0005737A" w:rsidRDefault="0005737A" w:rsidP="0005737A">
      <w:pPr>
        <w:ind w:left="720"/>
      </w:pPr>
      <w:r>
        <w:t>As the page is scrolled down,</w:t>
      </w:r>
    </w:p>
    <w:p w:rsidR="0005737A" w:rsidRDefault="0005737A" w:rsidP="0005737A">
      <w:pPr>
        <w:pStyle w:val="ListParagraph"/>
        <w:numPr>
          <w:ilvl w:val="0"/>
          <w:numId w:val="14"/>
        </w:numPr>
      </w:pPr>
      <w:r>
        <w:t>The road map sho</w:t>
      </w:r>
      <w:r w:rsidR="00B504E7">
        <w:t>uld appear from left junction</w:t>
      </w:r>
      <w:r>
        <w:t xml:space="preserve"> and terminate to</w:t>
      </w:r>
      <w:r w:rsidR="00B504E7">
        <w:t xml:space="preserve"> right</w:t>
      </w:r>
      <w:r>
        <w:t xml:space="preserve"> junction with animation.</w:t>
      </w:r>
    </w:p>
    <w:p w:rsidR="0005737A" w:rsidRDefault="0005737A" w:rsidP="0005737A">
      <w:pPr>
        <w:pStyle w:val="ListParagraph"/>
        <w:numPr>
          <w:ilvl w:val="0"/>
          <w:numId w:val="14"/>
        </w:numPr>
      </w:pPr>
      <w:r>
        <w:t xml:space="preserve">The instant at which the cursor is on one of the four logos, that logo should pop up slightly and the details should appear from 01, 02, 03, </w:t>
      </w:r>
      <w:proofErr w:type="gramStart"/>
      <w:r>
        <w:t>04</w:t>
      </w:r>
      <w:proofErr w:type="gramEnd"/>
      <w:r>
        <w:t xml:space="preserve"> respectively.</w:t>
      </w:r>
    </w:p>
    <w:p w:rsidR="0005737A" w:rsidRDefault="0005737A" w:rsidP="0005737A">
      <w:pPr>
        <w:pStyle w:val="ListParagraph"/>
        <w:numPr>
          <w:ilvl w:val="0"/>
          <w:numId w:val="14"/>
        </w:numPr>
      </w:pPr>
      <w:r>
        <w:t>The background elephant should move with the cursor in opposite dragging. For example, if the cursor goes right, the elephant moves left.</w:t>
      </w:r>
    </w:p>
    <w:p w:rsidR="0005737A" w:rsidRDefault="0005737A" w:rsidP="0005737A">
      <w:pPr>
        <w:ind w:left="1080"/>
      </w:pPr>
    </w:p>
    <w:p w:rsidR="0005737A" w:rsidRPr="0005737A" w:rsidRDefault="0005737A" w:rsidP="0005737A">
      <w:pPr>
        <w:pStyle w:val="Heading1"/>
        <w:numPr>
          <w:ilvl w:val="0"/>
          <w:numId w:val="1"/>
        </w:numPr>
      </w:pPr>
      <w:r>
        <w:t>Grants</w:t>
      </w:r>
    </w:p>
    <w:p w:rsidR="0007703D" w:rsidRDefault="0007703D" w:rsidP="0005737A">
      <w:pPr>
        <w:ind w:left="720"/>
      </w:pPr>
    </w:p>
    <w:p w:rsidR="0005737A" w:rsidRDefault="0005737A" w:rsidP="0005737A">
      <w:pPr>
        <w:pStyle w:val="ListParagraph"/>
        <w:numPr>
          <w:ilvl w:val="0"/>
          <w:numId w:val="16"/>
        </w:numPr>
      </w:pPr>
      <w:r>
        <w:t>The globe in it should move with the cursor, same as elephant stated above</w:t>
      </w:r>
      <w:r w:rsidR="004B63CD">
        <w:t xml:space="preserve"> in what we do area</w:t>
      </w:r>
      <w:r>
        <w:t>.</w:t>
      </w:r>
    </w:p>
    <w:p w:rsidR="0005737A" w:rsidRDefault="0005737A" w:rsidP="0005737A">
      <w:pPr>
        <w:pStyle w:val="Heading1"/>
        <w:numPr>
          <w:ilvl w:val="0"/>
          <w:numId w:val="1"/>
        </w:numPr>
      </w:pPr>
      <w:r>
        <w:t xml:space="preserve">What </w:t>
      </w:r>
      <w:proofErr w:type="gramStart"/>
      <w:r>
        <w:t>Makes</w:t>
      </w:r>
      <w:proofErr w:type="gramEnd"/>
      <w:r>
        <w:t xml:space="preserve"> us Different</w:t>
      </w:r>
    </w:p>
    <w:p w:rsidR="0005737A" w:rsidRDefault="0005737A" w:rsidP="0005737A"/>
    <w:p w:rsidR="0005737A" w:rsidRDefault="0005737A" w:rsidP="0005737A">
      <w:pPr>
        <w:pStyle w:val="ListParagraph"/>
        <w:numPr>
          <w:ilvl w:val="0"/>
          <w:numId w:val="16"/>
        </w:numPr>
      </w:pPr>
      <w:r>
        <w:t>The circle</w:t>
      </w:r>
      <w:r w:rsidR="00B504E7">
        <w:t>s</w:t>
      </w:r>
      <w:r>
        <w:t xml:space="preserve"> of each </w:t>
      </w:r>
      <w:r w:rsidR="00B504E7">
        <w:t>logo should rotate.</w:t>
      </w:r>
    </w:p>
    <w:p w:rsidR="00B504E7" w:rsidRDefault="00B504E7" w:rsidP="0005737A">
      <w:pPr>
        <w:pStyle w:val="ListParagraph"/>
        <w:numPr>
          <w:ilvl w:val="0"/>
          <w:numId w:val="16"/>
        </w:numPr>
      </w:pPr>
      <w:r>
        <w:t>In circles, the one with cursor on it, should pop up slightly.</w:t>
      </w:r>
    </w:p>
    <w:p w:rsidR="00B504E7" w:rsidRDefault="00B504E7" w:rsidP="0005737A">
      <w:pPr>
        <w:pStyle w:val="ListParagraph"/>
        <w:numPr>
          <w:ilvl w:val="0"/>
          <w:numId w:val="16"/>
        </w:numPr>
      </w:pPr>
      <w:r>
        <w:t xml:space="preserve">The words 20, 50,000, 7000, 14 and 15 should appear increase numerically. For reference see: </w:t>
      </w:r>
      <w:hyperlink r:id="rId6" w:history="1">
        <w:r>
          <w:rPr>
            <w:rStyle w:val="Hyperlink"/>
          </w:rPr>
          <w:t>http://owly.dttheme.com/</w:t>
        </w:r>
      </w:hyperlink>
    </w:p>
    <w:p w:rsidR="00B504E7" w:rsidRDefault="00B504E7" w:rsidP="00B504E7">
      <w:pPr>
        <w:pStyle w:val="Heading1"/>
        <w:numPr>
          <w:ilvl w:val="0"/>
          <w:numId w:val="1"/>
        </w:numPr>
      </w:pPr>
      <w:r>
        <w:lastRenderedPageBreak/>
        <w:t>ELearning training features</w:t>
      </w:r>
    </w:p>
    <w:p w:rsidR="00B504E7" w:rsidRDefault="00B504E7" w:rsidP="00B504E7"/>
    <w:p w:rsidR="00B504E7" w:rsidRDefault="00B504E7" w:rsidP="00B504E7">
      <w:pPr>
        <w:ind w:left="720"/>
      </w:pPr>
      <w:r>
        <w:t xml:space="preserve">As the page is scrolled down, </w:t>
      </w:r>
    </w:p>
    <w:p w:rsidR="00B504E7" w:rsidRDefault="00B504E7" w:rsidP="00B504E7">
      <w:pPr>
        <w:pStyle w:val="ListParagraph"/>
        <w:numPr>
          <w:ilvl w:val="0"/>
          <w:numId w:val="18"/>
        </w:numPr>
      </w:pPr>
      <w:r>
        <w:t xml:space="preserve">The seven areas should pop up instantaneously </w:t>
      </w:r>
      <w:r w:rsidR="004B63CD">
        <w:t xml:space="preserve">from the eLearning training features heading </w:t>
      </w:r>
      <w:r>
        <w:t>and the information should appear.</w:t>
      </w:r>
      <w:bookmarkStart w:id="0" w:name="_GoBack"/>
      <w:bookmarkEnd w:id="0"/>
    </w:p>
    <w:p w:rsidR="00B504E7" w:rsidRDefault="00B504E7" w:rsidP="00B504E7">
      <w:pPr>
        <w:pStyle w:val="ListParagraph"/>
        <w:numPr>
          <w:ilvl w:val="0"/>
          <w:numId w:val="18"/>
        </w:numPr>
      </w:pPr>
      <w:r>
        <w:t>The information with bullets should pop up and be bigger than other bullets.</w:t>
      </w:r>
    </w:p>
    <w:p w:rsidR="00B504E7" w:rsidRDefault="00B504E7" w:rsidP="00B504E7">
      <w:pPr>
        <w:pStyle w:val="Heading1"/>
        <w:numPr>
          <w:ilvl w:val="0"/>
          <w:numId w:val="1"/>
        </w:numPr>
      </w:pPr>
      <w:r>
        <w:t>Our Clients</w:t>
      </w:r>
    </w:p>
    <w:p w:rsidR="00B504E7" w:rsidRDefault="00B504E7" w:rsidP="00B504E7">
      <w:pPr>
        <w:ind w:left="720"/>
      </w:pPr>
    </w:p>
    <w:p w:rsidR="00B504E7" w:rsidRDefault="00B504E7" w:rsidP="00B504E7">
      <w:pPr>
        <w:pStyle w:val="ListParagraph"/>
        <w:numPr>
          <w:ilvl w:val="0"/>
          <w:numId w:val="19"/>
        </w:numPr>
      </w:pPr>
      <w:r>
        <w:t xml:space="preserve">The portfolio of each client should be added in the box. For reference see: </w:t>
      </w:r>
      <w:hyperlink r:id="rId7" w:history="1">
        <w:r w:rsidR="004F22BB" w:rsidRPr="00B84483">
          <w:rPr>
            <w:rStyle w:val="Hyperlink"/>
          </w:rPr>
          <w:t>https://onedesigncompany.com/</w:t>
        </w:r>
      </w:hyperlink>
    </w:p>
    <w:p w:rsidR="004F22BB" w:rsidRDefault="004F22BB" w:rsidP="00B504E7">
      <w:pPr>
        <w:pStyle w:val="ListParagraph"/>
        <w:numPr>
          <w:ilvl w:val="0"/>
          <w:numId w:val="19"/>
        </w:numPr>
      </w:pPr>
      <w:r>
        <w:t>The click on the client box should redirect to the website of the client.</w:t>
      </w:r>
    </w:p>
    <w:p w:rsidR="004F22BB" w:rsidRDefault="004F22BB" w:rsidP="004F22BB">
      <w:pPr>
        <w:pStyle w:val="Heading1"/>
        <w:numPr>
          <w:ilvl w:val="0"/>
          <w:numId w:val="1"/>
        </w:numPr>
      </w:pPr>
      <w:r>
        <w:t>What our clients say about us</w:t>
      </w:r>
    </w:p>
    <w:p w:rsidR="004B63CD" w:rsidRPr="004B63CD" w:rsidRDefault="004B63CD" w:rsidP="004B63CD"/>
    <w:p w:rsidR="004F22BB" w:rsidRDefault="004B63CD" w:rsidP="004B63CD">
      <w:pPr>
        <w:pStyle w:val="ListParagraph"/>
        <w:numPr>
          <w:ilvl w:val="0"/>
          <w:numId w:val="24"/>
        </w:numPr>
      </w:pPr>
      <w:r>
        <w:t>Each Polaroid will contain either the logo of the organization or the person who said that.</w:t>
      </w:r>
    </w:p>
    <w:p w:rsidR="004F22BB" w:rsidRDefault="004F22BB" w:rsidP="004F22BB">
      <w:pPr>
        <w:pStyle w:val="ListParagraph"/>
        <w:numPr>
          <w:ilvl w:val="0"/>
          <w:numId w:val="21"/>
        </w:numPr>
      </w:pPr>
      <w:r>
        <w:t>Each Polaroid should appear like hanging. Moving slightly up and down. (Not instantaneously. They should move one by one and appear like floating up and down)</w:t>
      </w:r>
    </w:p>
    <w:p w:rsidR="004F22BB" w:rsidRDefault="004F22BB" w:rsidP="004F22BB">
      <w:pPr>
        <w:pStyle w:val="ListParagraph"/>
        <w:numPr>
          <w:ilvl w:val="0"/>
          <w:numId w:val="21"/>
        </w:numPr>
      </w:pPr>
      <w:r>
        <w:t xml:space="preserve"> The Polaroid with the click on should change the color from white to yellow and the dialogues of that particular Polaroid appears.</w:t>
      </w:r>
    </w:p>
    <w:p w:rsidR="004F22BB" w:rsidRDefault="004F22BB" w:rsidP="004F22BB">
      <w:pPr>
        <w:pStyle w:val="ListParagraph"/>
        <w:numPr>
          <w:ilvl w:val="0"/>
          <w:numId w:val="21"/>
        </w:numPr>
      </w:pPr>
      <w:r>
        <w:t>The yellow shape at the end of this area should float like the headings shapes (only when the cursor is on that shape).</w:t>
      </w:r>
    </w:p>
    <w:p w:rsidR="004F22BB" w:rsidRDefault="004F22BB" w:rsidP="004F22BB">
      <w:pPr>
        <w:pStyle w:val="ListParagraph"/>
        <w:numPr>
          <w:ilvl w:val="0"/>
          <w:numId w:val="21"/>
        </w:numPr>
      </w:pPr>
      <w:r>
        <w:t>The three small circles indicate the numeric. It should change color with respective Polaroid.</w:t>
      </w:r>
    </w:p>
    <w:p w:rsidR="004F22BB" w:rsidRDefault="004F22BB" w:rsidP="004F22BB">
      <w:pPr>
        <w:pStyle w:val="Heading1"/>
        <w:numPr>
          <w:ilvl w:val="0"/>
          <w:numId w:val="1"/>
        </w:numPr>
      </w:pPr>
      <w:r>
        <w:t>Get in touch</w:t>
      </w:r>
    </w:p>
    <w:p w:rsidR="004F22BB" w:rsidRDefault="004F22BB" w:rsidP="004F22BB">
      <w:pPr>
        <w:ind w:left="720"/>
      </w:pPr>
    </w:p>
    <w:p w:rsidR="004F22BB" w:rsidRPr="004F22BB" w:rsidRDefault="004F22BB" w:rsidP="004F22BB">
      <w:pPr>
        <w:pStyle w:val="ListParagraph"/>
        <w:numPr>
          <w:ilvl w:val="0"/>
          <w:numId w:val="22"/>
        </w:numPr>
      </w:pPr>
      <w:r>
        <w:t>The shape of the heading floats as the cursor moves on it.</w:t>
      </w:r>
    </w:p>
    <w:p w:rsidR="0005737A" w:rsidRPr="0005737A" w:rsidRDefault="0005737A" w:rsidP="0005737A"/>
    <w:p w:rsidR="0007703D" w:rsidRPr="0007703D" w:rsidRDefault="0007703D" w:rsidP="0005737A"/>
    <w:p w:rsidR="0007703D" w:rsidRDefault="0007703D" w:rsidP="0007703D">
      <w:pPr>
        <w:ind w:left="360"/>
      </w:pPr>
    </w:p>
    <w:p w:rsidR="0007703D" w:rsidRPr="0007703D" w:rsidRDefault="0007703D" w:rsidP="0007703D"/>
    <w:sectPr w:rsidR="0007703D" w:rsidRPr="0007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7625"/>
    <w:multiLevelType w:val="hybridMultilevel"/>
    <w:tmpl w:val="7BB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2BD"/>
    <w:multiLevelType w:val="hybridMultilevel"/>
    <w:tmpl w:val="5A445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D7A8B"/>
    <w:multiLevelType w:val="hybridMultilevel"/>
    <w:tmpl w:val="04D26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01A80"/>
    <w:multiLevelType w:val="hybridMultilevel"/>
    <w:tmpl w:val="A4143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E7A2C"/>
    <w:multiLevelType w:val="hybridMultilevel"/>
    <w:tmpl w:val="769A7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306D2C"/>
    <w:multiLevelType w:val="hybridMultilevel"/>
    <w:tmpl w:val="1C3C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1B59"/>
    <w:multiLevelType w:val="hybridMultilevel"/>
    <w:tmpl w:val="D67A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B1577"/>
    <w:multiLevelType w:val="hybridMultilevel"/>
    <w:tmpl w:val="3E7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96F37"/>
    <w:multiLevelType w:val="hybridMultilevel"/>
    <w:tmpl w:val="E3084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F542A9"/>
    <w:multiLevelType w:val="hybridMultilevel"/>
    <w:tmpl w:val="200E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BE7F24"/>
    <w:multiLevelType w:val="hybridMultilevel"/>
    <w:tmpl w:val="0136C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C03F62"/>
    <w:multiLevelType w:val="hybridMultilevel"/>
    <w:tmpl w:val="9EA00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814329"/>
    <w:multiLevelType w:val="hybridMultilevel"/>
    <w:tmpl w:val="7608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76606"/>
    <w:multiLevelType w:val="hybridMultilevel"/>
    <w:tmpl w:val="65C0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6663"/>
    <w:multiLevelType w:val="hybridMultilevel"/>
    <w:tmpl w:val="4DE0FD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DD9209A"/>
    <w:multiLevelType w:val="hybridMultilevel"/>
    <w:tmpl w:val="E3E68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84B86"/>
    <w:multiLevelType w:val="hybridMultilevel"/>
    <w:tmpl w:val="37F2BEB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9BB6F13"/>
    <w:multiLevelType w:val="hybridMultilevel"/>
    <w:tmpl w:val="155A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11B38"/>
    <w:multiLevelType w:val="hybridMultilevel"/>
    <w:tmpl w:val="CD4A2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C2E99"/>
    <w:multiLevelType w:val="hybridMultilevel"/>
    <w:tmpl w:val="9EB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57870"/>
    <w:multiLevelType w:val="hybridMultilevel"/>
    <w:tmpl w:val="560A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F69C6"/>
    <w:multiLevelType w:val="hybridMultilevel"/>
    <w:tmpl w:val="25CC5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10888"/>
    <w:multiLevelType w:val="hybridMultilevel"/>
    <w:tmpl w:val="5480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57157"/>
    <w:multiLevelType w:val="hybridMultilevel"/>
    <w:tmpl w:val="B748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5"/>
  </w:num>
  <w:num w:numId="4">
    <w:abstractNumId w:val="12"/>
  </w:num>
  <w:num w:numId="5">
    <w:abstractNumId w:val="19"/>
  </w:num>
  <w:num w:numId="6">
    <w:abstractNumId w:val="16"/>
  </w:num>
  <w:num w:numId="7">
    <w:abstractNumId w:val="17"/>
  </w:num>
  <w:num w:numId="8">
    <w:abstractNumId w:val="4"/>
  </w:num>
  <w:num w:numId="9">
    <w:abstractNumId w:val="7"/>
  </w:num>
  <w:num w:numId="10">
    <w:abstractNumId w:val="13"/>
  </w:num>
  <w:num w:numId="11">
    <w:abstractNumId w:val="20"/>
  </w:num>
  <w:num w:numId="12">
    <w:abstractNumId w:val="5"/>
  </w:num>
  <w:num w:numId="13">
    <w:abstractNumId w:val="11"/>
  </w:num>
  <w:num w:numId="14">
    <w:abstractNumId w:val="8"/>
  </w:num>
  <w:num w:numId="15">
    <w:abstractNumId w:val="14"/>
  </w:num>
  <w:num w:numId="16">
    <w:abstractNumId w:val="10"/>
  </w:num>
  <w:num w:numId="17">
    <w:abstractNumId w:val="9"/>
  </w:num>
  <w:num w:numId="18">
    <w:abstractNumId w:val="3"/>
  </w:num>
  <w:num w:numId="19">
    <w:abstractNumId w:val="1"/>
  </w:num>
  <w:num w:numId="20">
    <w:abstractNumId w:val="21"/>
  </w:num>
  <w:num w:numId="21">
    <w:abstractNumId w:val="23"/>
  </w:num>
  <w:num w:numId="22">
    <w:abstractNumId w:val="2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DD"/>
    <w:rsid w:val="0005737A"/>
    <w:rsid w:val="0007703D"/>
    <w:rsid w:val="002A74C7"/>
    <w:rsid w:val="004B63CD"/>
    <w:rsid w:val="004F22BB"/>
    <w:rsid w:val="005D37DD"/>
    <w:rsid w:val="00B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2A74-D17C-4686-BE7C-66B8010E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770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7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designcompan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wly.dttheme.com/" TargetMode="External"/><Relationship Id="rId5" Type="http://schemas.openxmlformats.org/officeDocument/2006/relationships/hyperlink" Target="http://www.species-in-piec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2019-09-05T20:58:00Z</dcterms:created>
  <dcterms:modified xsi:type="dcterms:W3CDTF">2019-09-05T21:49:00Z</dcterms:modified>
</cp:coreProperties>
</file>