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9A78E" w14:textId="79363BE2" w:rsidR="008064C6" w:rsidRPr="00F973D5" w:rsidRDefault="00F973D5">
      <w:pPr>
        <w:rPr>
          <w:b/>
          <w:bCs/>
          <w:sz w:val="56"/>
          <w:szCs w:val="56"/>
        </w:rPr>
      </w:pPr>
      <w:proofErr w:type="spellStart"/>
      <w:r w:rsidRPr="00F973D5">
        <w:rPr>
          <w:b/>
          <w:bCs/>
          <w:sz w:val="56"/>
          <w:szCs w:val="56"/>
          <w:lang w:val="en-US"/>
        </w:rPr>
        <w:t>Blinkit</w:t>
      </w:r>
      <w:proofErr w:type="spellEnd"/>
      <w:r w:rsidRPr="00F973D5">
        <w:rPr>
          <w:b/>
          <w:bCs/>
          <w:sz w:val="56"/>
          <w:szCs w:val="56"/>
          <w:lang w:val="en-US"/>
        </w:rPr>
        <w:t xml:space="preserve"> sales </w:t>
      </w:r>
      <w:r w:rsidRPr="00F973D5">
        <w:rPr>
          <w:b/>
          <w:bCs/>
          <w:sz w:val="56"/>
          <w:szCs w:val="56"/>
        </w:rPr>
        <w:t>Dashboard using Power BI</w:t>
      </w:r>
    </w:p>
    <w:p w14:paraId="7C9CD0B6" w14:textId="1A7F2854" w:rsidR="00F973D5" w:rsidRPr="00C2318C" w:rsidRDefault="00F973D5">
      <w:pPr>
        <w:rPr>
          <w:rFonts w:cstheme="minorHAnsi"/>
          <w:b/>
          <w:bCs/>
          <w:sz w:val="28"/>
          <w:szCs w:val="28"/>
        </w:rPr>
      </w:pPr>
      <w:r w:rsidRPr="00C2318C">
        <w:rPr>
          <w:rFonts w:cstheme="minorHAnsi"/>
          <w:b/>
          <w:bCs/>
          <w:sz w:val="28"/>
          <w:szCs w:val="28"/>
        </w:rPr>
        <w:t>Project Overview</w:t>
      </w:r>
    </w:p>
    <w:p w14:paraId="5588A8C0" w14:textId="56ACE150" w:rsidR="00F973D5" w:rsidRDefault="00F973D5">
      <w:pPr>
        <w:rPr>
          <w:rFonts w:cstheme="minorHAnsi"/>
          <w:sz w:val="28"/>
          <w:szCs w:val="28"/>
        </w:rPr>
      </w:pPr>
      <w:r w:rsidRPr="00F973D5">
        <w:rPr>
          <w:rFonts w:cstheme="minorHAnsi"/>
          <w:sz w:val="28"/>
          <w:szCs w:val="28"/>
        </w:rPr>
        <w:t xml:space="preserve">The </w:t>
      </w:r>
      <w:proofErr w:type="spellStart"/>
      <w:r w:rsidRPr="00F973D5">
        <w:rPr>
          <w:rFonts w:cstheme="minorHAnsi"/>
          <w:b/>
          <w:bCs/>
          <w:sz w:val="28"/>
          <w:szCs w:val="28"/>
        </w:rPr>
        <w:t>Blinkit</w:t>
      </w:r>
      <w:proofErr w:type="spellEnd"/>
      <w:r w:rsidRPr="00F973D5">
        <w:rPr>
          <w:rFonts w:cstheme="minorHAnsi"/>
          <w:b/>
          <w:bCs/>
          <w:sz w:val="28"/>
          <w:szCs w:val="28"/>
        </w:rPr>
        <w:t xml:space="preserve"> Sales Dashboard</w:t>
      </w:r>
      <w:r w:rsidRPr="00F973D5">
        <w:rPr>
          <w:rFonts w:cstheme="minorHAnsi"/>
          <w:sz w:val="28"/>
          <w:szCs w:val="28"/>
        </w:rPr>
        <w:t xml:space="preserve"> is an interactive Power BI project developed to </w:t>
      </w:r>
      <w:proofErr w:type="spellStart"/>
      <w:r w:rsidRPr="00F973D5">
        <w:rPr>
          <w:rFonts w:cstheme="minorHAnsi"/>
          <w:sz w:val="28"/>
          <w:szCs w:val="28"/>
        </w:rPr>
        <w:t>analyze</w:t>
      </w:r>
      <w:proofErr w:type="spellEnd"/>
      <w:r w:rsidRPr="00F973D5">
        <w:rPr>
          <w:rFonts w:cstheme="minorHAnsi"/>
          <w:sz w:val="28"/>
          <w:szCs w:val="28"/>
        </w:rPr>
        <w:t xml:space="preserve"> and visualize the </w:t>
      </w:r>
      <w:proofErr w:type="spellStart"/>
      <w:r w:rsidRPr="00F973D5">
        <w:rPr>
          <w:rFonts w:cstheme="minorHAnsi"/>
          <w:sz w:val="28"/>
          <w:szCs w:val="28"/>
        </w:rPr>
        <w:t>Blinkit</w:t>
      </w:r>
      <w:proofErr w:type="spellEnd"/>
      <w:r w:rsidRPr="00F973D5">
        <w:rPr>
          <w:rFonts w:cstheme="minorHAnsi"/>
          <w:sz w:val="28"/>
          <w:szCs w:val="28"/>
        </w:rPr>
        <w:t xml:space="preserve"> Sales dataset. It provides insights into sales performance, outlet characteristics, product categories, customer ratings, and item visibility through interactive charts. The dashboard helps transform raw data into meaningful insights for better business understanding and decision-making</w:t>
      </w:r>
      <w:r>
        <w:rPr>
          <w:rFonts w:cstheme="minorHAnsi"/>
          <w:sz w:val="28"/>
          <w:szCs w:val="28"/>
        </w:rPr>
        <w:t>.</w:t>
      </w:r>
    </w:p>
    <w:p w14:paraId="6E9B036B" w14:textId="77777777" w:rsidR="00C2318C" w:rsidRPr="00C2318C" w:rsidRDefault="00C2318C" w:rsidP="00C2318C">
      <w:pPr>
        <w:rPr>
          <w:rFonts w:cstheme="minorHAnsi"/>
          <w:b/>
          <w:bCs/>
          <w:sz w:val="28"/>
          <w:szCs w:val="28"/>
        </w:rPr>
      </w:pPr>
      <w:r w:rsidRPr="00C2318C">
        <w:rPr>
          <w:rFonts w:cstheme="minorHAnsi"/>
          <w:b/>
          <w:bCs/>
          <w:sz w:val="28"/>
          <w:szCs w:val="28"/>
        </w:rPr>
        <w:t>Dataset Description</w:t>
      </w:r>
    </w:p>
    <w:p w14:paraId="4BDF205F" w14:textId="77777777" w:rsidR="00C2318C" w:rsidRPr="00C2318C" w:rsidRDefault="00C2318C" w:rsidP="00C2318C">
      <w:pPr>
        <w:rPr>
          <w:rFonts w:cstheme="minorHAnsi"/>
          <w:sz w:val="28"/>
          <w:szCs w:val="28"/>
        </w:rPr>
      </w:pPr>
      <w:r w:rsidRPr="00C2318C">
        <w:rPr>
          <w:rFonts w:cstheme="minorHAnsi"/>
          <w:sz w:val="28"/>
          <w:szCs w:val="28"/>
        </w:rPr>
        <w:t xml:space="preserve">The dashboard is created using the </w:t>
      </w:r>
      <w:proofErr w:type="spellStart"/>
      <w:r w:rsidRPr="00C2318C">
        <w:rPr>
          <w:rFonts w:cstheme="minorHAnsi"/>
          <w:b/>
          <w:bCs/>
          <w:sz w:val="28"/>
          <w:szCs w:val="28"/>
        </w:rPr>
        <w:t>Blinkit</w:t>
      </w:r>
      <w:proofErr w:type="spellEnd"/>
      <w:r w:rsidRPr="00C2318C">
        <w:rPr>
          <w:rFonts w:cstheme="minorHAnsi"/>
          <w:b/>
          <w:bCs/>
          <w:sz w:val="28"/>
          <w:szCs w:val="28"/>
        </w:rPr>
        <w:t xml:space="preserve"> Sales Dataset</w:t>
      </w:r>
      <w:r w:rsidRPr="00C2318C">
        <w:rPr>
          <w:rFonts w:cstheme="minorHAnsi"/>
          <w:sz w:val="28"/>
          <w:szCs w:val="28"/>
        </w:rPr>
        <w:t>. The dataset contains information related to products, sales, outlets, and customer ratings.</w:t>
      </w:r>
    </w:p>
    <w:p w14:paraId="49E9CA22" w14:textId="77777777" w:rsidR="00C2318C" w:rsidRPr="00C2318C" w:rsidRDefault="00C2318C" w:rsidP="00C2318C">
      <w:pPr>
        <w:rPr>
          <w:rFonts w:cstheme="minorHAnsi"/>
          <w:sz w:val="28"/>
          <w:szCs w:val="28"/>
        </w:rPr>
      </w:pPr>
      <w:r w:rsidRPr="00C2318C">
        <w:rPr>
          <w:rFonts w:cstheme="minorHAnsi"/>
          <w:sz w:val="28"/>
          <w:szCs w:val="28"/>
        </w:rPr>
        <w:t>Some of the important fields used include:</w:t>
      </w:r>
    </w:p>
    <w:p w14:paraId="28FC4A3A" w14:textId="77777777" w:rsidR="00C2318C" w:rsidRPr="00C2318C" w:rsidRDefault="00C2318C" w:rsidP="00C2318C">
      <w:pPr>
        <w:numPr>
          <w:ilvl w:val="0"/>
          <w:numId w:val="1"/>
        </w:numPr>
        <w:rPr>
          <w:rFonts w:cstheme="minorHAnsi"/>
          <w:sz w:val="28"/>
          <w:szCs w:val="28"/>
        </w:rPr>
      </w:pPr>
      <w:r w:rsidRPr="00C2318C">
        <w:rPr>
          <w:rFonts w:cstheme="minorHAnsi"/>
          <w:sz w:val="28"/>
          <w:szCs w:val="28"/>
        </w:rPr>
        <w:t xml:space="preserve">Item Type </w:t>
      </w:r>
    </w:p>
    <w:p w14:paraId="71B85EAC" w14:textId="77777777" w:rsidR="00C2318C" w:rsidRPr="00C2318C" w:rsidRDefault="00C2318C" w:rsidP="00C2318C">
      <w:pPr>
        <w:numPr>
          <w:ilvl w:val="0"/>
          <w:numId w:val="1"/>
        </w:numPr>
        <w:rPr>
          <w:rFonts w:cstheme="minorHAnsi"/>
          <w:sz w:val="28"/>
          <w:szCs w:val="28"/>
        </w:rPr>
      </w:pPr>
      <w:r w:rsidRPr="00C2318C">
        <w:rPr>
          <w:rFonts w:cstheme="minorHAnsi"/>
          <w:sz w:val="28"/>
          <w:szCs w:val="28"/>
        </w:rPr>
        <w:t xml:space="preserve">Sales </w:t>
      </w:r>
    </w:p>
    <w:p w14:paraId="4914D0E3" w14:textId="77777777" w:rsidR="00C2318C" w:rsidRPr="00C2318C" w:rsidRDefault="00C2318C" w:rsidP="00C2318C">
      <w:pPr>
        <w:numPr>
          <w:ilvl w:val="0"/>
          <w:numId w:val="1"/>
        </w:numPr>
        <w:rPr>
          <w:rFonts w:cstheme="minorHAnsi"/>
          <w:sz w:val="28"/>
          <w:szCs w:val="28"/>
        </w:rPr>
      </w:pPr>
      <w:r w:rsidRPr="00C2318C">
        <w:rPr>
          <w:rFonts w:cstheme="minorHAnsi"/>
          <w:sz w:val="28"/>
          <w:szCs w:val="28"/>
        </w:rPr>
        <w:t xml:space="preserve">Outlet Type </w:t>
      </w:r>
    </w:p>
    <w:p w14:paraId="3E9E7D97" w14:textId="77777777" w:rsidR="00C2318C" w:rsidRPr="00C2318C" w:rsidRDefault="00C2318C" w:rsidP="00C2318C">
      <w:pPr>
        <w:numPr>
          <w:ilvl w:val="0"/>
          <w:numId w:val="1"/>
        </w:numPr>
        <w:rPr>
          <w:rFonts w:cstheme="minorHAnsi"/>
          <w:sz w:val="28"/>
          <w:szCs w:val="28"/>
        </w:rPr>
      </w:pPr>
      <w:r w:rsidRPr="00C2318C">
        <w:rPr>
          <w:rFonts w:cstheme="minorHAnsi"/>
          <w:sz w:val="28"/>
          <w:szCs w:val="28"/>
        </w:rPr>
        <w:t xml:space="preserve">Outlet Size </w:t>
      </w:r>
    </w:p>
    <w:p w14:paraId="6144DDA0" w14:textId="77777777" w:rsidR="00C2318C" w:rsidRPr="00C2318C" w:rsidRDefault="00C2318C" w:rsidP="00C2318C">
      <w:pPr>
        <w:numPr>
          <w:ilvl w:val="0"/>
          <w:numId w:val="1"/>
        </w:numPr>
        <w:rPr>
          <w:rFonts w:cstheme="minorHAnsi"/>
          <w:sz w:val="28"/>
          <w:szCs w:val="28"/>
        </w:rPr>
      </w:pPr>
      <w:r w:rsidRPr="00C2318C">
        <w:rPr>
          <w:rFonts w:cstheme="minorHAnsi"/>
          <w:sz w:val="28"/>
          <w:szCs w:val="28"/>
        </w:rPr>
        <w:t xml:space="preserve">Outlet Location Type </w:t>
      </w:r>
    </w:p>
    <w:p w14:paraId="29F71FD0" w14:textId="77777777" w:rsidR="00C2318C" w:rsidRPr="00C2318C" w:rsidRDefault="00C2318C" w:rsidP="00C2318C">
      <w:pPr>
        <w:numPr>
          <w:ilvl w:val="0"/>
          <w:numId w:val="1"/>
        </w:numPr>
        <w:rPr>
          <w:rFonts w:cstheme="minorHAnsi"/>
          <w:sz w:val="28"/>
          <w:szCs w:val="28"/>
        </w:rPr>
      </w:pPr>
      <w:r w:rsidRPr="00C2318C">
        <w:rPr>
          <w:rFonts w:cstheme="minorHAnsi"/>
          <w:sz w:val="28"/>
          <w:szCs w:val="28"/>
        </w:rPr>
        <w:t xml:space="preserve">Item Visibility </w:t>
      </w:r>
    </w:p>
    <w:p w14:paraId="088C3C7E" w14:textId="77777777" w:rsidR="00C2318C" w:rsidRPr="00C2318C" w:rsidRDefault="00C2318C" w:rsidP="00C2318C">
      <w:pPr>
        <w:numPr>
          <w:ilvl w:val="0"/>
          <w:numId w:val="1"/>
        </w:numPr>
        <w:rPr>
          <w:rFonts w:cstheme="minorHAnsi"/>
          <w:sz w:val="28"/>
          <w:szCs w:val="28"/>
        </w:rPr>
      </w:pPr>
      <w:r w:rsidRPr="00C2318C">
        <w:rPr>
          <w:rFonts w:cstheme="minorHAnsi"/>
          <w:sz w:val="28"/>
          <w:szCs w:val="28"/>
        </w:rPr>
        <w:t xml:space="preserve">Fat Content </w:t>
      </w:r>
    </w:p>
    <w:p w14:paraId="06F95DA8" w14:textId="77777777" w:rsidR="00C2318C" w:rsidRPr="00C2318C" w:rsidRDefault="00C2318C" w:rsidP="00C2318C">
      <w:pPr>
        <w:numPr>
          <w:ilvl w:val="0"/>
          <w:numId w:val="1"/>
        </w:numPr>
        <w:rPr>
          <w:rFonts w:cstheme="minorHAnsi"/>
          <w:sz w:val="28"/>
          <w:szCs w:val="28"/>
        </w:rPr>
      </w:pPr>
      <w:r w:rsidRPr="00C2318C">
        <w:rPr>
          <w:rFonts w:cstheme="minorHAnsi"/>
          <w:sz w:val="28"/>
          <w:szCs w:val="28"/>
        </w:rPr>
        <w:t xml:space="preserve">Rating </w:t>
      </w:r>
    </w:p>
    <w:p w14:paraId="1360D208" w14:textId="52845DBD" w:rsidR="001A4BB6" w:rsidRPr="001A4BB6" w:rsidRDefault="00C2318C" w:rsidP="001A4BB6">
      <w:pPr>
        <w:numPr>
          <w:ilvl w:val="0"/>
          <w:numId w:val="1"/>
        </w:numPr>
        <w:rPr>
          <w:rFonts w:cstheme="minorHAnsi"/>
          <w:sz w:val="28"/>
          <w:szCs w:val="28"/>
        </w:rPr>
      </w:pPr>
      <w:r w:rsidRPr="00C2318C">
        <w:rPr>
          <w:rFonts w:cstheme="minorHAnsi"/>
          <w:sz w:val="28"/>
          <w:szCs w:val="28"/>
        </w:rPr>
        <w:t xml:space="preserve">Outlet Establishment Year </w:t>
      </w:r>
    </w:p>
    <w:p w14:paraId="136DA0DF" w14:textId="77777777" w:rsidR="001A4BB6" w:rsidRPr="001A4BB6" w:rsidRDefault="001A4BB6" w:rsidP="001A4BB6">
      <w:pPr>
        <w:rPr>
          <w:rFonts w:cstheme="minorHAnsi"/>
          <w:b/>
          <w:bCs/>
          <w:sz w:val="28"/>
          <w:szCs w:val="28"/>
        </w:rPr>
      </w:pPr>
      <w:r w:rsidRPr="001A4BB6">
        <w:rPr>
          <w:rFonts w:cstheme="minorHAnsi"/>
          <w:b/>
          <w:bCs/>
          <w:sz w:val="28"/>
          <w:szCs w:val="28"/>
        </w:rPr>
        <w:t>Tools Used</w:t>
      </w:r>
    </w:p>
    <w:p w14:paraId="6FC133EC" w14:textId="77777777" w:rsidR="001A4BB6" w:rsidRPr="001A4BB6" w:rsidRDefault="001A4BB6" w:rsidP="001A4BB6">
      <w:pPr>
        <w:numPr>
          <w:ilvl w:val="0"/>
          <w:numId w:val="2"/>
        </w:numPr>
        <w:rPr>
          <w:rFonts w:cstheme="minorHAnsi"/>
          <w:sz w:val="28"/>
          <w:szCs w:val="28"/>
        </w:rPr>
      </w:pPr>
      <w:r w:rsidRPr="001A4BB6">
        <w:rPr>
          <w:rFonts w:cstheme="minorHAnsi"/>
          <w:sz w:val="28"/>
          <w:szCs w:val="28"/>
        </w:rPr>
        <w:t xml:space="preserve">Microsoft Power BI </w:t>
      </w:r>
    </w:p>
    <w:p w14:paraId="3C4098AF" w14:textId="62070E87" w:rsidR="00C2318C" w:rsidRDefault="00C2318C" w:rsidP="00A30FDD">
      <w:pPr>
        <w:ind w:left="360"/>
        <w:rPr>
          <w:rFonts w:cstheme="minorHAnsi"/>
          <w:sz w:val="28"/>
          <w:szCs w:val="28"/>
        </w:rPr>
      </w:pPr>
    </w:p>
    <w:p w14:paraId="1E23A1BA" w14:textId="77777777" w:rsidR="00A57358" w:rsidRDefault="00A57358" w:rsidP="00A30FDD">
      <w:pPr>
        <w:ind w:left="360"/>
        <w:rPr>
          <w:rFonts w:cstheme="minorHAnsi"/>
          <w:sz w:val="28"/>
          <w:szCs w:val="28"/>
        </w:rPr>
      </w:pPr>
    </w:p>
    <w:p w14:paraId="15017335" w14:textId="77777777" w:rsidR="00A57358" w:rsidRDefault="00A57358" w:rsidP="00A30FDD">
      <w:pPr>
        <w:ind w:left="360"/>
        <w:rPr>
          <w:rFonts w:cstheme="minorHAnsi"/>
          <w:sz w:val="28"/>
          <w:szCs w:val="28"/>
        </w:rPr>
      </w:pPr>
    </w:p>
    <w:p w14:paraId="60AE63B9" w14:textId="77777777" w:rsidR="00A57358" w:rsidRPr="001A4BB6" w:rsidRDefault="00A57358" w:rsidP="00A30FDD">
      <w:pPr>
        <w:ind w:left="360"/>
        <w:rPr>
          <w:rFonts w:cstheme="minorHAnsi"/>
          <w:sz w:val="28"/>
          <w:szCs w:val="28"/>
        </w:rPr>
      </w:pPr>
    </w:p>
    <w:p w14:paraId="76E4E088" w14:textId="77777777" w:rsidR="00C2318C" w:rsidRPr="00C2318C" w:rsidRDefault="00C2318C" w:rsidP="00C2318C">
      <w:pPr>
        <w:rPr>
          <w:rFonts w:cstheme="minorHAnsi"/>
          <w:b/>
          <w:bCs/>
          <w:sz w:val="28"/>
          <w:szCs w:val="28"/>
        </w:rPr>
      </w:pPr>
      <w:r w:rsidRPr="00C2318C">
        <w:rPr>
          <w:rFonts w:cstheme="minorHAnsi"/>
          <w:b/>
          <w:bCs/>
          <w:sz w:val="28"/>
          <w:szCs w:val="28"/>
        </w:rPr>
        <w:lastRenderedPageBreak/>
        <w:t>Dashboard Visualizations</w:t>
      </w:r>
    </w:p>
    <w:p w14:paraId="4586BF49" w14:textId="77777777" w:rsidR="00C2318C" w:rsidRPr="00C2318C" w:rsidRDefault="00C2318C" w:rsidP="00C2318C">
      <w:pPr>
        <w:rPr>
          <w:rFonts w:cstheme="minorHAnsi"/>
          <w:sz w:val="28"/>
          <w:szCs w:val="28"/>
        </w:rPr>
      </w:pPr>
      <w:r w:rsidRPr="00C2318C">
        <w:rPr>
          <w:rFonts w:cstheme="minorHAnsi"/>
          <w:sz w:val="28"/>
          <w:szCs w:val="28"/>
        </w:rPr>
        <w:t>The dashboard includes the following visualizations:</w:t>
      </w:r>
    </w:p>
    <w:tbl>
      <w:tblPr>
        <w:tblStyle w:val="TableGridLight"/>
        <w:tblW w:w="0" w:type="auto"/>
        <w:tblLook w:val="04A0" w:firstRow="1" w:lastRow="0" w:firstColumn="1" w:lastColumn="0" w:noHBand="0" w:noVBand="1"/>
      </w:tblPr>
      <w:tblGrid>
        <w:gridCol w:w="4260"/>
        <w:gridCol w:w="4756"/>
      </w:tblGrid>
      <w:tr w:rsidR="00C2318C" w:rsidRPr="00C2318C" w14:paraId="76672D5C" w14:textId="77777777" w:rsidTr="00BE0115">
        <w:tc>
          <w:tcPr>
            <w:tcW w:w="0" w:type="auto"/>
            <w:hideMark/>
          </w:tcPr>
          <w:p w14:paraId="5D65335A" w14:textId="77777777" w:rsidR="00C2318C" w:rsidRPr="00C2318C" w:rsidRDefault="00C2318C" w:rsidP="00C2318C">
            <w:pPr>
              <w:rPr>
                <w:rFonts w:cstheme="minorHAnsi"/>
                <w:b/>
                <w:bCs/>
                <w:sz w:val="28"/>
                <w:szCs w:val="28"/>
              </w:rPr>
            </w:pPr>
            <w:r w:rsidRPr="00C2318C">
              <w:rPr>
                <w:rFonts w:cstheme="minorHAnsi"/>
                <w:b/>
                <w:bCs/>
                <w:sz w:val="28"/>
                <w:szCs w:val="28"/>
              </w:rPr>
              <w:t>Visualization</w:t>
            </w:r>
          </w:p>
        </w:tc>
        <w:tc>
          <w:tcPr>
            <w:tcW w:w="0" w:type="auto"/>
            <w:hideMark/>
          </w:tcPr>
          <w:p w14:paraId="0E6FE9C0" w14:textId="77777777" w:rsidR="00C2318C" w:rsidRPr="00C2318C" w:rsidRDefault="00C2318C" w:rsidP="00C2318C">
            <w:pPr>
              <w:rPr>
                <w:rFonts w:cstheme="minorHAnsi"/>
                <w:b/>
                <w:bCs/>
                <w:sz w:val="28"/>
                <w:szCs w:val="28"/>
              </w:rPr>
            </w:pPr>
            <w:r w:rsidRPr="00C2318C">
              <w:rPr>
                <w:rFonts w:cstheme="minorHAnsi"/>
                <w:b/>
                <w:bCs/>
                <w:sz w:val="28"/>
                <w:szCs w:val="28"/>
              </w:rPr>
              <w:t>Purpose</w:t>
            </w:r>
          </w:p>
        </w:tc>
      </w:tr>
      <w:tr w:rsidR="00C2318C" w:rsidRPr="00C2318C" w14:paraId="71D36BC4" w14:textId="77777777" w:rsidTr="00BE0115">
        <w:tc>
          <w:tcPr>
            <w:tcW w:w="0" w:type="auto"/>
            <w:hideMark/>
          </w:tcPr>
          <w:p w14:paraId="6F440E9E" w14:textId="77777777" w:rsidR="00C2318C" w:rsidRPr="00C2318C" w:rsidRDefault="00C2318C" w:rsidP="00C2318C">
            <w:pPr>
              <w:rPr>
                <w:rFonts w:cstheme="minorHAnsi"/>
                <w:sz w:val="28"/>
                <w:szCs w:val="28"/>
              </w:rPr>
            </w:pPr>
            <w:r w:rsidRPr="00C2318C">
              <w:rPr>
                <w:rFonts w:cstheme="minorHAnsi"/>
                <w:sz w:val="28"/>
                <w:szCs w:val="28"/>
              </w:rPr>
              <w:t>Sales by Outlet Type (Clustered Bar Chart)</w:t>
            </w:r>
          </w:p>
        </w:tc>
        <w:tc>
          <w:tcPr>
            <w:tcW w:w="0" w:type="auto"/>
            <w:hideMark/>
          </w:tcPr>
          <w:p w14:paraId="20F1A854" w14:textId="77777777" w:rsidR="00C2318C" w:rsidRPr="00C2318C" w:rsidRDefault="00C2318C" w:rsidP="00C2318C">
            <w:pPr>
              <w:rPr>
                <w:rFonts w:cstheme="minorHAnsi"/>
                <w:sz w:val="28"/>
                <w:szCs w:val="28"/>
              </w:rPr>
            </w:pPr>
            <w:r w:rsidRPr="00C2318C">
              <w:rPr>
                <w:rFonts w:cstheme="minorHAnsi"/>
                <w:sz w:val="28"/>
                <w:szCs w:val="28"/>
              </w:rPr>
              <w:t>Compare sales across different outlet types</w:t>
            </w:r>
          </w:p>
        </w:tc>
      </w:tr>
      <w:tr w:rsidR="00C2318C" w:rsidRPr="00C2318C" w14:paraId="1247CB0F" w14:textId="77777777" w:rsidTr="00BE0115">
        <w:tc>
          <w:tcPr>
            <w:tcW w:w="0" w:type="auto"/>
            <w:hideMark/>
          </w:tcPr>
          <w:p w14:paraId="56DA2275" w14:textId="77777777" w:rsidR="00C2318C" w:rsidRPr="00C2318C" w:rsidRDefault="00C2318C" w:rsidP="00C2318C">
            <w:pPr>
              <w:rPr>
                <w:rFonts w:cstheme="minorHAnsi"/>
                <w:sz w:val="28"/>
                <w:szCs w:val="28"/>
              </w:rPr>
            </w:pPr>
            <w:r w:rsidRPr="00C2318C">
              <w:rPr>
                <w:rFonts w:cstheme="minorHAnsi"/>
                <w:sz w:val="28"/>
                <w:szCs w:val="28"/>
              </w:rPr>
              <w:t>Sales by Item Type (Horizontal Bar Chart)</w:t>
            </w:r>
          </w:p>
        </w:tc>
        <w:tc>
          <w:tcPr>
            <w:tcW w:w="0" w:type="auto"/>
            <w:hideMark/>
          </w:tcPr>
          <w:p w14:paraId="0968BDD8" w14:textId="77777777" w:rsidR="00C2318C" w:rsidRPr="00C2318C" w:rsidRDefault="00C2318C" w:rsidP="00C2318C">
            <w:pPr>
              <w:rPr>
                <w:rFonts w:cstheme="minorHAnsi"/>
                <w:sz w:val="28"/>
                <w:szCs w:val="28"/>
              </w:rPr>
            </w:pPr>
            <w:r w:rsidRPr="00C2318C">
              <w:rPr>
                <w:rFonts w:cstheme="minorHAnsi"/>
                <w:sz w:val="28"/>
                <w:szCs w:val="28"/>
              </w:rPr>
              <w:t>Identify the best-performing product categories</w:t>
            </w:r>
          </w:p>
        </w:tc>
      </w:tr>
      <w:tr w:rsidR="00C2318C" w:rsidRPr="00C2318C" w14:paraId="6E2E4DEB" w14:textId="77777777" w:rsidTr="00BE0115">
        <w:tc>
          <w:tcPr>
            <w:tcW w:w="0" w:type="auto"/>
            <w:hideMark/>
          </w:tcPr>
          <w:p w14:paraId="6745ABC7" w14:textId="77777777" w:rsidR="00C2318C" w:rsidRPr="00C2318C" w:rsidRDefault="00C2318C" w:rsidP="00C2318C">
            <w:pPr>
              <w:rPr>
                <w:rFonts w:cstheme="minorHAnsi"/>
                <w:sz w:val="28"/>
                <w:szCs w:val="28"/>
              </w:rPr>
            </w:pPr>
            <w:r w:rsidRPr="00C2318C">
              <w:rPr>
                <w:rFonts w:cstheme="minorHAnsi"/>
                <w:sz w:val="28"/>
                <w:szCs w:val="28"/>
              </w:rPr>
              <w:t>Sales by Outlet Size (Donut Chart)</w:t>
            </w:r>
          </w:p>
        </w:tc>
        <w:tc>
          <w:tcPr>
            <w:tcW w:w="0" w:type="auto"/>
            <w:hideMark/>
          </w:tcPr>
          <w:p w14:paraId="76DBED5F" w14:textId="77777777" w:rsidR="00C2318C" w:rsidRPr="00C2318C" w:rsidRDefault="00C2318C" w:rsidP="00C2318C">
            <w:pPr>
              <w:rPr>
                <w:rFonts w:cstheme="minorHAnsi"/>
                <w:sz w:val="28"/>
                <w:szCs w:val="28"/>
              </w:rPr>
            </w:pPr>
            <w:proofErr w:type="spellStart"/>
            <w:r w:rsidRPr="00C2318C">
              <w:rPr>
                <w:rFonts w:cstheme="minorHAnsi"/>
                <w:sz w:val="28"/>
                <w:szCs w:val="28"/>
              </w:rPr>
              <w:t>Analyze</w:t>
            </w:r>
            <w:proofErr w:type="spellEnd"/>
            <w:r w:rsidRPr="00C2318C">
              <w:rPr>
                <w:rFonts w:cstheme="minorHAnsi"/>
                <w:sz w:val="28"/>
                <w:szCs w:val="28"/>
              </w:rPr>
              <w:t xml:space="preserve"> sales distribution by outlet size</w:t>
            </w:r>
          </w:p>
        </w:tc>
      </w:tr>
      <w:tr w:rsidR="00C2318C" w:rsidRPr="00C2318C" w14:paraId="012994DA" w14:textId="77777777" w:rsidTr="00BE0115">
        <w:tc>
          <w:tcPr>
            <w:tcW w:w="0" w:type="auto"/>
            <w:hideMark/>
          </w:tcPr>
          <w:p w14:paraId="01702CAE" w14:textId="77777777" w:rsidR="00C2318C" w:rsidRPr="00C2318C" w:rsidRDefault="00C2318C" w:rsidP="00C2318C">
            <w:pPr>
              <w:rPr>
                <w:rFonts w:cstheme="minorHAnsi"/>
                <w:sz w:val="28"/>
                <w:szCs w:val="28"/>
              </w:rPr>
            </w:pPr>
            <w:r w:rsidRPr="00C2318C">
              <w:rPr>
                <w:rFonts w:cstheme="minorHAnsi"/>
                <w:sz w:val="28"/>
                <w:szCs w:val="28"/>
              </w:rPr>
              <w:t>Sales by Outlet Location Type (Column Chart)</w:t>
            </w:r>
          </w:p>
        </w:tc>
        <w:tc>
          <w:tcPr>
            <w:tcW w:w="0" w:type="auto"/>
            <w:hideMark/>
          </w:tcPr>
          <w:p w14:paraId="476ECFE0" w14:textId="77777777" w:rsidR="00C2318C" w:rsidRPr="00C2318C" w:rsidRDefault="00C2318C" w:rsidP="00C2318C">
            <w:pPr>
              <w:rPr>
                <w:rFonts w:cstheme="minorHAnsi"/>
                <w:sz w:val="28"/>
                <w:szCs w:val="28"/>
              </w:rPr>
            </w:pPr>
            <w:r w:rsidRPr="00C2318C">
              <w:rPr>
                <w:rFonts w:cstheme="minorHAnsi"/>
                <w:sz w:val="28"/>
                <w:szCs w:val="28"/>
              </w:rPr>
              <w:t>Compare sales across different outlet locations</w:t>
            </w:r>
          </w:p>
        </w:tc>
      </w:tr>
      <w:tr w:rsidR="00C2318C" w:rsidRPr="00C2318C" w14:paraId="26BF761A" w14:textId="77777777" w:rsidTr="00BE0115">
        <w:tc>
          <w:tcPr>
            <w:tcW w:w="0" w:type="auto"/>
            <w:hideMark/>
          </w:tcPr>
          <w:p w14:paraId="33403148" w14:textId="77777777" w:rsidR="00C2318C" w:rsidRPr="00C2318C" w:rsidRDefault="00C2318C" w:rsidP="00C2318C">
            <w:pPr>
              <w:rPr>
                <w:rFonts w:cstheme="minorHAnsi"/>
                <w:sz w:val="28"/>
                <w:szCs w:val="28"/>
              </w:rPr>
            </w:pPr>
            <w:r w:rsidRPr="00C2318C">
              <w:rPr>
                <w:rFonts w:cstheme="minorHAnsi"/>
                <w:sz w:val="28"/>
                <w:szCs w:val="28"/>
              </w:rPr>
              <w:t>Outlet Establishment Year vs Sales (Line Chart)</w:t>
            </w:r>
          </w:p>
        </w:tc>
        <w:tc>
          <w:tcPr>
            <w:tcW w:w="0" w:type="auto"/>
            <w:hideMark/>
          </w:tcPr>
          <w:p w14:paraId="40AF78F0" w14:textId="77777777" w:rsidR="00C2318C" w:rsidRPr="00C2318C" w:rsidRDefault="00C2318C" w:rsidP="00C2318C">
            <w:pPr>
              <w:rPr>
                <w:rFonts w:cstheme="minorHAnsi"/>
                <w:sz w:val="28"/>
                <w:szCs w:val="28"/>
              </w:rPr>
            </w:pPr>
            <w:r w:rsidRPr="00C2318C">
              <w:rPr>
                <w:rFonts w:cstheme="minorHAnsi"/>
                <w:sz w:val="28"/>
                <w:szCs w:val="28"/>
              </w:rPr>
              <w:t>Observe sales trends based on outlet establishment year</w:t>
            </w:r>
          </w:p>
        </w:tc>
      </w:tr>
      <w:tr w:rsidR="00C2318C" w:rsidRPr="00C2318C" w14:paraId="4F1E372C" w14:textId="77777777" w:rsidTr="00BE0115">
        <w:tc>
          <w:tcPr>
            <w:tcW w:w="0" w:type="auto"/>
            <w:hideMark/>
          </w:tcPr>
          <w:p w14:paraId="1A229C9D" w14:textId="77777777" w:rsidR="00C2318C" w:rsidRPr="00C2318C" w:rsidRDefault="00C2318C" w:rsidP="00C2318C">
            <w:pPr>
              <w:rPr>
                <w:rFonts w:cstheme="minorHAnsi"/>
                <w:sz w:val="28"/>
                <w:szCs w:val="28"/>
              </w:rPr>
            </w:pPr>
            <w:r w:rsidRPr="00C2318C">
              <w:rPr>
                <w:rFonts w:cstheme="minorHAnsi"/>
                <w:sz w:val="28"/>
                <w:szCs w:val="28"/>
              </w:rPr>
              <w:t>Item Visibility vs Sales (Scatter Plot)</w:t>
            </w:r>
          </w:p>
        </w:tc>
        <w:tc>
          <w:tcPr>
            <w:tcW w:w="0" w:type="auto"/>
            <w:hideMark/>
          </w:tcPr>
          <w:p w14:paraId="3CDEEC5B" w14:textId="77777777" w:rsidR="00C2318C" w:rsidRPr="00C2318C" w:rsidRDefault="00C2318C" w:rsidP="00C2318C">
            <w:pPr>
              <w:rPr>
                <w:rFonts w:cstheme="minorHAnsi"/>
                <w:sz w:val="28"/>
                <w:szCs w:val="28"/>
              </w:rPr>
            </w:pPr>
            <w:r w:rsidRPr="00C2318C">
              <w:rPr>
                <w:rFonts w:cstheme="minorHAnsi"/>
                <w:sz w:val="28"/>
                <w:szCs w:val="28"/>
              </w:rPr>
              <w:t>Examine the relationship between item visibility and sales</w:t>
            </w:r>
          </w:p>
        </w:tc>
      </w:tr>
      <w:tr w:rsidR="00C2318C" w:rsidRPr="00C2318C" w14:paraId="5FEED36D" w14:textId="77777777" w:rsidTr="00BE0115">
        <w:tc>
          <w:tcPr>
            <w:tcW w:w="0" w:type="auto"/>
            <w:hideMark/>
          </w:tcPr>
          <w:p w14:paraId="55378433" w14:textId="77777777" w:rsidR="00C2318C" w:rsidRPr="00C2318C" w:rsidRDefault="00C2318C" w:rsidP="00C2318C">
            <w:pPr>
              <w:rPr>
                <w:rFonts w:cstheme="minorHAnsi"/>
                <w:sz w:val="28"/>
                <w:szCs w:val="28"/>
              </w:rPr>
            </w:pPr>
            <w:r w:rsidRPr="00C2318C">
              <w:rPr>
                <w:rFonts w:cstheme="minorHAnsi"/>
                <w:sz w:val="28"/>
                <w:szCs w:val="28"/>
              </w:rPr>
              <w:t>Average Rating by Item Type (Column Chart)</w:t>
            </w:r>
          </w:p>
        </w:tc>
        <w:tc>
          <w:tcPr>
            <w:tcW w:w="0" w:type="auto"/>
            <w:hideMark/>
          </w:tcPr>
          <w:p w14:paraId="4DD783F9" w14:textId="77777777" w:rsidR="00C2318C" w:rsidRPr="00C2318C" w:rsidRDefault="00C2318C" w:rsidP="00C2318C">
            <w:pPr>
              <w:rPr>
                <w:rFonts w:cstheme="minorHAnsi"/>
                <w:sz w:val="28"/>
                <w:szCs w:val="28"/>
              </w:rPr>
            </w:pPr>
            <w:r w:rsidRPr="00C2318C">
              <w:rPr>
                <w:rFonts w:cstheme="minorHAnsi"/>
                <w:sz w:val="28"/>
                <w:szCs w:val="28"/>
              </w:rPr>
              <w:t>Compare average customer ratings across product categories</w:t>
            </w:r>
          </w:p>
        </w:tc>
      </w:tr>
      <w:tr w:rsidR="00C2318C" w:rsidRPr="00C2318C" w14:paraId="3CA23328" w14:textId="77777777" w:rsidTr="00BE0115">
        <w:tc>
          <w:tcPr>
            <w:tcW w:w="0" w:type="auto"/>
            <w:hideMark/>
          </w:tcPr>
          <w:p w14:paraId="6831F2FB" w14:textId="77777777" w:rsidR="00C2318C" w:rsidRPr="00C2318C" w:rsidRDefault="00C2318C" w:rsidP="00C2318C">
            <w:pPr>
              <w:rPr>
                <w:rFonts w:cstheme="minorHAnsi"/>
                <w:sz w:val="28"/>
                <w:szCs w:val="28"/>
              </w:rPr>
            </w:pPr>
            <w:r w:rsidRPr="00C2318C">
              <w:rPr>
                <w:rFonts w:cstheme="minorHAnsi"/>
                <w:sz w:val="28"/>
                <w:szCs w:val="28"/>
              </w:rPr>
              <w:t>Fat Content vs Sales (Donut Chart)</w:t>
            </w:r>
          </w:p>
        </w:tc>
        <w:tc>
          <w:tcPr>
            <w:tcW w:w="0" w:type="auto"/>
            <w:hideMark/>
          </w:tcPr>
          <w:p w14:paraId="5F438716" w14:textId="77777777" w:rsidR="00C2318C" w:rsidRPr="00C2318C" w:rsidRDefault="00C2318C" w:rsidP="00C2318C">
            <w:pPr>
              <w:rPr>
                <w:rFonts w:cstheme="minorHAnsi"/>
                <w:sz w:val="28"/>
                <w:szCs w:val="28"/>
              </w:rPr>
            </w:pPr>
            <w:r w:rsidRPr="00C2318C">
              <w:rPr>
                <w:rFonts w:cstheme="minorHAnsi"/>
                <w:sz w:val="28"/>
                <w:szCs w:val="28"/>
              </w:rPr>
              <w:t>Compare sales of Low Fat and Regular products</w:t>
            </w:r>
          </w:p>
        </w:tc>
      </w:tr>
      <w:tr w:rsidR="00C2318C" w:rsidRPr="00C2318C" w14:paraId="5D4B4E0B" w14:textId="77777777" w:rsidTr="00BE0115">
        <w:tc>
          <w:tcPr>
            <w:tcW w:w="0" w:type="auto"/>
            <w:hideMark/>
          </w:tcPr>
          <w:p w14:paraId="3591490B" w14:textId="77777777" w:rsidR="00C2318C" w:rsidRPr="00C2318C" w:rsidRDefault="00C2318C" w:rsidP="00C2318C">
            <w:pPr>
              <w:rPr>
                <w:rFonts w:cstheme="minorHAnsi"/>
                <w:sz w:val="28"/>
                <w:szCs w:val="28"/>
              </w:rPr>
            </w:pPr>
            <w:r w:rsidRPr="00C2318C">
              <w:rPr>
                <w:rFonts w:cstheme="minorHAnsi"/>
                <w:sz w:val="28"/>
                <w:szCs w:val="28"/>
              </w:rPr>
              <w:t>Outlet Size vs Average Rating (Stacked Column Chart)</w:t>
            </w:r>
          </w:p>
        </w:tc>
        <w:tc>
          <w:tcPr>
            <w:tcW w:w="0" w:type="auto"/>
            <w:hideMark/>
          </w:tcPr>
          <w:p w14:paraId="21ABF7BA" w14:textId="77777777" w:rsidR="00C2318C" w:rsidRPr="00C2318C" w:rsidRDefault="00C2318C" w:rsidP="00C2318C">
            <w:pPr>
              <w:rPr>
                <w:rFonts w:cstheme="minorHAnsi"/>
                <w:sz w:val="28"/>
                <w:szCs w:val="28"/>
              </w:rPr>
            </w:pPr>
            <w:r w:rsidRPr="00C2318C">
              <w:rPr>
                <w:rFonts w:cstheme="minorHAnsi"/>
                <w:sz w:val="28"/>
                <w:szCs w:val="28"/>
              </w:rPr>
              <w:t>Compare customer ratings across outlet sizes</w:t>
            </w:r>
          </w:p>
        </w:tc>
      </w:tr>
    </w:tbl>
    <w:p w14:paraId="35876BEA" w14:textId="1FF0626A" w:rsidR="00F973D5" w:rsidRDefault="001A4BB6">
      <w:pPr>
        <w:rPr>
          <w:rFonts w:cstheme="minorHAnsi"/>
          <w:sz w:val="28"/>
          <w:szCs w:val="28"/>
          <w:lang w:val="en-US"/>
        </w:rPr>
      </w:pPr>
      <w:r>
        <w:rPr>
          <w:rFonts w:cstheme="minorHAnsi"/>
          <w:noProof/>
          <w:sz w:val="28"/>
          <w:szCs w:val="28"/>
          <w:lang w:val="en-US"/>
        </w:rPr>
        <w:drawing>
          <wp:inline distT="0" distB="0" distL="0" distR="0" wp14:anchorId="63FC3A06" wp14:editId="7EC9459F">
            <wp:extent cx="5333053" cy="3003219"/>
            <wp:effectExtent l="0" t="0" r="1270" b="6985"/>
            <wp:docPr id="25688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87747" name="Picture 2568877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88347" cy="3034357"/>
                    </a:xfrm>
                    <a:prstGeom prst="rect">
                      <a:avLst/>
                    </a:prstGeom>
                  </pic:spPr>
                </pic:pic>
              </a:graphicData>
            </a:graphic>
          </wp:inline>
        </w:drawing>
      </w:r>
    </w:p>
    <w:p w14:paraId="1307DBEE" w14:textId="1505209F" w:rsidR="00C2318C" w:rsidRDefault="001A4BB6">
      <w:pPr>
        <w:rPr>
          <w:rFonts w:cstheme="minorHAnsi"/>
          <w:sz w:val="28"/>
          <w:szCs w:val="28"/>
          <w:lang w:val="en-US"/>
        </w:rPr>
      </w:pPr>
      <w:r>
        <w:rPr>
          <w:rFonts w:cstheme="minorHAnsi"/>
          <w:noProof/>
          <w:sz w:val="28"/>
          <w:szCs w:val="28"/>
          <w:lang w:val="en-US"/>
        </w:rPr>
        <w:lastRenderedPageBreak/>
        <w:drawing>
          <wp:inline distT="0" distB="0" distL="0" distR="0" wp14:anchorId="2E1FA551" wp14:editId="62C370BF">
            <wp:extent cx="5561965" cy="3567112"/>
            <wp:effectExtent l="0" t="0" r="635" b="0"/>
            <wp:docPr id="1496316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16660" name="Picture 14963166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24476" cy="3607203"/>
                    </a:xfrm>
                    <a:prstGeom prst="rect">
                      <a:avLst/>
                    </a:prstGeom>
                  </pic:spPr>
                </pic:pic>
              </a:graphicData>
            </a:graphic>
          </wp:inline>
        </w:drawing>
      </w:r>
    </w:p>
    <w:p w14:paraId="1C324D5A" w14:textId="77777777" w:rsidR="001A4BB6" w:rsidRPr="001A4BB6" w:rsidRDefault="001A4BB6" w:rsidP="001A4BB6">
      <w:pPr>
        <w:rPr>
          <w:rFonts w:cstheme="minorHAnsi"/>
          <w:b/>
          <w:bCs/>
          <w:sz w:val="28"/>
          <w:szCs w:val="28"/>
        </w:rPr>
      </w:pPr>
      <w:r w:rsidRPr="001A4BB6">
        <w:rPr>
          <w:rFonts w:cstheme="minorHAnsi"/>
          <w:b/>
          <w:bCs/>
          <w:sz w:val="28"/>
          <w:szCs w:val="28"/>
        </w:rPr>
        <w:t>Conclusion</w:t>
      </w:r>
    </w:p>
    <w:p w14:paraId="50CE3B4E" w14:textId="77777777" w:rsidR="001A4BB6" w:rsidRPr="001A4BB6" w:rsidRDefault="001A4BB6" w:rsidP="001A4BB6">
      <w:pPr>
        <w:rPr>
          <w:rFonts w:cstheme="minorHAnsi"/>
          <w:sz w:val="28"/>
          <w:szCs w:val="28"/>
        </w:rPr>
      </w:pPr>
      <w:r w:rsidRPr="001A4BB6">
        <w:rPr>
          <w:rFonts w:cstheme="minorHAnsi"/>
          <w:sz w:val="28"/>
          <w:szCs w:val="28"/>
        </w:rPr>
        <w:t xml:space="preserve">The </w:t>
      </w:r>
      <w:proofErr w:type="spellStart"/>
      <w:r w:rsidRPr="001A4BB6">
        <w:rPr>
          <w:rFonts w:cstheme="minorHAnsi"/>
          <w:sz w:val="28"/>
          <w:szCs w:val="28"/>
        </w:rPr>
        <w:t>Blinkit</w:t>
      </w:r>
      <w:proofErr w:type="spellEnd"/>
      <w:r w:rsidRPr="001A4BB6">
        <w:rPr>
          <w:rFonts w:cstheme="minorHAnsi"/>
          <w:sz w:val="28"/>
          <w:szCs w:val="28"/>
        </w:rPr>
        <w:t xml:space="preserve"> Sales Dashboard effectively presents sales data through interactive visualizations. It enables users to explore sales performance, outlet characteristics, and product-related insights in a simple and meaningful way. This project demonstrates how Power BI can be used to convert business data into informative dashboards that support better analysis and decision-making.</w:t>
      </w:r>
    </w:p>
    <w:p w14:paraId="6510B9CA" w14:textId="77777777" w:rsidR="001A4BB6" w:rsidRPr="00F973D5" w:rsidRDefault="001A4BB6">
      <w:pPr>
        <w:rPr>
          <w:rFonts w:cstheme="minorHAnsi"/>
          <w:sz w:val="28"/>
          <w:szCs w:val="28"/>
          <w:lang w:val="en-US"/>
        </w:rPr>
      </w:pPr>
    </w:p>
    <w:sectPr w:rsidR="001A4BB6" w:rsidRPr="00F973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7273"/>
    <w:multiLevelType w:val="multilevel"/>
    <w:tmpl w:val="CEC6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05AD3"/>
    <w:multiLevelType w:val="multilevel"/>
    <w:tmpl w:val="1EF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111797">
    <w:abstractNumId w:val="1"/>
  </w:num>
  <w:num w:numId="2" w16cid:durableId="1617714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3D5"/>
    <w:rsid w:val="001A4BB6"/>
    <w:rsid w:val="00767BF6"/>
    <w:rsid w:val="008064C6"/>
    <w:rsid w:val="008310F4"/>
    <w:rsid w:val="008451BE"/>
    <w:rsid w:val="00A30FDD"/>
    <w:rsid w:val="00A57358"/>
    <w:rsid w:val="00B81513"/>
    <w:rsid w:val="00BE0115"/>
    <w:rsid w:val="00C2318C"/>
    <w:rsid w:val="00F973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A7296"/>
  <w15:chartTrackingRefBased/>
  <w15:docId w15:val="{E0432BF8-B399-4058-AFEE-86BCE9A71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3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73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73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73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73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7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3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73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73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73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73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7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3D5"/>
    <w:rPr>
      <w:rFonts w:eastAsiaTheme="majorEastAsia" w:cstheme="majorBidi"/>
      <w:color w:val="272727" w:themeColor="text1" w:themeTint="D8"/>
    </w:rPr>
  </w:style>
  <w:style w:type="paragraph" w:styleId="Title">
    <w:name w:val="Title"/>
    <w:basedOn w:val="Normal"/>
    <w:next w:val="Normal"/>
    <w:link w:val="TitleChar"/>
    <w:uiPriority w:val="10"/>
    <w:qFormat/>
    <w:rsid w:val="00F97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3D5"/>
    <w:pPr>
      <w:spacing w:before="160"/>
      <w:jc w:val="center"/>
    </w:pPr>
    <w:rPr>
      <w:i/>
      <w:iCs/>
      <w:color w:val="404040" w:themeColor="text1" w:themeTint="BF"/>
    </w:rPr>
  </w:style>
  <w:style w:type="character" w:customStyle="1" w:styleId="QuoteChar">
    <w:name w:val="Quote Char"/>
    <w:basedOn w:val="DefaultParagraphFont"/>
    <w:link w:val="Quote"/>
    <w:uiPriority w:val="29"/>
    <w:rsid w:val="00F973D5"/>
    <w:rPr>
      <w:i/>
      <w:iCs/>
      <w:color w:val="404040" w:themeColor="text1" w:themeTint="BF"/>
    </w:rPr>
  </w:style>
  <w:style w:type="paragraph" w:styleId="ListParagraph">
    <w:name w:val="List Paragraph"/>
    <w:basedOn w:val="Normal"/>
    <w:uiPriority w:val="34"/>
    <w:qFormat/>
    <w:rsid w:val="00F973D5"/>
    <w:pPr>
      <w:ind w:left="720"/>
      <w:contextualSpacing/>
    </w:pPr>
  </w:style>
  <w:style w:type="character" w:styleId="IntenseEmphasis">
    <w:name w:val="Intense Emphasis"/>
    <w:basedOn w:val="DefaultParagraphFont"/>
    <w:uiPriority w:val="21"/>
    <w:qFormat/>
    <w:rsid w:val="00F973D5"/>
    <w:rPr>
      <w:i/>
      <w:iCs/>
      <w:color w:val="2F5496" w:themeColor="accent1" w:themeShade="BF"/>
    </w:rPr>
  </w:style>
  <w:style w:type="paragraph" w:styleId="IntenseQuote">
    <w:name w:val="Intense Quote"/>
    <w:basedOn w:val="Normal"/>
    <w:next w:val="Normal"/>
    <w:link w:val="IntenseQuoteChar"/>
    <w:uiPriority w:val="30"/>
    <w:qFormat/>
    <w:rsid w:val="00F973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73D5"/>
    <w:rPr>
      <w:i/>
      <w:iCs/>
      <w:color w:val="2F5496" w:themeColor="accent1" w:themeShade="BF"/>
    </w:rPr>
  </w:style>
  <w:style w:type="character" w:styleId="IntenseReference">
    <w:name w:val="Intense Reference"/>
    <w:basedOn w:val="DefaultParagraphFont"/>
    <w:uiPriority w:val="32"/>
    <w:qFormat/>
    <w:rsid w:val="00F973D5"/>
    <w:rPr>
      <w:b/>
      <w:bCs/>
      <w:smallCaps/>
      <w:color w:val="2F5496" w:themeColor="accent1" w:themeShade="BF"/>
      <w:spacing w:val="5"/>
    </w:rPr>
  </w:style>
  <w:style w:type="table" w:styleId="TableGridLight">
    <w:name w:val="Grid Table Light"/>
    <w:basedOn w:val="TableNormal"/>
    <w:uiPriority w:val="40"/>
    <w:rsid w:val="00BE01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324</Words>
  <Characters>1849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BONEY BINOY</dc:creator>
  <cp:keywords/>
  <dc:description/>
  <cp:lastModifiedBy>BONEY BINOY</cp:lastModifiedBy>
  <cp:revision>4</cp:revision>
  <dcterms:created xsi:type="dcterms:W3CDTF">2026-07-30T14:38:00Z</dcterms:created>
  <dcterms:modified xsi:type="dcterms:W3CDTF">2026-07-31T07:30:00Z</dcterms:modified>
</cp:coreProperties>
</file>