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Arial" w:hAnsi="Arial"/>
          <w:b/>
          <w:color w:val="111111"/>
          <w:sz w:val="72"/>
        </w:rPr>
        <w:t>XYLOSOME</w:t>
      </w:r>
    </w:p>
    <w:p>
      <w:pPr>
        <w:spacing w:before="0" w:after="80"/>
      </w:pPr>
      <w:r>
        <w:rPr>
          <w:rFonts w:ascii="Arial" w:hAnsi="Arial"/>
          <w:color w:val="555555"/>
          <w:sz w:val="40"/>
        </w:rPr>
        <w:t>UI Concept &amp; Wishlist</w:t>
      </w:r>
    </w:p>
    <w:p>
      <w:pPr>
        <w:spacing w:before="0" w:after="320"/>
      </w:pPr>
      <w:r>
        <w:rPr>
          <w:rFonts w:ascii="Arial" w:hAnsi="Arial"/>
          <w:i/>
          <w:color w:val="888888"/>
          <w:sz w:val="22"/>
        </w:rPr>
        <w:t>Temporal scanning unit  ·  pendant HMI  ·  Qt6 / QML</w:t>
      </w:r>
    </w:p>
    <w:tbl>
      <w:tblPr>
        <w:tblStyle w:val="TableGrid"/>
        <w:tblW w:type="auto" w:w="0"/>
        <w:jc w:val="left"/>
        <w:tblLook w:firstColumn="1" w:firstRow="1" w:lastColumn="0" w:lastRow="0" w:noHBand="0" w:noVBand="1" w:val="04A0"/>
      </w:tblPr>
      <w:tblGrid>
        <w:gridCol w:w="4706"/>
        <w:gridCol w:w="4706"/>
      </w:tblGrid>
      <w:tr>
        <w:tc>
          <w:tcPr>
            <w:tcW w:type="dxa" w:w="2268"/>
            <w:shd w:val="clear" w:color="auto" w:fill="F2F2F2"/>
            <w:tcBorders>
              <w:top w:sz="4" w:val="single" w:color="CCCCCC"/>
              <w:bottom w:sz="4" w:val="single" w:color="CCCCCC"/>
              <w:left w:sz="4" w:val="single" w:color="CCCCCC"/>
              <w:right w:sz="4" w:val="single" w:color="CCCCCC"/>
            </w:tcBorders>
          </w:tcPr>
          <w:p>
            <w:pPr>
              <w:spacing w:before="40" w:after="40"/>
            </w:pPr>
            <w:r>
              <w:rPr>
                <w:rFonts w:ascii="Arial" w:hAnsi="Arial"/>
                <w:b/>
                <w:color w:val="555555"/>
                <w:sz w:val="18"/>
              </w:rPr>
              <w:t>Document type</w:t>
            </w:r>
          </w:p>
        </w:tc>
        <w:tc>
          <w:tcPr>
            <w:tcW w:type="dxa" w:w="5669"/>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8"/>
              </w:rPr>
              <w:t>Concept / working draft</w:t>
            </w:r>
          </w:p>
        </w:tc>
      </w:tr>
      <w:tr>
        <w:tc>
          <w:tcPr>
            <w:tcW w:type="dxa" w:w="2268"/>
            <w:shd w:val="clear" w:color="auto" w:fill="F2F2F2"/>
            <w:tcBorders>
              <w:top w:sz="4" w:val="single" w:color="CCCCCC"/>
              <w:bottom w:sz="4" w:val="single" w:color="CCCCCC"/>
              <w:left w:sz="4" w:val="single" w:color="CCCCCC"/>
              <w:right w:sz="4" w:val="single" w:color="CCCCCC"/>
            </w:tcBorders>
          </w:tcPr>
          <w:p>
            <w:pPr>
              <w:spacing w:before="40" w:after="40"/>
            </w:pPr>
            <w:r>
              <w:rPr>
                <w:rFonts w:ascii="Arial" w:hAnsi="Arial"/>
                <w:b/>
                <w:color w:val="555555"/>
                <w:sz w:val="18"/>
              </w:rPr>
              <w:t>Version</w:t>
            </w:r>
          </w:p>
        </w:tc>
        <w:tc>
          <w:tcPr>
            <w:tcW w:type="dxa" w:w="5669"/>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8"/>
              </w:rPr>
              <w:t>0.1   ·   2026-05-20</w:t>
            </w:r>
          </w:p>
        </w:tc>
      </w:tr>
      <w:tr>
        <w:tc>
          <w:tcPr>
            <w:tcW w:type="dxa" w:w="2268"/>
            <w:shd w:val="clear" w:color="auto" w:fill="F2F2F2"/>
            <w:tcBorders>
              <w:top w:sz="4" w:val="single" w:color="CCCCCC"/>
              <w:bottom w:sz="4" w:val="single" w:color="CCCCCC"/>
              <w:left w:sz="4" w:val="single" w:color="CCCCCC"/>
              <w:right w:sz="4" w:val="single" w:color="CCCCCC"/>
            </w:tcBorders>
          </w:tcPr>
          <w:p>
            <w:pPr>
              <w:spacing w:before="40" w:after="40"/>
            </w:pPr>
            <w:r>
              <w:rPr>
                <w:rFonts w:ascii="Arial" w:hAnsi="Arial"/>
                <w:b/>
                <w:color w:val="555555"/>
                <w:sz w:val="18"/>
              </w:rPr>
              <w:t>Display</w:t>
            </w:r>
          </w:p>
        </w:tc>
        <w:tc>
          <w:tcPr>
            <w:tcW w:type="dxa" w:w="5669"/>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8"/>
              </w:rPr>
              <w:t>WaveShare 5.5"   ·   960 × 540 px   ·   HDMI + USB touch</w:t>
            </w:r>
          </w:p>
        </w:tc>
      </w:tr>
      <w:tr>
        <w:tc>
          <w:tcPr>
            <w:tcW w:type="dxa" w:w="2268"/>
            <w:shd w:val="clear" w:color="auto" w:fill="F2F2F2"/>
            <w:tcBorders>
              <w:top w:sz="4" w:val="single" w:color="CCCCCC"/>
              <w:bottom w:sz="4" w:val="single" w:color="CCCCCC"/>
              <w:left w:sz="4" w:val="single" w:color="CCCCCC"/>
              <w:right w:sz="4" w:val="single" w:color="CCCCCC"/>
            </w:tcBorders>
          </w:tcPr>
          <w:p>
            <w:pPr>
              <w:spacing w:before="40" w:after="40"/>
            </w:pPr>
            <w:r>
              <w:rPr>
                <w:rFonts w:ascii="Arial" w:hAnsi="Arial"/>
                <w:b/>
                <w:color w:val="555555"/>
                <w:sz w:val="18"/>
              </w:rPr>
              <w:t>Pi application</w:t>
            </w:r>
          </w:p>
        </w:tc>
        <w:tc>
          <w:tcPr>
            <w:tcW w:type="dxa" w:w="5669"/>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8"/>
              </w:rPr>
              <w:t>Qt6 / QML   ·   pi/hmi/   ·   115200 USB serial ← Teensy</w:t>
            </w:r>
          </w:p>
        </w:tc>
      </w:tr>
      <w:tr>
        <w:tc>
          <w:tcPr>
            <w:tcW w:type="dxa" w:w="2268"/>
            <w:shd w:val="clear" w:color="auto" w:fill="F2F2F2"/>
            <w:tcBorders>
              <w:top w:sz="4" w:val="single" w:color="CCCCCC"/>
              <w:bottom w:sz="4" w:val="single" w:color="CCCCCC"/>
              <w:left w:sz="4" w:val="single" w:color="CCCCCC"/>
              <w:right w:sz="4" w:val="single" w:color="CCCCCC"/>
            </w:tcBorders>
          </w:tcPr>
          <w:p>
            <w:pPr>
              <w:spacing w:before="40" w:after="40"/>
            </w:pPr>
            <w:r>
              <w:rPr>
                <w:rFonts w:ascii="Arial" w:hAnsi="Arial"/>
                <w:b/>
                <w:color w:val="555555"/>
                <w:sz w:val="18"/>
              </w:rPr>
              <w:t>Motion control</w:t>
            </w:r>
          </w:p>
        </w:tc>
        <w:tc>
          <w:tcPr>
            <w:tcW w:type="dxa" w:w="5669"/>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8"/>
              </w:rPr>
              <w:t>ClearCore  →  Panasonic servo  +  NEMA 17 stepper</w:t>
            </w:r>
          </w:p>
        </w:tc>
      </w:tr>
      <w:tr>
        <w:tc>
          <w:tcPr>
            <w:tcW w:type="dxa" w:w="2268"/>
            <w:shd w:val="clear" w:color="auto" w:fill="F2F2F2"/>
            <w:tcBorders>
              <w:top w:sz="4" w:val="single" w:color="CCCCCC"/>
              <w:bottom w:sz="4" w:val="single" w:color="CCCCCC"/>
              <w:left w:sz="4" w:val="single" w:color="CCCCCC"/>
              <w:right w:sz="4" w:val="single" w:color="CCCCCC"/>
            </w:tcBorders>
          </w:tcPr>
          <w:p>
            <w:pPr>
              <w:spacing w:before="40" w:after="40"/>
            </w:pPr>
            <w:r>
              <w:rPr>
                <w:rFonts w:ascii="Arial" w:hAnsi="Arial"/>
                <w:b/>
                <w:color w:val="555555"/>
                <w:sz w:val="18"/>
              </w:rPr>
              <w:t>Imaging</w:t>
            </w:r>
          </w:p>
        </w:tc>
        <w:tc>
          <w:tcPr>
            <w:tcW w:type="dxa" w:w="5669"/>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8"/>
              </w:rPr>
              <w:t>Line scanner camera  ·  trigger sync via ClearCore</w:t>
            </w:r>
          </w:p>
        </w:tc>
      </w:tr>
      <w:tr>
        <w:tc>
          <w:tcPr>
            <w:tcW w:type="dxa" w:w="2268"/>
            <w:shd w:val="clear" w:color="auto" w:fill="F2F2F2"/>
            <w:tcBorders>
              <w:top w:sz="4" w:val="single" w:color="CCCCCC"/>
              <w:bottom w:sz="4" w:val="single" w:color="CCCCCC"/>
              <w:left w:sz="4" w:val="single" w:color="CCCCCC"/>
              <w:right w:sz="4" w:val="single" w:color="CCCCCC"/>
            </w:tcBorders>
          </w:tcPr>
          <w:p>
            <w:pPr>
              <w:spacing w:before="40" w:after="40"/>
            </w:pPr>
            <w:r>
              <w:rPr>
                <w:rFonts w:ascii="Arial" w:hAnsi="Arial"/>
                <w:b/>
                <w:color w:val="555555"/>
                <w:sz w:val="18"/>
              </w:rPr>
              <w:t>Pendant controls</w:t>
            </w:r>
          </w:p>
        </w:tc>
        <w:tc>
          <w:tcPr>
            <w:tcW w:type="dxa" w:w="5669"/>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8"/>
              </w:rPr>
              <w:t>Teensy 4.1 carrier PCB Rev B  ·  Grayhill encoder  ·  3 buttons</w:t>
            </w:r>
          </w:p>
        </w:tc>
      </w:tr>
    </w:tbl>
    <w:p>
      <w:pPr>
        <w:spacing w:before="0" w:after="160"/>
      </w:pPr>
    </w:p>
    <w:p>
      <w:pPr>
        <w:spacing w:before="0" w:after="80"/>
      </w:pPr>
      <w:r>
        <w:rPr>
          <w:rFonts w:ascii="Arial" w:hAnsi="Arial"/>
          <w:i/>
          <w:color w:val="555555"/>
          <w:sz w:val="20"/>
        </w:rPr>
        <w:t>This document defines the intended screens, controls, data displays, and wishlist items for the Xylosome HMI. It is a living reference — update it as the design evolves.</w:t>
      </w:r>
    </w:p>
    <w:p>
      <w:pPr>
        <w:spacing w:before="0" w:after="80"/>
      </w:pPr>
    </w:p>
    <w:tbl>
      <w:tblPr>
        <w:tblStyle w:val="TableGrid"/>
        <w:tblW w:type="auto" w:w="0"/>
        <w:tblLook w:firstColumn="1" w:firstRow="1" w:lastColumn="0" w:lastRow="0" w:noHBand="0" w:noVBand="1" w:val="04A0"/>
      </w:tblPr>
      <w:tblGrid>
        <w:gridCol w:w="9412"/>
      </w:tblGrid>
      <w:tr>
        <w:tc>
          <w:tcPr>
            <w:tcW w:type="dxa" w:w="9412"/>
            <w:shd w:val="clear" w:color="auto" w:fill="EAF0F8"/>
            <w:tcBorders>
              <w:top w:sz="6" w:val="single" w:color="1A4F7A"/>
              <w:bottom w:sz="6" w:val="single" w:color="1A4F7A"/>
              <w:left w:sz="6" w:val="single" w:color="1A4F7A"/>
              <w:right w:sz="6" w:val="single" w:color="1A4F7A"/>
            </w:tcBorders>
          </w:tcPr>
          <w:p>
            <w:pPr>
              <w:spacing w:before="80" w:after="40"/>
            </w:pPr>
            <w:r>
              <w:rPr>
                <w:rFonts w:ascii="Arial" w:hAnsi="Arial"/>
                <w:b/>
                <w:color w:val="1A4F7A"/>
                <w:sz w:val="18"/>
              </w:rPr>
              <w:t>Design direction: touch-free target</w:t>
            </w:r>
          </w:p>
          <w:p>
            <w:pPr>
              <w:spacing w:before="0" w:after="80"/>
            </w:pPr>
            <w:r>
              <w:rPr>
                <w:rFonts w:ascii="Arial" w:hAnsi="Arial"/>
                <w:i/>
                <w:color w:val="1A4F7A"/>
                <w:sz w:val="18"/>
              </w:rPr>
              <w:t>The display will ultimately be used as output only — no touch input. Every interaction must be achievable via encoder rotate, encoder click, BTN1, and BTN2. Touch support remains in the current codebase as a development convenience but should not be relied upon for any primary workflow. See Section 4.5 for the full gesture mapping.</w:t>
            </w:r>
          </w:p>
        </w:tc>
      </w:tr>
    </w:tbl>
    <w:p>
      <w:r>
        <w:br w:type="page"/>
      </w:r>
    </w:p>
    <w:p>
      <w:pPr>
        <w:pStyle w:val="Heading1"/>
        <w:spacing w:before="240" w:after="120"/>
        <w:pBdr>
          <w:bottom w:val="single" w:sz="6" w:space="4" w:color="CCCCCC"/>
        </w:pBdr>
      </w:pPr>
      <w:r>
        <w:rPr>
          <w:rFonts w:ascii="Arial" w:hAnsi="Arial"/>
          <w:b/>
          <w:color w:val="111111"/>
          <w:sz w:val="40"/>
        </w:rPr>
        <w:t>1.  System Overview</w:t>
      </w:r>
    </w:p>
    <w:p>
      <w:pPr>
        <w:spacing w:before="0" w:after="80"/>
      </w:pPr>
      <w:r>
        <w:rPr>
          <w:rFonts w:ascii="Arial" w:hAnsi="Arial"/>
          <w:i w:val="0"/>
          <w:color w:val="2D2D2D"/>
          <w:sz w:val="20"/>
        </w:rPr>
        <w:t>The Xylosome is a handheld scanning unit. The pendant contains a Raspberry Pi 5 running a Qt6/QML touch interface on a 5.5" WaveShare display. A Teensy 4.1 reads the physical controls (jog wheel + 3 buttons) and pipes events to the Pi over USB serial. The Pi talks to a ClearCore motion controller in the main box over TCP/Ethernet via a single CAT6 PoE cable up to 100 m.</w:t>
      </w:r>
    </w:p>
    <w:p>
      <w:pPr>
        <w:spacing w:before="0" w:after="120"/>
      </w:pPr>
    </w:p>
    <w:p>
      <w:pPr>
        <w:pStyle w:val="Heading2"/>
        <w:spacing w:before="180" w:after="80"/>
      </w:pPr>
      <w:r>
        <w:rPr>
          <w:rFonts w:ascii="Arial" w:hAnsi="Arial"/>
          <w:b/>
          <w:color w:val="111111"/>
          <w:sz w:val="28"/>
        </w:rPr>
        <w:t>1.1  Components under UI control</w:t>
      </w:r>
    </w:p>
    <w:tbl>
      <w:tblPr>
        <w:tblStyle w:val="TableGrid"/>
        <w:tblW w:type="auto" w:w="0"/>
        <w:jc w:val="left"/>
        <w:tblLook w:firstColumn="1" w:firstRow="1" w:lastColumn="0" w:lastRow="0" w:noHBand="0" w:noVBand="1" w:val="04A0"/>
      </w:tblPr>
      <w:tblGrid>
        <w:gridCol w:w="4706"/>
        <w:gridCol w:w="4706"/>
      </w:tblGrid>
      <w:tr>
        <w:tc>
          <w:tcPr>
            <w:tcW w:type="dxa" w:w="2551"/>
            <w:shd w:val="clear" w:color="auto" w:fill="F2F2F2"/>
            <w:tcBorders>
              <w:top w:sz="4" w:val="single" w:color="CCCCCC"/>
              <w:bottom w:sz="4" w:val="single" w:color="CCCCCC"/>
              <w:left w:sz="4" w:val="single" w:color="CCCCCC"/>
              <w:right w:sz="4" w:val="single" w:color="CCCCCC"/>
            </w:tcBorders>
          </w:tcPr>
          <w:p>
            <w:pPr>
              <w:spacing w:before="40" w:after="40"/>
            </w:pPr>
            <w:r>
              <w:rPr>
                <w:rFonts w:ascii="Arial" w:hAnsi="Arial"/>
                <w:b/>
                <w:color w:val="555555"/>
                <w:sz w:val="18"/>
              </w:rPr>
              <w:t>Panasonic servo</w:t>
            </w:r>
          </w:p>
        </w:tc>
        <w:tc>
          <w:tcPr>
            <w:tcW w:type="dxa" w:w="5386"/>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8"/>
              </w:rPr>
              <w:t>Primary scanning axis — position, velocity, torque control</w:t>
            </w:r>
          </w:p>
        </w:tc>
      </w:tr>
      <w:tr>
        <w:tc>
          <w:tcPr>
            <w:tcW w:type="dxa" w:w="2551"/>
            <w:shd w:val="clear" w:color="auto" w:fill="F2F2F2"/>
            <w:tcBorders>
              <w:top w:sz="4" w:val="single" w:color="CCCCCC"/>
              <w:bottom w:sz="4" w:val="single" w:color="CCCCCC"/>
              <w:left w:sz="4" w:val="single" w:color="CCCCCC"/>
              <w:right w:sz="4" w:val="single" w:color="CCCCCC"/>
            </w:tcBorders>
          </w:tcPr>
          <w:p>
            <w:pPr>
              <w:spacing w:before="40" w:after="40"/>
            </w:pPr>
            <w:r>
              <w:rPr>
                <w:rFonts w:ascii="Arial" w:hAnsi="Arial"/>
                <w:b/>
                <w:color w:val="555555"/>
                <w:sz w:val="18"/>
              </w:rPr>
              <w:t>NEMA 17 stepper</w:t>
            </w:r>
          </w:p>
        </w:tc>
        <w:tc>
          <w:tcPr>
            <w:tcW w:type="dxa" w:w="5386"/>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8"/>
              </w:rPr>
              <w:t>Secondary axis — role TBD (focus / Z / indexing)</w:t>
            </w:r>
          </w:p>
        </w:tc>
      </w:tr>
      <w:tr>
        <w:tc>
          <w:tcPr>
            <w:tcW w:type="dxa" w:w="2551"/>
            <w:shd w:val="clear" w:color="auto" w:fill="F2F2F2"/>
            <w:tcBorders>
              <w:top w:sz="4" w:val="single" w:color="CCCCCC"/>
              <w:bottom w:sz="4" w:val="single" w:color="CCCCCC"/>
              <w:left w:sz="4" w:val="single" w:color="CCCCCC"/>
              <w:right w:sz="4" w:val="single" w:color="CCCCCC"/>
            </w:tcBorders>
          </w:tcPr>
          <w:p>
            <w:pPr>
              <w:spacing w:before="40" w:after="40"/>
            </w:pPr>
            <w:r>
              <w:rPr>
                <w:rFonts w:ascii="Arial" w:hAnsi="Arial"/>
                <w:b/>
                <w:color w:val="555555"/>
                <w:sz w:val="18"/>
              </w:rPr>
              <w:t>Line scanner camera</w:t>
            </w:r>
          </w:p>
        </w:tc>
        <w:tc>
          <w:tcPr>
            <w:tcW w:type="dxa" w:w="5386"/>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8"/>
              </w:rPr>
              <w:t>Trigger timing, exposure, line rate — coordinated by ClearCore</w:t>
            </w:r>
          </w:p>
        </w:tc>
      </w:tr>
      <w:tr>
        <w:tc>
          <w:tcPr>
            <w:tcW w:type="dxa" w:w="2551"/>
            <w:shd w:val="clear" w:color="auto" w:fill="F2F2F2"/>
            <w:tcBorders>
              <w:top w:sz="4" w:val="single" w:color="CCCCCC"/>
              <w:bottom w:sz="4" w:val="single" w:color="CCCCCC"/>
              <w:left w:sz="4" w:val="single" w:color="CCCCCC"/>
              <w:right w:sz="4" w:val="single" w:color="CCCCCC"/>
            </w:tcBorders>
          </w:tcPr>
          <w:p>
            <w:pPr>
              <w:spacing w:before="40" w:after="40"/>
            </w:pPr>
            <w:r>
              <w:rPr>
                <w:rFonts w:ascii="Arial" w:hAnsi="Arial"/>
                <w:b/>
                <w:color w:val="555555"/>
                <w:sz w:val="18"/>
              </w:rPr>
              <w:t>ClearCore</w:t>
            </w:r>
          </w:p>
        </w:tc>
        <w:tc>
          <w:tcPr>
            <w:tcW w:type="dxa" w:w="5386"/>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8"/>
              </w:rPr>
              <w:t>Motion sequencer — receives high-level commands from Pi via TCP</w:t>
            </w:r>
          </w:p>
        </w:tc>
      </w:tr>
      <w:tr>
        <w:tc>
          <w:tcPr>
            <w:tcW w:type="dxa" w:w="2551"/>
            <w:shd w:val="clear" w:color="auto" w:fill="F2F2F2"/>
            <w:tcBorders>
              <w:top w:sz="4" w:val="single" w:color="CCCCCC"/>
              <w:bottom w:sz="4" w:val="single" w:color="CCCCCC"/>
              <w:left w:sz="4" w:val="single" w:color="CCCCCC"/>
              <w:right w:sz="4" w:val="single" w:color="CCCCCC"/>
            </w:tcBorders>
          </w:tcPr>
          <w:p>
            <w:pPr>
              <w:spacing w:before="40" w:after="40"/>
            </w:pPr>
            <w:r>
              <w:rPr>
                <w:rFonts w:ascii="Arial" w:hAnsi="Arial"/>
                <w:b/>
                <w:color w:val="555555"/>
                <w:sz w:val="18"/>
              </w:rPr>
              <w:t>Pendant controls</w:t>
            </w:r>
          </w:p>
        </w:tc>
        <w:tc>
          <w:tcPr>
            <w:tcW w:type="dxa" w:w="5386"/>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8"/>
              </w:rPr>
              <w:t>Jog wheel, BTN1, BTN2, ENC_SW — context-sensitive per active screen</w:t>
            </w:r>
          </w:p>
        </w:tc>
      </w:tr>
    </w:tbl>
    <w:p>
      <w:pPr>
        <w:spacing w:before="0" w:after="120"/>
      </w:pPr>
    </w:p>
    <w:p>
      <w:pPr>
        <w:pStyle w:val="Heading2"/>
        <w:spacing w:before="180" w:after="80"/>
      </w:pPr>
      <w:r>
        <w:rPr>
          <w:rFonts w:ascii="Arial" w:hAnsi="Arial"/>
          <w:b/>
          <w:color w:val="111111"/>
          <w:sz w:val="28"/>
        </w:rPr>
        <w:t>1.2  Screen map</w:t>
      </w:r>
    </w:p>
    <w:tbl>
      <w:tblPr>
        <w:tblStyle w:val="TableGrid"/>
        <w:tblW w:type="auto" w:w="0"/>
        <w:jc w:val="left"/>
        <w:tblLook w:firstColumn="1" w:firstRow="1" w:lastColumn="0" w:lastRow="0" w:noHBand="0" w:noVBand="1" w:val="04A0"/>
      </w:tblPr>
      <w:tblGrid>
        <w:gridCol w:w="4706"/>
        <w:gridCol w:w="4706"/>
      </w:tblGrid>
      <w:tr>
        <w:tc>
          <w:tcPr>
            <w:tcW w:type="dxa" w:w="2551"/>
            <w:shd w:val="clear" w:color="auto" w:fill="F2F2F2"/>
            <w:tcBorders>
              <w:top w:sz="4" w:val="single" w:color="CCCCCC"/>
              <w:bottom w:sz="4" w:val="single" w:color="CCCCCC"/>
              <w:left w:sz="4" w:val="single" w:color="CCCCCC"/>
              <w:right w:sz="4" w:val="single" w:color="CCCCCC"/>
            </w:tcBorders>
          </w:tcPr>
          <w:p>
            <w:pPr>
              <w:spacing w:before="40" w:after="40"/>
            </w:pPr>
            <w:r>
              <w:rPr>
                <w:rFonts w:ascii="Arial" w:hAnsi="Arial"/>
                <w:b/>
                <w:color w:val="555555"/>
                <w:sz w:val="18"/>
              </w:rPr>
              <w:t>ScreenSplash</w:t>
            </w:r>
          </w:p>
        </w:tc>
        <w:tc>
          <w:tcPr>
            <w:tcW w:type="dxa" w:w="5386"/>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8"/>
              </w:rPr>
              <w:t>Boot animation / connection check — auto-advances to ScreenScan</w:t>
            </w:r>
          </w:p>
        </w:tc>
      </w:tr>
      <w:tr>
        <w:tc>
          <w:tcPr>
            <w:tcW w:type="dxa" w:w="2551"/>
            <w:shd w:val="clear" w:color="auto" w:fill="F2F2F2"/>
            <w:tcBorders>
              <w:top w:sz="4" w:val="single" w:color="CCCCCC"/>
              <w:bottom w:sz="4" w:val="single" w:color="CCCCCC"/>
              <w:left w:sz="4" w:val="single" w:color="CCCCCC"/>
              <w:right w:sz="4" w:val="single" w:color="CCCCCC"/>
            </w:tcBorders>
          </w:tcPr>
          <w:p>
            <w:pPr>
              <w:spacing w:before="40" w:after="40"/>
            </w:pPr>
            <w:r>
              <w:rPr>
                <w:rFonts w:ascii="Arial" w:hAnsi="Arial"/>
                <w:b/>
                <w:color w:val="555555"/>
                <w:sz w:val="18"/>
              </w:rPr>
              <w:t>ScreenScan</w:t>
            </w:r>
          </w:p>
        </w:tc>
        <w:tc>
          <w:tcPr>
            <w:tcW w:type="dxa" w:w="5386"/>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8"/>
              </w:rPr>
              <w:t>PRIMARY — velocity profile editor + execute scan  (was ScreenSequences)</w:t>
            </w:r>
          </w:p>
        </w:tc>
      </w:tr>
      <w:tr>
        <w:tc>
          <w:tcPr>
            <w:tcW w:type="dxa" w:w="2551"/>
            <w:shd w:val="clear" w:color="auto" w:fill="F2F2F2"/>
            <w:tcBorders>
              <w:top w:sz="4" w:val="single" w:color="CCCCCC"/>
              <w:bottom w:sz="4" w:val="single" w:color="CCCCCC"/>
              <w:left w:sz="4" w:val="single" w:color="CCCCCC"/>
              <w:right w:sz="4" w:val="single" w:color="CCCCCC"/>
            </w:tcBorders>
          </w:tcPr>
          <w:p>
            <w:pPr>
              <w:spacing w:before="40" w:after="40"/>
            </w:pPr>
            <w:r>
              <w:rPr>
                <w:rFonts w:ascii="Arial" w:hAnsi="Arial"/>
                <w:b/>
                <w:color w:val="555555"/>
                <w:sz w:val="18"/>
              </w:rPr>
              <w:t>ScreenLive</w:t>
            </w:r>
          </w:p>
        </w:tc>
        <w:tc>
          <w:tcPr>
            <w:tcW w:type="dxa" w:w="5386"/>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8"/>
              </w:rPr>
              <w:t>Manual jog and real-time telemetry for both axes</w:t>
            </w:r>
          </w:p>
        </w:tc>
      </w:tr>
      <w:tr>
        <w:tc>
          <w:tcPr>
            <w:tcW w:type="dxa" w:w="2551"/>
            <w:shd w:val="clear" w:color="auto" w:fill="F2F2F2"/>
            <w:tcBorders>
              <w:top w:sz="4" w:val="single" w:color="CCCCCC"/>
              <w:bottom w:sz="4" w:val="single" w:color="CCCCCC"/>
              <w:left w:sz="4" w:val="single" w:color="CCCCCC"/>
              <w:right w:sz="4" w:val="single" w:color="CCCCCC"/>
            </w:tcBorders>
          </w:tcPr>
          <w:p>
            <w:pPr>
              <w:spacing w:before="40" w:after="40"/>
            </w:pPr>
            <w:r>
              <w:rPr>
                <w:rFonts w:ascii="Arial" w:hAnsi="Arial"/>
                <w:b/>
                <w:color w:val="555555"/>
                <w:sz w:val="18"/>
              </w:rPr>
              <w:t>ScreenCamera</w:t>
            </w:r>
          </w:p>
        </w:tc>
        <w:tc>
          <w:tcPr>
            <w:tcW w:type="dxa" w:w="5386"/>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8"/>
              </w:rPr>
              <w:t>Line scanner settings — exposure, line rate, trigger mode  (NEW)</w:t>
            </w:r>
          </w:p>
        </w:tc>
      </w:tr>
      <w:tr>
        <w:tc>
          <w:tcPr>
            <w:tcW w:type="dxa" w:w="2551"/>
            <w:shd w:val="clear" w:color="auto" w:fill="F2F2F2"/>
            <w:tcBorders>
              <w:top w:sz="4" w:val="single" w:color="CCCCCC"/>
              <w:bottom w:sz="4" w:val="single" w:color="CCCCCC"/>
              <w:left w:sz="4" w:val="single" w:color="CCCCCC"/>
              <w:right w:sz="4" w:val="single" w:color="CCCCCC"/>
            </w:tcBorders>
          </w:tcPr>
          <w:p>
            <w:pPr>
              <w:spacing w:before="40" w:after="40"/>
            </w:pPr>
            <w:r>
              <w:rPr>
                <w:rFonts w:ascii="Arial" w:hAnsi="Arial"/>
                <w:b/>
                <w:color w:val="555555"/>
                <w:sz w:val="18"/>
              </w:rPr>
              <w:t>ScreenPresets</w:t>
            </w:r>
          </w:p>
        </w:tc>
        <w:tc>
          <w:tcPr>
            <w:tcW w:type="dxa" w:w="5386"/>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8"/>
              </w:rPr>
              <w:t>Saved axis positions and scan configurations  (stub exists)</w:t>
            </w:r>
          </w:p>
        </w:tc>
      </w:tr>
      <w:tr>
        <w:tc>
          <w:tcPr>
            <w:tcW w:type="dxa" w:w="2551"/>
            <w:shd w:val="clear" w:color="auto" w:fill="F2F2F2"/>
            <w:tcBorders>
              <w:top w:sz="4" w:val="single" w:color="CCCCCC"/>
              <w:bottom w:sz="4" w:val="single" w:color="CCCCCC"/>
              <w:left w:sz="4" w:val="single" w:color="CCCCCC"/>
              <w:right w:sz="4" w:val="single" w:color="CCCCCC"/>
            </w:tcBorders>
          </w:tcPr>
          <w:p>
            <w:pPr>
              <w:spacing w:before="40" w:after="40"/>
            </w:pPr>
            <w:r>
              <w:rPr>
                <w:rFonts w:ascii="Arial" w:hAnsi="Arial"/>
                <w:b/>
                <w:color w:val="555555"/>
                <w:sz w:val="18"/>
              </w:rPr>
              <w:t>ScreenTelemetry</w:t>
            </w:r>
          </w:p>
        </w:tc>
        <w:tc>
          <w:tcPr>
            <w:tcW w:type="dxa" w:w="5386"/>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8"/>
              </w:rPr>
              <w:t>Live graphs — position, velocity, current, temp  (stub exists)</w:t>
            </w:r>
          </w:p>
        </w:tc>
      </w:tr>
      <w:tr>
        <w:tc>
          <w:tcPr>
            <w:tcW w:type="dxa" w:w="2551"/>
            <w:shd w:val="clear" w:color="auto" w:fill="F2F2F2"/>
            <w:tcBorders>
              <w:top w:sz="4" w:val="single" w:color="CCCCCC"/>
              <w:bottom w:sz="4" w:val="single" w:color="CCCCCC"/>
              <w:left w:sz="4" w:val="single" w:color="CCCCCC"/>
              <w:right w:sz="4" w:val="single" w:color="CCCCCC"/>
            </w:tcBorders>
          </w:tcPr>
          <w:p>
            <w:pPr>
              <w:spacing w:before="40" w:after="40"/>
            </w:pPr>
            <w:r>
              <w:rPr>
                <w:rFonts w:ascii="Arial" w:hAnsi="Arial"/>
                <w:b/>
                <w:color w:val="555555"/>
                <w:sz w:val="18"/>
              </w:rPr>
              <w:t>ScreenSettings</w:t>
            </w:r>
          </w:p>
        </w:tc>
        <w:tc>
          <w:tcPr>
            <w:tcW w:type="dxa" w:w="5386"/>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8"/>
              </w:rPr>
              <w:t>System config — network, calibration, axis params, pendant mapping</w:t>
            </w:r>
          </w:p>
        </w:tc>
      </w:tr>
      <w:tr>
        <w:tc>
          <w:tcPr>
            <w:tcW w:type="dxa" w:w="2551"/>
            <w:shd w:val="clear" w:color="auto" w:fill="F2F2F2"/>
            <w:tcBorders>
              <w:top w:sz="4" w:val="single" w:color="CCCCCC"/>
              <w:bottom w:sz="4" w:val="single" w:color="CCCCCC"/>
              <w:left w:sz="4" w:val="single" w:color="CCCCCC"/>
              <w:right w:sz="4" w:val="single" w:color="CCCCCC"/>
            </w:tcBorders>
          </w:tcPr>
          <w:p>
            <w:pPr>
              <w:spacing w:before="40" w:after="40"/>
            </w:pPr>
            <w:r>
              <w:rPr>
                <w:rFonts w:ascii="Arial" w:hAnsi="Arial"/>
                <w:b/>
                <w:color w:val="555555"/>
                <w:sz w:val="18"/>
              </w:rPr>
              <w:t>ScreenHome</w:t>
            </w:r>
          </w:p>
        </w:tc>
        <w:tc>
          <w:tcPr>
            <w:tcW w:type="dxa" w:w="5386"/>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8"/>
              </w:rPr>
              <w:t>Navigation menu — accessed via [settings] from any screen</w:t>
            </w:r>
          </w:p>
        </w:tc>
      </w:tr>
    </w:tbl>
    <w:p>
      <w:r>
        <w:br w:type="page"/>
      </w:r>
    </w:p>
    <w:p>
      <w:pPr>
        <w:pStyle w:val="Heading1"/>
        <w:spacing w:before="240" w:after="120"/>
        <w:pBdr>
          <w:bottom w:val="single" w:sz="6" w:space="4" w:color="CCCCCC"/>
        </w:pBdr>
      </w:pPr>
      <w:r>
        <w:rPr>
          <w:rFonts w:ascii="Arial" w:hAnsi="Arial"/>
          <w:b/>
          <w:color w:val="111111"/>
          <w:sz w:val="40"/>
        </w:rPr>
        <w:t>2.  Screens</w:t>
      </w:r>
    </w:p>
    <w:tbl>
      <w:tblPr>
        <w:tblW w:type="auto" w:w="0"/>
        <w:jc w:val="left"/>
        <w:tblLook w:firstColumn="1" w:firstRow="1" w:lastColumn="0" w:lastRow="0" w:noHBand="0" w:noVBand="1" w:val="04A0"/>
      </w:tblPr>
      <w:tblGrid>
        <w:gridCol w:w="4706"/>
        <w:gridCol w:w="4706"/>
      </w:tblGrid>
      <w:tr>
        <w:tc>
          <w:tcPr>
            <w:tcW w:type="dxa" w:w="6520"/>
            <w:shd w:val="clear" w:color="auto" w:fill="2D2D2D"/>
            <w:tcBorders>
              <w:top w:sz="6" w:val="single" w:color="2D2D2D"/>
              <w:bottom w:sz="6" w:val="single" w:color="2D2D2D"/>
              <w:left w:sz="6" w:val="single" w:color="2D2D2D"/>
              <w:right w:sz="6" w:val="single" w:color="2D2D2D"/>
            </w:tcBorders>
          </w:tcPr>
          <w:p>
            <w:pPr>
              <w:spacing w:before="80" w:after="0"/>
            </w:pPr>
            <w:r>
              <w:rPr>
                <w:rFonts w:ascii="Arial" w:hAnsi="Arial"/>
                <w:b/>
                <w:color w:val="FFFFFF"/>
                <w:sz w:val="28"/>
              </w:rPr>
              <w:t>ScreenSplash</w:t>
            </w:r>
          </w:p>
          <w:p>
            <w:pPr>
              <w:spacing w:before="0" w:after="80"/>
            </w:pPr>
            <w:r>
              <w:rPr>
                <w:rFonts w:ascii="Courier New" w:hAnsi="Courier New"/>
                <w:color w:val="AAAAAA"/>
                <w:sz w:val="16"/>
              </w:rPr>
              <w:t>boot screen  ·  auto-advance to ScreenScan</w:t>
            </w:r>
          </w:p>
        </w:tc>
        <w:tc>
          <w:tcPr>
            <w:tcW w:type="dxa" w:w="1417"/>
            <w:shd w:val="clear" w:color="auto" w:fill="1E7A3C"/>
            <w:tcBorders>
              <w:top w:sz="6" w:val="single" w:color="1E7A3C"/>
              <w:bottom w:sz="6" w:val="single" w:color="1E7A3C"/>
              <w:left w:sz="6" w:val="single" w:color="1E7A3C"/>
              <w:right w:sz="6" w:val="single" w:color="1E7A3C"/>
            </w:tcBorders>
            <w:vAlign w:val="center"/>
          </w:tcPr>
          <w:p>
            <w:pPr>
              <w:spacing w:before="0" w:after="0"/>
              <w:jc w:val="center"/>
            </w:pPr>
            <w:r>
              <w:rPr>
                <w:rFonts w:ascii="Arial" w:hAnsi="Arial"/>
                <w:b/>
                <w:color w:val="FFFFFF"/>
                <w:sz w:val="18"/>
              </w:rPr>
              <w:t>EXISTS</w:t>
            </w:r>
          </w:p>
        </w:tc>
      </w:tr>
    </w:tbl>
    <w:p>
      <w:pPr>
        <w:spacing w:before="0" w:after="120"/>
      </w:pPr>
    </w:p>
    <w:p>
      <w:pPr>
        <w:pStyle w:val="Heading3"/>
        <w:spacing w:before="180" w:after="80"/>
      </w:pPr>
      <w:r>
        <w:rPr>
          <w:rFonts w:ascii="Arial" w:hAnsi="Arial"/>
          <w:b/>
          <w:color w:val="111111"/>
          <w:sz w:val="24"/>
        </w:rPr>
        <w:t>Purpose</w:t>
      </w:r>
    </w:p>
    <w:p>
      <w:pPr>
        <w:spacing w:before="0" w:after="80"/>
      </w:pPr>
      <w:r>
        <w:rPr>
          <w:rFonts w:ascii="Arial" w:hAnsi="Arial"/>
          <w:i w:val="0"/>
          <w:color w:val="2D2D2D"/>
          <w:sz w:val="20"/>
        </w:rPr>
        <w:t>Shown on startup. Checks connections to ClearCore and Teensy, then advances automatically to ScreenScan.</w:t>
      </w:r>
    </w:p>
    <w:p>
      <w:pPr>
        <w:pStyle w:val="Heading3"/>
        <w:spacing w:before="180" w:after="80"/>
      </w:pPr>
      <w:r>
        <w:rPr>
          <w:rFonts w:ascii="Arial" w:hAnsi="Arial"/>
          <w:b/>
          <w:color w:val="111111"/>
          <w:sz w:val="24"/>
        </w:rPr>
        <w:t>Displays</w:t>
      </w:r>
    </w:p>
    <w:p>
      <w:pPr>
        <w:pStyle w:val="ListBullet"/>
        <w:spacing w:after="60"/>
      </w:pPr>
      <w:r>
        <w:rPr>
          <w:rFonts w:ascii="Arial" w:hAnsi="Arial"/>
          <w:b w:val="0"/>
          <w:color w:val="2D2D2D"/>
          <w:sz w:val="20"/>
        </w:rPr>
        <w:t>XYLOSOME wordmark / logo</w:t>
      </w:r>
    </w:p>
    <w:p>
      <w:pPr>
        <w:pStyle w:val="ListBullet"/>
        <w:spacing w:after="60"/>
      </w:pPr>
      <w:r>
        <w:rPr>
          <w:rFonts w:ascii="Arial" w:hAnsi="Arial"/>
          <w:b w:val="0"/>
          <w:color w:val="2D2D2D"/>
          <w:sz w:val="20"/>
        </w:rPr>
        <w:t>Connection status indicators: ClearCore TCP, Teensy USB, camera</w:t>
      </w:r>
    </w:p>
    <w:p>
      <w:pPr>
        <w:pStyle w:val="ListBullet"/>
        <w:spacing w:after="60"/>
      </w:pPr>
      <w:r>
        <w:rPr>
          <w:rFonts w:ascii="Arial" w:hAnsi="Arial"/>
          <w:b w:val="0"/>
          <w:color w:val="2D2D2D"/>
          <w:sz w:val="20"/>
        </w:rPr>
        <w:t>Progress spinner while connecting</w:t>
      </w:r>
    </w:p>
    <w:p>
      <w:pPr>
        <w:pStyle w:val="Heading3"/>
        <w:spacing w:before="180" w:after="80"/>
      </w:pPr>
      <w:r>
        <w:rPr>
          <w:rFonts w:ascii="Arial" w:hAnsi="Arial"/>
          <w:b/>
          <w:color w:val="111111"/>
          <w:sz w:val="24"/>
        </w:rPr>
        <w:t>Wishlist</w:t>
      </w:r>
    </w:p>
    <w:p>
      <w:pPr>
        <w:spacing w:after="60"/>
        <w:ind w:left="283"/>
      </w:pPr>
      <w:r>
        <w:rPr>
          <w:rFonts w:ascii="Arial" w:hAnsi="Arial"/>
          <w:color w:val="7A4A00"/>
          <w:sz w:val="18"/>
        </w:rPr>
        <w:t xml:space="preserve">⚠  </w:t>
      </w:r>
      <w:r>
        <w:rPr>
          <w:rFonts w:ascii="Arial" w:hAnsi="Arial"/>
          <w:i/>
          <w:color w:val="7A4A00"/>
          <w:sz w:val="18"/>
        </w:rPr>
        <w:t>Show live connection status — green tick when ClearCore TCP handshake succeeds</w:t>
      </w:r>
    </w:p>
    <w:p>
      <w:pPr>
        <w:spacing w:after="60"/>
        <w:ind w:left="283"/>
      </w:pPr>
      <w:r>
        <w:rPr>
          <w:rFonts w:ascii="Arial" w:hAnsi="Arial"/>
          <w:color w:val="7A4A00"/>
          <w:sz w:val="18"/>
        </w:rPr>
        <w:t xml:space="preserve">⚠  </w:t>
      </w:r>
      <w:r>
        <w:rPr>
          <w:rFonts w:ascii="Arial" w:hAnsi="Arial"/>
          <w:i/>
          <w:color w:val="7A4A00"/>
          <w:sz w:val="18"/>
        </w:rPr>
        <w:t>If ClearCore unreachable after timeout, stay on splash with a Retry button</w:t>
      </w:r>
    </w:p>
    <w:p>
      <w:pPr>
        <w:spacing w:after="60"/>
        <w:ind w:left="283"/>
      </w:pPr>
      <w:r>
        <w:rPr>
          <w:rFonts w:ascii="Arial" w:hAnsi="Arial"/>
          <w:color w:val="7A4A00"/>
          <w:sz w:val="18"/>
        </w:rPr>
        <w:t xml:space="preserve">⚠  </w:t>
      </w:r>
      <w:r>
        <w:rPr>
          <w:rFonts w:ascii="Arial" w:hAnsi="Arial"/>
          <w:i/>
          <w:color w:val="7A4A00"/>
          <w:sz w:val="18"/>
        </w:rPr>
        <w:t>Display ClearCore firmware version once connected</w:t>
      </w:r>
    </w:p>
    <w:p>
      <w:pPr>
        <w:spacing w:before="0" w:after="240"/>
      </w:pPr>
    </w:p>
    <w:tbl>
      <w:tblPr>
        <w:tblW w:type="auto" w:w="0"/>
        <w:jc w:val="left"/>
        <w:tblLook w:firstColumn="1" w:firstRow="1" w:lastColumn="0" w:lastRow="0" w:noHBand="0" w:noVBand="1" w:val="04A0"/>
      </w:tblPr>
      <w:tblGrid>
        <w:gridCol w:w="4706"/>
        <w:gridCol w:w="4706"/>
      </w:tblGrid>
      <w:tr>
        <w:tc>
          <w:tcPr>
            <w:tcW w:type="dxa" w:w="6520"/>
            <w:shd w:val="clear" w:color="auto" w:fill="2D2D2D"/>
            <w:tcBorders>
              <w:top w:sz="6" w:val="single" w:color="2D2D2D"/>
              <w:bottom w:sz="6" w:val="single" w:color="2D2D2D"/>
              <w:left w:sz="6" w:val="single" w:color="2D2D2D"/>
              <w:right w:sz="6" w:val="single" w:color="2D2D2D"/>
            </w:tcBorders>
          </w:tcPr>
          <w:p>
            <w:pPr>
              <w:spacing w:before="80" w:after="0"/>
            </w:pPr>
            <w:r>
              <w:rPr>
                <w:rFonts w:ascii="Arial" w:hAnsi="Arial"/>
                <w:b/>
                <w:color w:val="FFFFFF"/>
                <w:sz w:val="28"/>
              </w:rPr>
              <w:t>ScreenScan</w:t>
            </w:r>
          </w:p>
          <w:p>
            <w:pPr>
              <w:spacing w:before="0" w:after="80"/>
            </w:pPr>
            <w:r>
              <w:rPr>
                <w:rFonts w:ascii="Courier New" w:hAnsi="Courier New"/>
                <w:color w:val="AAAAAA"/>
                <w:sz w:val="16"/>
              </w:rPr>
              <w:t>primary screen  ·  velocity profile editor  ·  was ScreenSequences</w:t>
            </w:r>
          </w:p>
        </w:tc>
        <w:tc>
          <w:tcPr>
            <w:tcW w:type="dxa" w:w="1417"/>
            <w:shd w:val="clear" w:color="auto" w:fill="1E7A3C"/>
            <w:tcBorders>
              <w:top w:sz="6" w:val="single" w:color="1E7A3C"/>
              <w:bottom w:sz="6" w:val="single" w:color="1E7A3C"/>
              <w:left w:sz="6" w:val="single" w:color="1E7A3C"/>
              <w:right w:sz="6" w:val="single" w:color="1E7A3C"/>
            </w:tcBorders>
            <w:vAlign w:val="center"/>
          </w:tcPr>
          <w:p>
            <w:pPr>
              <w:spacing w:before="0" w:after="0"/>
              <w:jc w:val="center"/>
            </w:pPr>
            <w:r>
              <w:rPr>
                <w:rFonts w:ascii="Arial" w:hAnsi="Arial"/>
                <w:b/>
                <w:color w:val="FFFFFF"/>
                <w:sz w:val="18"/>
              </w:rPr>
              <w:t>EXISTS</w:t>
            </w:r>
          </w:p>
        </w:tc>
      </w:tr>
    </w:tbl>
    <w:p>
      <w:pPr>
        <w:spacing w:before="0" w:after="120"/>
      </w:pPr>
    </w:p>
    <w:p>
      <w:pPr>
        <w:pStyle w:val="Heading3"/>
        <w:spacing w:before="180" w:after="80"/>
      </w:pPr>
      <w:r>
        <w:rPr>
          <w:rFonts w:ascii="Arial" w:hAnsi="Arial"/>
          <w:b/>
          <w:color w:val="111111"/>
          <w:sz w:val="24"/>
        </w:rPr>
        <w:t>Purpose</w:t>
      </w:r>
    </w:p>
    <w:p>
      <w:pPr>
        <w:spacing w:before="0" w:after="80"/>
      </w:pPr>
      <w:r>
        <w:rPr>
          <w:rFonts w:ascii="Arial" w:hAnsi="Arial"/>
          <w:i w:val="0"/>
          <w:color w:val="2D2D2D"/>
          <w:sz w:val="20"/>
        </w:rPr>
        <w:t>The main working screen. The operator programs a velocity profile for the scan axis using a Catmull-Rom spline editor, then executes the scan. The spline Y-axis represents scan speed; X-axis is time / travel. The line scanner camera is triggered by ClearCore in sync with axis motion.</w:t>
      </w:r>
    </w:p>
    <w:p>
      <w:pPr>
        <w:pStyle w:val="Heading3"/>
        <w:spacing w:before="180" w:after="80"/>
      </w:pPr>
      <w:r>
        <w:rPr>
          <w:rFonts w:ascii="Arial" w:hAnsi="Arial"/>
          <w:b/>
          <w:color w:val="111111"/>
          <w:sz w:val="24"/>
        </w:rPr>
        <w:t>Displays</w:t>
      </w:r>
    </w:p>
    <w:p>
      <w:pPr>
        <w:pStyle w:val="ListBullet"/>
        <w:spacing w:after="60"/>
      </w:pPr>
      <w:r>
        <w:rPr>
          <w:rFonts w:ascii="Arial" w:hAnsi="Arial"/>
          <w:b w:val="0"/>
          <w:color w:val="2D2D2D"/>
          <w:sz w:val="20"/>
        </w:rPr>
        <w:t>Full-width spline canvas (top half of screen)</w:t>
      </w:r>
    </w:p>
    <w:p>
      <w:pPr>
        <w:pStyle w:val="ListBullet"/>
        <w:spacing w:after="60"/>
      </w:pPr>
      <w:r>
        <w:rPr>
          <w:rFonts w:ascii="Arial" w:hAnsi="Arial"/>
          <w:b w:val="0"/>
          <w:color w:val="2D2D2D"/>
          <w:sz w:val="20"/>
        </w:rPr>
        <w:t>Axis position dial — start hand / end hand / playhead tracking hand</w:t>
      </w:r>
    </w:p>
    <w:p>
      <w:pPr>
        <w:pStyle w:val="ListBullet"/>
        <w:spacing w:after="60"/>
      </w:pPr>
      <w:r>
        <w:rPr>
          <w:rFonts w:ascii="Arial" w:hAnsi="Arial"/>
          <w:b w:val="0"/>
          <w:color w:val="2D2D2D"/>
          <w:sz w:val="20"/>
        </w:rPr>
        <w:t>Live line count, aspect ratio, average velocity overlay on canvas</w:t>
      </w:r>
    </w:p>
    <w:p>
      <w:pPr>
        <w:pStyle w:val="ListBullet"/>
        <w:spacing w:after="60"/>
      </w:pPr>
      <w:r>
        <w:rPr>
          <w:rFonts w:ascii="Arial" w:hAnsi="Arial"/>
          <w:b w:val="0"/>
          <w:color w:val="2D2D2D"/>
          <w:sz w:val="20"/>
        </w:rPr>
        <w:t>Execution state badge: idle / running / paused</w:t>
      </w:r>
    </w:p>
    <w:p>
      <w:pPr>
        <w:pStyle w:val="Heading3"/>
        <w:spacing w:before="180" w:after="80"/>
      </w:pPr>
      <w:r>
        <w:rPr>
          <w:rFonts w:ascii="Arial" w:hAnsi="Arial"/>
          <w:b/>
          <w:color w:val="111111"/>
          <w:sz w:val="24"/>
        </w:rPr>
        <w:t>Controls</w:t>
      </w:r>
    </w:p>
    <w:p>
      <w:pPr>
        <w:pStyle w:val="ListBullet"/>
        <w:spacing w:after="60"/>
      </w:pPr>
      <w:r>
        <w:rPr>
          <w:rFonts w:ascii="Arial" w:hAnsi="Arial"/>
          <w:b w:val="0"/>
          <w:color w:val="2D2D2D"/>
          <w:sz w:val="20"/>
        </w:rPr>
        <w:t>Drag spline nodes — [touch] drag  |  [encoder] focus section → select node → ENC rotate to reposition</w:t>
      </w:r>
    </w:p>
    <w:p>
      <w:pPr>
        <w:pStyle w:val="ListBullet"/>
        <w:spacing w:after="60"/>
      </w:pPr>
      <w:r>
        <w:rPr>
          <w:rFonts w:ascii="Arial" w:hAnsi="Arial"/>
          <w:b w:val="0"/>
          <w:color w:val="2D2D2D"/>
          <w:sz w:val="20"/>
        </w:rPr>
        <w:t>Drag handle bar (boxW) — [touch] drag  |  [encoder] focus Position section → boxW parameter → ENC rotate</w:t>
      </w:r>
    </w:p>
    <w:p>
      <w:pPr>
        <w:pStyle w:val="ListBullet"/>
        <w:spacing w:after="60"/>
      </w:pPr>
      <w:r>
        <w:rPr>
          <w:rFonts w:ascii="Arial" w:hAnsi="Arial"/>
          <w:b w:val="0"/>
          <w:color w:val="2D2D2D"/>
          <w:sz w:val="20"/>
        </w:rPr>
        <w:t>Insert node — [touch] double-tap canvas  |  [encoder] scrub bar → ENC click at desired position</w:t>
      </w:r>
    </w:p>
    <w:p>
      <w:pPr>
        <w:pStyle w:val="ListBullet"/>
        <w:spacing w:after="60"/>
      </w:pPr>
      <w:r>
        <w:rPr>
          <w:rFonts w:ascii="Arial" w:hAnsi="Arial"/>
          <w:b w:val="0"/>
          <w:color w:val="2D2D2D"/>
          <w:sz w:val="20"/>
        </w:rPr>
        <w:t>Delete node — [touch] double-tap node  |  [encoder] focus node → BTN1 (endpoints immune)</w:t>
      </w:r>
    </w:p>
    <w:p>
      <w:pPr>
        <w:pStyle w:val="ListBullet"/>
        <w:spacing w:after="60"/>
      </w:pPr>
      <w:r>
        <w:rPr>
          <w:rFonts w:ascii="Arial" w:hAnsi="Arial"/>
          <w:b w:val="0"/>
          <w:color w:val="2D2D2D"/>
          <w:sz w:val="20"/>
        </w:rPr>
        <w:t>[execute] — start scan sequence</w:t>
      </w:r>
    </w:p>
    <w:p>
      <w:pPr>
        <w:pStyle w:val="ListBullet"/>
        <w:spacing w:after="60"/>
      </w:pPr>
      <w:r>
        <w:rPr>
          <w:rFonts w:ascii="Arial" w:hAnsi="Arial"/>
          <w:b w:val="0"/>
          <w:color w:val="2D2D2D"/>
          <w:sz w:val="20"/>
        </w:rPr>
        <w:t>[pause] / [resume] — pause mid-scan and resume</w:t>
      </w:r>
    </w:p>
    <w:p>
      <w:pPr>
        <w:pStyle w:val="ListBullet"/>
        <w:spacing w:after="60"/>
      </w:pPr>
      <w:r>
        <w:rPr>
          <w:rFonts w:ascii="Arial" w:hAnsi="Arial"/>
          <w:b w:val="0"/>
          <w:color w:val="2D2D2D"/>
          <w:sz w:val="20"/>
        </w:rPr>
        <w:t>[home] — move axes to home position before scan</w:t>
      </w:r>
    </w:p>
    <w:p>
      <w:pPr>
        <w:pStyle w:val="ListBullet"/>
        <w:spacing w:after="60"/>
      </w:pPr>
      <w:r>
        <w:rPr>
          <w:rFonts w:ascii="Arial" w:hAnsi="Arial"/>
          <w:b w:val="0"/>
          <w:color w:val="2D2D2D"/>
          <w:sz w:val="20"/>
        </w:rPr>
        <w:t>[settings] — navigate to ScreenHome menu</w:t>
      </w:r>
    </w:p>
    <w:p>
      <w:pPr>
        <w:pStyle w:val="Heading3"/>
        <w:spacing w:before="180" w:after="80"/>
      </w:pPr>
      <w:r>
        <w:rPr>
          <w:rFonts w:ascii="Arial" w:hAnsi="Arial"/>
          <w:b/>
          <w:color w:val="111111"/>
          <w:sz w:val="24"/>
        </w:rPr>
        <w:t>Pendant behaviour</w:t>
      </w:r>
    </w:p>
    <w:tbl>
      <w:tblPr>
        <w:tblStyle w:val="TableGrid"/>
        <w:tblW w:type="auto" w:w="0"/>
        <w:tblLook w:firstColumn="1" w:firstRow="1" w:lastColumn="0" w:lastRow="0" w:noHBand="0" w:noVBand="1" w:val="04A0"/>
      </w:tblPr>
      <w:tblGrid>
        <w:gridCol w:w="3137"/>
        <w:gridCol w:w="3137"/>
        <w:gridCol w:w="3137"/>
      </w:tblGrid>
      <w:tr>
        <w:tc>
          <w:tcPr>
            <w:tcW w:type="dxa" w:w="1701"/>
            <w:shd w:val="clear" w:color="auto" w:fill="F2F2F2"/>
            <w:tcBorders>
              <w:top w:sz="4" w:val="single" w:color="CCCCCC"/>
              <w:bottom w:sz="4" w:val="single" w:color="CCCCCC"/>
              <w:left w:sz="4" w:val="single" w:color="CCCCCC"/>
              <w:right w:sz="4" w:val="single" w:color="CCCCCC"/>
            </w:tcBorders>
          </w:tcPr>
          <w:p>
            <w:pPr>
              <w:spacing w:before="40" w:after="40"/>
            </w:pPr>
            <w:r>
              <w:rPr>
                <w:rFonts w:ascii="Arial" w:hAnsi="Arial"/>
                <w:b/>
                <w:color w:val="2D2D2D"/>
                <w:sz w:val="18"/>
              </w:rPr>
              <w:t>Input</w:t>
            </w:r>
          </w:p>
        </w:tc>
        <w:tc>
          <w:tcPr>
            <w:tcW w:type="dxa" w:w="3402"/>
            <w:shd w:val="clear" w:color="auto" w:fill="F2F2F2"/>
            <w:tcBorders>
              <w:top w:sz="4" w:val="single" w:color="CCCCCC"/>
              <w:bottom w:sz="4" w:val="single" w:color="CCCCCC"/>
              <w:left w:sz="4" w:val="single" w:color="CCCCCC"/>
              <w:right w:sz="4" w:val="single" w:color="CCCCCC"/>
            </w:tcBorders>
          </w:tcPr>
          <w:p>
            <w:pPr>
              <w:spacing w:before="40" w:after="40"/>
            </w:pPr>
            <w:r>
              <w:rPr>
                <w:rFonts w:ascii="Arial" w:hAnsi="Arial"/>
                <w:b/>
                <w:color w:val="2D2D2D"/>
                <w:sz w:val="18"/>
              </w:rPr>
              <w:t>Action</w:t>
            </w:r>
          </w:p>
        </w:tc>
        <w:tc>
          <w:tcPr>
            <w:tcW w:type="dxa" w:w="2835"/>
            <w:shd w:val="clear" w:color="auto" w:fill="F2F2F2"/>
            <w:tcBorders>
              <w:top w:sz="4" w:val="single" w:color="CCCCCC"/>
              <w:bottom w:sz="4" w:val="single" w:color="CCCCCC"/>
              <w:left w:sz="4" w:val="single" w:color="CCCCCC"/>
              <w:right w:sz="4" w:val="single" w:color="CCCCCC"/>
            </w:tcBorders>
          </w:tcPr>
          <w:p>
            <w:pPr>
              <w:spacing w:before="40" w:after="40"/>
            </w:pPr>
            <w:r>
              <w:rPr>
                <w:rFonts w:ascii="Arial" w:hAnsi="Arial"/>
                <w:b/>
                <w:color w:val="2D2D2D"/>
                <w:sz w:val="18"/>
              </w:rPr>
              <w:t>Notes</w:t>
            </w:r>
          </w:p>
        </w:tc>
      </w:tr>
      <w:tr>
        <w:tc>
          <w:tcPr>
            <w:tcW w:type="dxa" w:w="1701"/>
            <w:tcBorders>
              <w:top w:sz="4" w:val="single" w:color="CCCCCC"/>
              <w:bottom w:sz="4" w:val="single" w:color="CCCCCC"/>
              <w:left w:sz="4" w:val="single" w:color="CCCCCC"/>
              <w:right w:sz="4" w:val="single" w:color="CCCCCC"/>
            </w:tcBorders>
          </w:tcPr>
          <w:p>
            <w:pPr>
              <w:spacing w:before="40" w:after="40"/>
            </w:pPr>
            <w:r>
              <w:rPr>
                <w:rFonts w:ascii="Courier New" w:hAnsi="Courier New"/>
                <w:i w:val="0"/>
                <w:color w:val="1A4F7A"/>
                <w:sz w:val="18"/>
              </w:rPr>
              <w:t>JOG</w:t>
            </w:r>
          </w:p>
        </w:tc>
        <w:tc>
          <w:tcPr>
            <w:tcW w:type="dxa" w:w="3402"/>
            <w:tcBorders>
              <w:top w:sz="4" w:val="single" w:color="CCCCCC"/>
              <w:bottom w:sz="4" w:val="single" w:color="CCCCCC"/>
              <w:left w:sz="4" w:val="single" w:color="CCCCCC"/>
              <w:right w:sz="4" w:val="single" w:color="CCCCCC"/>
            </w:tcBorders>
          </w:tcPr>
          <w:p>
            <w:pPr>
              <w:spacing w:before="40" w:after="40"/>
            </w:pPr>
            <w:r>
              <w:rPr>
                <w:rFonts w:ascii="Arial" w:hAnsi="Arial"/>
                <w:i w:val="0"/>
                <w:color w:val="2D2D2D"/>
                <w:sz w:val="18"/>
              </w:rPr>
              <w:t>Scrub playhead (preview) or adjust focused value</w:t>
            </w:r>
          </w:p>
        </w:tc>
        <w:tc>
          <w:tcPr>
            <w:tcW w:type="dxa" w:w="2835"/>
            <w:tcBorders>
              <w:top w:sz="4" w:val="single" w:color="CCCCCC"/>
              <w:bottom w:sz="4" w:val="single" w:color="CCCCCC"/>
              <w:left w:sz="4" w:val="single" w:color="CCCCCC"/>
              <w:right w:sz="4" w:val="single" w:color="CCCCCC"/>
            </w:tcBorders>
          </w:tcPr>
          <w:p>
            <w:pPr>
              <w:spacing w:before="40" w:after="40"/>
            </w:pPr>
            <w:r>
              <w:rPr>
                <w:rFonts w:ascii="Arial" w:hAnsi="Arial"/>
                <w:i/>
                <w:color w:val="888888"/>
                <w:sz w:val="18"/>
              </w:rPr>
              <w:t>Context depends on active sub-level (see Sec. 4.3)</w:t>
            </w:r>
          </w:p>
        </w:tc>
      </w:tr>
      <w:tr>
        <w:tc>
          <w:tcPr>
            <w:tcW w:type="dxa" w:w="1701"/>
            <w:tcBorders>
              <w:top w:sz="4" w:val="single" w:color="CCCCCC"/>
              <w:bottom w:sz="4" w:val="single" w:color="CCCCCC"/>
              <w:left w:sz="4" w:val="single" w:color="CCCCCC"/>
              <w:right w:sz="4" w:val="single" w:color="CCCCCC"/>
            </w:tcBorders>
          </w:tcPr>
          <w:p>
            <w:pPr>
              <w:spacing w:before="40" w:after="40"/>
            </w:pPr>
            <w:r>
              <w:rPr>
                <w:rFonts w:ascii="Courier New" w:hAnsi="Courier New"/>
                <w:i w:val="0"/>
                <w:color w:val="1A4F7A"/>
                <w:sz w:val="18"/>
              </w:rPr>
              <w:t>BTN1</w:t>
            </w:r>
          </w:p>
        </w:tc>
        <w:tc>
          <w:tcPr>
            <w:tcW w:type="dxa" w:w="3402"/>
            <w:tcBorders>
              <w:top w:sz="4" w:val="single" w:color="CCCCCC"/>
              <w:bottom w:sz="4" w:val="single" w:color="CCCCCC"/>
              <w:left w:sz="4" w:val="single" w:color="CCCCCC"/>
              <w:right w:sz="4" w:val="single" w:color="CCCCCC"/>
            </w:tcBorders>
          </w:tcPr>
          <w:p>
            <w:pPr>
              <w:spacing w:before="40" w:after="40"/>
            </w:pPr>
            <w:r>
              <w:rPr>
                <w:rFonts w:ascii="Arial" w:hAnsi="Arial"/>
                <w:i w:val="0"/>
                <w:color w:val="2D2D2D"/>
                <w:sz w:val="18"/>
              </w:rPr>
              <w:t>Toggle execute / pause  OR  delete focused node</w:t>
            </w:r>
          </w:p>
        </w:tc>
        <w:tc>
          <w:tcPr>
            <w:tcW w:type="dxa" w:w="2835"/>
            <w:tcBorders>
              <w:top w:sz="4" w:val="single" w:color="CCCCCC"/>
              <w:bottom w:sz="4" w:val="single" w:color="CCCCCC"/>
              <w:left w:sz="4" w:val="single" w:color="CCCCCC"/>
              <w:right w:sz="4" w:val="single" w:color="CCCCCC"/>
            </w:tcBorders>
          </w:tcPr>
          <w:p>
            <w:pPr>
              <w:spacing w:before="40" w:after="40"/>
            </w:pPr>
            <w:r>
              <w:rPr>
                <w:rFonts w:ascii="Arial" w:hAnsi="Arial"/>
                <w:i/>
                <w:color w:val="888888"/>
                <w:sz w:val="18"/>
              </w:rPr>
              <w:t>Action depends on sub-level — execute at top, delete in node-focus</w:t>
            </w:r>
          </w:p>
        </w:tc>
      </w:tr>
      <w:tr>
        <w:tc>
          <w:tcPr>
            <w:tcW w:type="dxa" w:w="1701"/>
            <w:tcBorders>
              <w:top w:sz="4" w:val="single" w:color="CCCCCC"/>
              <w:bottom w:sz="4" w:val="single" w:color="CCCCCC"/>
              <w:left w:sz="4" w:val="single" w:color="CCCCCC"/>
              <w:right w:sz="4" w:val="single" w:color="CCCCCC"/>
            </w:tcBorders>
          </w:tcPr>
          <w:p>
            <w:pPr>
              <w:spacing w:before="40" w:after="40"/>
            </w:pPr>
            <w:r>
              <w:rPr>
                <w:rFonts w:ascii="Courier New" w:hAnsi="Courier New"/>
                <w:i w:val="0"/>
                <w:color w:val="1A4F7A"/>
                <w:sz w:val="18"/>
              </w:rPr>
              <w:t>BTN2</w:t>
            </w:r>
          </w:p>
        </w:tc>
        <w:tc>
          <w:tcPr>
            <w:tcW w:type="dxa" w:w="3402"/>
            <w:tcBorders>
              <w:top w:sz="4" w:val="single" w:color="CCCCCC"/>
              <w:bottom w:sz="4" w:val="single" w:color="CCCCCC"/>
              <w:left w:sz="4" w:val="single" w:color="CCCCCC"/>
              <w:right w:sz="4" w:val="single" w:color="CCCCCC"/>
            </w:tcBorders>
          </w:tcPr>
          <w:p>
            <w:pPr>
              <w:spacing w:before="40" w:after="40"/>
            </w:pPr>
            <w:r>
              <w:rPr>
                <w:rFonts w:ascii="Arial" w:hAnsi="Arial"/>
                <w:i w:val="0"/>
                <w:color w:val="2D2D2D"/>
                <w:sz w:val="18"/>
              </w:rPr>
              <w:t>Back one level  (top level: home axes)</w:t>
            </w:r>
          </w:p>
        </w:tc>
        <w:tc>
          <w:tcPr>
            <w:tcW w:type="dxa" w:w="2835"/>
            <w:tcBorders>
              <w:top w:sz="4" w:val="single" w:color="CCCCCC"/>
              <w:bottom w:sz="4" w:val="single" w:color="CCCCCC"/>
              <w:left w:sz="4" w:val="single" w:color="CCCCCC"/>
              <w:right w:sz="4" w:val="single" w:color="CCCCCC"/>
            </w:tcBorders>
          </w:tcPr>
          <w:p>
            <w:pPr>
              <w:spacing w:before="40" w:after="40"/>
            </w:pPr>
            <w:r>
              <w:rPr>
                <w:rFonts w:ascii="Arial" w:hAnsi="Arial"/>
                <w:i/>
                <w:color w:val="888888"/>
                <w:sz w:val="18"/>
              </w:rPr>
              <w:t>Consistent back at any depth; home only when at section-cycle level</w:t>
            </w:r>
          </w:p>
        </w:tc>
      </w:tr>
      <w:tr>
        <w:tc>
          <w:tcPr>
            <w:tcW w:type="dxa" w:w="1701"/>
            <w:tcBorders>
              <w:top w:sz="4" w:val="single" w:color="CCCCCC"/>
              <w:bottom w:sz="4" w:val="single" w:color="CCCCCC"/>
              <w:left w:sz="4" w:val="single" w:color="CCCCCC"/>
              <w:right w:sz="4" w:val="single" w:color="CCCCCC"/>
            </w:tcBorders>
          </w:tcPr>
          <w:p>
            <w:pPr>
              <w:spacing w:before="40" w:after="40"/>
            </w:pPr>
            <w:r>
              <w:rPr>
                <w:rFonts w:ascii="Courier New" w:hAnsi="Courier New"/>
                <w:i w:val="0"/>
                <w:color w:val="1A4F7A"/>
                <w:sz w:val="18"/>
              </w:rPr>
              <w:t>ENC_SW</w:t>
            </w:r>
          </w:p>
        </w:tc>
        <w:tc>
          <w:tcPr>
            <w:tcW w:type="dxa" w:w="3402"/>
            <w:tcBorders>
              <w:top w:sz="4" w:val="single" w:color="CCCCCC"/>
              <w:bottom w:sz="4" w:val="single" w:color="CCCCCC"/>
              <w:left w:sz="4" w:val="single" w:color="CCCCCC"/>
              <w:right w:sz="4" w:val="single" w:color="CCCCCC"/>
            </w:tcBorders>
          </w:tcPr>
          <w:p>
            <w:pPr>
              <w:spacing w:before="40" w:after="40"/>
            </w:pPr>
            <w:r>
              <w:rPr>
                <w:rFonts w:ascii="Arial" w:hAnsi="Arial"/>
                <w:i w:val="0"/>
                <w:color w:val="2D2D2D"/>
                <w:sz w:val="18"/>
              </w:rPr>
              <w:t>Enter / confirm focused item</w:t>
            </w:r>
          </w:p>
        </w:tc>
        <w:tc>
          <w:tcPr>
            <w:tcW w:type="dxa" w:w="2835"/>
            <w:tcBorders>
              <w:top w:sz="4" w:val="single" w:color="CCCCCC"/>
              <w:bottom w:sz="4" w:val="single" w:color="CCCCCC"/>
              <w:left w:sz="4" w:val="single" w:color="CCCCCC"/>
              <w:right w:sz="4" w:val="single" w:color="CCCCCC"/>
            </w:tcBorders>
          </w:tcPr>
          <w:p>
            <w:pPr>
              <w:spacing w:before="40" w:after="40"/>
            </w:pPr>
            <w:r>
              <w:rPr>
                <w:rFonts w:ascii="Arial" w:hAnsi="Arial"/>
                <w:i/>
                <w:color w:val="888888"/>
                <w:sz w:val="18"/>
              </w:rPr>
              <w:t>Same as ENC click</w:t>
            </w:r>
          </w:p>
        </w:tc>
      </w:tr>
    </w:tbl>
    <w:p>
      <w:pPr>
        <w:pStyle w:val="Heading3"/>
        <w:spacing w:before="180" w:after="80"/>
      </w:pPr>
      <w:r>
        <w:rPr>
          <w:rFonts w:ascii="Arial" w:hAnsi="Arial"/>
          <w:b/>
          <w:color w:val="111111"/>
          <w:sz w:val="24"/>
        </w:rPr>
        <w:t>Wishlist</w:t>
      </w:r>
    </w:p>
    <w:p>
      <w:pPr>
        <w:spacing w:after="60"/>
        <w:ind w:left="283"/>
      </w:pPr>
      <w:r>
        <w:rPr>
          <w:rFonts w:ascii="Arial" w:hAnsi="Arial"/>
          <w:color w:val="7A4A00"/>
          <w:sz w:val="18"/>
        </w:rPr>
        <w:t xml:space="preserve">⚠  </w:t>
      </w:r>
      <w:r>
        <w:rPr>
          <w:rFonts w:ascii="Arial" w:hAnsi="Arial"/>
          <w:i/>
          <w:color w:val="7A4A00"/>
          <w:sz w:val="18"/>
        </w:rPr>
        <w:t>Wire [execute] to real ClearCore TCP commands — replace mock playhead with actual axis feedback</w:t>
      </w:r>
    </w:p>
    <w:p>
      <w:pPr>
        <w:spacing w:after="60"/>
        <w:ind w:left="283"/>
      </w:pPr>
      <w:r>
        <w:rPr>
          <w:rFonts w:ascii="Arial" w:hAnsi="Arial"/>
          <w:color w:val="7A4A00"/>
          <w:sz w:val="18"/>
        </w:rPr>
        <w:t xml:space="preserve">⚠  </w:t>
      </w:r>
      <w:r>
        <w:rPr>
          <w:rFonts w:ascii="Arial" w:hAnsi="Arial"/>
          <w:i/>
          <w:color w:val="7A4A00"/>
          <w:sz w:val="18"/>
        </w:rPr>
        <w:t>Live camera line counter during active scan</w:t>
      </w:r>
    </w:p>
    <w:p>
      <w:pPr>
        <w:spacing w:after="60"/>
        <w:ind w:left="283"/>
      </w:pPr>
      <w:r>
        <w:rPr>
          <w:rFonts w:ascii="Arial" w:hAnsi="Arial"/>
          <w:color w:val="7A4A00"/>
          <w:sz w:val="18"/>
        </w:rPr>
        <w:t xml:space="preserve">⚠  </w:t>
      </w:r>
      <w:r>
        <w:rPr>
          <w:rFonts w:ascii="Arial" w:hAnsi="Arial"/>
          <w:i/>
          <w:color w:val="7A4A00"/>
          <w:sz w:val="18"/>
        </w:rPr>
        <w:t>Scan duration estimate calculated from velocity profile and boxW</w:t>
      </w:r>
    </w:p>
    <w:p>
      <w:pPr>
        <w:spacing w:after="60"/>
        <w:ind w:left="283"/>
      </w:pPr>
      <w:r>
        <w:rPr>
          <w:rFonts w:ascii="Arial" w:hAnsi="Arial"/>
          <w:color w:val="7A4A00"/>
          <w:sz w:val="18"/>
        </w:rPr>
        <w:t xml:space="preserve">⚠  </w:t>
      </w:r>
      <w:r>
        <w:rPr>
          <w:rFonts w:ascii="Arial" w:hAnsi="Arial"/>
          <w:i/>
          <w:color w:val="7A4A00"/>
          <w:sz w:val="18"/>
        </w:rPr>
        <w:t>Save / load named scan profiles (persistent JSON on Pi)</w:t>
      </w:r>
    </w:p>
    <w:p>
      <w:pPr>
        <w:spacing w:after="60"/>
        <w:ind w:left="283"/>
      </w:pPr>
      <w:r>
        <w:rPr>
          <w:rFonts w:ascii="Arial" w:hAnsi="Arial"/>
          <w:color w:val="7A4A00"/>
          <w:sz w:val="18"/>
        </w:rPr>
        <w:t xml:space="preserve">⚠  </w:t>
      </w:r>
      <w:r>
        <w:rPr>
          <w:rFonts w:ascii="Arial" w:hAnsi="Arial"/>
          <w:i/>
          <w:color w:val="7A4A00"/>
          <w:sz w:val="18"/>
        </w:rPr>
        <w:t>Visual trigger-point markers along the timeline</w:t>
      </w:r>
    </w:p>
    <w:p>
      <w:pPr>
        <w:spacing w:after="60"/>
        <w:ind w:left="283"/>
      </w:pPr>
      <w:r>
        <w:rPr>
          <w:rFonts w:ascii="Arial" w:hAnsi="Arial"/>
          <w:color w:val="7A4A00"/>
          <w:sz w:val="18"/>
        </w:rPr>
        <w:t xml:space="preserve">⚠  </w:t>
      </w:r>
      <w:r>
        <w:rPr>
          <w:rFonts w:ascii="Arial" w:hAnsi="Arial"/>
          <w:i/>
          <w:color w:val="7A4A00"/>
          <w:sz w:val="18"/>
        </w:rPr>
        <w:t>Axis soft-limit zones shown as red shading on canvas edges</w:t>
      </w:r>
    </w:p>
    <w:p>
      <w:pPr>
        <w:spacing w:before="0" w:after="240"/>
      </w:pPr>
    </w:p>
    <w:tbl>
      <w:tblPr>
        <w:tblW w:type="auto" w:w="0"/>
        <w:jc w:val="left"/>
        <w:tblLook w:firstColumn="1" w:firstRow="1" w:lastColumn="0" w:lastRow="0" w:noHBand="0" w:noVBand="1" w:val="04A0"/>
      </w:tblPr>
      <w:tblGrid>
        <w:gridCol w:w="4706"/>
        <w:gridCol w:w="4706"/>
      </w:tblGrid>
      <w:tr>
        <w:tc>
          <w:tcPr>
            <w:tcW w:type="dxa" w:w="6520"/>
            <w:shd w:val="clear" w:color="auto" w:fill="2D2D2D"/>
            <w:tcBorders>
              <w:top w:sz="6" w:val="single" w:color="2D2D2D"/>
              <w:bottom w:sz="6" w:val="single" w:color="2D2D2D"/>
              <w:left w:sz="6" w:val="single" w:color="2D2D2D"/>
              <w:right w:sz="6" w:val="single" w:color="2D2D2D"/>
            </w:tcBorders>
          </w:tcPr>
          <w:p>
            <w:pPr>
              <w:spacing w:before="80" w:after="0"/>
            </w:pPr>
            <w:r>
              <w:rPr>
                <w:rFonts w:ascii="Arial" w:hAnsi="Arial"/>
                <w:b/>
                <w:color w:val="FFFFFF"/>
                <w:sz w:val="28"/>
              </w:rPr>
              <w:t>ScreenLive</w:t>
            </w:r>
          </w:p>
          <w:p>
            <w:pPr>
              <w:spacing w:before="0" w:after="80"/>
            </w:pPr>
            <w:r>
              <w:rPr>
                <w:rFonts w:ascii="Courier New" w:hAnsi="Courier New"/>
                <w:color w:val="AAAAAA"/>
                <w:sz w:val="16"/>
              </w:rPr>
              <w:t>manual axis control  ·  real-time telemetry</w:t>
            </w:r>
          </w:p>
        </w:tc>
        <w:tc>
          <w:tcPr>
            <w:tcW w:type="dxa" w:w="1417"/>
            <w:shd w:val="clear" w:color="auto" w:fill="7A4A00"/>
            <w:tcBorders>
              <w:top w:sz="6" w:val="single" w:color="7A4A00"/>
              <w:bottom w:sz="6" w:val="single" w:color="7A4A00"/>
              <w:left w:sz="6" w:val="single" w:color="7A4A00"/>
              <w:right w:sz="6" w:val="single" w:color="7A4A00"/>
            </w:tcBorders>
            <w:vAlign w:val="center"/>
          </w:tcPr>
          <w:p>
            <w:pPr>
              <w:spacing w:before="0" w:after="0"/>
              <w:jc w:val="center"/>
            </w:pPr>
            <w:r>
              <w:rPr>
                <w:rFonts w:ascii="Arial" w:hAnsi="Arial"/>
                <w:b/>
                <w:color w:val="FFFFFF"/>
                <w:sz w:val="18"/>
              </w:rPr>
              <w:t>EXISTS — mock data</w:t>
            </w:r>
          </w:p>
        </w:tc>
      </w:tr>
    </w:tbl>
    <w:p>
      <w:pPr>
        <w:spacing w:before="0" w:after="120"/>
      </w:pPr>
    </w:p>
    <w:p>
      <w:pPr>
        <w:pStyle w:val="Heading3"/>
        <w:spacing w:before="180" w:after="80"/>
      </w:pPr>
      <w:r>
        <w:rPr>
          <w:rFonts w:ascii="Arial" w:hAnsi="Arial"/>
          <w:b/>
          <w:color w:val="111111"/>
          <w:sz w:val="24"/>
        </w:rPr>
        <w:t>Purpose</w:t>
      </w:r>
    </w:p>
    <w:p>
      <w:pPr>
        <w:spacing w:before="0" w:after="80"/>
      </w:pPr>
      <w:r>
        <w:rPr>
          <w:rFonts w:ascii="Arial" w:hAnsi="Arial"/>
          <w:i w:val="0"/>
          <w:color w:val="2D2D2D"/>
          <w:sz w:val="20"/>
        </w:rPr>
        <w:t>Manual jogging and real-time monitoring of both axes. Used for setup, homing, testing, and fault investigation.</w:t>
      </w:r>
    </w:p>
    <w:p>
      <w:pPr>
        <w:pStyle w:val="Heading3"/>
        <w:spacing w:before="180" w:after="80"/>
      </w:pPr>
      <w:r>
        <w:rPr>
          <w:rFonts w:ascii="Arial" w:hAnsi="Arial"/>
          <w:b/>
          <w:color w:val="111111"/>
          <w:sz w:val="24"/>
        </w:rPr>
        <w:t>Displays</w:t>
      </w:r>
    </w:p>
    <w:p>
      <w:pPr>
        <w:pStyle w:val="ListBullet"/>
        <w:spacing w:after="60"/>
      </w:pPr>
      <w:r>
        <w:rPr>
          <w:rFonts w:ascii="Arial" w:hAnsi="Arial"/>
          <w:b w:val="0"/>
          <w:color w:val="2D2D2D"/>
          <w:sz w:val="20"/>
        </w:rPr>
        <w:t>Active axis selector (Panasonic servo / NEMA 17 stepper)</w:t>
      </w:r>
    </w:p>
    <w:p>
      <w:pPr>
        <w:pStyle w:val="ListBullet"/>
        <w:spacing w:after="60"/>
      </w:pPr>
      <w:r>
        <w:rPr>
          <w:rFonts w:ascii="Arial" w:hAnsi="Arial"/>
          <w:b w:val="0"/>
          <w:color w:val="2D2D2D"/>
          <w:sz w:val="20"/>
        </w:rPr>
        <w:t>Mode selector: position / velocity / torque</w:t>
      </w:r>
    </w:p>
    <w:p>
      <w:pPr>
        <w:pStyle w:val="ListBullet"/>
        <w:spacing w:after="60"/>
      </w:pPr>
      <w:r>
        <w:rPr>
          <w:rFonts w:ascii="Arial" w:hAnsi="Arial"/>
          <w:b w:val="0"/>
          <w:color w:val="2D2D2D"/>
          <w:sz w:val="20"/>
        </w:rPr>
        <w:t>Setpoint value and slider (−100 to +100, maps to axis range)</w:t>
      </w:r>
    </w:p>
    <w:p>
      <w:pPr>
        <w:pStyle w:val="ListBullet"/>
        <w:spacing w:after="60"/>
      </w:pPr>
      <w:r>
        <w:rPr>
          <w:rFonts w:ascii="Arial" w:hAnsi="Arial"/>
          <w:b w:val="0"/>
          <w:color w:val="2D2D2D"/>
          <w:sz w:val="20"/>
        </w:rPr>
        <w:t>Telemetry: position, velocity, current, temperature per axis</w:t>
      </w:r>
    </w:p>
    <w:p>
      <w:pPr>
        <w:pStyle w:val="ListBullet"/>
        <w:spacing w:after="60"/>
      </w:pPr>
      <w:r>
        <w:rPr>
          <w:rFonts w:ascii="Arial" w:hAnsi="Arial"/>
          <w:b w:val="0"/>
          <w:color w:val="2D2D2D"/>
          <w:sz w:val="20"/>
        </w:rPr>
        <w:t>Enable / disable status indicator</w:t>
      </w:r>
    </w:p>
    <w:p>
      <w:pPr>
        <w:pStyle w:val="Heading3"/>
        <w:spacing w:before="180" w:after="80"/>
      </w:pPr>
      <w:r>
        <w:rPr>
          <w:rFonts w:ascii="Arial" w:hAnsi="Arial"/>
          <w:b/>
          <w:color w:val="111111"/>
          <w:sz w:val="24"/>
        </w:rPr>
        <w:t>Controls</w:t>
      </w:r>
    </w:p>
    <w:p>
      <w:pPr>
        <w:pStyle w:val="ListBullet"/>
        <w:spacing w:after="60"/>
      </w:pPr>
      <w:r>
        <w:rPr>
          <w:rFonts w:ascii="Arial" w:hAnsi="Arial"/>
          <w:b w:val="0"/>
          <w:color w:val="2D2D2D"/>
          <w:sz w:val="20"/>
        </w:rPr>
        <w:t>Axis selector toggle</w:t>
      </w:r>
    </w:p>
    <w:p>
      <w:pPr>
        <w:pStyle w:val="ListBullet"/>
        <w:spacing w:after="60"/>
      </w:pPr>
      <w:r>
        <w:rPr>
          <w:rFonts w:ascii="Arial" w:hAnsi="Arial"/>
          <w:b w:val="0"/>
          <w:color w:val="2D2D2D"/>
          <w:sz w:val="20"/>
        </w:rPr>
        <w:t>Mode dropdown — position, velocity, torque</w:t>
      </w:r>
    </w:p>
    <w:p>
      <w:pPr>
        <w:pStyle w:val="ListBullet"/>
        <w:spacing w:after="60"/>
      </w:pPr>
      <w:r>
        <w:rPr>
          <w:rFonts w:ascii="Arial" w:hAnsi="Arial"/>
          <w:b w:val="0"/>
          <w:color w:val="2D2D2D"/>
          <w:sz w:val="20"/>
        </w:rPr>
        <w:t>Setpoint slider</w:t>
      </w:r>
    </w:p>
    <w:p>
      <w:pPr>
        <w:pStyle w:val="ListBullet"/>
        <w:spacing w:after="60"/>
      </w:pPr>
      <w:r>
        <w:rPr>
          <w:rFonts w:ascii="Arial" w:hAnsi="Arial"/>
          <w:b w:val="0"/>
          <w:color w:val="2D2D2D"/>
          <w:sz w:val="20"/>
        </w:rPr>
        <w:t>[enable] / [disable]</w:t>
      </w:r>
    </w:p>
    <w:p>
      <w:pPr>
        <w:pStyle w:val="ListBullet"/>
        <w:spacing w:after="60"/>
      </w:pPr>
      <w:r>
        <w:rPr>
          <w:rFonts w:ascii="Arial" w:hAnsi="Arial"/>
          <w:b w:val="0"/>
          <w:color w:val="2D2D2D"/>
          <w:sz w:val="20"/>
        </w:rPr>
        <w:t>[zero] — zero the setpoint</w:t>
      </w:r>
    </w:p>
    <w:p>
      <w:pPr>
        <w:pStyle w:val="Heading3"/>
        <w:spacing w:before="180" w:after="80"/>
      </w:pPr>
      <w:r>
        <w:rPr>
          <w:rFonts w:ascii="Arial" w:hAnsi="Arial"/>
          <w:b/>
          <w:color w:val="111111"/>
          <w:sz w:val="24"/>
        </w:rPr>
        <w:t>Pendant behaviour</w:t>
      </w:r>
    </w:p>
    <w:tbl>
      <w:tblPr>
        <w:tblStyle w:val="TableGrid"/>
        <w:tblW w:type="auto" w:w="0"/>
        <w:tblLook w:firstColumn="1" w:firstRow="1" w:lastColumn="0" w:lastRow="0" w:noHBand="0" w:noVBand="1" w:val="04A0"/>
      </w:tblPr>
      <w:tblGrid>
        <w:gridCol w:w="3137"/>
        <w:gridCol w:w="3137"/>
        <w:gridCol w:w="3137"/>
      </w:tblGrid>
      <w:tr>
        <w:tc>
          <w:tcPr>
            <w:tcW w:type="dxa" w:w="1701"/>
            <w:shd w:val="clear" w:color="auto" w:fill="F2F2F2"/>
            <w:tcBorders>
              <w:top w:sz="4" w:val="single" w:color="CCCCCC"/>
              <w:bottom w:sz="4" w:val="single" w:color="CCCCCC"/>
              <w:left w:sz="4" w:val="single" w:color="CCCCCC"/>
              <w:right w:sz="4" w:val="single" w:color="CCCCCC"/>
            </w:tcBorders>
          </w:tcPr>
          <w:p>
            <w:pPr>
              <w:spacing w:before="40" w:after="40"/>
            </w:pPr>
            <w:r>
              <w:rPr>
                <w:rFonts w:ascii="Arial" w:hAnsi="Arial"/>
                <w:b/>
                <w:color w:val="2D2D2D"/>
                <w:sz w:val="18"/>
              </w:rPr>
              <w:t>Input</w:t>
            </w:r>
          </w:p>
        </w:tc>
        <w:tc>
          <w:tcPr>
            <w:tcW w:type="dxa" w:w="3402"/>
            <w:shd w:val="clear" w:color="auto" w:fill="F2F2F2"/>
            <w:tcBorders>
              <w:top w:sz="4" w:val="single" w:color="CCCCCC"/>
              <w:bottom w:sz="4" w:val="single" w:color="CCCCCC"/>
              <w:left w:sz="4" w:val="single" w:color="CCCCCC"/>
              <w:right w:sz="4" w:val="single" w:color="CCCCCC"/>
            </w:tcBorders>
          </w:tcPr>
          <w:p>
            <w:pPr>
              <w:spacing w:before="40" w:after="40"/>
            </w:pPr>
            <w:r>
              <w:rPr>
                <w:rFonts w:ascii="Arial" w:hAnsi="Arial"/>
                <w:b/>
                <w:color w:val="2D2D2D"/>
                <w:sz w:val="18"/>
              </w:rPr>
              <w:t>Action</w:t>
            </w:r>
          </w:p>
        </w:tc>
        <w:tc>
          <w:tcPr>
            <w:tcW w:type="dxa" w:w="2835"/>
            <w:shd w:val="clear" w:color="auto" w:fill="F2F2F2"/>
            <w:tcBorders>
              <w:top w:sz="4" w:val="single" w:color="CCCCCC"/>
              <w:bottom w:sz="4" w:val="single" w:color="CCCCCC"/>
              <w:left w:sz="4" w:val="single" w:color="CCCCCC"/>
              <w:right w:sz="4" w:val="single" w:color="CCCCCC"/>
            </w:tcBorders>
          </w:tcPr>
          <w:p>
            <w:pPr>
              <w:spacing w:before="40" w:after="40"/>
            </w:pPr>
            <w:r>
              <w:rPr>
                <w:rFonts w:ascii="Arial" w:hAnsi="Arial"/>
                <w:b/>
                <w:color w:val="2D2D2D"/>
                <w:sz w:val="18"/>
              </w:rPr>
              <w:t>Notes</w:t>
            </w:r>
          </w:p>
        </w:tc>
      </w:tr>
      <w:tr>
        <w:tc>
          <w:tcPr>
            <w:tcW w:type="dxa" w:w="1701"/>
            <w:tcBorders>
              <w:top w:sz="4" w:val="single" w:color="CCCCCC"/>
              <w:bottom w:sz="4" w:val="single" w:color="CCCCCC"/>
              <w:left w:sz="4" w:val="single" w:color="CCCCCC"/>
              <w:right w:sz="4" w:val="single" w:color="CCCCCC"/>
            </w:tcBorders>
          </w:tcPr>
          <w:p>
            <w:pPr>
              <w:spacing w:before="40" w:after="40"/>
            </w:pPr>
            <w:r>
              <w:rPr>
                <w:rFonts w:ascii="Courier New" w:hAnsi="Courier New"/>
                <w:i w:val="0"/>
                <w:color w:val="1A4F7A"/>
                <w:sz w:val="18"/>
              </w:rPr>
              <w:t>JOG</w:t>
            </w:r>
          </w:p>
        </w:tc>
        <w:tc>
          <w:tcPr>
            <w:tcW w:type="dxa" w:w="3402"/>
            <w:tcBorders>
              <w:top w:sz="4" w:val="single" w:color="CCCCCC"/>
              <w:bottom w:sz="4" w:val="single" w:color="CCCCCC"/>
              <w:left w:sz="4" w:val="single" w:color="CCCCCC"/>
              <w:right w:sz="4" w:val="single" w:color="CCCCCC"/>
            </w:tcBorders>
          </w:tcPr>
          <w:p>
            <w:pPr>
              <w:spacing w:before="40" w:after="40"/>
            </w:pPr>
            <w:r>
              <w:rPr>
                <w:rFonts w:ascii="Arial" w:hAnsi="Arial"/>
                <w:i w:val="0"/>
                <w:color w:val="2D2D2D"/>
                <w:sz w:val="18"/>
              </w:rPr>
              <w:t>Jog active axis</w:t>
            </w:r>
          </w:p>
        </w:tc>
        <w:tc>
          <w:tcPr>
            <w:tcW w:type="dxa" w:w="2835"/>
            <w:tcBorders>
              <w:top w:sz="4" w:val="single" w:color="CCCCCC"/>
              <w:bottom w:sz="4" w:val="single" w:color="CCCCCC"/>
              <w:left w:sz="4" w:val="single" w:color="CCCCCC"/>
              <w:right w:sz="4" w:val="single" w:color="CCCCCC"/>
            </w:tcBorders>
          </w:tcPr>
          <w:p>
            <w:pPr>
              <w:spacing w:before="40" w:after="40"/>
            </w:pPr>
            <w:r>
              <w:rPr>
                <w:rFonts w:ascii="Arial" w:hAnsi="Arial"/>
                <w:i/>
                <w:color w:val="888888"/>
                <w:sz w:val="18"/>
              </w:rPr>
              <w:t>Rate TBD — fine/coarse modes</w:t>
            </w:r>
          </w:p>
        </w:tc>
      </w:tr>
      <w:tr>
        <w:tc>
          <w:tcPr>
            <w:tcW w:type="dxa" w:w="1701"/>
            <w:tcBorders>
              <w:top w:sz="4" w:val="single" w:color="CCCCCC"/>
              <w:bottom w:sz="4" w:val="single" w:color="CCCCCC"/>
              <w:left w:sz="4" w:val="single" w:color="CCCCCC"/>
              <w:right w:sz="4" w:val="single" w:color="CCCCCC"/>
            </w:tcBorders>
          </w:tcPr>
          <w:p>
            <w:pPr>
              <w:spacing w:before="40" w:after="40"/>
            </w:pPr>
            <w:r>
              <w:rPr>
                <w:rFonts w:ascii="Courier New" w:hAnsi="Courier New"/>
                <w:i w:val="0"/>
                <w:color w:val="1A4F7A"/>
                <w:sz w:val="18"/>
              </w:rPr>
              <w:t>BTN1</w:t>
            </w:r>
          </w:p>
        </w:tc>
        <w:tc>
          <w:tcPr>
            <w:tcW w:type="dxa" w:w="3402"/>
            <w:tcBorders>
              <w:top w:sz="4" w:val="single" w:color="CCCCCC"/>
              <w:bottom w:sz="4" w:val="single" w:color="CCCCCC"/>
              <w:left w:sz="4" w:val="single" w:color="CCCCCC"/>
              <w:right w:sz="4" w:val="single" w:color="CCCCCC"/>
            </w:tcBorders>
          </w:tcPr>
          <w:p>
            <w:pPr>
              <w:spacing w:before="40" w:after="40"/>
            </w:pPr>
            <w:r>
              <w:rPr>
                <w:rFonts w:ascii="Arial" w:hAnsi="Arial"/>
                <w:i w:val="0"/>
                <w:color w:val="2D2D2D"/>
                <w:sz w:val="18"/>
              </w:rPr>
              <w:t>Cycle active axis (servo / stepper)</w:t>
            </w:r>
          </w:p>
        </w:tc>
        <w:tc>
          <w:tcPr>
            <w:tcW w:type="dxa" w:w="2835"/>
            <w:tcBorders>
              <w:top w:sz="4" w:val="single" w:color="CCCCCC"/>
              <w:bottom w:sz="4" w:val="single" w:color="CCCCCC"/>
              <w:left w:sz="4" w:val="single" w:color="CCCCCC"/>
              <w:right w:sz="4" w:val="single" w:color="CCCCCC"/>
            </w:tcBorders>
          </w:tcPr>
          <w:p>
            <w:pPr>
              <w:spacing w:before="40" w:after="40"/>
            </w:pPr>
            <w:r>
              <w:rPr>
                <w:rFonts w:ascii="Arial" w:hAnsi="Arial"/>
                <w:i/>
                <w:color w:val="888888"/>
                <w:sz w:val="18"/>
              </w:rPr>
              <w:t>Visual feedback updates on screen</w:t>
            </w:r>
          </w:p>
        </w:tc>
      </w:tr>
      <w:tr>
        <w:tc>
          <w:tcPr>
            <w:tcW w:type="dxa" w:w="1701"/>
            <w:tcBorders>
              <w:top w:sz="4" w:val="single" w:color="CCCCCC"/>
              <w:bottom w:sz="4" w:val="single" w:color="CCCCCC"/>
              <w:left w:sz="4" w:val="single" w:color="CCCCCC"/>
              <w:right w:sz="4" w:val="single" w:color="CCCCCC"/>
            </w:tcBorders>
          </w:tcPr>
          <w:p>
            <w:pPr>
              <w:spacing w:before="40" w:after="40"/>
            </w:pPr>
            <w:r>
              <w:rPr>
                <w:rFonts w:ascii="Courier New" w:hAnsi="Courier New"/>
                <w:i w:val="0"/>
                <w:color w:val="1A4F7A"/>
                <w:sz w:val="18"/>
              </w:rPr>
              <w:t>BTN2</w:t>
            </w:r>
          </w:p>
        </w:tc>
        <w:tc>
          <w:tcPr>
            <w:tcW w:type="dxa" w:w="3402"/>
            <w:tcBorders>
              <w:top w:sz="4" w:val="single" w:color="CCCCCC"/>
              <w:bottom w:sz="4" w:val="single" w:color="CCCCCC"/>
              <w:left w:sz="4" w:val="single" w:color="CCCCCC"/>
              <w:right w:sz="4" w:val="single" w:color="CCCCCC"/>
            </w:tcBorders>
          </w:tcPr>
          <w:p>
            <w:pPr>
              <w:spacing w:before="40" w:after="40"/>
            </w:pPr>
            <w:r>
              <w:rPr>
                <w:rFonts w:ascii="Arial" w:hAnsi="Arial"/>
                <w:i w:val="0"/>
                <w:color w:val="2D2D2D"/>
                <w:sz w:val="18"/>
              </w:rPr>
              <w:t>Toggle enable / disable</w:t>
            </w:r>
          </w:p>
        </w:tc>
        <w:tc>
          <w:tcPr>
            <w:tcW w:type="dxa" w:w="2835"/>
            <w:tcBorders>
              <w:top w:sz="4" w:val="single" w:color="CCCCCC"/>
              <w:bottom w:sz="4" w:val="single" w:color="CCCCCC"/>
              <w:left w:sz="4" w:val="single" w:color="CCCCCC"/>
              <w:right w:sz="4" w:val="single" w:color="CCCCCC"/>
            </w:tcBorders>
          </w:tcPr>
          <w:p>
            <w:pPr>
              <w:spacing w:before="40" w:after="40"/>
            </w:pPr>
            <w:r>
              <w:rPr>
                <w:rFonts w:ascii="Arial" w:hAnsi="Arial"/>
                <w:i/>
                <w:color w:val="888888"/>
                <w:sz w:val="18"/>
              </w:rPr>
            </w:r>
          </w:p>
        </w:tc>
      </w:tr>
      <w:tr>
        <w:tc>
          <w:tcPr>
            <w:tcW w:type="dxa" w:w="1701"/>
            <w:tcBorders>
              <w:top w:sz="4" w:val="single" w:color="CCCCCC"/>
              <w:bottom w:sz="4" w:val="single" w:color="CCCCCC"/>
              <w:left w:sz="4" w:val="single" w:color="CCCCCC"/>
              <w:right w:sz="4" w:val="single" w:color="CCCCCC"/>
            </w:tcBorders>
          </w:tcPr>
          <w:p>
            <w:pPr>
              <w:spacing w:before="40" w:after="40"/>
            </w:pPr>
            <w:r>
              <w:rPr>
                <w:rFonts w:ascii="Courier New" w:hAnsi="Courier New"/>
                <w:i w:val="0"/>
                <w:color w:val="1A4F7A"/>
                <w:sz w:val="18"/>
              </w:rPr>
              <w:t>ENC_SW</w:t>
            </w:r>
          </w:p>
        </w:tc>
        <w:tc>
          <w:tcPr>
            <w:tcW w:type="dxa" w:w="3402"/>
            <w:tcBorders>
              <w:top w:sz="4" w:val="single" w:color="CCCCCC"/>
              <w:bottom w:sz="4" w:val="single" w:color="CCCCCC"/>
              <w:left w:sz="4" w:val="single" w:color="CCCCCC"/>
              <w:right w:sz="4" w:val="single" w:color="CCCCCC"/>
            </w:tcBorders>
          </w:tcPr>
          <w:p>
            <w:pPr>
              <w:spacing w:before="40" w:after="40"/>
            </w:pPr>
            <w:r>
              <w:rPr>
                <w:rFonts w:ascii="Arial" w:hAnsi="Arial"/>
                <w:i w:val="0"/>
                <w:color w:val="2D2D2D"/>
                <w:sz w:val="18"/>
              </w:rPr>
              <w:t>Zero setpoint</w:t>
            </w:r>
          </w:p>
        </w:tc>
        <w:tc>
          <w:tcPr>
            <w:tcW w:type="dxa" w:w="2835"/>
            <w:tcBorders>
              <w:top w:sz="4" w:val="single" w:color="CCCCCC"/>
              <w:bottom w:sz="4" w:val="single" w:color="CCCCCC"/>
              <w:left w:sz="4" w:val="single" w:color="CCCCCC"/>
              <w:right w:sz="4" w:val="single" w:color="CCCCCC"/>
            </w:tcBorders>
          </w:tcPr>
          <w:p>
            <w:pPr>
              <w:spacing w:before="40" w:after="40"/>
            </w:pPr>
            <w:r>
              <w:rPr>
                <w:rFonts w:ascii="Arial" w:hAnsi="Arial"/>
                <w:i/>
                <w:color w:val="888888"/>
                <w:sz w:val="18"/>
              </w:rPr>
            </w:r>
          </w:p>
        </w:tc>
      </w:tr>
    </w:tbl>
    <w:p>
      <w:pPr>
        <w:pStyle w:val="Heading3"/>
        <w:spacing w:before="180" w:after="80"/>
      </w:pPr>
      <w:r>
        <w:rPr>
          <w:rFonts w:ascii="Arial" w:hAnsi="Arial"/>
          <w:b/>
          <w:color w:val="111111"/>
          <w:sz w:val="24"/>
        </w:rPr>
        <w:t>Wishlist</w:t>
      </w:r>
    </w:p>
    <w:p>
      <w:pPr>
        <w:spacing w:after="60"/>
        <w:ind w:left="283"/>
      </w:pPr>
      <w:r>
        <w:rPr>
          <w:rFonts w:ascii="Arial" w:hAnsi="Arial"/>
          <w:color w:val="7A4A00"/>
          <w:sz w:val="18"/>
        </w:rPr>
        <w:t xml:space="preserve">⚠  </w:t>
      </w:r>
      <w:r>
        <w:rPr>
          <w:rFonts w:ascii="Arial" w:hAnsi="Arial"/>
          <w:i/>
          <w:color w:val="7A4A00"/>
          <w:sz w:val="18"/>
        </w:rPr>
        <w:t>Split view — show both axes simultaneously rather than toggling</w:t>
      </w:r>
    </w:p>
    <w:p>
      <w:pPr>
        <w:spacing w:after="60"/>
        <w:ind w:left="283"/>
      </w:pPr>
      <w:r>
        <w:rPr>
          <w:rFonts w:ascii="Arial" w:hAnsi="Arial"/>
          <w:color w:val="7A4A00"/>
          <w:sz w:val="18"/>
        </w:rPr>
        <w:t xml:space="preserve">⚠  </w:t>
      </w:r>
      <w:r>
        <w:rPr>
          <w:rFonts w:ascii="Arial" w:hAnsi="Arial"/>
          <w:i/>
          <w:color w:val="7A4A00"/>
          <w:sz w:val="18"/>
        </w:rPr>
        <w:t>Jog speed modes — fine / coarse (hold BTN1 while jogging for fast)</w:t>
      </w:r>
    </w:p>
    <w:p>
      <w:pPr>
        <w:spacing w:after="60"/>
        <w:ind w:left="283"/>
      </w:pPr>
      <w:r>
        <w:rPr>
          <w:rFonts w:ascii="Arial" w:hAnsi="Arial"/>
          <w:color w:val="7A4A00"/>
          <w:sz w:val="18"/>
        </w:rPr>
        <w:t xml:space="preserve">⚠  </w:t>
      </w:r>
      <w:r>
        <w:rPr>
          <w:rFonts w:ascii="Arial" w:hAnsi="Arial"/>
          <w:i/>
          <w:color w:val="7A4A00"/>
          <w:sz w:val="18"/>
        </w:rPr>
        <w:t>Soft limit indicators — visual warning when approaching axis limits</w:t>
      </w:r>
    </w:p>
    <w:p>
      <w:pPr>
        <w:spacing w:after="60"/>
        <w:ind w:left="283"/>
      </w:pPr>
      <w:r>
        <w:rPr>
          <w:rFonts w:ascii="Arial" w:hAnsi="Arial"/>
          <w:color w:val="7A4A00"/>
          <w:sz w:val="18"/>
        </w:rPr>
        <w:t xml:space="preserve">⚠  </w:t>
      </w:r>
      <w:r>
        <w:rPr>
          <w:rFonts w:ascii="Arial" w:hAnsi="Arial"/>
          <w:i/>
          <w:color w:val="7A4A00"/>
          <w:sz w:val="18"/>
        </w:rPr>
        <w:t>Replace mock tick() with real telemetry from ClearCore over TCP</w:t>
      </w:r>
    </w:p>
    <w:p>
      <w:pPr>
        <w:spacing w:after="60"/>
        <w:ind w:left="283"/>
      </w:pPr>
      <w:r>
        <w:rPr>
          <w:rFonts w:ascii="Arial" w:hAnsi="Arial"/>
          <w:color w:val="7A4A00"/>
          <w:sz w:val="18"/>
        </w:rPr>
        <w:t xml:space="preserve">⚠  </w:t>
      </w:r>
      <w:r>
        <w:rPr>
          <w:rFonts w:ascii="Arial" w:hAnsi="Arial"/>
          <w:i/>
          <w:color w:val="7A4A00"/>
          <w:sz w:val="18"/>
        </w:rPr>
        <w:t>Axis fault indicator — highlight in red if ClearCore reports a fault</w:t>
      </w:r>
    </w:p>
    <w:p>
      <w:r>
        <w:br w:type="page"/>
      </w:r>
    </w:p>
    <w:tbl>
      <w:tblPr>
        <w:tblW w:type="auto" w:w="0"/>
        <w:jc w:val="left"/>
        <w:tblLook w:firstColumn="1" w:firstRow="1" w:lastColumn="0" w:lastRow="0" w:noHBand="0" w:noVBand="1" w:val="04A0"/>
      </w:tblPr>
      <w:tblGrid>
        <w:gridCol w:w="4706"/>
        <w:gridCol w:w="4706"/>
      </w:tblGrid>
      <w:tr>
        <w:tc>
          <w:tcPr>
            <w:tcW w:type="dxa" w:w="6520"/>
            <w:shd w:val="clear" w:color="auto" w:fill="2D2D2D"/>
            <w:tcBorders>
              <w:top w:sz="6" w:val="single" w:color="2D2D2D"/>
              <w:bottom w:sz="6" w:val="single" w:color="2D2D2D"/>
              <w:left w:sz="6" w:val="single" w:color="2D2D2D"/>
              <w:right w:sz="6" w:val="single" w:color="2D2D2D"/>
            </w:tcBorders>
          </w:tcPr>
          <w:p>
            <w:pPr>
              <w:spacing w:before="80" w:after="0"/>
            </w:pPr>
            <w:r>
              <w:rPr>
                <w:rFonts w:ascii="Arial" w:hAnsi="Arial"/>
                <w:b/>
                <w:color w:val="FFFFFF"/>
                <w:sz w:val="28"/>
              </w:rPr>
              <w:t>ScreenCamera</w:t>
            </w:r>
          </w:p>
          <w:p>
            <w:pPr>
              <w:spacing w:before="0" w:after="80"/>
            </w:pPr>
            <w:r>
              <w:rPr>
                <w:rFonts w:ascii="Courier New" w:hAnsi="Courier New"/>
                <w:color w:val="AAAAAA"/>
                <w:sz w:val="16"/>
              </w:rPr>
              <w:t>line scanner settings  ·  new screen — not yet built</w:t>
            </w:r>
          </w:p>
        </w:tc>
        <w:tc>
          <w:tcPr>
            <w:tcW w:type="dxa" w:w="1417"/>
            <w:shd w:val="clear" w:color="auto" w:fill="8B1A1A"/>
            <w:tcBorders>
              <w:top w:sz="6" w:val="single" w:color="8B1A1A"/>
              <w:bottom w:sz="6" w:val="single" w:color="8B1A1A"/>
              <w:left w:sz="6" w:val="single" w:color="8B1A1A"/>
              <w:right w:sz="6" w:val="single" w:color="8B1A1A"/>
            </w:tcBorders>
            <w:vAlign w:val="center"/>
          </w:tcPr>
          <w:p>
            <w:pPr>
              <w:spacing w:before="0" w:after="0"/>
              <w:jc w:val="center"/>
            </w:pPr>
            <w:r>
              <w:rPr>
                <w:rFonts w:ascii="Arial" w:hAnsi="Arial"/>
                <w:b/>
                <w:color w:val="FFFFFF"/>
                <w:sz w:val="18"/>
              </w:rPr>
              <w:t>TODO</w:t>
            </w:r>
          </w:p>
        </w:tc>
      </w:tr>
    </w:tbl>
    <w:p>
      <w:pPr>
        <w:spacing w:before="0" w:after="120"/>
      </w:pPr>
    </w:p>
    <w:p>
      <w:pPr>
        <w:pStyle w:val="Heading3"/>
        <w:spacing w:before="180" w:after="80"/>
      </w:pPr>
      <w:r>
        <w:rPr>
          <w:rFonts w:ascii="Arial" w:hAnsi="Arial"/>
          <w:b/>
          <w:color w:val="111111"/>
          <w:sz w:val="24"/>
        </w:rPr>
        <w:t>Purpose</w:t>
      </w:r>
    </w:p>
    <w:p>
      <w:pPr>
        <w:spacing w:before="0" w:after="80"/>
      </w:pPr>
      <w:r>
        <w:rPr>
          <w:rFonts w:ascii="Arial" w:hAnsi="Arial"/>
          <w:i w:val="0"/>
          <w:color w:val="2D2D2D"/>
          <w:sz w:val="20"/>
        </w:rPr>
        <w:t>Configure the line scanner camera. All camera timing and triggering is coordinated by the ClearCore, so settings here translate to ClearCore configuration commands sent over TCP.</w:t>
      </w:r>
    </w:p>
    <w:p>
      <w:pPr>
        <w:pStyle w:val="Heading3"/>
        <w:spacing w:before="180" w:after="80"/>
      </w:pPr>
      <w:r>
        <w:rPr>
          <w:rFonts w:ascii="Arial" w:hAnsi="Arial"/>
          <w:b/>
          <w:color w:val="111111"/>
          <w:sz w:val="24"/>
        </w:rPr>
        <w:t>Displays</w:t>
      </w:r>
    </w:p>
    <w:p>
      <w:pPr>
        <w:pStyle w:val="ListBullet"/>
        <w:spacing w:after="60"/>
      </w:pPr>
      <w:r>
        <w:rPr>
          <w:rFonts w:ascii="Arial" w:hAnsi="Arial"/>
          <w:b w:val="0"/>
          <w:color w:val="2D2D2D"/>
          <w:sz w:val="20"/>
        </w:rPr>
        <w:t>Camera connection status and model</w:t>
      </w:r>
    </w:p>
    <w:p>
      <w:pPr>
        <w:pStyle w:val="ListBullet"/>
        <w:spacing w:after="60"/>
      </w:pPr>
      <w:r>
        <w:rPr>
          <w:rFonts w:ascii="Arial" w:hAnsi="Arial"/>
          <w:b w:val="0"/>
          <w:color w:val="2D2D2D"/>
          <w:sz w:val="20"/>
        </w:rPr>
        <w:t>Current exposure time</w:t>
      </w:r>
    </w:p>
    <w:p>
      <w:pPr>
        <w:pStyle w:val="ListBullet"/>
        <w:spacing w:after="60"/>
      </w:pPr>
      <w:r>
        <w:rPr>
          <w:rFonts w:ascii="Arial" w:hAnsi="Arial"/>
          <w:b w:val="0"/>
          <w:color w:val="2D2D2D"/>
          <w:sz w:val="20"/>
        </w:rPr>
        <w:t>Line rate (lines per second)</w:t>
      </w:r>
    </w:p>
    <w:p>
      <w:pPr>
        <w:pStyle w:val="ListBullet"/>
        <w:spacing w:after="60"/>
      </w:pPr>
      <w:r>
        <w:rPr>
          <w:rFonts w:ascii="Arial" w:hAnsi="Arial"/>
          <w:b w:val="0"/>
          <w:color w:val="2D2D2D"/>
          <w:sz w:val="20"/>
        </w:rPr>
        <w:t>Trigger mode: free-running / ClearCore encoder-locked</w:t>
      </w:r>
    </w:p>
    <w:p>
      <w:pPr>
        <w:pStyle w:val="ListBullet"/>
        <w:spacing w:after="60"/>
      </w:pPr>
      <w:r>
        <w:rPr>
          <w:rFonts w:ascii="Arial" w:hAnsi="Arial"/>
          <w:b w:val="0"/>
          <w:color w:val="2D2D2D"/>
          <w:sz w:val="20"/>
        </w:rPr>
        <w:t>Image buffer status</w:t>
      </w:r>
    </w:p>
    <w:p>
      <w:pPr>
        <w:pStyle w:val="ListBullet"/>
        <w:spacing w:after="60"/>
      </w:pPr>
      <w:r>
        <w:rPr>
          <w:rFonts w:ascii="Arial" w:hAnsi="Arial"/>
          <w:b w:val="0"/>
          <w:color w:val="2D2D2D"/>
          <w:sz w:val="20"/>
        </w:rPr>
        <w:t>Live single-line grab preview (updates ~10 Hz for focus/exposure check)</w:t>
      </w:r>
    </w:p>
    <w:p>
      <w:pPr>
        <w:pStyle w:val="Heading3"/>
        <w:spacing w:before="180" w:after="80"/>
      </w:pPr>
      <w:r>
        <w:rPr>
          <w:rFonts w:ascii="Arial" w:hAnsi="Arial"/>
          <w:b/>
          <w:color w:val="111111"/>
          <w:sz w:val="24"/>
        </w:rPr>
        <w:t>Controls</w:t>
      </w:r>
    </w:p>
    <w:p>
      <w:pPr>
        <w:pStyle w:val="ListBullet"/>
        <w:spacing w:after="60"/>
      </w:pPr>
      <w:r>
        <w:rPr>
          <w:rFonts w:ascii="Arial" w:hAnsi="Arial"/>
          <w:b w:val="0"/>
          <w:color w:val="2D2D2D"/>
          <w:sz w:val="20"/>
        </w:rPr>
        <w:t>Exposure slider / numeric entry</w:t>
      </w:r>
    </w:p>
    <w:p>
      <w:pPr>
        <w:pStyle w:val="ListBullet"/>
        <w:spacing w:after="60"/>
      </w:pPr>
      <w:r>
        <w:rPr>
          <w:rFonts w:ascii="Arial" w:hAnsi="Arial"/>
          <w:b w:val="0"/>
          <w:color w:val="2D2D2D"/>
          <w:sz w:val="20"/>
        </w:rPr>
        <w:t>Line rate input — set lines/sec or link to axis velocity</w:t>
      </w:r>
    </w:p>
    <w:p>
      <w:pPr>
        <w:pStyle w:val="ListBullet"/>
        <w:spacing w:after="60"/>
      </w:pPr>
      <w:r>
        <w:rPr>
          <w:rFonts w:ascii="Arial" w:hAnsi="Arial"/>
          <w:b w:val="0"/>
          <w:color w:val="2D2D2D"/>
          <w:sz w:val="20"/>
        </w:rPr>
        <w:t>Trigger mode toggle</w:t>
      </w:r>
    </w:p>
    <w:p>
      <w:pPr>
        <w:pStyle w:val="ListBullet"/>
        <w:spacing w:after="60"/>
      </w:pPr>
      <w:r>
        <w:rPr>
          <w:rFonts w:ascii="Arial" w:hAnsi="Arial"/>
          <w:b w:val="0"/>
          <w:color w:val="2D2D2D"/>
          <w:sz w:val="20"/>
        </w:rPr>
        <w:t>Gain control</w:t>
      </w:r>
    </w:p>
    <w:p>
      <w:pPr>
        <w:pStyle w:val="ListBullet"/>
        <w:spacing w:after="60"/>
      </w:pPr>
      <w:r>
        <w:rPr>
          <w:rFonts w:ascii="Arial" w:hAnsi="Arial"/>
          <w:b w:val="0"/>
          <w:color w:val="2D2D2D"/>
          <w:sz w:val="20"/>
        </w:rPr>
        <w:t>[grab test line] — capture one line for focus/exposure verification</w:t>
      </w:r>
    </w:p>
    <w:p>
      <w:pPr>
        <w:pStyle w:val="Heading3"/>
        <w:spacing w:before="180" w:after="80"/>
      </w:pPr>
      <w:r>
        <w:rPr>
          <w:rFonts w:ascii="Arial" w:hAnsi="Arial"/>
          <w:b/>
          <w:color w:val="111111"/>
          <w:sz w:val="24"/>
        </w:rPr>
        <w:t>Pendant behaviour</w:t>
      </w:r>
    </w:p>
    <w:tbl>
      <w:tblPr>
        <w:tblStyle w:val="TableGrid"/>
        <w:tblW w:type="auto" w:w="0"/>
        <w:tblLook w:firstColumn="1" w:firstRow="1" w:lastColumn="0" w:lastRow="0" w:noHBand="0" w:noVBand="1" w:val="04A0"/>
      </w:tblPr>
      <w:tblGrid>
        <w:gridCol w:w="3137"/>
        <w:gridCol w:w="3137"/>
        <w:gridCol w:w="3137"/>
      </w:tblGrid>
      <w:tr>
        <w:tc>
          <w:tcPr>
            <w:tcW w:type="dxa" w:w="1701"/>
            <w:shd w:val="clear" w:color="auto" w:fill="F2F2F2"/>
            <w:tcBorders>
              <w:top w:sz="4" w:val="single" w:color="CCCCCC"/>
              <w:bottom w:sz="4" w:val="single" w:color="CCCCCC"/>
              <w:left w:sz="4" w:val="single" w:color="CCCCCC"/>
              <w:right w:sz="4" w:val="single" w:color="CCCCCC"/>
            </w:tcBorders>
          </w:tcPr>
          <w:p>
            <w:pPr>
              <w:spacing w:before="40" w:after="40"/>
            </w:pPr>
            <w:r>
              <w:rPr>
                <w:rFonts w:ascii="Arial" w:hAnsi="Arial"/>
                <w:b/>
                <w:color w:val="2D2D2D"/>
                <w:sz w:val="18"/>
              </w:rPr>
              <w:t>Input</w:t>
            </w:r>
          </w:p>
        </w:tc>
        <w:tc>
          <w:tcPr>
            <w:tcW w:type="dxa" w:w="3402"/>
            <w:shd w:val="clear" w:color="auto" w:fill="F2F2F2"/>
            <w:tcBorders>
              <w:top w:sz="4" w:val="single" w:color="CCCCCC"/>
              <w:bottom w:sz="4" w:val="single" w:color="CCCCCC"/>
              <w:left w:sz="4" w:val="single" w:color="CCCCCC"/>
              <w:right w:sz="4" w:val="single" w:color="CCCCCC"/>
            </w:tcBorders>
          </w:tcPr>
          <w:p>
            <w:pPr>
              <w:spacing w:before="40" w:after="40"/>
            </w:pPr>
            <w:r>
              <w:rPr>
                <w:rFonts w:ascii="Arial" w:hAnsi="Arial"/>
                <w:b/>
                <w:color w:val="2D2D2D"/>
                <w:sz w:val="18"/>
              </w:rPr>
              <w:t>Action</w:t>
            </w:r>
          </w:p>
        </w:tc>
        <w:tc>
          <w:tcPr>
            <w:tcW w:type="dxa" w:w="2835"/>
            <w:shd w:val="clear" w:color="auto" w:fill="F2F2F2"/>
            <w:tcBorders>
              <w:top w:sz="4" w:val="single" w:color="CCCCCC"/>
              <w:bottom w:sz="4" w:val="single" w:color="CCCCCC"/>
              <w:left w:sz="4" w:val="single" w:color="CCCCCC"/>
              <w:right w:sz="4" w:val="single" w:color="CCCCCC"/>
            </w:tcBorders>
          </w:tcPr>
          <w:p>
            <w:pPr>
              <w:spacing w:before="40" w:after="40"/>
            </w:pPr>
            <w:r>
              <w:rPr>
                <w:rFonts w:ascii="Arial" w:hAnsi="Arial"/>
                <w:b/>
                <w:color w:val="2D2D2D"/>
                <w:sz w:val="18"/>
              </w:rPr>
              <w:t>Notes</w:t>
            </w:r>
          </w:p>
        </w:tc>
      </w:tr>
      <w:tr>
        <w:tc>
          <w:tcPr>
            <w:tcW w:type="dxa" w:w="1701"/>
            <w:tcBorders>
              <w:top w:sz="4" w:val="single" w:color="CCCCCC"/>
              <w:bottom w:sz="4" w:val="single" w:color="CCCCCC"/>
              <w:left w:sz="4" w:val="single" w:color="CCCCCC"/>
              <w:right w:sz="4" w:val="single" w:color="CCCCCC"/>
            </w:tcBorders>
          </w:tcPr>
          <w:p>
            <w:pPr>
              <w:spacing w:before="40" w:after="40"/>
            </w:pPr>
            <w:r>
              <w:rPr>
                <w:rFonts w:ascii="Courier New" w:hAnsi="Courier New"/>
                <w:i w:val="0"/>
                <w:color w:val="1A4F7A"/>
                <w:sz w:val="18"/>
              </w:rPr>
              <w:t>JOG</w:t>
            </w:r>
          </w:p>
        </w:tc>
        <w:tc>
          <w:tcPr>
            <w:tcW w:type="dxa" w:w="3402"/>
            <w:tcBorders>
              <w:top w:sz="4" w:val="single" w:color="CCCCCC"/>
              <w:bottom w:sz="4" w:val="single" w:color="CCCCCC"/>
              <w:left w:sz="4" w:val="single" w:color="CCCCCC"/>
              <w:right w:sz="4" w:val="single" w:color="CCCCCC"/>
            </w:tcBorders>
          </w:tcPr>
          <w:p>
            <w:pPr>
              <w:spacing w:before="40" w:after="40"/>
            </w:pPr>
            <w:r>
              <w:rPr>
                <w:rFonts w:ascii="Arial" w:hAnsi="Arial"/>
                <w:i w:val="0"/>
                <w:color w:val="2D2D2D"/>
                <w:sz w:val="18"/>
              </w:rPr>
              <w:t>Adjust focused parameter (exposure or line rate)</w:t>
            </w:r>
          </w:p>
        </w:tc>
        <w:tc>
          <w:tcPr>
            <w:tcW w:type="dxa" w:w="2835"/>
            <w:tcBorders>
              <w:top w:sz="4" w:val="single" w:color="CCCCCC"/>
              <w:bottom w:sz="4" w:val="single" w:color="CCCCCC"/>
              <w:left w:sz="4" w:val="single" w:color="CCCCCC"/>
              <w:right w:sz="4" w:val="single" w:color="CCCCCC"/>
            </w:tcBorders>
          </w:tcPr>
          <w:p>
            <w:pPr>
              <w:spacing w:before="40" w:after="40"/>
            </w:pPr>
            <w:r>
              <w:rPr>
                <w:rFonts w:ascii="Arial" w:hAnsi="Arial"/>
                <w:i/>
                <w:color w:val="888888"/>
                <w:sz w:val="18"/>
              </w:rPr>
              <w:t>Active parameter selected by ENC_SW</w:t>
            </w:r>
          </w:p>
        </w:tc>
      </w:tr>
      <w:tr>
        <w:tc>
          <w:tcPr>
            <w:tcW w:type="dxa" w:w="1701"/>
            <w:tcBorders>
              <w:top w:sz="4" w:val="single" w:color="CCCCCC"/>
              <w:bottom w:sz="4" w:val="single" w:color="CCCCCC"/>
              <w:left w:sz="4" w:val="single" w:color="CCCCCC"/>
              <w:right w:sz="4" w:val="single" w:color="CCCCCC"/>
            </w:tcBorders>
          </w:tcPr>
          <w:p>
            <w:pPr>
              <w:spacing w:before="40" w:after="40"/>
            </w:pPr>
            <w:r>
              <w:rPr>
                <w:rFonts w:ascii="Courier New" w:hAnsi="Courier New"/>
                <w:i w:val="0"/>
                <w:color w:val="1A4F7A"/>
                <w:sz w:val="18"/>
              </w:rPr>
              <w:t>BTN1</w:t>
            </w:r>
          </w:p>
        </w:tc>
        <w:tc>
          <w:tcPr>
            <w:tcW w:type="dxa" w:w="3402"/>
            <w:tcBorders>
              <w:top w:sz="4" w:val="single" w:color="CCCCCC"/>
              <w:bottom w:sz="4" w:val="single" w:color="CCCCCC"/>
              <w:left w:sz="4" w:val="single" w:color="CCCCCC"/>
              <w:right w:sz="4" w:val="single" w:color="CCCCCC"/>
            </w:tcBorders>
          </w:tcPr>
          <w:p>
            <w:pPr>
              <w:spacing w:before="40" w:after="40"/>
            </w:pPr>
            <w:r>
              <w:rPr>
                <w:rFonts w:ascii="Arial" w:hAnsi="Arial"/>
                <w:i w:val="0"/>
                <w:color w:val="2D2D2D"/>
                <w:sz w:val="18"/>
              </w:rPr>
              <w:t>Grab test line</w:t>
            </w:r>
          </w:p>
        </w:tc>
        <w:tc>
          <w:tcPr>
            <w:tcW w:type="dxa" w:w="2835"/>
            <w:tcBorders>
              <w:top w:sz="4" w:val="single" w:color="CCCCCC"/>
              <w:bottom w:sz="4" w:val="single" w:color="CCCCCC"/>
              <w:left w:sz="4" w:val="single" w:color="CCCCCC"/>
              <w:right w:sz="4" w:val="single" w:color="CCCCCC"/>
            </w:tcBorders>
          </w:tcPr>
          <w:p>
            <w:pPr>
              <w:spacing w:before="40" w:after="40"/>
            </w:pPr>
            <w:r>
              <w:rPr>
                <w:rFonts w:ascii="Arial" w:hAnsi="Arial"/>
                <w:i/>
                <w:color w:val="888888"/>
                <w:sz w:val="18"/>
              </w:rPr>
            </w:r>
          </w:p>
        </w:tc>
      </w:tr>
      <w:tr>
        <w:tc>
          <w:tcPr>
            <w:tcW w:type="dxa" w:w="1701"/>
            <w:tcBorders>
              <w:top w:sz="4" w:val="single" w:color="CCCCCC"/>
              <w:bottom w:sz="4" w:val="single" w:color="CCCCCC"/>
              <w:left w:sz="4" w:val="single" w:color="CCCCCC"/>
              <w:right w:sz="4" w:val="single" w:color="CCCCCC"/>
            </w:tcBorders>
          </w:tcPr>
          <w:p>
            <w:pPr>
              <w:spacing w:before="40" w:after="40"/>
            </w:pPr>
            <w:r>
              <w:rPr>
                <w:rFonts w:ascii="Courier New" w:hAnsi="Courier New"/>
                <w:i w:val="0"/>
                <w:color w:val="1A4F7A"/>
                <w:sz w:val="18"/>
              </w:rPr>
              <w:t>BTN2</w:t>
            </w:r>
          </w:p>
        </w:tc>
        <w:tc>
          <w:tcPr>
            <w:tcW w:type="dxa" w:w="3402"/>
            <w:tcBorders>
              <w:top w:sz="4" w:val="single" w:color="CCCCCC"/>
              <w:bottom w:sz="4" w:val="single" w:color="CCCCCC"/>
              <w:left w:sz="4" w:val="single" w:color="CCCCCC"/>
              <w:right w:sz="4" w:val="single" w:color="CCCCCC"/>
            </w:tcBorders>
          </w:tcPr>
          <w:p>
            <w:pPr>
              <w:spacing w:before="40" w:after="40"/>
            </w:pPr>
            <w:r>
              <w:rPr>
                <w:rFonts w:ascii="Arial" w:hAnsi="Arial"/>
                <w:i w:val="0"/>
                <w:color w:val="2D2D2D"/>
                <w:sz w:val="18"/>
              </w:rPr>
              <w:t>Toggle trigger mode</w:t>
            </w:r>
          </w:p>
        </w:tc>
        <w:tc>
          <w:tcPr>
            <w:tcW w:type="dxa" w:w="2835"/>
            <w:tcBorders>
              <w:top w:sz="4" w:val="single" w:color="CCCCCC"/>
              <w:bottom w:sz="4" w:val="single" w:color="CCCCCC"/>
              <w:left w:sz="4" w:val="single" w:color="CCCCCC"/>
              <w:right w:sz="4" w:val="single" w:color="CCCCCC"/>
            </w:tcBorders>
          </w:tcPr>
          <w:p>
            <w:pPr>
              <w:spacing w:before="40" w:after="40"/>
            </w:pPr>
            <w:r>
              <w:rPr>
                <w:rFonts w:ascii="Arial" w:hAnsi="Arial"/>
                <w:i/>
                <w:color w:val="888888"/>
                <w:sz w:val="18"/>
              </w:rPr>
            </w:r>
          </w:p>
        </w:tc>
      </w:tr>
      <w:tr>
        <w:tc>
          <w:tcPr>
            <w:tcW w:type="dxa" w:w="1701"/>
            <w:tcBorders>
              <w:top w:sz="4" w:val="single" w:color="CCCCCC"/>
              <w:bottom w:sz="4" w:val="single" w:color="CCCCCC"/>
              <w:left w:sz="4" w:val="single" w:color="CCCCCC"/>
              <w:right w:sz="4" w:val="single" w:color="CCCCCC"/>
            </w:tcBorders>
          </w:tcPr>
          <w:p>
            <w:pPr>
              <w:spacing w:before="40" w:after="40"/>
            </w:pPr>
            <w:r>
              <w:rPr>
                <w:rFonts w:ascii="Courier New" w:hAnsi="Courier New"/>
                <w:i w:val="0"/>
                <w:color w:val="1A4F7A"/>
                <w:sz w:val="18"/>
              </w:rPr>
              <w:t>ENC_SW</w:t>
            </w:r>
          </w:p>
        </w:tc>
        <w:tc>
          <w:tcPr>
            <w:tcW w:type="dxa" w:w="3402"/>
            <w:tcBorders>
              <w:top w:sz="4" w:val="single" w:color="CCCCCC"/>
              <w:bottom w:sz="4" w:val="single" w:color="CCCCCC"/>
              <w:left w:sz="4" w:val="single" w:color="CCCCCC"/>
              <w:right w:sz="4" w:val="single" w:color="CCCCCC"/>
            </w:tcBorders>
          </w:tcPr>
          <w:p>
            <w:pPr>
              <w:spacing w:before="40" w:after="40"/>
            </w:pPr>
            <w:r>
              <w:rPr>
                <w:rFonts w:ascii="Arial" w:hAnsi="Arial"/>
                <w:i w:val="0"/>
                <w:color w:val="2D2D2D"/>
                <w:sz w:val="18"/>
              </w:rPr>
              <w:t>Cycle active parameter</w:t>
            </w:r>
          </w:p>
        </w:tc>
        <w:tc>
          <w:tcPr>
            <w:tcW w:type="dxa" w:w="2835"/>
            <w:tcBorders>
              <w:top w:sz="4" w:val="single" w:color="CCCCCC"/>
              <w:bottom w:sz="4" w:val="single" w:color="CCCCCC"/>
              <w:left w:sz="4" w:val="single" w:color="CCCCCC"/>
              <w:right w:sz="4" w:val="single" w:color="CCCCCC"/>
            </w:tcBorders>
          </w:tcPr>
          <w:p>
            <w:pPr>
              <w:spacing w:before="40" w:after="40"/>
            </w:pPr>
            <w:r>
              <w:rPr>
                <w:rFonts w:ascii="Arial" w:hAnsi="Arial"/>
                <w:i/>
                <w:color w:val="888888"/>
                <w:sz w:val="18"/>
              </w:rPr>
            </w:r>
          </w:p>
        </w:tc>
      </w:tr>
    </w:tbl>
    <w:p>
      <w:pPr>
        <w:pStyle w:val="Heading3"/>
        <w:spacing w:before="180" w:after="80"/>
      </w:pPr>
      <w:r>
        <w:rPr>
          <w:rFonts w:ascii="Arial" w:hAnsi="Arial"/>
          <w:b/>
          <w:color w:val="111111"/>
          <w:sz w:val="24"/>
        </w:rPr>
        <w:t>Wishlist</w:t>
      </w:r>
    </w:p>
    <w:p>
      <w:pPr>
        <w:spacing w:after="60"/>
        <w:ind w:left="283"/>
      </w:pPr>
      <w:r>
        <w:rPr>
          <w:rFonts w:ascii="Arial" w:hAnsi="Arial"/>
          <w:color w:val="7A4A00"/>
          <w:sz w:val="18"/>
        </w:rPr>
        <w:t xml:space="preserve">⚠  </w:t>
      </w:r>
      <w:r>
        <w:rPr>
          <w:rFonts w:ascii="Arial" w:hAnsi="Arial"/>
          <w:i/>
          <w:color w:val="7A4A00"/>
          <w:sz w:val="18"/>
        </w:rPr>
        <w:t>Auto-calculate line rate from the ScreenScan velocity profile — link the two screens</w:t>
      </w:r>
    </w:p>
    <w:p>
      <w:pPr>
        <w:spacing w:after="60"/>
        <w:ind w:left="283"/>
      </w:pPr>
      <w:r>
        <w:rPr>
          <w:rFonts w:ascii="Arial" w:hAnsi="Arial"/>
          <w:color w:val="7A4A00"/>
          <w:sz w:val="18"/>
        </w:rPr>
        <w:t xml:space="preserve">⚠  </w:t>
      </w:r>
      <w:r>
        <w:rPr>
          <w:rFonts w:ascii="Arial" w:hAnsi="Arial"/>
          <w:i/>
          <w:color w:val="7A4A00"/>
          <w:sz w:val="18"/>
        </w:rPr>
        <w:t>Exposure histogram overlay on the test line grab</w:t>
      </w:r>
    </w:p>
    <w:p>
      <w:pPr>
        <w:spacing w:after="60"/>
        <w:ind w:left="283"/>
      </w:pPr>
      <w:r>
        <w:rPr>
          <w:rFonts w:ascii="Arial" w:hAnsi="Arial"/>
          <w:color w:val="7A4A00"/>
          <w:sz w:val="18"/>
        </w:rPr>
        <w:t xml:space="preserve">⚠  </w:t>
      </w:r>
      <w:r>
        <w:rPr>
          <w:rFonts w:ascii="Arial" w:hAnsi="Arial"/>
          <w:i/>
          <w:color w:val="7A4A00"/>
          <w:sz w:val="18"/>
        </w:rPr>
        <w:t>Auto-exposure mode — ClearCore / camera feedback loop</w:t>
      </w:r>
    </w:p>
    <w:p>
      <w:pPr>
        <w:spacing w:after="60"/>
        <w:ind w:left="283"/>
      </w:pPr>
      <w:r>
        <w:rPr>
          <w:rFonts w:ascii="Arial" w:hAnsi="Arial"/>
          <w:color w:val="7A4A00"/>
          <w:sz w:val="18"/>
        </w:rPr>
        <w:t xml:space="preserve">⚠  </w:t>
      </w:r>
      <w:r>
        <w:rPr>
          <w:rFonts w:ascii="Arial" w:hAnsi="Arial"/>
          <w:i/>
          <w:color w:val="7A4A00"/>
          <w:sz w:val="18"/>
        </w:rPr>
        <w:t>Camera model and serial number shown in screen header once connected</w:t>
      </w:r>
    </w:p>
    <w:p>
      <w:pPr>
        <w:spacing w:before="0" w:after="240"/>
      </w:pPr>
    </w:p>
    <w:tbl>
      <w:tblPr>
        <w:tblW w:type="auto" w:w="0"/>
        <w:jc w:val="left"/>
        <w:tblLook w:firstColumn="1" w:firstRow="1" w:lastColumn="0" w:lastRow="0" w:noHBand="0" w:noVBand="1" w:val="04A0"/>
      </w:tblPr>
      <w:tblGrid>
        <w:gridCol w:w="4706"/>
        <w:gridCol w:w="4706"/>
      </w:tblGrid>
      <w:tr>
        <w:tc>
          <w:tcPr>
            <w:tcW w:type="dxa" w:w="6520"/>
            <w:shd w:val="clear" w:color="auto" w:fill="2D2D2D"/>
            <w:tcBorders>
              <w:top w:sz="6" w:val="single" w:color="2D2D2D"/>
              <w:bottom w:sz="6" w:val="single" w:color="2D2D2D"/>
              <w:left w:sz="6" w:val="single" w:color="2D2D2D"/>
              <w:right w:sz="6" w:val="single" w:color="2D2D2D"/>
            </w:tcBorders>
          </w:tcPr>
          <w:p>
            <w:pPr>
              <w:spacing w:before="80" w:after="0"/>
            </w:pPr>
            <w:r>
              <w:rPr>
                <w:rFonts w:ascii="Arial" w:hAnsi="Arial"/>
                <w:b/>
                <w:color w:val="FFFFFF"/>
                <w:sz w:val="28"/>
              </w:rPr>
              <w:t>ScreenPresets</w:t>
            </w:r>
          </w:p>
          <w:p>
            <w:pPr>
              <w:spacing w:before="0" w:after="80"/>
            </w:pPr>
            <w:r>
              <w:rPr>
                <w:rFonts w:ascii="Courier New" w:hAnsi="Courier New"/>
                <w:color w:val="AAAAAA"/>
                <w:sz w:val="16"/>
              </w:rPr>
              <w:t>saved positions and scan configurations</w:t>
            </w:r>
          </w:p>
        </w:tc>
        <w:tc>
          <w:tcPr>
            <w:tcW w:type="dxa" w:w="1417"/>
            <w:shd w:val="clear" w:color="auto" w:fill="1A4F7A"/>
            <w:tcBorders>
              <w:top w:sz="6" w:val="single" w:color="1A4F7A"/>
              <w:bottom w:sz="6" w:val="single" w:color="1A4F7A"/>
              <w:left w:sz="6" w:val="single" w:color="1A4F7A"/>
              <w:right w:sz="6" w:val="single" w:color="1A4F7A"/>
            </w:tcBorders>
            <w:vAlign w:val="center"/>
          </w:tcPr>
          <w:p>
            <w:pPr>
              <w:spacing w:before="0" w:after="0"/>
              <w:jc w:val="center"/>
            </w:pPr>
            <w:r>
              <w:rPr>
                <w:rFonts w:ascii="Arial" w:hAnsi="Arial"/>
                <w:b/>
                <w:color w:val="FFFFFF"/>
                <w:sz w:val="18"/>
              </w:rPr>
              <w:t>STUB</w:t>
            </w:r>
          </w:p>
        </w:tc>
      </w:tr>
    </w:tbl>
    <w:p>
      <w:pPr>
        <w:spacing w:before="0" w:after="120"/>
      </w:pPr>
    </w:p>
    <w:p>
      <w:pPr>
        <w:pStyle w:val="Heading3"/>
        <w:spacing w:before="180" w:after="80"/>
      </w:pPr>
      <w:r>
        <w:rPr>
          <w:rFonts w:ascii="Arial" w:hAnsi="Arial"/>
          <w:b/>
          <w:color w:val="111111"/>
          <w:sz w:val="24"/>
        </w:rPr>
        <w:t>Purpose</w:t>
      </w:r>
    </w:p>
    <w:p>
      <w:pPr>
        <w:spacing w:before="0" w:after="80"/>
      </w:pPr>
      <w:r>
        <w:rPr>
          <w:rFonts w:ascii="Arial" w:hAnsi="Arial"/>
          <w:i w:val="0"/>
          <w:color w:val="2D2D2D"/>
          <w:sz w:val="20"/>
        </w:rPr>
        <w:t>Quick access to saved axis positions and complete scan configurations. Speeds up repeated setups.</w:t>
      </w:r>
    </w:p>
    <w:p>
      <w:pPr>
        <w:pStyle w:val="Heading3"/>
        <w:spacing w:before="180" w:after="80"/>
      </w:pPr>
      <w:r>
        <w:rPr>
          <w:rFonts w:ascii="Arial" w:hAnsi="Arial"/>
          <w:b/>
          <w:color w:val="111111"/>
          <w:sz w:val="24"/>
        </w:rPr>
        <w:t>Displays</w:t>
      </w:r>
    </w:p>
    <w:p>
      <w:pPr>
        <w:pStyle w:val="ListBullet"/>
        <w:spacing w:after="60"/>
      </w:pPr>
      <w:r>
        <w:rPr>
          <w:rFonts w:ascii="Arial" w:hAnsi="Arial"/>
          <w:b w:val="0"/>
          <w:color w:val="2D2D2D"/>
          <w:sz w:val="20"/>
        </w:rPr>
        <w:t>List of named presets with type (position / full scan config)</w:t>
      </w:r>
    </w:p>
    <w:p>
      <w:pPr>
        <w:pStyle w:val="ListBullet"/>
        <w:spacing w:after="60"/>
      </w:pPr>
      <w:r>
        <w:rPr>
          <w:rFonts w:ascii="Arial" w:hAnsi="Arial"/>
          <w:b w:val="0"/>
          <w:color w:val="2D2D2D"/>
          <w:sz w:val="20"/>
        </w:rPr>
        <w:t>Selected preset detail view — axes, velocity profile, camera settings</w:t>
      </w:r>
    </w:p>
    <w:p>
      <w:pPr>
        <w:pStyle w:val="Heading3"/>
        <w:spacing w:before="180" w:after="80"/>
      </w:pPr>
      <w:r>
        <w:rPr>
          <w:rFonts w:ascii="Arial" w:hAnsi="Arial"/>
          <w:b/>
          <w:color w:val="111111"/>
          <w:sz w:val="24"/>
        </w:rPr>
        <w:t>Controls</w:t>
      </w:r>
    </w:p>
    <w:p>
      <w:pPr>
        <w:pStyle w:val="ListBullet"/>
        <w:spacing w:after="60"/>
      </w:pPr>
      <w:r>
        <w:rPr>
          <w:rFonts w:ascii="Arial" w:hAnsi="Arial"/>
          <w:b w:val="0"/>
          <w:color w:val="2D2D2D"/>
          <w:sz w:val="20"/>
        </w:rPr>
        <w:t>[go to] — move axes to preset positions</w:t>
      </w:r>
    </w:p>
    <w:p>
      <w:pPr>
        <w:pStyle w:val="ListBullet"/>
        <w:spacing w:after="60"/>
      </w:pPr>
      <w:r>
        <w:rPr>
          <w:rFonts w:ascii="Arial" w:hAnsi="Arial"/>
          <w:b w:val="0"/>
          <w:color w:val="2D2D2D"/>
          <w:sz w:val="20"/>
        </w:rPr>
        <w:t>[load scan] — populate ScreenScan with saved velocity profile</w:t>
      </w:r>
    </w:p>
    <w:p>
      <w:pPr>
        <w:pStyle w:val="ListBullet"/>
        <w:spacing w:after="60"/>
      </w:pPr>
      <w:r>
        <w:rPr>
          <w:rFonts w:ascii="Arial" w:hAnsi="Arial"/>
          <w:b w:val="0"/>
          <w:color w:val="2D2D2D"/>
          <w:sz w:val="20"/>
        </w:rPr>
        <w:t>[save current] — save current state as a new named preset</w:t>
      </w:r>
    </w:p>
    <w:p>
      <w:pPr>
        <w:pStyle w:val="ListBullet"/>
        <w:spacing w:after="60"/>
      </w:pPr>
      <w:r>
        <w:rPr>
          <w:rFonts w:ascii="Arial" w:hAnsi="Arial"/>
          <w:b w:val="0"/>
          <w:color w:val="2D2D2D"/>
          <w:sz w:val="20"/>
        </w:rPr>
        <w:t>[delete]</w:t>
      </w:r>
    </w:p>
    <w:p>
      <w:pPr>
        <w:pStyle w:val="Heading3"/>
        <w:spacing w:before="180" w:after="80"/>
      </w:pPr>
      <w:r>
        <w:rPr>
          <w:rFonts w:ascii="Arial" w:hAnsi="Arial"/>
          <w:b/>
          <w:color w:val="111111"/>
          <w:sz w:val="24"/>
        </w:rPr>
        <w:t>Wishlist</w:t>
      </w:r>
    </w:p>
    <w:p>
      <w:pPr>
        <w:spacing w:after="60"/>
        <w:ind w:left="283"/>
      </w:pPr>
      <w:r>
        <w:rPr>
          <w:rFonts w:ascii="Arial" w:hAnsi="Arial"/>
          <w:color w:val="7A4A00"/>
          <w:sz w:val="18"/>
        </w:rPr>
        <w:t xml:space="preserve">⚠  </w:t>
      </w:r>
      <w:r>
        <w:rPr>
          <w:rFonts w:ascii="Arial" w:hAnsi="Arial"/>
          <w:i/>
          <w:color w:val="7A4A00"/>
          <w:sz w:val="18"/>
        </w:rPr>
        <w:t>Persistent storage — presets saved to JSON file on Pi, survive reboots</w:t>
      </w:r>
    </w:p>
    <w:p>
      <w:pPr>
        <w:spacing w:after="60"/>
        <w:ind w:left="283"/>
      </w:pPr>
      <w:r>
        <w:rPr>
          <w:rFonts w:ascii="Arial" w:hAnsi="Arial"/>
          <w:color w:val="7A4A00"/>
          <w:sz w:val="18"/>
        </w:rPr>
        <w:t xml:space="preserve">⚠  </w:t>
      </w:r>
      <w:r>
        <w:rPr>
          <w:rFonts w:ascii="Arial" w:hAnsi="Arial"/>
          <w:i/>
          <w:color w:val="7A4A00"/>
          <w:sz w:val="18"/>
        </w:rPr>
        <w:t>Jog-wheel quick recall — spin encoder to select, ENC_SW to confirm</w:t>
      </w:r>
    </w:p>
    <w:p>
      <w:pPr>
        <w:spacing w:after="60"/>
        <w:ind w:left="283"/>
      </w:pPr>
      <w:r>
        <w:rPr>
          <w:rFonts w:ascii="Arial" w:hAnsi="Arial"/>
          <w:color w:val="7A4A00"/>
          <w:sz w:val="18"/>
        </w:rPr>
        <w:t xml:space="preserve">⚠  </w:t>
      </w:r>
      <w:r>
        <w:rPr>
          <w:rFonts w:ascii="Arial" w:hAnsi="Arial"/>
          <w:i/>
          <w:color w:val="7A4A00"/>
          <w:sz w:val="18"/>
        </w:rPr>
        <w:t>Import / export preset files over network or USB drive</w:t>
      </w:r>
    </w:p>
    <w:p>
      <w:pPr>
        <w:spacing w:before="0" w:after="240"/>
      </w:pPr>
    </w:p>
    <w:tbl>
      <w:tblPr>
        <w:tblW w:type="auto" w:w="0"/>
        <w:jc w:val="left"/>
        <w:tblLook w:firstColumn="1" w:firstRow="1" w:lastColumn="0" w:lastRow="0" w:noHBand="0" w:noVBand="1" w:val="04A0"/>
      </w:tblPr>
      <w:tblGrid>
        <w:gridCol w:w="4706"/>
        <w:gridCol w:w="4706"/>
      </w:tblGrid>
      <w:tr>
        <w:tc>
          <w:tcPr>
            <w:tcW w:type="dxa" w:w="6520"/>
            <w:shd w:val="clear" w:color="auto" w:fill="2D2D2D"/>
            <w:tcBorders>
              <w:top w:sz="6" w:val="single" w:color="2D2D2D"/>
              <w:bottom w:sz="6" w:val="single" w:color="2D2D2D"/>
              <w:left w:sz="6" w:val="single" w:color="2D2D2D"/>
              <w:right w:sz="6" w:val="single" w:color="2D2D2D"/>
            </w:tcBorders>
          </w:tcPr>
          <w:p>
            <w:pPr>
              <w:spacing w:before="80" w:after="0"/>
            </w:pPr>
            <w:r>
              <w:rPr>
                <w:rFonts w:ascii="Arial" w:hAnsi="Arial"/>
                <w:b/>
                <w:color w:val="FFFFFF"/>
                <w:sz w:val="28"/>
              </w:rPr>
              <w:t>ScreenTelemetry</w:t>
            </w:r>
          </w:p>
          <w:p>
            <w:pPr>
              <w:spacing w:before="0" w:after="80"/>
            </w:pPr>
            <w:r>
              <w:rPr>
                <w:rFonts w:ascii="Courier New" w:hAnsi="Courier New"/>
                <w:color w:val="AAAAAA"/>
                <w:sz w:val="16"/>
              </w:rPr>
              <w:t>real-time monitoring and history</w:t>
            </w:r>
          </w:p>
        </w:tc>
        <w:tc>
          <w:tcPr>
            <w:tcW w:type="dxa" w:w="1417"/>
            <w:shd w:val="clear" w:color="auto" w:fill="1A4F7A"/>
            <w:tcBorders>
              <w:top w:sz="6" w:val="single" w:color="1A4F7A"/>
              <w:bottom w:sz="6" w:val="single" w:color="1A4F7A"/>
              <w:left w:sz="6" w:val="single" w:color="1A4F7A"/>
              <w:right w:sz="6" w:val="single" w:color="1A4F7A"/>
            </w:tcBorders>
            <w:vAlign w:val="center"/>
          </w:tcPr>
          <w:p>
            <w:pPr>
              <w:spacing w:before="0" w:after="0"/>
              <w:jc w:val="center"/>
            </w:pPr>
            <w:r>
              <w:rPr>
                <w:rFonts w:ascii="Arial" w:hAnsi="Arial"/>
                <w:b/>
                <w:color w:val="FFFFFF"/>
                <w:sz w:val="18"/>
              </w:rPr>
              <w:t>STUB</w:t>
            </w:r>
          </w:p>
        </w:tc>
      </w:tr>
    </w:tbl>
    <w:p>
      <w:pPr>
        <w:spacing w:before="0" w:after="120"/>
      </w:pPr>
    </w:p>
    <w:p>
      <w:pPr>
        <w:pStyle w:val="Heading3"/>
        <w:spacing w:before="180" w:after="80"/>
      </w:pPr>
      <w:r>
        <w:rPr>
          <w:rFonts w:ascii="Arial" w:hAnsi="Arial"/>
          <w:b/>
          <w:color w:val="111111"/>
          <w:sz w:val="24"/>
        </w:rPr>
        <w:t>Purpose</w:t>
      </w:r>
    </w:p>
    <w:p>
      <w:pPr>
        <w:spacing w:before="0" w:after="80"/>
      </w:pPr>
      <w:r>
        <w:rPr>
          <w:rFonts w:ascii="Arial" w:hAnsi="Arial"/>
          <w:i w:val="0"/>
          <w:color w:val="2D2D2D"/>
          <w:sz w:val="20"/>
        </w:rPr>
        <w:t>Live graphs of motor telemetry for monitoring performance, diagnosing issues, and verifying scan quality.</w:t>
      </w:r>
    </w:p>
    <w:p>
      <w:pPr>
        <w:pStyle w:val="Heading3"/>
        <w:spacing w:before="180" w:after="80"/>
      </w:pPr>
      <w:r>
        <w:rPr>
          <w:rFonts w:ascii="Arial" w:hAnsi="Arial"/>
          <w:b/>
          <w:color w:val="111111"/>
          <w:sz w:val="24"/>
        </w:rPr>
        <w:t>Displays</w:t>
      </w:r>
    </w:p>
    <w:p>
      <w:pPr>
        <w:pStyle w:val="ListBullet"/>
        <w:spacing w:after="60"/>
      </w:pPr>
      <w:r>
        <w:rPr>
          <w:rFonts w:ascii="Arial" w:hAnsi="Arial"/>
          <w:b w:val="0"/>
          <w:color w:val="2D2D2D"/>
          <w:sz w:val="20"/>
        </w:rPr>
        <w:t>Rolling time-series graphs: position, velocity, current, temperature — per axis</w:t>
      </w:r>
    </w:p>
    <w:p>
      <w:pPr>
        <w:pStyle w:val="ListBullet"/>
        <w:spacing w:after="60"/>
      </w:pPr>
      <w:r>
        <w:rPr>
          <w:rFonts w:ascii="Arial" w:hAnsi="Arial"/>
          <w:b w:val="0"/>
          <w:color w:val="2D2D2D"/>
          <w:sz w:val="20"/>
        </w:rPr>
        <w:t>Min / max / average over the last scan cycle</w:t>
      </w:r>
    </w:p>
    <w:p>
      <w:pPr>
        <w:pStyle w:val="ListBullet"/>
        <w:spacing w:after="60"/>
      </w:pPr>
      <w:r>
        <w:rPr>
          <w:rFonts w:ascii="Arial" w:hAnsi="Arial"/>
          <w:b w:val="0"/>
          <w:color w:val="2D2D2D"/>
          <w:sz w:val="20"/>
        </w:rPr>
        <w:t>ClearCore TCP connection latency</w:t>
      </w:r>
    </w:p>
    <w:p>
      <w:pPr>
        <w:pStyle w:val="ListBullet"/>
        <w:spacing w:after="60"/>
      </w:pPr>
      <w:r>
        <w:rPr>
          <w:rFonts w:ascii="Arial" w:hAnsi="Arial"/>
          <w:b w:val="0"/>
          <w:color w:val="2D2D2D"/>
          <w:sz w:val="20"/>
        </w:rPr>
        <w:t>Fault log — timestamped list of errors reported by ClearCore</w:t>
      </w:r>
    </w:p>
    <w:p>
      <w:pPr>
        <w:pStyle w:val="Heading3"/>
        <w:spacing w:before="180" w:after="80"/>
      </w:pPr>
      <w:r>
        <w:rPr>
          <w:rFonts w:ascii="Arial" w:hAnsi="Arial"/>
          <w:b/>
          <w:color w:val="111111"/>
          <w:sz w:val="24"/>
        </w:rPr>
        <w:t>Wishlist</w:t>
      </w:r>
    </w:p>
    <w:p>
      <w:pPr>
        <w:spacing w:after="60"/>
        <w:ind w:left="283"/>
      </w:pPr>
      <w:r>
        <w:rPr>
          <w:rFonts w:ascii="Arial" w:hAnsi="Arial"/>
          <w:color w:val="7A4A00"/>
          <w:sz w:val="18"/>
        </w:rPr>
        <w:t xml:space="preserve">⚠  </w:t>
      </w:r>
      <w:r>
        <w:rPr>
          <w:rFonts w:ascii="Arial" w:hAnsi="Arial"/>
          <w:i/>
          <w:color w:val="7A4A00"/>
          <w:sz w:val="18"/>
        </w:rPr>
        <w:t>Graph time window selector — 5 s / 30 s / full scan</w:t>
      </w:r>
    </w:p>
    <w:p>
      <w:pPr>
        <w:spacing w:after="60"/>
        <w:ind w:left="283"/>
      </w:pPr>
      <w:r>
        <w:rPr>
          <w:rFonts w:ascii="Arial" w:hAnsi="Arial"/>
          <w:color w:val="7A4A00"/>
          <w:sz w:val="18"/>
        </w:rPr>
        <w:t xml:space="preserve">⚠  </w:t>
      </w:r>
      <w:r>
        <w:rPr>
          <w:rFonts w:ascii="Arial" w:hAnsi="Arial"/>
          <w:i/>
          <w:color w:val="7A4A00"/>
          <w:sz w:val="18"/>
        </w:rPr>
        <w:t>Export telemetry log as CSV over network</w:t>
      </w:r>
    </w:p>
    <w:p>
      <w:pPr>
        <w:spacing w:after="60"/>
        <w:ind w:left="283"/>
      </w:pPr>
      <w:r>
        <w:rPr>
          <w:rFonts w:ascii="Arial" w:hAnsi="Arial"/>
          <w:color w:val="7A4A00"/>
          <w:sz w:val="18"/>
        </w:rPr>
        <w:t xml:space="preserve">⚠  </w:t>
      </w:r>
      <w:r>
        <w:rPr>
          <w:rFonts w:ascii="Arial" w:hAnsi="Arial"/>
          <w:i/>
          <w:color w:val="7A4A00"/>
          <w:sz w:val="18"/>
        </w:rPr>
        <w:t>Overlay actual velocity against the programmed velocity profile from ScreenScan</w:t>
      </w:r>
    </w:p>
    <w:p>
      <w:pPr>
        <w:spacing w:after="60"/>
        <w:ind w:left="283"/>
      </w:pPr>
      <w:r>
        <w:rPr>
          <w:rFonts w:ascii="Arial" w:hAnsi="Arial"/>
          <w:color w:val="7A4A00"/>
          <w:sz w:val="18"/>
        </w:rPr>
        <w:t xml:space="preserve">⚠  </w:t>
      </w:r>
      <w:r>
        <w:rPr>
          <w:rFonts w:ascii="Arial" w:hAnsi="Arial"/>
          <w:i/>
          <w:color w:val="7A4A00"/>
          <w:sz w:val="18"/>
        </w:rPr>
        <w:t>Temperature warning threshold — configurable in Settings</w:t>
      </w:r>
    </w:p>
    <w:p>
      <w:r>
        <w:br w:type="page"/>
      </w:r>
    </w:p>
    <w:tbl>
      <w:tblPr>
        <w:tblW w:type="auto" w:w="0"/>
        <w:jc w:val="left"/>
        <w:tblLook w:firstColumn="1" w:firstRow="1" w:lastColumn="0" w:lastRow="0" w:noHBand="0" w:noVBand="1" w:val="04A0"/>
      </w:tblPr>
      <w:tblGrid>
        <w:gridCol w:w="4706"/>
        <w:gridCol w:w="4706"/>
      </w:tblGrid>
      <w:tr>
        <w:tc>
          <w:tcPr>
            <w:tcW w:type="dxa" w:w="6520"/>
            <w:shd w:val="clear" w:color="auto" w:fill="2D2D2D"/>
            <w:tcBorders>
              <w:top w:sz="6" w:val="single" w:color="2D2D2D"/>
              <w:bottom w:sz="6" w:val="single" w:color="2D2D2D"/>
              <w:left w:sz="6" w:val="single" w:color="2D2D2D"/>
              <w:right w:sz="6" w:val="single" w:color="2D2D2D"/>
            </w:tcBorders>
          </w:tcPr>
          <w:p>
            <w:pPr>
              <w:spacing w:before="80" w:after="0"/>
            </w:pPr>
            <w:r>
              <w:rPr>
                <w:rFonts w:ascii="Arial" w:hAnsi="Arial"/>
                <w:b/>
                <w:color w:val="FFFFFF"/>
                <w:sz w:val="28"/>
              </w:rPr>
              <w:t>ScreenSettings</w:t>
            </w:r>
          </w:p>
          <w:p>
            <w:pPr>
              <w:spacing w:before="0" w:after="80"/>
            </w:pPr>
            <w:r>
              <w:rPr>
                <w:rFonts w:ascii="Courier New" w:hAnsi="Courier New"/>
                <w:color w:val="AAAAAA"/>
                <w:sz w:val="16"/>
              </w:rPr>
              <w:t>system configuration</w:t>
            </w:r>
          </w:p>
        </w:tc>
        <w:tc>
          <w:tcPr>
            <w:tcW w:type="dxa" w:w="1417"/>
            <w:shd w:val="clear" w:color="auto" w:fill="7A4A00"/>
            <w:tcBorders>
              <w:top w:sz="6" w:val="single" w:color="7A4A00"/>
              <w:bottom w:sz="6" w:val="single" w:color="7A4A00"/>
              <w:left w:sz="6" w:val="single" w:color="7A4A00"/>
              <w:right w:sz="6" w:val="single" w:color="7A4A00"/>
            </w:tcBorders>
            <w:vAlign w:val="center"/>
          </w:tcPr>
          <w:p>
            <w:pPr>
              <w:spacing w:before="0" w:after="0"/>
              <w:jc w:val="center"/>
            </w:pPr>
            <w:r>
              <w:rPr>
                <w:rFonts w:ascii="Arial" w:hAnsi="Arial"/>
                <w:b/>
                <w:color w:val="FFFFFF"/>
                <w:sz w:val="18"/>
              </w:rPr>
              <w:t>EXISTS — needs update</w:t>
            </w:r>
          </w:p>
        </w:tc>
      </w:tr>
    </w:tbl>
    <w:p>
      <w:pPr>
        <w:spacing w:before="0" w:after="120"/>
      </w:pPr>
    </w:p>
    <w:p>
      <w:pPr>
        <w:pStyle w:val="Heading3"/>
        <w:spacing w:before="180" w:after="80"/>
      </w:pPr>
      <w:r>
        <w:rPr>
          <w:rFonts w:ascii="Arial" w:hAnsi="Arial"/>
          <w:b/>
          <w:color w:val="111111"/>
          <w:sz w:val="24"/>
        </w:rPr>
        <w:t>Purpose</w:t>
      </w:r>
    </w:p>
    <w:p>
      <w:pPr>
        <w:spacing w:before="0" w:after="80"/>
      </w:pPr>
      <w:r>
        <w:rPr>
          <w:rFonts w:ascii="Arial" w:hAnsi="Arial"/>
          <w:i w:val="0"/>
          <w:color w:val="2D2D2D"/>
          <w:sz w:val="20"/>
        </w:rPr>
        <w:t>Device configuration. Currently has stale references to the old architecture and needs updating.</w:t>
      </w:r>
    </w:p>
    <w:p>
      <w:pPr>
        <w:pStyle w:val="Heading3"/>
        <w:spacing w:before="180" w:after="80"/>
      </w:pPr>
      <w:r>
        <w:rPr>
          <w:rFonts w:ascii="Arial" w:hAnsi="Arial"/>
          <w:b/>
          <w:color w:val="111111"/>
          <w:sz w:val="24"/>
        </w:rPr>
        <w:t>Stale entries to fix</w:t>
      </w:r>
    </w:p>
    <w:p>
      <w:pPr>
        <w:pStyle w:val="ListBullet"/>
        <w:spacing w:after="60"/>
      </w:pPr>
      <w:r>
        <w:rPr>
          <w:rFonts w:ascii="Arial" w:hAnsi="Arial"/>
          <w:b/>
          <w:color w:val="8B1A1A"/>
          <w:sz w:val="20"/>
        </w:rPr>
        <w:t>uart.peer = teensy / 1 mbps   →   usb.pendant = teensy / 115200</w:t>
      </w:r>
    </w:p>
    <w:p>
      <w:pPr>
        <w:pStyle w:val="ListBullet"/>
        <w:spacing w:after="60"/>
      </w:pPr>
      <w:r>
        <w:rPr>
          <w:rFonts w:ascii="Arial" w:hAnsi="Arial"/>
          <w:b/>
          <w:color w:val="8B1A1A"/>
          <w:sz w:val="20"/>
        </w:rPr>
        <w:t>motor.bus = can / rmd-x8   →   motion = clearcore / tcp</w:t>
      </w:r>
    </w:p>
    <w:p>
      <w:pPr>
        <w:pStyle w:val="Heading3"/>
        <w:spacing w:before="180" w:after="80"/>
      </w:pPr>
      <w:r>
        <w:rPr>
          <w:rFonts w:ascii="Arial" w:hAnsi="Arial"/>
          <w:b/>
          <w:color w:val="111111"/>
          <w:sz w:val="24"/>
        </w:rPr>
        <w:t>Configuration items needed</w:t>
      </w:r>
    </w:p>
    <w:p>
      <w:pPr>
        <w:pStyle w:val="ListBullet"/>
        <w:spacing w:after="60"/>
      </w:pPr>
      <w:r>
        <w:rPr>
          <w:rFonts w:ascii="Arial" w:hAnsi="Arial"/>
          <w:b w:val="0"/>
          <w:color w:val="2D2D2D"/>
          <w:sz w:val="20"/>
        </w:rPr>
        <w:t>Network — ClearCore IP address or hostname</w:t>
      </w:r>
    </w:p>
    <w:p>
      <w:pPr>
        <w:pStyle w:val="ListBullet"/>
        <w:spacing w:after="60"/>
      </w:pPr>
      <w:r>
        <w:rPr>
          <w:rFonts w:ascii="Arial" w:hAnsi="Arial"/>
          <w:b w:val="0"/>
          <w:color w:val="2D2D2D"/>
          <w:sz w:val="20"/>
        </w:rPr>
        <w:t>Network — HTTP server port (currently :8080)</w:t>
      </w:r>
    </w:p>
    <w:p>
      <w:pPr>
        <w:pStyle w:val="ListBullet"/>
        <w:spacing w:after="60"/>
      </w:pPr>
      <w:r>
        <w:rPr>
          <w:rFonts w:ascii="Arial" w:hAnsi="Arial"/>
          <w:b w:val="0"/>
          <w:color w:val="2D2D2D"/>
          <w:sz w:val="20"/>
        </w:rPr>
        <w:t>Display — brightness (slider exists; hook to dbus call)</w:t>
      </w:r>
    </w:p>
    <w:p>
      <w:pPr>
        <w:pStyle w:val="ListBullet"/>
        <w:spacing w:after="60"/>
      </w:pPr>
      <w:r>
        <w:rPr>
          <w:rFonts w:ascii="Arial" w:hAnsi="Arial"/>
          <w:b w:val="0"/>
          <w:color w:val="2D2D2D"/>
          <w:sz w:val="20"/>
        </w:rPr>
        <w:t>Axes — soft limits for servo and stepper (min/max deg or mm)</w:t>
      </w:r>
    </w:p>
    <w:p>
      <w:pPr>
        <w:pStyle w:val="ListBullet"/>
        <w:spacing w:after="60"/>
      </w:pPr>
      <w:r>
        <w:rPr>
          <w:rFonts w:ascii="Arial" w:hAnsi="Arial"/>
          <w:b w:val="0"/>
          <w:color w:val="2D2D2D"/>
          <w:sz w:val="20"/>
        </w:rPr>
        <w:t>Axes — jog speed (fine / coarse step size)</w:t>
      </w:r>
    </w:p>
    <w:p>
      <w:pPr>
        <w:pStyle w:val="ListBullet"/>
        <w:spacing w:after="60"/>
      </w:pPr>
      <w:r>
        <w:rPr>
          <w:rFonts w:ascii="Arial" w:hAnsi="Arial"/>
          <w:b w:val="0"/>
          <w:color w:val="2D2D2D"/>
          <w:sz w:val="20"/>
        </w:rPr>
        <w:t>Axes — homing direction and speed per axis</w:t>
      </w:r>
    </w:p>
    <w:p>
      <w:pPr>
        <w:pStyle w:val="ListBullet"/>
        <w:spacing w:after="60"/>
      </w:pPr>
      <w:r>
        <w:rPr>
          <w:rFonts w:ascii="Arial" w:hAnsi="Arial"/>
          <w:b w:val="0"/>
          <w:color w:val="2D2D2D"/>
          <w:sz w:val="20"/>
        </w:rPr>
        <w:t>Camera — default exposure, gain, trigger mode</w:t>
      </w:r>
    </w:p>
    <w:p>
      <w:pPr>
        <w:pStyle w:val="ListBullet"/>
        <w:spacing w:after="60"/>
      </w:pPr>
      <w:r>
        <w:rPr>
          <w:rFonts w:ascii="Arial" w:hAnsi="Arial"/>
          <w:b w:val="0"/>
          <w:color w:val="2D2D2D"/>
          <w:sz w:val="20"/>
        </w:rPr>
        <w:t>Pendant — button mapping per screen (BTN1 / BTN2 / ENC_SW actions)</w:t>
      </w:r>
    </w:p>
    <w:p>
      <w:pPr>
        <w:pStyle w:val="ListBullet"/>
        <w:spacing w:after="60"/>
      </w:pPr>
      <w:r>
        <w:rPr>
          <w:rFonts w:ascii="Arial" w:hAnsi="Arial"/>
          <w:b w:val="0"/>
          <w:color w:val="2D2D2D"/>
          <w:sz w:val="20"/>
        </w:rPr>
        <w:t>Calibration — zero offset for each axis</w:t>
      </w:r>
    </w:p>
    <w:p>
      <w:pPr>
        <w:pStyle w:val="Heading3"/>
        <w:spacing w:before="180" w:after="80"/>
      </w:pPr>
      <w:r>
        <w:rPr>
          <w:rFonts w:ascii="Arial" w:hAnsi="Arial"/>
          <w:b/>
          <w:color w:val="111111"/>
          <w:sz w:val="24"/>
        </w:rPr>
        <w:t>Wishlist</w:t>
      </w:r>
    </w:p>
    <w:p>
      <w:pPr>
        <w:spacing w:after="60"/>
        <w:ind w:left="283"/>
      </w:pPr>
      <w:r>
        <w:rPr>
          <w:rFonts w:ascii="Arial" w:hAnsi="Arial"/>
          <w:color w:val="7A4A00"/>
          <w:sz w:val="18"/>
        </w:rPr>
        <w:t xml:space="preserve">⚠  </w:t>
      </w:r>
      <w:r>
        <w:rPr>
          <w:rFonts w:ascii="Arial" w:hAnsi="Arial"/>
          <w:i/>
          <w:color w:val="7A4A00"/>
          <w:sz w:val="18"/>
        </w:rPr>
        <w:t>Settings persisted to JSON file on Pi — survive reboots</w:t>
      </w:r>
    </w:p>
    <w:p>
      <w:pPr>
        <w:spacing w:after="60"/>
        <w:ind w:left="283"/>
      </w:pPr>
      <w:r>
        <w:rPr>
          <w:rFonts w:ascii="Arial" w:hAnsi="Arial"/>
          <w:color w:val="7A4A00"/>
          <w:sz w:val="18"/>
        </w:rPr>
        <w:t xml:space="preserve">⚠  </w:t>
      </w:r>
      <w:r>
        <w:rPr>
          <w:rFonts w:ascii="Arial" w:hAnsi="Arial"/>
          <w:i/>
          <w:color w:val="7A4A00"/>
          <w:sz w:val="18"/>
        </w:rPr>
        <w:t>Auto-discover ClearCore on LAN via mDNS or fixed IP entry</w:t>
      </w:r>
    </w:p>
    <w:p>
      <w:pPr>
        <w:spacing w:after="60"/>
        <w:ind w:left="283"/>
      </w:pPr>
      <w:r>
        <w:rPr>
          <w:rFonts w:ascii="Arial" w:hAnsi="Arial"/>
          <w:color w:val="7A4A00"/>
          <w:sz w:val="18"/>
        </w:rPr>
        <w:t xml:space="preserve">⚠  </w:t>
      </w:r>
      <w:r>
        <w:rPr>
          <w:rFonts w:ascii="Arial" w:hAnsi="Arial"/>
          <w:i/>
          <w:color w:val="7A4A00"/>
          <w:sz w:val="18"/>
        </w:rPr>
        <w:t>System info panel — Pi CPU/memory, uptime, Qt and firmware versions</w:t>
      </w:r>
    </w:p>
    <w:p>
      <w:pPr>
        <w:spacing w:after="60"/>
        <w:ind w:left="283"/>
      </w:pPr>
      <w:r>
        <w:rPr>
          <w:rFonts w:ascii="Arial" w:hAnsi="Arial"/>
          <w:color w:val="7A4A00"/>
          <w:sz w:val="18"/>
        </w:rPr>
        <w:t xml:space="preserve">⚠  </w:t>
      </w:r>
      <w:r>
        <w:rPr>
          <w:rFonts w:ascii="Arial" w:hAnsi="Arial"/>
          <w:i/>
          <w:color w:val="7A4A00"/>
          <w:sz w:val="18"/>
        </w:rPr>
        <w:t>Factory reset option</w:t>
      </w:r>
    </w:p>
    <w:p>
      <w:r>
        <w:br w:type="page"/>
      </w:r>
    </w:p>
    <w:p>
      <w:pPr>
        <w:pStyle w:val="Heading1"/>
        <w:spacing w:before="240" w:after="120"/>
        <w:pBdr>
          <w:bottom w:val="single" w:sz="6" w:space="4" w:color="CCCCCC"/>
        </w:pBdr>
      </w:pPr>
      <w:r>
        <w:rPr>
          <w:rFonts w:ascii="Arial" w:hAnsi="Arial"/>
          <w:b/>
          <w:color w:val="111111"/>
          <w:sz w:val="40"/>
        </w:rPr>
        <w:t>3.  Pendant — Global Behaviour</w:t>
      </w:r>
    </w:p>
    <w:p>
      <w:pPr>
        <w:spacing w:before="0" w:after="80"/>
      </w:pPr>
      <w:r>
        <w:rPr>
          <w:rFonts w:ascii="Arial" w:hAnsi="Arial"/>
          <w:i w:val="0"/>
          <w:color w:val="2D2D2D"/>
          <w:sz w:val="20"/>
        </w:rPr>
        <w:t>The pendant Teensy sends raw events (JOG delta, BTN DOWN/UP) over USB serial at 115200 baud. The Pi interprets them in the context of the active screen. The table below defines the global behaviour that applies on every screen unless overridden by screen-specific mapping.</w:t>
      </w:r>
    </w:p>
    <w:p>
      <w:pPr>
        <w:spacing w:before="0" w:after="120"/>
      </w:pPr>
    </w:p>
    <w:tbl>
      <w:tblPr>
        <w:tblStyle w:val="TableGrid"/>
        <w:tblW w:type="auto" w:w="0"/>
        <w:tblLook w:firstColumn="1" w:firstRow="1" w:lastColumn="0" w:lastRow="0" w:noHBand="0" w:noVBand="1" w:val="04A0"/>
      </w:tblPr>
      <w:tblGrid>
        <w:gridCol w:w="3137"/>
        <w:gridCol w:w="3137"/>
        <w:gridCol w:w="3137"/>
      </w:tblGrid>
      <w:tr>
        <w:tc>
          <w:tcPr>
            <w:tcW w:type="dxa" w:w="1701"/>
            <w:shd w:val="clear" w:color="auto" w:fill="F2F2F2"/>
            <w:tcBorders>
              <w:top w:sz="4" w:val="single" w:color="CCCCCC"/>
              <w:bottom w:sz="4" w:val="single" w:color="CCCCCC"/>
              <w:left w:sz="4" w:val="single" w:color="CCCCCC"/>
              <w:right w:sz="4" w:val="single" w:color="CCCCCC"/>
            </w:tcBorders>
          </w:tcPr>
          <w:p>
            <w:pPr>
              <w:spacing w:before="40" w:after="40"/>
            </w:pPr>
            <w:r>
              <w:rPr>
                <w:rFonts w:ascii="Arial" w:hAnsi="Arial"/>
                <w:b/>
                <w:color w:val="2D2D2D"/>
                <w:sz w:val="18"/>
              </w:rPr>
              <w:t>Input</w:t>
            </w:r>
          </w:p>
        </w:tc>
        <w:tc>
          <w:tcPr>
            <w:tcW w:type="dxa" w:w="3402"/>
            <w:shd w:val="clear" w:color="auto" w:fill="F2F2F2"/>
            <w:tcBorders>
              <w:top w:sz="4" w:val="single" w:color="CCCCCC"/>
              <w:bottom w:sz="4" w:val="single" w:color="CCCCCC"/>
              <w:left w:sz="4" w:val="single" w:color="CCCCCC"/>
              <w:right w:sz="4" w:val="single" w:color="CCCCCC"/>
            </w:tcBorders>
          </w:tcPr>
          <w:p>
            <w:pPr>
              <w:spacing w:before="40" w:after="40"/>
            </w:pPr>
            <w:r>
              <w:rPr>
                <w:rFonts w:ascii="Arial" w:hAnsi="Arial"/>
                <w:b/>
                <w:color w:val="2D2D2D"/>
                <w:sz w:val="18"/>
              </w:rPr>
              <w:t>Action</w:t>
            </w:r>
          </w:p>
        </w:tc>
        <w:tc>
          <w:tcPr>
            <w:tcW w:type="dxa" w:w="2835"/>
            <w:shd w:val="clear" w:color="auto" w:fill="F2F2F2"/>
            <w:tcBorders>
              <w:top w:sz="4" w:val="single" w:color="CCCCCC"/>
              <w:bottom w:sz="4" w:val="single" w:color="CCCCCC"/>
              <w:left w:sz="4" w:val="single" w:color="CCCCCC"/>
              <w:right w:sz="4" w:val="single" w:color="CCCCCC"/>
            </w:tcBorders>
          </w:tcPr>
          <w:p>
            <w:pPr>
              <w:spacing w:before="40" w:after="40"/>
            </w:pPr>
            <w:r>
              <w:rPr>
                <w:rFonts w:ascii="Arial" w:hAnsi="Arial"/>
                <w:b/>
                <w:color w:val="2D2D2D"/>
                <w:sz w:val="18"/>
              </w:rPr>
              <w:t>Notes</w:t>
            </w:r>
          </w:p>
        </w:tc>
      </w:tr>
      <w:tr>
        <w:tc>
          <w:tcPr>
            <w:tcW w:type="dxa" w:w="1701"/>
            <w:tcBorders>
              <w:top w:sz="4" w:val="single" w:color="CCCCCC"/>
              <w:bottom w:sz="4" w:val="single" w:color="CCCCCC"/>
              <w:left w:sz="4" w:val="single" w:color="CCCCCC"/>
              <w:right w:sz="4" w:val="single" w:color="CCCCCC"/>
            </w:tcBorders>
          </w:tcPr>
          <w:p>
            <w:pPr>
              <w:spacing w:before="40" w:after="40"/>
            </w:pPr>
            <w:r>
              <w:rPr>
                <w:rFonts w:ascii="Courier New" w:hAnsi="Courier New"/>
                <w:i w:val="0"/>
                <w:color w:val="1A4F7A"/>
                <w:sz w:val="18"/>
              </w:rPr>
              <w:t>JOG (any screen)</w:t>
            </w:r>
          </w:p>
        </w:tc>
        <w:tc>
          <w:tcPr>
            <w:tcW w:type="dxa" w:w="3402"/>
            <w:tcBorders>
              <w:top w:sz="4" w:val="single" w:color="CCCCCC"/>
              <w:bottom w:sz="4" w:val="single" w:color="CCCCCC"/>
              <w:left w:sz="4" w:val="single" w:color="CCCCCC"/>
              <w:right w:sz="4" w:val="single" w:color="CCCCCC"/>
            </w:tcBorders>
          </w:tcPr>
          <w:p>
            <w:pPr>
              <w:spacing w:before="40" w:after="40"/>
            </w:pPr>
            <w:r>
              <w:rPr>
                <w:rFonts w:ascii="Arial" w:hAnsi="Arial"/>
                <w:i w:val="0"/>
                <w:color w:val="2D2D2D"/>
                <w:sz w:val="18"/>
              </w:rPr>
              <w:t>Scroll / adjust focused parameter</w:t>
            </w:r>
          </w:p>
        </w:tc>
        <w:tc>
          <w:tcPr>
            <w:tcW w:type="dxa" w:w="2835"/>
            <w:tcBorders>
              <w:top w:sz="4" w:val="single" w:color="CCCCCC"/>
              <w:bottom w:sz="4" w:val="single" w:color="CCCCCC"/>
              <w:left w:sz="4" w:val="single" w:color="CCCCCC"/>
              <w:right w:sz="4" w:val="single" w:color="CCCCCC"/>
            </w:tcBorders>
          </w:tcPr>
          <w:p>
            <w:pPr>
              <w:spacing w:before="40" w:after="40"/>
            </w:pPr>
            <w:r>
              <w:rPr>
                <w:rFonts w:ascii="Arial" w:hAnsi="Arial"/>
                <w:i/>
                <w:color w:val="888888"/>
                <w:sz w:val="18"/>
              </w:rPr>
              <w:t>Context-specific per screen</w:t>
            </w:r>
          </w:p>
        </w:tc>
      </w:tr>
      <w:tr>
        <w:tc>
          <w:tcPr>
            <w:tcW w:type="dxa" w:w="1701"/>
            <w:tcBorders>
              <w:top w:sz="4" w:val="single" w:color="CCCCCC"/>
              <w:bottom w:sz="4" w:val="single" w:color="CCCCCC"/>
              <w:left w:sz="4" w:val="single" w:color="CCCCCC"/>
              <w:right w:sz="4" w:val="single" w:color="CCCCCC"/>
            </w:tcBorders>
          </w:tcPr>
          <w:p>
            <w:pPr>
              <w:spacing w:before="40" w:after="40"/>
            </w:pPr>
            <w:r>
              <w:rPr>
                <w:rFonts w:ascii="Courier New" w:hAnsi="Courier New"/>
                <w:i w:val="0"/>
                <w:color w:val="1A4F7A"/>
                <w:sz w:val="18"/>
              </w:rPr>
              <w:t>BTN1 long press</w:t>
            </w:r>
          </w:p>
        </w:tc>
        <w:tc>
          <w:tcPr>
            <w:tcW w:type="dxa" w:w="3402"/>
            <w:tcBorders>
              <w:top w:sz="4" w:val="single" w:color="CCCCCC"/>
              <w:bottom w:sz="4" w:val="single" w:color="CCCCCC"/>
              <w:left w:sz="4" w:val="single" w:color="CCCCCC"/>
              <w:right w:sz="4" w:val="single" w:color="CCCCCC"/>
            </w:tcBorders>
          </w:tcPr>
          <w:p>
            <w:pPr>
              <w:spacing w:before="40" w:after="40"/>
            </w:pPr>
            <w:r>
              <w:rPr>
                <w:rFonts w:ascii="Arial" w:hAnsi="Arial"/>
                <w:i w:val="0"/>
                <w:color w:val="2D2D2D"/>
                <w:sz w:val="18"/>
              </w:rPr>
              <w:t>Navigate back / return to ScreenScan</w:t>
            </w:r>
          </w:p>
        </w:tc>
        <w:tc>
          <w:tcPr>
            <w:tcW w:type="dxa" w:w="2835"/>
            <w:tcBorders>
              <w:top w:sz="4" w:val="single" w:color="CCCCCC"/>
              <w:bottom w:sz="4" w:val="single" w:color="CCCCCC"/>
              <w:left w:sz="4" w:val="single" w:color="CCCCCC"/>
              <w:right w:sz="4" w:val="single" w:color="CCCCCC"/>
            </w:tcBorders>
          </w:tcPr>
          <w:p>
            <w:pPr>
              <w:spacing w:before="40" w:after="40"/>
            </w:pPr>
            <w:r>
              <w:rPr>
                <w:rFonts w:ascii="Arial" w:hAnsi="Arial"/>
                <w:i/>
                <w:color w:val="888888"/>
                <w:sz w:val="18"/>
              </w:rPr>
              <w:t>Hold 500 ms from any screen</w:t>
            </w:r>
          </w:p>
        </w:tc>
      </w:tr>
      <w:tr>
        <w:tc>
          <w:tcPr>
            <w:tcW w:type="dxa" w:w="1701"/>
            <w:tcBorders>
              <w:top w:sz="4" w:val="single" w:color="CCCCCC"/>
              <w:bottom w:sz="4" w:val="single" w:color="CCCCCC"/>
              <w:left w:sz="4" w:val="single" w:color="CCCCCC"/>
              <w:right w:sz="4" w:val="single" w:color="CCCCCC"/>
            </w:tcBorders>
          </w:tcPr>
          <w:p>
            <w:pPr>
              <w:spacing w:before="40" w:after="40"/>
            </w:pPr>
            <w:r>
              <w:rPr>
                <w:rFonts w:ascii="Courier New" w:hAnsi="Courier New"/>
                <w:i w:val="0"/>
                <w:color w:val="1A4F7A"/>
                <w:sz w:val="18"/>
              </w:rPr>
              <w:t>BTN2 long press</w:t>
            </w:r>
          </w:p>
        </w:tc>
        <w:tc>
          <w:tcPr>
            <w:tcW w:type="dxa" w:w="3402"/>
            <w:tcBorders>
              <w:top w:sz="4" w:val="single" w:color="CCCCCC"/>
              <w:bottom w:sz="4" w:val="single" w:color="CCCCCC"/>
              <w:left w:sz="4" w:val="single" w:color="CCCCCC"/>
              <w:right w:sz="4" w:val="single" w:color="CCCCCC"/>
            </w:tcBorders>
          </w:tcPr>
          <w:p>
            <w:pPr>
              <w:spacing w:before="40" w:after="40"/>
            </w:pPr>
            <w:r>
              <w:rPr>
                <w:rFonts w:ascii="Arial" w:hAnsi="Arial"/>
                <w:i w:val="0"/>
                <w:color w:val="2D2D2D"/>
                <w:sz w:val="18"/>
              </w:rPr>
              <w:t>Soft e-stop command to ClearCore</w:t>
            </w:r>
          </w:p>
        </w:tc>
        <w:tc>
          <w:tcPr>
            <w:tcW w:type="dxa" w:w="2835"/>
            <w:tcBorders>
              <w:top w:sz="4" w:val="single" w:color="CCCCCC"/>
              <w:bottom w:sz="4" w:val="single" w:color="CCCCCC"/>
              <w:left w:sz="4" w:val="single" w:color="CCCCCC"/>
              <w:right w:sz="4" w:val="single" w:color="CCCCCC"/>
            </w:tcBorders>
          </w:tcPr>
          <w:p>
            <w:pPr>
              <w:spacing w:before="40" w:after="40"/>
            </w:pPr>
            <w:r>
              <w:rPr>
                <w:rFonts w:ascii="Arial" w:hAnsi="Arial"/>
                <w:i/>
                <w:color w:val="888888"/>
                <w:sz w:val="18"/>
              </w:rPr>
              <w:t>Hold 1 s — does NOT replace hardwired NC loop</w:t>
            </w:r>
          </w:p>
        </w:tc>
      </w:tr>
      <w:tr>
        <w:tc>
          <w:tcPr>
            <w:tcW w:type="dxa" w:w="1701"/>
            <w:tcBorders>
              <w:top w:sz="4" w:val="single" w:color="CCCCCC"/>
              <w:bottom w:sz="4" w:val="single" w:color="CCCCCC"/>
              <w:left w:sz="4" w:val="single" w:color="CCCCCC"/>
              <w:right w:sz="4" w:val="single" w:color="CCCCCC"/>
            </w:tcBorders>
          </w:tcPr>
          <w:p>
            <w:pPr>
              <w:spacing w:before="40" w:after="40"/>
            </w:pPr>
            <w:r>
              <w:rPr>
                <w:rFonts w:ascii="Courier New" w:hAnsi="Courier New"/>
                <w:i w:val="0"/>
                <w:color w:val="1A4F7A"/>
                <w:sz w:val="18"/>
              </w:rPr>
              <w:t>ENC_SW (any screen)</w:t>
            </w:r>
          </w:p>
        </w:tc>
        <w:tc>
          <w:tcPr>
            <w:tcW w:type="dxa" w:w="3402"/>
            <w:tcBorders>
              <w:top w:sz="4" w:val="single" w:color="CCCCCC"/>
              <w:bottom w:sz="4" w:val="single" w:color="CCCCCC"/>
              <w:left w:sz="4" w:val="single" w:color="CCCCCC"/>
              <w:right w:sz="4" w:val="single" w:color="CCCCCC"/>
            </w:tcBorders>
          </w:tcPr>
          <w:p>
            <w:pPr>
              <w:spacing w:before="40" w:after="40"/>
            </w:pPr>
            <w:r>
              <w:rPr>
                <w:rFonts w:ascii="Arial" w:hAnsi="Arial"/>
                <w:i w:val="0"/>
                <w:color w:val="2D2D2D"/>
                <w:sz w:val="18"/>
              </w:rPr>
              <w:t>Confirm / select highlighted item</w:t>
            </w:r>
          </w:p>
        </w:tc>
        <w:tc>
          <w:tcPr>
            <w:tcW w:type="dxa" w:w="2835"/>
            <w:tcBorders>
              <w:top w:sz="4" w:val="single" w:color="CCCCCC"/>
              <w:bottom w:sz="4" w:val="single" w:color="CCCCCC"/>
              <w:left w:sz="4" w:val="single" w:color="CCCCCC"/>
              <w:right w:sz="4" w:val="single" w:color="CCCCCC"/>
            </w:tcBorders>
          </w:tcPr>
          <w:p>
            <w:pPr>
              <w:spacing w:before="40" w:after="40"/>
            </w:pPr>
            <w:r>
              <w:rPr>
                <w:rFonts w:ascii="Arial" w:hAnsi="Arial"/>
                <w:i/>
                <w:color w:val="888888"/>
                <w:sz w:val="18"/>
              </w:rPr>
            </w:r>
          </w:p>
        </w:tc>
      </w:tr>
      <w:tr>
        <w:tc>
          <w:tcPr>
            <w:tcW w:type="dxa" w:w="1701"/>
            <w:tcBorders>
              <w:top w:sz="4" w:val="single" w:color="CCCCCC"/>
              <w:bottom w:sz="4" w:val="single" w:color="CCCCCC"/>
              <w:left w:sz="4" w:val="single" w:color="CCCCCC"/>
              <w:right w:sz="4" w:val="single" w:color="CCCCCC"/>
            </w:tcBorders>
          </w:tcPr>
          <w:p>
            <w:pPr>
              <w:spacing w:before="40" w:after="40"/>
            </w:pPr>
            <w:r>
              <w:rPr>
                <w:rFonts w:ascii="Courier New" w:hAnsi="Courier New"/>
                <w:i w:val="0"/>
                <w:color w:val="1A4F7A"/>
                <w:sz w:val="18"/>
              </w:rPr>
              <w:t>BTN1 + BTN2</w:t>
            </w:r>
          </w:p>
        </w:tc>
        <w:tc>
          <w:tcPr>
            <w:tcW w:type="dxa" w:w="3402"/>
            <w:tcBorders>
              <w:top w:sz="4" w:val="single" w:color="CCCCCC"/>
              <w:bottom w:sz="4" w:val="single" w:color="CCCCCC"/>
              <w:left w:sz="4" w:val="single" w:color="CCCCCC"/>
              <w:right w:sz="4" w:val="single" w:color="CCCCCC"/>
            </w:tcBorders>
          </w:tcPr>
          <w:p>
            <w:pPr>
              <w:spacing w:before="40" w:after="40"/>
            </w:pPr>
            <w:r>
              <w:rPr>
                <w:rFonts w:ascii="Arial" w:hAnsi="Arial"/>
                <w:i w:val="0"/>
                <w:color w:val="2D2D2D"/>
                <w:sz w:val="18"/>
              </w:rPr>
              <w:t>Toggle screen lock (kiosk mode)</w:t>
            </w:r>
          </w:p>
        </w:tc>
        <w:tc>
          <w:tcPr>
            <w:tcW w:type="dxa" w:w="2835"/>
            <w:tcBorders>
              <w:top w:sz="4" w:val="single" w:color="CCCCCC"/>
              <w:bottom w:sz="4" w:val="single" w:color="CCCCCC"/>
              <w:left w:sz="4" w:val="single" w:color="CCCCCC"/>
              <w:right w:sz="4" w:val="single" w:color="CCCCCC"/>
            </w:tcBorders>
          </w:tcPr>
          <w:p>
            <w:pPr>
              <w:spacing w:before="40" w:after="40"/>
            </w:pPr>
            <w:r>
              <w:rPr>
                <w:rFonts w:ascii="Arial" w:hAnsi="Arial"/>
                <w:i/>
                <w:color w:val="888888"/>
                <w:sz w:val="18"/>
              </w:rPr>
              <w:t>Prevents accidental input during live scan</w:t>
            </w:r>
          </w:p>
        </w:tc>
      </w:tr>
    </w:tbl>
    <w:p>
      <w:pPr>
        <w:spacing w:before="0" w:after="120"/>
      </w:pPr>
    </w:p>
    <w:p>
      <w:pPr>
        <w:spacing w:before="0" w:after="80"/>
      </w:pPr>
      <w:r>
        <w:rPr>
          <w:rFonts w:ascii="Arial" w:hAnsi="Arial"/>
          <w:i/>
          <w:color w:val="555555"/>
          <w:sz w:val="20"/>
        </w:rPr>
        <w:t>Note: there is no e-stop button on the pendant PCB. The hardwired e-stop NC loop is external and wired directly into the ClearCore 24V E-STOP IN. The soft command above is a supplementary convenience only.</w:t>
      </w:r>
    </w:p>
    <w:p>
      <w:r>
        <w:br w:type="page"/>
      </w:r>
    </w:p>
    <w:p>
      <w:pPr>
        <w:pStyle w:val="Heading1"/>
        <w:spacing w:before="240" w:after="120"/>
        <w:pBdr>
          <w:bottom w:val="single" w:sz="6" w:space="4" w:color="CCCCCC"/>
        </w:pBdr>
      </w:pPr>
      <w:r>
        <w:rPr>
          <w:rFonts w:ascii="Arial" w:hAnsi="Arial"/>
          <w:b/>
          <w:color w:val="111111"/>
          <w:sz w:val="40"/>
        </w:rPr>
        <w:t>4.  Pendant Navigation Model</w:t>
      </w:r>
    </w:p>
    <w:p>
      <w:pPr>
        <w:spacing w:before="0" w:after="80"/>
      </w:pPr>
      <w:r>
        <w:rPr>
          <w:rFonts w:ascii="Arial" w:hAnsi="Arial"/>
          <w:i w:val="0"/>
          <w:color w:val="2D2D2D"/>
          <w:sz w:val="20"/>
        </w:rPr>
        <w:t>The pendant has three physical inputs beyond the jog wheel: ENC_SW (encoder push), BTN1, and BTN2. The interaction model below applies across all screens. It gives the operator a consistent mental model: rotate to browse, push to enter, BTN2 to go back.</w:t>
      </w:r>
    </w:p>
    <w:p>
      <w:pPr>
        <w:spacing w:before="0" w:after="120"/>
      </w:pPr>
    </w:p>
    <w:p>
      <w:pPr>
        <w:pStyle w:val="Heading2"/>
        <w:spacing w:before="180" w:after="80"/>
      </w:pPr>
      <w:r>
        <w:rPr>
          <w:rFonts w:ascii="Arial" w:hAnsi="Arial"/>
          <w:b/>
          <w:color w:val="111111"/>
          <w:sz w:val="28"/>
        </w:rPr>
        <w:t>4.1  Input grammar</w:t>
      </w:r>
    </w:p>
    <w:tbl>
      <w:tblPr>
        <w:tblStyle w:val="TableGrid"/>
        <w:tblW w:type="auto" w:w="0"/>
        <w:jc w:val="left"/>
        <w:tblLook w:firstColumn="1" w:firstRow="1" w:lastColumn="0" w:lastRow="0" w:noHBand="0" w:noVBand="1" w:val="04A0"/>
      </w:tblPr>
      <w:tblGrid>
        <w:gridCol w:w="4706"/>
        <w:gridCol w:w="4706"/>
      </w:tblGrid>
      <w:tr>
        <w:tc>
          <w:tcPr>
            <w:tcW w:type="dxa" w:w="1701"/>
            <w:shd w:val="clear" w:color="auto" w:fill="F2F2F2"/>
            <w:tcBorders>
              <w:top w:sz="4" w:val="single" w:color="CCCCCC"/>
              <w:bottom w:sz="4" w:val="single" w:color="CCCCCC"/>
              <w:left w:sz="4" w:val="single" w:color="CCCCCC"/>
              <w:right w:sz="4" w:val="single" w:color="CCCCCC"/>
            </w:tcBorders>
          </w:tcPr>
          <w:p>
            <w:pPr>
              <w:spacing w:before="40" w:after="40"/>
            </w:pPr>
            <w:r>
              <w:rPr>
                <w:rFonts w:ascii="Arial" w:hAnsi="Arial"/>
                <w:b/>
                <w:color w:val="555555"/>
                <w:sz w:val="18"/>
              </w:rPr>
              <w:t>ENC rotate</w:t>
            </w:r>
          </w:p>
        </w:tc>
        <w:tc>
          <w:tcPr>
            <w:tcW w:type="dxa" w:w="6236"/>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8"/>
              </w:rPr>
              <w:t>Move focus — cycle between selectable sections, items, or parameters</w:t>
            </w:r>
          </w:p>
        </w:tc>
      </w:tr>
      <w:tr>
        <w:tc>
          <w:tcPr>
            <w:tcW w:type="dxa" w:w="1701"/>
            <w:shd w:val="clear" w:color="auto" w:fill="F2F2F2"/>
            <w:tcBorders>
              <w:top w:sz="4" w:val="single" w:color="CCCCCC"/>
              <w:bottom w:sz="4" w:val="single" w:color="CCCCCC"/>
              <w:left w:sz="4" w:val="single" w:color="CCCCCC"/>
              <w:right w:sz="4" w:val="single" w:color="CCCCCC"/>
            </w:tcBorders>
          </w:tcPr>
          <w:p>
            <w:pPr>
              <w:spacing w:before="40" w:after="40"/>
            </w:pPr>
            <w:r>
              <w:rPr>
                <w:rFonts w:ascii="Arial" w:hAnsi="Arial"/>
                <w:b/>
                <w:color w:val="555555"/>
                <w:sz w:val="18"/>
              </w:rPr>
              <w:t>ENC click</w:t>
            </w:r>
          </w:p>
        </w:tc>
        <w:tc>
          <w:tcPr>
            <w:tcW w:type="dxa" w:w="6236"/>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8"/>
              </w:rPr>
              <w:t>Enter / confirm / advance — descend one level into the focused item, or confirm a value</w:t>
            </w:r>
          </w:p>
        </w:tc>
      </w:tr>
      <w:tr>
        <w:tc>
          <w:tcPr>
            <w:tcW w:type="dxa" w:w="1701"/>
            <w:shd w:val="clear" w:color="auto" w:fill="F2F2F2"/>
            <w:tcBorders>
              <w:top w:sz="4" w:val="single" w:color="CCCCCC"/>
              <w:bottom w:sz="4" w:val="single" w:color="CCCCCC"/>
              <w:left w:sz="4" w:val="single" w:color="CCCCCC"/>
              <w:right w:sz="4" w:val="single" w:color="CCCCCC"/>
            </w:tcBorders>
          </w:tcPr>
          <w:p>
            <w:pPr>
              <w:spacing w:before="40" w:after="40"/>
            </w:pPr>
            <w:r>
              <w:rPr>
                <w:rFonts w:ascii="Arial" w:hAnsi="Arial"/>
                <w:b/>
                <w:color w:val="555555"/>
                <w:sz w:val="18"/>
              </w:rPr>
              <w:t>BTN1</w:t>
            </w:r>
          </w:p>
        </w:tc>
        <w:tc>
          <w:tcPr>
            <w:tcW w:type="dxa" w:w="6236"/>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8"/>
              </w:rPr>
              <w:t>Context action — function depends on active screen (see per-screen pendant tables)</w:t>
            </w:r>
          </w:p>
        </w:tc>
      </w:tr>
      <w:tr>
        <w:tc>
          <w:tcPr>
            <w:tcW w:type="dxa" w:w="1701"/>
            <w:shd w:val="clear" w:color="auto" w:fill="F2F2F2"/>
            <w:tcBorders>
              <w:top w:sz="4" w:val="single" w:color="CCCCCC"/>
              <w:bottom w:sz="4" w:val="single" w:color="CCCCCC"/>
              <w:left w:sz="4" w:val="single" w:color="CCCCCC"/>
              <w:right w:sz="4" w:val="single" w:color="CCCCCC"/>
            </w:tcBorders>
          </w:tcPr>
          <w:p>
            <w:pPr>
              <w:spacing w:before="40" w:after="40"/>
            </w:pPr>
            <w:r>
              <w:rPr>
                <w:rFonts w:ascii="Arial" w:hAnsi="Arial"/>
                <w:b/>
                <w:color w:val="555555"/>
                <w:sz w:val="18"/>
              </w:rPr>
              <w:t>BTN2</w:t>
            </w:r>
          </w:p>
        </w:tc>
        <w:tc>
          <w:tcPr>
            <w:tcW w:type="dxa" w:w="6236"/>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8"/>
              </w:rPr>
              <w:t>Back — always returns to the previous focus level or parent screen</w:t>
            </w:r>
          </w:p>
        </w:tc>
      </w:tr>
    </w:tbl>
    <w:p>
      <w:pPr>
        <w:spacing w:before="0" w:after="120"/>
      </w:pPr>
    </w:p>
    <w:p>
      <w:pPr>
        <w:pStyle w:val="Heading2"/>
        <w:spacing w:before="180" w:after="80"/>
      </w:pPr>
      <w:r>
        <w:rPr>
          <w:rFonts w:ascii="Arial" w:hAnsi="Arial"/>
          <w:b/>
          <w:color w:val="111111"/>
          <w:sz w:val="28"/>
        </w:rPr>
        <w:t>4.2  ScreenScan — four-section focus layout</w:t>
      </w:r>
    </w:p>
    <w:p>
      <w:pPr>
        <w:spacing w:before="0" w:after="80"/>
      </w:pPr>
      <w:r>
        <w:rPr>
          <w:rFonts w:ascii="Arial" w:hAnsi="Arial"/>
          <w:i w:val="0"/>
          <w:color w:val="2D2D2D"/>
          <w:sz w:val="20"/>
        </w:rPr>
        <w:t>ScreenScan is divided into four focusable sections. The encoder cycles through them; ENC click enters the focused section. BTN2 always exits back to section-cycle mode.</w:t>
      </w:r>
    </w:p>
    <w:p>
      <w:pPr>
        <w:spacing w:before="0" w:after="120"/>
      </w:pPr>
    </w:p>
    <w:tbl>
      <w:tblPr>
        <w:tblStyle w:val="TableGrid"/>
        <w:tblW w:type="auto" w:w="0"/>
        <w:jc w:val="left"/>
        <w:tblLook w:firstColumn="1" w:firstRow="1" w:lastColumn="0" w:lastRow="0" w:noHBand="0" w:noVBand="1" w:val="04A0"/>
      </w:tblPr>
      <w:tblGrid>
        <w:gridCol w:w="4706"/>
        <w:gridCol w:w="4706"/>
      </w:tblGrid>
      <w:tr>
        <w:tc>
          <w:tcPr>
            <w:tcW w:type="dxa" w:w="1701"/>
            <w:shd w:val="clear" w:color="auto" w:fill="F2F2F2"/>
            <w:tcBorders>
              <w:top w:sz="4" w:val="single" w:color="CCCCCC"/>
              <w:bottom w:sz="4" w:val="single" w:color="CCCCCC"/>
              <w:left w:sz="4" w:val="single" w:color="CCCCCC"/>
              <w:right w:sz="4" w:val="single" w:color="CCCCCC"/>
            </w:tcBorders>
          </w:tcPr>
          <w:p>
            <w:pPr>
              <w:spacing w:before="40" w:after="40"/>
            </w:pPr>
            <w:r>
              <w:rPr>
                <w:rFonts w:ascii="Arial" w:hAnsi="Arial"/>
                <w:b/>
                <w:color w:val="555555"/>
                <w:sz w:val="18"/>
              </w:rPr>
              <w:t>Section 1</w:t>
            </w:r>
          </w:p>
        </w:tc>
        <w:tc>
          <w:tcPr>
            <w:tcW w:type="dxa" w:w="6236"/>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8"/>
              </w:rPr>
              <w:t>Spline editor         — velocity profile curve</w:t>
            </w:r>
          </w:p>
        </w:tc>
      </w:tr>
      <w:tr>
        <w:tc>
          <w:tcPr>
            <w:tcW w:type="dxa" w:w="1701"/>
            <w:shd w:val="clear" w:color="auto" w:fill="F2F2F2"/>
            <w:tcBorders>
              <w:top w:sz="4" w:val="single" w:color="CCCCCC"/>
              <w:bottom w:sz="4" w:val="single" w:color="CCCCCC"/>
              <w:left w:sz="4" w:val="single" w:color="CCCCCC"/>
              <w:right w:sz="4" w:val="single" w:color="CCCCCC"/>
            </w:tcBorders>
          </w:tcPr>
          <w:p>
            <w:pPr>
              <w:spacing w:before="40" w:after="40"/>
            </w:pPr>
            <w:r>
              <w:rPr>
                <w:rFonts w:ascii="Arial" w:hAnsi="Arial"/>
                <w:b/>
                <w:color w:val="555555"/>
                <w:sz w:val="18"/>
              </w:rPr>
              <w:t>Section 2</w:t>
            </w:r>
          </w:p>
        </w:tc>
        <w:tc>
          <w:tcPr>
            <w:tcW w:type="dxa" w:w="6236"/>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8"/>
              </w:rPr>
              <w:t>Position settings     — start position, end position, axis parameters</w:t>
            </w:r>
          </w:p>
        </w:tc>
      </w:tr>
      <w:tr>
        <w:tc>
          <w:tcPr>
            <w:tcW w:type="dxa" w:w="1701"/>
            <w:shd w:val="clear" w:color="auto" w:fill="F2F2F2"/>
            <w:tcBorders>
              <w:top w:sz="4" w:val="single" w:color="CCCCCC"/>
              <w:bottom w:sz="4" w:val="single" w:color="CCCCCC"/>
              <w:left w:sz="4" w:val="single" w:color="CCCCCC"/>
              <w:right w:sz="4" w:val="single" w:color="CCCCCC"/>
            </w:tcBorders>
          </w:tcPr>
          <w:p>
            <w:pPr>
              <w:spacing w:before="40" w:after="40"/>
            </w:pPr>
            <w:r>
              <w:rPr>
                <w:rFonts w:ascii="Arial" w:hAnsi="Arial"/>
                <w:b/>
                <w:color w:val="555555"/>
                <w:sz w:val="18"/>
              </w:rPr>
              <w:t>Section 3</w:t>
            </w:r>
          </w:p>
        </w:tc>
        <w:tc>
          <w:tcPr>
            <w:tcW w:type="dxa" w:w="6236"/>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8"/>
              </w:rPr>
              <w:t>BTN1 function target  — context action routed to BTN1 for this screen</w:t>
            </w:r>
          </w:p>
        </w:tc>
      </w:tr>
      <w:tr>
        <w:tc>
          <w:tcPr>
            <w:tcW w:type="dxa" w:w="1701"/>
            <w:shd w:val="clear" w:color="auto" w:fill="F2F2F2"/>
            <w:tcBorders>
              <w:top w:sz="4" w:val="single" w:color="CCCCCC"/>
              <w:bottom w:sz="4" w:val="single" w:color="CCCCCC"/>
              <w:left w:sz="4" w:val="single" w:color="CCCCCC"/>
              <w:right w:sz="4" w:val="single" w:color="CCCCCC"/>
            </w:tcBorders>
          </w:tcPr>
          <w:p>
            <w:pPr>
              <w:spacing w:before="40" w:after="40"/>
            </w:pPr>
            <w:r>
              <w:rPr>
                <w:rFonts w:ascii="Arial" w:hAnsi="Arial"/>
                <w:b/>
                <w:color w:val="555555"/>
                <w:sz w:val="18"/>
              </w:rPr>
              <w:t>Section 4</w:t>
            </w:r>
          </w:p>
        </w:tc>
        <w:tc>
          <w:tcPr>
            <w:tcW w:type="dxa" w:w="6236"/>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8"/>
              </w:rPr>
              <w:t>BTN2 function target  — secondary context action (overrides Back only at top level)</w:t>
            </w:r>
          </w:p>
        </w:tc>
      </w:tr>
    </w:tbl>
    <w:p>
      <w:pPr>
        <w:spacing w:before="0" w:after="120"/>
      </w:pPr>
    </w:p>
    <w:p>
      <w:pPr>
        <w:pStyle w:val="Heading2"/>
        <w:spacing w:before="180" w:after="80"/>
      </w:pPr>
      <w:r>
        <w:rPr>
          <w:rFonts w:ascii="Arial" w:hAnsi="Arial"/>
          <w:b/>
          <w:color w:val="111111"/>
          <w:sz w:val="28"/>
        </w:rPr>
        <w:t>4.3  Spline editor — sub-navigation flow</w:t>
      </w:r>
    </w:p>
    <w:p>
      <w:pPr>
        <w:spacing w:before="0" w:after="80"/>
      </w:pPr>
      <w:r>
        <w:rPr>
          <w:rFonts w:ascii="Arial" w:hAnsi="Arial"/>
          <w:i w:val="0"/>
          <w:color w:val="2D2D2D"/>
          <w:sz w:val="20"/>
        </w:rPr>
        <w:t>Once inside the spline section (ENC click from Section 1), the operator moves through a sequential sub-flow. BTN2 steps back one level at any point.</w:t>
      </w:r>
    </w:p>
    <w:p>
      <w:pPr>
        <w:spacing w:before="0" w:after="120"/>
      </w:pPr>
    </w:p>
    <w:tbl>
      <w:tblPr>
        <w:tblStyle w:val="TableGrid"/>
        <w:tblW w:type="auto" w:w="0"/>
        <w:tblLook w:firstColumn="1" w:firstRow="1" w:lastColumn="0" w:lastRow="0" w:noHBand="0" w:noVBand="1" w:val="04A0"/>
      </w:tblPr>
      <w:tblGrid>
        <w:gridCol w:w="3137"/>
        <w:gridCol w:w="3137"/>
        <w:gridCol w:w="3137"/>
      </w:tblGrid>
      <w:tr>
        <w:tc>
          <w:tcPr>
            <w:tcW w:type="dxa" w:w="680"/>
            <w:shd w:val="clear" w:color="auto" w:fill="F2F2F2"/>
            <w:tcBorders>
              <w:top w:sz="4" w:val="single" w:color="CCCCCC"/>
              <w:bottom w:sz="4" w:val="single" w:color="CCCCCC"/>
              <w:left w:sz="4" w:val="single" w:color="CCCCCC"/>
              <w:right w:sz="4" w:val="single" w:color="CCCCCC"/>
            </w:tcBorders>
          </w:tcPr>
          <w:p>
            <w:pPr>
              <w:spacing w:before="40" w:after="40"/>
            </w:pPr>
            <w:r>
              <w:rPr>
                <w:rFonts w:ascii="Arial" w:hAnsi="Arial"/>
                <w:b/>
                <w:color w:val="2D2D2D"/>
                <w:sz w:val="18"/>
              </w:rPr>
              <w:t>Step</w:t>
            </w:r>
          </w:p>
        </w:tc>
        <w:tc>
          <w:tcPr>
            <w:tcW w:type="dxa" w:w="1701"/>
            <w:shd w:val="clear" w:color="auto" w:fill="F2F2F2"/>
            <w:tcBorders>
              <w:top w:sz="4" w:val="single" w:color="CCCCCC"/>
              <w:bottom w:sz="4" w:val="single" w:color="CCCCCC"/>
              <w:left w:sz="4" w:val="single" w:color="CCCCCC"/>
              <w:right w:sz="4" w:val="single" w:color="CCCCCC"/>
            </w:tcBorders>
          </w:tcPr>
          <w:p>
            <w:pPr>
              <w:spacing w:before="40" w:after="40"/>
            </w:pPr>
            <w:r>
              <w:rPr>
                <w:rFonts w:ascii="Arial" w:hAnsi="Arial"/>
                <w:b/>
                <w:color w:val="2D2D2D"/>
                <w:sz w:val="18"/>
              </w:rPr>
              <w:t>Mode</w:t>
            </w:r>
          </w:p>
        </w:tc>
        <w:tc>
          <w:tcPr>
            <w:tcW w:type="dxa" w:w="5556"/>
            <w:shd w:val="clear" w:color="auto" w:fill="F2F2F2"/>
            <w:tcBorders>
              <w:top w:sz="4" w:val="single" w:color="CCCCCC"/>
              <w:bottom w:sz="4" w:val="single" w:color="CCCCCC"/>
              <w:left w:sz="4" w:val="single" w:color="CCCCCC"/>
              <w:right w:sz="4" w:val="single" w:color="CCCCCC"/>
            </w:tcBorders>
          </w:tcPr>
          <w:p>
            <w:pPr>
              <w:spacing w:before="40" w:after="40"/>
            </w:pPr>
            <w:r>
              <w:rPr>
                <w:rFonts w:ascii="Arial" w:hAnsi="Arial"/>
                <w:b/>
                <w:color w:val="2D2D2D"/>
                <w:sz w:val="18"/>
              </w:rPr>
              <w:t>Description</w:t>
            </w:r>
          </w:p>
        </w:tc>
      </w:tr>
      <w:tr>
        <w:tc>
          <w:tcPr>
            <w:tcW w:type="dxa" w:w="680"/>
            <w:tcBorders>
              <w:top w:sz="4" w:val="single" w:color="CCCCCC"/>
              <w:bottom w:sz="4" w:val="single" w:color="CCCCCC"/>
              <w:left w:sz="4" w:val="single" w:color="CCCCCC"/>
              <w:right w:sz="4" w:val="single" w:color="CCCCCC"/>
            </w:tcBorders>
          </w:tcPr>
          <w:p>
            <w:pPr>
              <w:spacing w:before="60" w:after="60"/>
            </w:pPr>
            <w:r>
              <w:rPr>
                <w:rFonts w:ascii="Arial" w:hAnsi="Arial"/>
                <w:b/>
                <w:color w:val="888888"/>
                <w:sz w:val="18"/>
              </w:rPr>
              <w:t>1</w:t>
            </w:r>
          </w:p>
        </w:tc>
        <w:tc>
          <w:tcPr>
            <w:tcW w:type="dxa" w:w="1701"/>
            <w:tcBorders>
              <w:top w:sz="4" w:val="single" w:color="CCCCCC"/>
              <w:bottom w:sz="4" w:val="single" w:color="CCCCCC"/>
              <w:left w:sz="4" w:val="single" w:color="CCCCCC"/>
              <w:right w:sz="4" w:val="single" w:color="CCCCCC"/>
            </w:tcBorders>
          </w:tcPr>
          <w:p>
            <w:pPr>
              <w:spacing w:before="60" w:after="60"/>
            </w:pPr>
            <w:r>
              <w:rPr>
                <w:rFonts w:ascii="Arial" w:hAnsi="Arial"/>
                <w:b w:val="0"/>
                <w:color w:val="1A4F7A"/>
                <w:sz w:val="18"/>
              </w:rPr>
              <w:t>Aspect select</w:t>
            </w:r>
          </w:p>
        </w:tc>
        <w:tc>
          <w:tcPr>
            <w:tcW w:type="dxa" w:w="5556"/>
            <w:tcBorders>
              <w:top w:sz="4" w:val="single" w:color="CCCCCC"/>
              <w:bottom w:sz="4" w:val="single" w:color="CCCCCC"/>
              <w:left w:sz="4" w:val="single" w:color="CCCCCC"/>
              <w:right w:sz="4" w:val="single" w:color="CCCCCC"/>
            </w:tcBorders>
          </w:tcPr>
          <w:p>
            <w:pPr>
              <w:spacing w:before="60" w:after="60"/>
            </w:pPr>
            <w:r>
              <w:rPr>
                <w:rFonts w:ascii="Arial" w:hAnsi="Arial"/>
                <w:b w:val="0"/>
                <w:color w:val="2D2D2D"/>
                <w:sz w:val="18"/>
              </w:rPr>
              <w:t>ENC rotate cycles through selectable curve aspects (start speed, peak speed, end speed, curve shape, …). The focused aspect is highlighted on screen.</w:t>
            </w:r>
          </w:p>
        </w:tc>
      </w:tr>
      <w:tr>
        <w:tc>
          <w:tcPr>
            <w:tcW w:type="dxa" w:w="680"/>
            <w:tcBorders>
              <w:top w:sz="4" w:val="single" w:color="CCCCCC"/>
              <w:bottom w:sz="4" w:val="single" w:color="CCCCCC"/>
              <w:left w:sz="4" w:val="single" w:color="CCCCCC"/>
              <w:right w:sz="4" w:val="single" w:color="CCCCCC"/>
            </w:tcBorders>
          </w:tcPr>
          <w:p>
            <w:pPr>
              <w:spacing w:before="60" w:after="60"/>
            </w:pPr>
            <w:r>
              <w:rPr>
                <w:rFonts w:ascii="Arial" w:hAnsi="Arial"/>
                <w:b/>
                <w:color w:val="888888"/>
                <w:sz w:val="18"/>
              </w:rPr>
              <w:t>2</w:t>
            </w:r>
          </w:p>
        </w:tc>
        <w:tc>
          <w:tcPr>
            <w:tcW w:type="dxa" w:w="1701"/>
            <w:tcBorders>
              <w:top w:sz="4" w:val="single" w:color="CCCCCC"/>
              <w:bottom w:sz="4" w:val="single" w:color="CCCCCC"/>
              <w:left w:sz="4" w:val="single" w:color="CCCCCC"/>
              <w:right w:sz="4" w:val="single" w:color="CCCCCC"/>
            </w:tcBorders>
          </w:tcPr>
          <w:p>
            <w:pPr>
              <w:spacing w:before="60" w:after="60"/>
            </w:pPr>
            <w:r>
              <w:rPr>
                <w:rFonts w:ascii="Arial" w:hAnsi="Arial"/>
                <w:b w:val="0"/>
                <w:color w:val="1A4F7A"/>
                <w:sz w:val="18"/>
              </w:rPr>
              <w:t>Value edit</w:t>
            </w:r>
          </w:p>
        </w:tc>
        <w:tc>
          <w:tcPr>
            <w:tcW w:type="dxa" w:w="5556"/>
            <w:tcBorders>
              <w:top w:sz="4" w:val="single" w:color="CCCCCC"/>
              <w:bottom w:sz="4" w:val="single" w:color="CCCCCC"/>
              <w:left w:sz="4" w:val="single" w:color="CCCCCC"/>
              <w:right w:sz="4" w:val="single" w:color="CCCCCC"/>
            </w:tcBorders>
          </w:tcPr>
          <w:p>
            <w:pPr>
              <w:spacing w:before="60" w:after="60"/>
            </w:pPr>
            <w:r>
              <w:rPr>
                <w:rFonts w:ascii="Arial" w:hAnsi="Arial"/>
                <w:b w:val="0"/>
                <w:color w:val="2D2D2D"/>
                <w:sz w:val="18"/>
              </w:rPr>
              <w:t>ENC click on a highlighted aspect enters edit mode. ENC rotate changes the value; the curve updates live. ENC click again confirms and commits the new value.</w:t>
            </w:r>
          </w:p>
        </w:tc>
      </w:tr>
      <w:tr>
        <w:tc>
          <w:tcPr>
            <w:tcW w:type="dxa" w:w="680"/>
            <w:tcBorders>
              <w:top w:sz="4" w:val="single" w:color="CCCCCC"/>
              <w:bottom w:sz="4" w:val="single" w:color="CCCCCC"/>
              <w:left w:sz="4" w:val="single" w:color="CCCCCC"/>
              <w:right w:sz="4" w:val="single" w:color="CCCCCC"/>
            </w:tcBorders>
          </w:tcPr>
          <w:p>
            <w:pPr>
              <w:spacing w:before="60" w:after="60"/>
            </w:pPr>
            <w:r>
              <w:rPr>
                <w:rFonts w:ascii="Arial" w:hAnsi="Arial"/>
                <w:b/>
                <w:color w:val="888888"/>
                <w:sz w:val="18"/>
              </w:rPr>
              <w:t>3</w:t>
            </w:r>
          </w:p>
        </w:tc>
        <w:tc>
          <w:tcPr>
            <w:tcW w:type="dxa" w:w="1701"/>
            <w:tcBorders>
              <w:top w:sz="4" w:val="single" w:color="CCCCCC"/>
              <w:bottom w:sz="4" w:val="single" w:color="CCCCCC"/>
              <w:left w:sz="4" w:val="single" w:color="CCCCCC"/>
              <w:right w:sz="4" w:val="single" w:color="CCCCCC"/>
            </w:tcBorders>
          </w:tcPr>
          <w:p>
            <w:pPr>
              <w:spacing w:before="60" w:after="60"/>
            </w:pPr>
            <w:r>
              <w:rPr>
                <w:rFonts w:ascii="Arial" w:hAnsi="Arial"/>
                <w:b w:val="0"/>
                <w:color w:val="1A4F7A"/>
                <w:sz w:val="18"/>
              </w:rPr>
              <w:t>Scrub bar</w:t>
            </w:r>
          </w:p>
        </w:tc>
        <w:tc>
          <w:tcPr>
            <w:tcW w:type="dxa" w:w="5556"/>
            <w:tcBorders>
              <w:top w:sz="4" w:val="single" w:color="CCCCCC"/>
              <w:bottom w:sz="4" w:val="single" w:color="CCCCCC"/>
              <w:left w:sz="4" w:val="single" w:color="CCCCCC"/>
              <w:right w:sz="4" w:val="single" w:color="CCCCCC"/>
            </w:tcBorders>
          </w:tcPr>
          <w:p>
            <w:pPr>
              <w:spacing w:before="60" w:after="60"/>
            </w:pPr>
            <w:r>
              <w:rPr>
                <w:rFonts w:ascii="Arial" w:hAnsi="Arial"/>
                <w:b w:val="0"/>
                <w:color w:val="2D2D2D"/>
                <w:sz w:val="18"/>
              </w:rPr>
              <w:t>After confirming a value the focus advances to the scrub bar. ENC rotate moves the playhead position left / right along the timeline. The canvas shows the current playhead position and the axis position it corresponds to.</w:t>
            </w:r>
          </w:p>
        </w:tc>
      </w:tr>
      <w:tr>
        <w:tc>
          <w:tcPr>
            <w:tcW w:type="dxa" w:w="680"/>
            <w:tcBorders>
              <w:top w:sz="4" w:val="single" w:color="CCCCCC"/>
              <w:bottom w:sz="4" w:val="single" w:color="CCCCCC"/>
              <w:left w:sz="4" w:val="single" w:color="CCCCCC"/>
              <w:right w:sz="4" w:val="single" w:color="CCCCCC"/>
            </w:tcBorders>
          </w:tcPr>
          <w:p>
            <w:pPr>
              <w:spacing w:before="60" w:after="60"/>
            </w:pPr>
            <w:r>
              <w:rPr>
                <w:rFonts w:ascii="Arial" w:hAnsi="Arial"/>
                <w:b/>
                <w:color w:val="888888"/>
                <w:sz w:val="18"/>
              </w:rPr>
              <w:t>4</w:t>
            </w:r>
          </w:p>
        </w:tc>
        <w:tc>
          <w:tcPr>
            <w:tcW w:type="dxa" w:w="1701"/>
            <w:tcBorders>
              <w:top w:sz="4" w:val="single" w:color="CCCCCC"/>
              <w:bottom w:sz="4" w:val="single" w:color="CCCCCC"/>
              <w:left w:sz="4" w:val="single" w:color="CCCCCC"/>
              <w:right w:sz="4" w:val="single" w:color="CCCCCC"/>
            </w:tcBorders>
          </w:tcPr>
          <w:p>
            <w:pPr>
              <w:spacing w:before="60" w:after="60"/>
            </w:pPr>
            <w:r>
              <w:rPr>
                <w:rFonts w:ascii="Arial" w:hAnsi="Arial"/>
                <w:b w:val="0"/>
                <w:color w:val="1A4F7A"/>
                <w:sz w:val="18"/>
              </w:rPr>
              <w:t>Speed node</w:t>
            </w:r>
          </w:p>
        </w:tc>
        <w:tc>
          <w:tcPr>
            <w:tcW w:type="dxa" w:w="5556"/>
            <w:tcBorders>
              <w:top w:sz="4" w:val="single" w:color="CCCCCC"/>
              <w:bottom w:sz="4" w:val="single" w:color="CCCCCC"/>
              <w:left w:sz="4" w:val="single" w:color="CCCCCC"/>
              <w:right w:sz="4" w:val="single" w:color="CCCCCC"/>
            </w:tcBorders>
          </w:tcPr>
          <w:p>
            <w:pPr>
              <w:spacing w:before="60" w:after="60"/>
            </w:pPr>
            <w:r>
              <w:rPr>
                <w:rFonts w:ascii="Arial" w:hAnsi="Arial"/>
                <w:b w:val="0"/>
                <w:color w:val="2D2D2D"/>
                <w:sz w:val="18"/>
              </w:rPr>
              <w:t>ENC click on the scrub bar drops or selects the nearest speed node at the current playhead position. ENC rotate then adjusts the node speed value. ENC click confirms.</w:t>
            </w:r>
          </w:p>
        </w:tc>
      </w:tr>
      <w:tr>
        <w:tc>
          <w:tcPr>
            <w:tcW w:type="dxa" w:w="680"/>
            <w:tcBorders>
              <w:top w:sz="4" w:val="single" w:color="CCCCCC"/>
              <w:bottom w:sz="4" w:val="single" w:color="CCCCCC"/>
              <w:left w:sz="4" w:val="single" w:color="CCCCCC"/>
              <w:right w:sz="4" w:val="single" w:color="CCCCCC"/>
            </w:tcBorders>
          </w:tcPr>
          <w:p>
            <w:pPr>
              <w:spacing w:before="60" w:after="60"/>
            </w:pPr>
            <w:r>
              <w:rPr>
                <w:rFonts w:ascii="Arial" w:hAnsi="Arial"/>
                <w:b/>
                <w:color w:val="888888"/>
                <w:sz w:val="18"/>
              </w:rPr>
              <w:t>5</w:t>
            </w:r>
          </w:p>
        </w:tc>
        <w:tc>
          <w:tcPr>
            <w:tcW w:type="dxa" w:w="1701"/>
            <w:tcBorders>
              <w:top w:sz="4" w:val="single" w:color="CCCCCC"/>
              <w:bottom w:sz="4" w:val="single" w:color="CCCCCC"/>
              <w:left w:sz="4" w:val="single" w:color="CCCCCC"/>
              <w:right w:sz="4" w:val="single" w:color="CCCCCC"/>
            </w:tcBorders>
          </w:tcPr>
          <w:p>
            <w:pPr>
              <w:spacing w:before="60" w:after="60"/>
            </w:pPr>
            <w:r>
              <w:rPr>
                <w:rFonts w:ascii="Arial" w:hAnsi="Arial"/>
                <w:b w:val="0"/>
                <w:color w:val="1A4F7A"/>
                <w:sz w:val="18"/>
              </w:rPr>
              <w:t>Return</w:t>
            </w:r>
          </w:p>
        </w:tc>
        <w:tc>
          <w:tcPr>
            <w:tcW w:type="dxa" w:w="5556"/>
            <w:tcBorders>
              <w:top w:sz="4" w:val="single" w:color="CCCCCC"/>
              <w:bottom w:sz="4" w:val="single" w:color="CCCCCC"/>
              <w:left w:sz="4" w:val="single" w:color="CCCCCC"/>
              <w:right w:sz="4" w:val="single" w:color="CCCCCC"/>
            </w:tcBorders>
          </w:tcPr>
          <w:p>
            <w:pPr>
              <w:spacing w:before="60" w:after="60"/>
            </w:pPr>
            <w:r>
              <w:rPr>
                <w:rFonts w:ascii="Arial" w:hAnsi="Arial"/>
                <w:b w:val="0"/>
                <w:color w:val="2D2D2D"/>
                <w:sz w:val="18"/>
              </w:rPr>
              <w:t>ENC click after confirming a node returns focus to the scrub bar. BTN2 at the scrub bar returns to aspect select. BTN2 at aspect select returns to section-cycle mode.</w:t>
            </w:r>
          </w:p>
        </w:tc>
      </w:tr>
    </w:tbl>
    <w:p>
      <w:pPr>
        <w:spacing w:before="0" w:after="120"/>
      </w:pPr>
    </w:p>
    <w:p>
      <w:pPr>
        <w:pStyle w:val="Heading2"/>
        <w:spacing w:before="180" w:after="80"/>
      </w:pPr>
      <w:r>
        <w:rPr>
          <w:rFonts w:ascii="Arial" w:hAnsi="Arial"/>
          <w:b/>
          <w:color w:val="111111"/>
          <w:sz w:val="28"/>
        </w:rPr>
        <w:t>4.4  Navigation state diagram (text)</w:t>
      </w:r>
    </w:p>
    <w:p>
      <w:pPr>
        <w:spacing w:before="0" w:after="80"/>
      </w:pPr>
      <w:r>
        <w:rPr>
          <w:rFonts w:ascii="Arial" w:hAnsi="Arial"/>
          <w:i w:val="0"/>
          <w:color w:val="2D2D2D"/>
          <w:sz w:val="20"/>
        </w:rPr>
        <w:t>Indentation shows hierarchy. BTN2 always moves up one level.</w:t>
      </w:r>
    </w:p>
    <w:p>
      <w:pPr>
        <w:spacing w:before="0" w:after="120"/>
      </w:pPr>
    </w:p>
    <w:p>
      <w:pPr>
        <w:spacing w:before="20" w:after="20"/>
        <w:ind w:left="227"/>
      </w:pPr>
      <w:r>
        <w:rPr>
          <w:rFonts w:ascii="Courier New" w:hAnsi="Courier New"/>
          <w:color w:val="2D2D2D"/>
          <w:sz w:val="17"/>
        </w:rPr>
        <w:t>ScreenScan — section cycle  [ENC rotate]</w:t>
      </w:r>
    </w:p>
    <w:p>
      <w:pPr>
        <w:spacing w:before="20" w:after="20"/>
        <w:ind w:left="510"/>
      </w:pPr>
      <w:r>
        <w:rPr>
          <w:rFonts w:ascii="Courier New" w:hAnsi="Courier New"/>
          <w:color w:val="555555"/>
          <w:sz w:val="17"/>
        </w:rPr>
        <w:t>└─ Section 1: Spline  [ENC click]</w:t>
      </w:r>
    </w:p>
    <w:p>
      <w:pPr>
        <w:spacing w:before="20" w:after="20"/>
        <w:ind w:left="794"/>
      </w:pPr>
      <w:r>
        <w:rPr>
          <w:rFonts w:ascii="Courier New" w:hAnsi="Courier New"/>
          <w:color w:val="555555"/>
          <w:sz w:val="17"/>
        </w:rPr>
        <w:t xml:space="preserve">   └─ Aspect select  [ENC rotate to cycle]</w:t>
      </w:r>
    </w:p>
    <w:p>
      <w:pPr>
        <w:spacing w:before="20" w:after="20"/>
        <w:ind w:left="1077"/>
      </w:pPr>
      <w:r>
        <w:rPr>
          <w:rFonts w:ascii="Courier New" w:hAnsi="Courier New"/>
          <w:color w:val="555555"/>
          <w:sz w:val="17"/>
        </w:rPr>
        <w:t xml:space="preserve">      └─ Value edit  [ENC click → ENC rotate → ENC click to confirm]</w:t>
      </w:r>
    </w:p>
    <w:p>
      <w:pPr>
        <w:spacing w:before="20" w:after="20"/>
        <w:ind w:left="1077"/>
      </w:pPr>
      <w:r>
        <w:rPr>
          <w:rFonts w:ascii="Courier New" w:hAnsi="Courier New"/>
          <w:color w:val="555555"/>
          <w:sz w:val="17"/>
        </w:rPr>
        <w:t xml:space="preserve">         └─ Scrub bar  [ENC rotate to position]</w:t>
      </w:r>
    </w:p>
    <w:p>
      <w:pPr>
        <w:spacing w:before="20" w:after="20"/>
        <w:ind w:left="1361"/>
      </w:pPr>
      <w:r>
        <w:rPr>
          <w:rFonts w:ascii="Courier New" w:hAnsi="Courier New"/>
          <w:color w:val="555555"/>
          <w:sz w:val="17"/>
        </w:rPr>
        <w:t xml:space="preserve">            └─ Speed node  [ENC click to drop/select → ENC rotate → ENC click to confirm]</w:t>
      </w:r>
    </w:p>
    <w:p>
      <w:pPr>
        <w:spacing w:before="20" w:after="20"/>
        <w:ind w:left="510"/>
      </w:pPr>
      <w:r>
        <w:rPr>
          <w:rFonts w:ascii="Courier New" w:hAnsi="Courier New"/>
          <w:color w:val="555555"/>
          <w:sz w:val="17"/>
        </w:rPr>
        <w:t>└─ Section 2: Position settings  [ENC click]</w:t>
      </w:r>
    </w:p>
    <w:p>
      <w:pPr>
        <w:spacing w:before="20" w:after="20"/>
        <w:ind w:left="794"/>
      </w:pPr>
      <w:r>
        <w:rPr>
          <w:rFonts w:ascii="Courier New" w:hAnsi="Courier New"/>
          <w:color w:val="555555"/>
          <w:sz w:val="17"/>
        </w:rPr>
        <w:t xml:space="preserve">   └─ Parameter cycle  [ENC rotate]</w:t>
      </w:r>
    </w:p>
    <w:p>
      <w:pPr>
        <w:spacing w:before="20" w:after="20"/>
        <w:ind w:left="1077"/>
      </w:pPr>
      <w:r>
        <w:rPr>
          <w:rFonts w:ascii="Courier New" w:hAnsi="Courier New"/>
          <w:color w:val="555555"/>
          <w:sz w:val="17"/>
        </w:rPr>
        <w:t xml:space="preserve">      └─ Value edit  [ENC click → ENC rotate → ENC click]</w:t>
      </w:r>
    </w:p>
    <w:p>
      <w:pPr>
        <w:spacing w:before="20" w:after="20"/>
        <w:ind w:left="510"/>
      </w:pPr>
      <w:r>
        <w:rPr>
          <w:rFonts w:ascii="Courier New" w:hAnsi="Courier New"/>
          <w:color w:val="555555"/>
          <w:sz w:val="17"/>
        </w:rPr>
        <w:t>└─ Section 3 / 4: BTN function assignments  [ENC click to reassign]</w:t>
      </w:r>
    </w:p>
    <w:p>
      <w:pPr>
        <w:spacing w:before="0" w:after="160"/>
      </w:pPr>
    </w:p>
    <w:p>
      <w:pPr>
        <w:spacing w:after="60"/>
        <w:ind w:left="283"/>
      </w:pPr>
      <w:r>
        <w:rPr>
          <w:rFonts w:ascii="Arial" w:hAnsi="Arial"/>
          <w:color w:val="7A4A00"/>
          <w:sz w:val="18"/>
        </w:rPr>
        <w:t xml:space="preserve">⚠  </w:t>
      </w:r>
      <w:r>
        <w:rPr>
          <w:rFonts w:ascii="Arial" w:hAnsi="Arial"/>
          <w:i/>
          <w:color w:val="7A4A00"/>
          <w:sz w:val="18"/>
        </w:rPr>
        <w:t>This model generalises to other screens — every screen with parameter sub-levels uses the same rotate/click/BTN2 pattern</w:t>
      </w:r>
    </w:p>
    <w:p>
      <w:pPr>
        <w:spacing w:before="0" w:after="160"/>
      </w:pPr>
    </w:p>
    <w:p>
      <w:pPr>
        <w:pStyle w:val="Heading2"/>
        <w:spacing w:before="180" w:after="80"/>
      </w:pPr>
      <w:r>
        <w:rPr>
          <w:rFonts w:ascii="Arial" w:hAnsi="Arial"/>
          <w:b/>
          <w:color w:val="111111"/>
          <w:sz w:val="28"/>
        </w:rPr>
        <w:t>4.5  Touch-free target — gesture mapping</w:t>
      </w:r>
    </w:p>
    <w:p>
      <w:pPr>
        <w:spacing w:before="0" w:after="80"/>
      </w:pPr>
      <w:r>
        <w:rPr>
          <w:rFonts w:ascii="Arial" w:hAnsi="Arial"/>
          <w:i w:val="0"/>
          <w:color w:val="2D2D2D"/>
          <w:sz w:val="20"/>
        </w:rPr>
        <w:t>The table below maps every current touch interaction to its encoder equivalent. When an encoder path is marked TBD it must be designed before touch support can be removed. The display (WaveShare 5.5" HDMI) becomes a pure output device; the touch layer can be disabled in Qt or replaced with any non-touch HDMI panel.</w:t>
      </w:r>
    </w:p>
    <w:p>
      <w:pPr>
        <w:spacing w:before="0" w:after="120"/>
      </w:pPr>
    </w:p>
    <w:tbl>
      <w:tblPr>
        <w:tblStyle w:val="TableGrid"/>
        <w:tblW w:type="auto" w:w="0"/>
        <w:tblLook w:firstColumn="1" w:firstRow="1" w:lastColumn="0" w:lastRow="0" w:noHBand="0" w:noVBand="1" w:val="04A0"/>
      </w:tblPr>
      <w:tblGrid>
        <w:gridCol w:w="2353"/>
        <w:gridCol w:w="2353"/>
        <w:gridCol w:w="2353"/>
        <w:gridCol w:w="2353"/>
      </w:tblGrid>
      <w:tr>
        <w:tc>
          <w:tcPr>
            <w:tcW w:type="dxa" w:w="2268"/>
            <w:shd w:val="clear" w:color="auto" w:fill="F2F2F2"/>
            <w:tcBorders>
              <w:top w:sz="4" w:val="single" w:color="CCCCCC"/>
              <w:bottom w:sz="4" w:val="single" w:color="CCCCCC"/>
              <w:left w:sz="4" w:val="single" w:color="CCCCCC"/>
              <w:right w:sz="4" w:val="single" w:color="CCCCCC"/>
            </w:tcBorders>
          </w:tcPr>
          <w:p>
            <w:pPr>
              <w:spacing w:before="40" w:after="40"/>
            </w:pPr>
            <w:r>
              <w:rPr>
                <w:rFonts w:ascii="Arial" w:hAnsi="Arial"/>
                <w:b/>
                <w:color w:val="2D2D2D"/>
                <w:sz w:val="17"/>
              </w:rPr>
              <w:t>Touch gesture</w:t>
            </w:r>
          </w:p>
        </w:tc>
        <w:tc>
          <w:tcPr>
            <w:tcW w:type="dxa" w:w="1587"/>
            <w:shd w:val="clear" w:color="auto" w:fill="F2F2F2"/>
            <w:tcBorders>
              <w:top w:sz="4" w:val="single" w:color="CCCCCC"/>
              <w:bottom w:sz="4" w:val="single" w:color="CCCCCC"/>
              <w:left w:sz="4" w:val="single" w:color="CCCCCC"/>
              <w:right w:sz="4" w:val="single" w:color="CCCCCC"/>
            </w:tcBorders>
          </w:tcPr>
          <w:p>
            <w:pPr>
              <w:spacing w:before="40" w:after="40"/>
            </w:pPr>
            <w:r>
              <w:rPr>
                <w:rFonts w:ascii="Arial" w:hAnsi="Arial"/>
                <w:b/>
                <w:color w:val="2D2D2D"/>
                <w:sz w:val="17"/>
              </w:rPr>
              <w:t>Screen</w:t>
            </w:r>
          </w:p>
        </w:tc>
        <w:tc>
          <w:tcPr>
            <w:tcW w:type="dxa" w:w="3118"/>
            <w:shd w:val="clear" w:color="auto" w:fill="F2F2F2"/>
            <w:tcBorders>
              <w:top w:sz="4" w:val="single" w:color="CCCCCC"/>
              <w:bottom w:sz="4" w:val="single" w:color="CCCCCC"/>
              <w:left w:sz="4" w:val="single" w:color="CCCCCC"/>
              <w:right w:sz="4" w:val="single" w:color="CCCCCC"/>
            </w:tcBorders>
          </w:tcPr>
          <w:p>
            <w:pPr>
              <w:spacing w:before="40" w:after="40"/>
            </w:pPr>
            <w:r>
              <w:rPr>
                <w:rFonts w:ascii="Arial" w:hAnsi="Arial"/>
                <w:b/>
                <w:color w:val="2D2D2D"/>
                <w:sz w:val="17"/>
              </w:rPr>
              <w:t>Encoder path</w:t>
            </w:r>
          </w:p>
        </w:tc>
        <w:tc>
          <w:tcPr>
            <w:tcW w:type="dxa" w:w="964"/>
            <w:shd w:val="clear" w:color="auto" w:fill="F2F2F2"/>
            <w:tcBorders>
              <w:top w:sz="4" w:val="single" w:color="CCCCCC"/>
              <w:bottom w:sz="4" w:val="single" w:color="CCCCCC"/>
              <w:left w:sz="4" w:val="single" w:color="CCCCCC"/>
              <w:right w:sz="4" w:val="single" w:color="CCCCCC"/>
            </w:tcBorders>
          </w:tcPr>
          <w:p>
            <w:pPr>
              <w:spacing w:before="40" w:after="40"/>
            </w:pPr>
            <w:r>
              <w:rPr>
                <w:rFonts w:ascii="Arial" w:hAnsi="Arial"/>
                <w:b/>
                <w:color w:val="2D2D2D"/>
                <w:sz w:val="17"/>
              </w:rPr>
              <w:t>Status</w:t>
            </w:r>
          </w:p>
        </w:tc>
      </w:tr>
      <w:tr>
        <w:tc>
          <w:tcPr>
            <w:tcW w:type="dxa" w:w="2268"/>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7"/>
              </w:rPr>
              <w:t>Tap button ([execute], [home], [pause])</w:t>
            </w:r>
          </w:p>
        </w:tc>
        <w:tc>
          <w:tcPr>
            <w:tcW w:type="dxa" w:w="1587"/>
            <w:tcBorders>
              <w:top w:sz="4" w:val="single" w:color="CCCCCC"/>
              <w:bottom w:sz="4" w:val="single" w:color="CCCCCC"/>
              <w:left w:sz="4" w:val="single" w:color="CCCCCC"/>
              <w:right w:sz="4" w:val="single" w:color="CCCCCC"/>
            </w:tcBorders>
          </w:tcPr>
          <w:p>
            <w:pPr>
              <w:spacing w:before="40" w:after="40"/>
            </w:pPr>
            <w:r>
              <w:rPr>
                <w:rFonts w:ascii="Courier New" w:hAnsi="Courier New"/>
                <w:b w:val="0"/>
                <w:color w:val="1A4F7A"/>
                <w:sz w:val="17"/>
              </w:rPr>
              <w:t>ScreenScan</w:t>
            </w:r>
          </w:p>
        </w:tc>
        <w:tc>
          <w:tcPr>
            <w:tcW w:type="dxa" w:w="3118"/>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7"/>
              </w:rPr>
              <w:t>BTN1 short press (context-mapped)</w:t>
            </w:r>
          </w:p>
        </w:tc>
        <w:tc>
          <w:tcPr>
            <w:tcW w:type="dxa" w:w="964"/>
            <w:tcBorders>
              <w:top w:sz="4" w:val="single" w:color="CCCCCC"/>
              <w:bottom w:sz="4" w:val="single" w:color="CCCCCC"/>
              <w:left w:sz="4" w:val="single" w:color="CCCCCC"/>
              <w:right w:sz="4" w:val="single" w:color="CCCCCC"/>
            </w:tcBorders>
          </w:tcPr>
          <w:p>
            <w:pPr>
              <w:spacing w:before="40" w:after="40"/>
            </w:pPr>
            <w:r>
              <w:rPr>
                <w:rFonts w:ascii="Arial" w:hAnsi="Arial"/>
                <w:b/>
                <w:color w:val="1E7A3C"/>
                <w:sz w:val="17"/>
              </w:rPr>
              <w:t>Defined</w:t>
            </w:r>
          </w:p>
        </w:tc>
      </w:tr>
      <w:tr>
        <w:tc>
          <w:tcPr>
            <w:tcW w:type="dxa" w:w="2268"/>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7"/>
              </w:rPr>
              <w:t>Drag spline node left/right</w:t>
            </w:r>
          </w:p>
        </w:tc>
        <w:tc>
          <w:tcPr>
            <w:tcW w:type="dxa" w:w="1587"/>
            <w:tcBorders>
              <w:top w:sz="4" w:val="single" w:color="CCCCCC"/>
              <w:bottom w:sz="4" w:val="single" w:color="CCCCCC"/>
              <w:left w:sz="4" w:val="single" w:color="CCCCCC"/>
              <w:right w:sz="4" w:val="single" w:color="CCCCCC"/>
            </w:tcBorders>
          </w:tcPr>
          <w:p>
            <w:pPr>
              <w:spacing w:before="40" w:after="40"/>
            </w:pPr>
            <w:r>
              <w:rPr>
                <w:rFonts w:ascii="Courier New" w:hAnsi="Courier New"/>
                <w:b w:val="0"/>
                <w:color w:val="1A4F7A"/>
                <w:sz w:val="17"/>
              </w:rPr>
              <w:t>ScreenScan</w:t>
            </w:r>
          </w:p>
        </w:tc>
        <w:tc>
          <w:tcPr>
            <w:tcW w:type="dxa" w:w="3118"/>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7"/>
              </w:rPr>
              <w:t>Focus node via section → ENC rotate to reposition</w:t>
            </w:r>
          </w:p>
        </w:tc>
        <w:tc>
          <w:tcPr>
            <w:tcW w:type="dxa" w:w="964"/>
            <w:tcBorders>
              <w:top w:sz="4" w:val="single" w:color="CCCCCC"/>
              <w:bottom w:sz="4" w:val="single" w:color="CCCCCC"/>
              <w:left w:sz="4" w:val="single" w:color="CCCCCC"/>
              <w:right w:sz="4" w:val="single" w:color="CCCCCC"/>
            </w:tcBorders>
          </w:tcPr>
          <w:p>
            <w:pPr>
              <w:spacing w:before="40" w:after="40"/>
            </w:pPr>
            <w:r>
              <w:rPr>
                <w:rFonts w:ascii="Arial" w:hAnsi="Arial"/>
                <w:b/>
                <w:color w:val="1E7A3C"/>
                <w:sz w:val="17"/>
              </w:rPr>
              <w:t>Defined</w:t>
            </w:r>
          </w:p>
        </w:tc>
      </w:tr>
      <w:tr>
        <w:tc>
          <w:tcPr>
            <w:tcW w:type="dxa" w:w="2268"/>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7"/>
              </w:rPr>
              <w:t>Drag spline node up/down (speed)</w:t>
            </w:r>
          </w:p>
        </w:tc>
        <w:tc>
          <w:tcPr>
            <w:tcW w:type="dxa" w:w="1587"/>
            <w:tcBorders>
              <w:top w:sz="4" w:val="single" w:color="CCCCCC"/>
              <w:bottom w:sz="4" w:val="single" w:color="CCCCCC"/>
              <w:left w:sz="4" w:val="single" w:color="CCCCCC"/>
              <w:right w:sz="4" w:val="single" w:color="CCCCCC"/>
            </w:tcBorders>
          </w:tcPr>
          <w:p>
            <w:pPr>
              <w:spacing w:before="40" w:after="40"/>
            </w:pPr>
            <w:r>
              <w:rPr>
                <w:rFonts w:ascii="Courier New" w:hAnsi="Courier New"/>
                <w:b w:val="0"/>
                <w:color w:val="1A4F7A"/>
                <w:sz w:val="17"/>
              </w:rPr>
              <w:t>ScreenScan</w:t>
            </w:r>
          </w:p>
        </w:tc>
        <w:tc>
          <w:tcPr>
            <w:tcW w:type="dxa" w:w="3118"/>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7"/>
              </w:rPr>
              <w:t>Aspect select → value edit → ENC rotate</w:t>
            </w:r>
          </w:p>
        </w:tc>
        <w:tc>
          <w:tcPr>
            <w:tcW w:type="dxa" w:w="964"/>
            <w:tcBorders>
              <w:top w:sz="4" w:val="single" w:color="CCCCCC"/>
              <w:bottom w:sz="4" w:val="single" w:color="CCCCCC"/>
              <w:left w:sz="4" w:val="single" w:color="CCCCCC"/>
              <w:right w:sz="4" w:val="single" w:color="CCCCCC"/>
            </w:tcBorders>
          </w:tcPr>
          <w:p>
            <w:pPr>
              <w:spacing w:before="40" w:after="40"/>
            </w:pPr>
            <w:r>
              <w:rPr>
                <w:rFonts w:ascii="Arial" w:hAnsi="Arial"/>
                <w:b/>
                <w:color w:val="1E7A3C"/>
                <w:sz w:val="17"/>
              </w:rPr>
              <w:t>Defined</w:t>
            </w:r>
          </w:p>
        </w:tc>
      </w:tr>
      <w:tr>
        <w:tc>
          <w:tcPr>
            <w:tcW w:type="dxa" w:w="2268"/>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7"/>
              </w:rPr>
              <w:t>Drag handlebar (resize boxW)</w:t>
            </w:r>
          </w:p>
        </w:tc>
        <w:tc>
          <w:tcPr>
            <w:tcW w:type="dxa" w:w="1587"/>
            <w:tcBorders>
              <w:top w:sz="4" w:val="single" w:color="CCCCCC"/>
              <w:bottom w:sz="4" w:val="single" w:color="CCCCCC"/>
              <w:left w:sz="4" w:val="single" w:color="CCCCCC"/>
              <w:right w:sz="4" w:val="single" w:color="CCCCCC"/>
            </w:tcBorders>
          </w:tcPr>
          <w:p>
            <w:pPr>
              <w:spacing w:before="40" w:after="40"/>
            </w:pPr>
            <w:r>
              <w:rPr>
                <w:rFonts w:ascii="Courier New" w:hAnsi="Courier New"/>
                <w:b w:val="0"/>
                <w:color w:val="1A4F7A"/>
                <w:sz w:val="17"/>
              </w:rPr>
              <w:t>ScreenScan</w:t>
            </w:r>
          </w:p>
        </w:tc>
        <w:tc>
          <w:tcPr>
            <w:tcW w:type="dxa" w:w="3118"/>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7"/>
              </w:rPr>
              <w:t>Position section → boxW → ENC rotate</w:t>
            </w:r>
          </w:p>
        </w:tc>
        <w:tc>
          <w:tcPr>
            <w:tcW w:type="dxa" w:w="964"/>
            <w:tcBorders>
              <w:top w:sz="4" w:val="single" w:color="CCCCCC"/>
              <w:bottom w:sz="4" w:val="single" w:color="CCCCCC"/>
              <w:left w:sz="4" w:val="single" w:color="CCCCCC"/>
              <w:right w:sz="4" w:val="single" w:color="CCCCCC"/>
            </w:tcBorders>
          </w:tcPr>
          <w:p>
            <w:pPr>
              <w:spacing w:before="40" w:after="40"/>
            </w:pPr>
            <w:r>
              <w:rPr>
                <w:rFonts w:ascii="Arial" w:hAnsi="Arial"/>
                <w:b/>
                <w:color w:val="1E7A3C"/>
                <w:sz w:val="17"/>
              </w:rPr>
              <w:t>Defined</w:t>
            </w:r>
          </w:p>
        </w:tc>
      </w:tr>
      <w:tr>
        <w:tc>
          <w:tcPr>
            <w:tcW w:type="dxa" w:w="2268"/>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7"/>
              </w:rPr>
              <w:t>Double-tap canvas → insert node</w:t>
            </w:r>
          </w:p>
        </w:tc>
        <w:tc>
          <w:tcPr>
            <w:tcW w:type="dxa" w:w="1587"/>
            <w:tcBorders>
              <w:top w:sz="4" w:val="single" w:color="CCCCCC"/>
              <w:bottom w:sz="4" w:val="single" w:color="CCCCCC"/>
              <w:left w:sz="4" w:val="single" w:color="CCCCCC"/>
              <w:right w:sz="4" w:val="single" w:color="CCCCCC"/>
            </w:tcBorders>
          </w:tcPr>
          <w:p>
            <w:pPr>
              <w:spacing w:before="40" w:after="40"/>
            </w:pPr>
            <w:r>
              <w:rPr>
                <w:rFonts w:ascii="Courier New" w:hAnsi="Courier New"/>
                <w:b w:val="0"/>
                <w:color w:val="1A4F7A"/>
                <w:sz w:val="17"/>
              </w:rPr>
              <w:t>ScreenScan</w:t>
            </w:r>
          </w:p>
        </w:tc>
        <w:tc>
          <w:tcPr>
            <w:tcW w:type="dxa" w:w="3118"/>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7"/>
              </w:rPr>
              <w:t>Scrub bar → position playhead → ENC click</w:t>
            </w:r>
          </w:p>
        </w:tc>
        <w:tc>
          <w:tcPr>
            <w:tcW w:type="dxa" w:w="964"/>
            <w:tcBorders>
              <w:top w:sz="4" w:val="single" w:color="CCCCCC"/>
              <w:bottom w:sz="4" w:val="single" w:color="CCCCCC"/>
              <w:left w:sz="4" w:val="single" w:color="CCCCCC"/>
              <w:right w:sz="4" w:val="single" w:color="CCCCCC"/>
            </w:tcBorders>
          </w:tcPr>
          <w:p>
            <w:pPr>
              <w:spacing w:before="40" w:after="40"/>
            </w:pPr>
            <w:r>
              <w:rPr>
                <w:rFonts w:ascii="Arial" w:hAnsi="Arial"/>
                <w:b/>
                <w:color w:val="1E7A3C"/>
                <w:sz w:val="17"/>
              </w:rPr>
              <w:t>Defined</w:t>
            </w:r>
          </w:p>
        </w:tc>
      </w:tr>
      <w:tr>
        <w:tc>
          <w:tcPr>
            <w:tcW w:type="dxa" w:w="2268"/>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7"/>
              </w:rPr>
              <w:t>Double-tap node → delete node</w:t>
            </w:r>
          </w:p>
        </w:tc>
        <w:tc>
          <w:tcPr>
            <w:tcW w:type="dxa" w:w="1587"/>
            <w:tcBorders>
              <w:top w:sz="4" w:val="single" w:color="CCCCCC"/>
              <w:bottom w:sz="4" w:val="single" w:color="CCCCCC"/>
              <w:left w:sz="4" w:val="single" w:color="CCCCCC"/>
              <w:right w:sz="4" w:val="single" w:color="CCCCCC"/>
            </w:tcBorders>
          </w:tcPr>
          <w:p>
            <w:pPr>
              <w:spacing w:before="40" w:after="40"/>
            </w:pPr>
            <w:r>
              <w:rPr>
                <w:rFonts w:ascii="Courier New" w:hAnsi="Courier New"/>
                <w:b w:val="0"/>
                <w:color w:val="1A4F7A"/>
                <w:sz w:val="17"/>
              </w:rPr>
              <w:t>ScreenScan</w:t>
            </w:r>
          </w:p>
        </w:tc>
        <w:tc>
          <w:tcPr>
            <w:tcW w:type="dxa" w:w="3118"/>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7"/>
              </w:rPr>
              <w:t>Focus node → BTN1</w:t>
            </w:r>
          </w:p>
        </w:tc>
        <w:tc>
          <w:tcPr>
            <w:tcW w:type="dxa" w:w="964"/>
            <w:tcBorders>
              <w:top w:sz="4" w:val="single" w:color="CCCCCC"/>
              <w:bottom w:sz="4" w:val="single" w:color="CCCCCC"/>
              <w:left w:sz="4" w:val="single" w:color="CCCCCC"/>
              <w:right w:sz="4" w:val="single" w:color="CCCCCC"/>
            </w:tcBorders>
          </w:tcPr>
          <w:p>
            <w:pPr>
              <w:spacing w:before="40" w:after="40"/>
            </w:pPr>
            <w:r>
              <w:rPr>
                <w:rFonts w:ascii="Arial" w:hAnsi="Arial"/>
                <w:b/>
                <w:color w:val="1E7A3C"/>
                <w:sz w:val="17"/>
              </w:rPr>
              <w:t>Defined</w:t>
            </w:r>
          </w:p>
        </w:tc>
      </w:tr>
      <w:tr>
        <w:tc>
          <w:tcPr>
            <w:tcW w:type="dxa" w:w="2268"/>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7"/>
              </w:rPr>
              <w:t>Tap mode selector (pos/vel/torq)</w:t>
            </w:r>
          </w:p>
        </w:tc>
        <w:tc>
          <w:tcPr>
            <w:tcW w:type="dxa" w:w="1587"/>
            <w:tcBorders>
              <w:top w:sz="4" w:val="single" w:color="CCCCCC"/>
              <w:bottom w:sz="4" w:val="single" w:color="CCCCCC"/>
              <w:left w:sz="4" w:val="single" w:color="CCCCCC"/>
              <w:right w:sz="4" w:val="single" w:color="CCCCCC"/>
            </w:tcBorders>
          </w:tcPr>
          <w:p>
            <w:pPr>
              <w:spacing w:before="40" w:after="40"/>
            </w:pPr>
            <w:r>
              <w:rPr>
                <w:rFonts w:ascii="Courier New" w:hAnsi="Courier New"/>
                <w:b w:val="0"/>
                <w:color w:val="1A4F7A"/>
                <w:sz w:val="17"/>
              </w:rPr>
              <w:t>ScreenLive</w:t>
            </w:r>
          </w:p>
        </w:tc>
        <w:tc>
          <w:tcPr>
            <w:tcW w:type="dxa" w:w="3118"/>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7"/>
              </w:rPr>
              <w:t>ENC rotate to cycle modes while mode-row focused</w:t>
            </w:r>
          </w:p>
        </w:tc>
        <w:tc>
          <w:tcPr>
            <w:tcW w:type="dxa" w:w="964"/>
            <w:tcBorders>
              <w:top w:sz="4" w:val="single" w:color="CCCCCC"/>
              <w:bottom w:sz="4" w:val="single" w:color="CCCCCC"/>
              <w:left w:sz="4" w:val="single" w:color="CCCCCC"/>
              <w:right w:sz="4" w:val="single" w:color="CCCCCC"/>
            </w:tcBorders>
            <w:shd w:val="clear" w:color="auto" w:fill="FFF8E8"/>
          </w:tcPr>
          <w:p>
            <w:pPr>
              <w:spacing w:before="40" w:after="40"/>
            </w:pPr>
            <w:r>
              <w:rPr>
                <w:rFonts w:ascii="Arial" w:hAnsi="Arial"/>
                <w:b/>
                <w:color w:val="7A4A00"/>
                <w:sz w:val="17"/>
              </w:rPr>
              <w:t>TBD</w:t>
            </w:r>
          </w:p>
        </w:tc>
      </w:tr>
      <w:tr>
        <w:tc>
          <w:tcPr>
            <w:tcW w:type="dxa" w:w="2268"/>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7"/>
              </w:rPr>
              <w:t>Drag setpoint slider</w:t>
            </w:r>
          </w:p>
        </w:tc>
        <w:tc>
          <w:tcPr>
            <w:tcW w:type="dxa" w:w="1587"/>
            <w:tcBorders>
              <w:top w:sz="4" w:val="single" w:color="CCCCCC"/>
              <w:bottom w:sz="4" w:val="single" w:color="CCCCCC"/>
              <w:left w:sz="4" w:val="single" w:color="CCCCCC"/>
              <w:right w:sz="4" w:val="single" w:color="CCCCCC"/>
            </w:tcBorders>
          </w:tcPr>
          <w:p>
            <w:pPr>
              <w:spacing w:before="40" w:after="40"/>
            </w:pPr>
            <w:r>
              <w:rPr>
                <w:rFonts w:ascii="Courier New" w:hAnsi="Courier New"/>
                <w:b w:val="0"/>
                <w:color w:val="1A4F7A"/>
                <w:sz w:val="17"/>
              </w:rPr>
              <w:t>ScreenLive</w:t>
            </w:r>
          </w:p>
        </w:tc>
        <w:tc>
          <w:tcPr>
            <w:tcW w:type="dxa" w:w="3118"/>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7"/>
              </w:rPr>
              <w:t>Focus slider → ENC rotate</w:t>
            </w:r>
          </w:p>
        </w:tc>
        <w:tc>
          <w:tcPr>
            <w:tcW w:type="dxa" w:w="964"/>
            <w:tcBorders>
              <w:top w:sz="4" w:val="single" w:color="CCCCCC"/>
              <w:bottom w:sz="4" w:val="single" w:color="CCCCCC"/>
              <w:left w:sz="4" w:val="single" w:color="CCCCCC"/>
              <w:right w:sz="4" w:val="single" w:color="CCCCCC"/>
            </w:tcBorders>
          </w:tcPr>
          <w:p>
            <w:pPr>
              <w:spacing w:before="40" w:after="40"/>
            </w:pPr>
            <w:r>
              <w:rPr>
                <w:rFonts w:ascii="Arial" w:hAnsi="Arial"/>
                <w:b/>
                <w:color w:val="1E7A3C"/>
                <w:sz w:val="17"/>
              </w:rPr>
              <w:t>Defined</w:t>
            </w:r>
          </w:p>
        </w:tc>
      </w:tr>
      <w:tr>
        <w:tc>
          <w:tcPr>
            <w:tcW w:type="dxa" w:w="2268"/>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7"/>
              </w:rPr>
              <w:t>Tap [enable] / [disable]</w:t>
            </w:r>
          </w:p>
        </w:tc>
        <w:tc>
          <w:tcPr>
            <w:tcW w:type="dxa" w:w="1587"/>
            <w:tcBorders>
              <w:top w:sz="4" w:val="single" w:color="CCCCCC"/>
              <w:bottom w:sz="4" w:val="single" w:color="CCCCCC"/>
              <w:left w:sz="4" w:val="single" w:color="CCCCCC"/>
              <w:right w:sz="4" w:val="single" w:color="CCCCCC"/>
            </w:tcBorders>
          </w:tcPr>
          <w:p>
            <w:pPr>
              <w:spacing w:before="40" w:after="40"/>
            </w:pPr>
            <w:r>
              <w:rPr>
                <w:rFonts w:ascii="Courier New" w:hAnsi="Courier New"/>
                <w:b w:val="0"/>
                <w:color w:val="1A4F7A"/>
                <w:sz w:val="17"/>
              </w:rPr>
              <w:t>ScreenLive</w:t>
            </w:r>
          </w:p>
        </w:tc>
        <w:tc>
          <w:tcPr>
            <w:tcW w:type="dxa" w:w="3118"/>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7"/>
              </w:rPr>
              <w:t>BTN2 (mapped globally to toggle enable)</w:t>
            </w:r>
          </w:p>
        </w:tc>
        <w:tc>
          <w:tcPr>
            <w:tcW w:type="dxa" w:w="964"/>
            <w:tcBorders>
              <w:top w:sz="4" w:val="single" w:color="CCCCCC"/>
              <w:bottom w:sz="4" w:val="single" w:color="CCCCCC"/>
              <w:left w:sz="4" w:val="single" w:color="CCCCCC"/>
              <w:right w:sz="4" w:val="single" w:color="CCCCCC"/>
            </w:tcBorders>
          </w:tcPr>
          <w:p>
            <w:pPr>
              <w:spacing w:before="40" w:after="40"/>
            </w:pPr>
            <w:r>
              <w:rPr>
                <w:rFonts w:ascii="Arial" w:hAnsi="Arial"/>
                <w:b/>
                <w:color w:val="1E7A3C"/>
                <w:sz w:val="17"/>
              </w:rPr>
              <w:t>Defined</w:t>
            </w:r>
          </w:p>
        </w:tc>
      </w:tr>
      <w:tr>
        <w:tc>
          <w:tcPr>
            <w:tcW w:type="dxa" w:w="2268"/>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7"/>
              </w:rPr>
              <w:t>Tap axis selector toggle</w:t>
            </w:r>
          </w:p>
        </w:tc>
        <w:tc>
          <w:tcPr>
            <w:tcW w:type="dxa" w:w="1587"/>
            <w:tcBorders>
              <w:top w:sz="4" w:val="single" w:color="CCCCCC"/>
              <w:bottom w:sz="4" w:val="single" w:color="CCCCCC"/>
              <w:left w:sz="4" w:val="single" w:color="CCCCCC"/>
              <w:right w:sz="4" w:val="single" w:color="CCCCCC"/>
            </w:tcBorders>
          </w:tcPr>
          <w:p>
            <w:pPr>
              <w:spacing w:before="40" w:after="40"/>
            </w:pPr>
            <w:r>
              <w:rPr>
                <w:rFonts w:ascii="Courier New" w:hAnsi="Courier New"/>
                <w:b w:val="0"/>
                <w:color w:val="1A4F7A"/>
                <w:sz w:val="17"/>
              </w:rPr>
              <w:t>ScreenLive</w:t>
            </w:r>
          </w:p>
        </w:tc>
        <w:tc>
          <w:tcPr>
            <w:tcW w:type="dxa" w:w="3118"/>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7"/>
              </w:rPr>
              <w:t>BTN1 (cycle axis)</w:t>
            </w:r>
          </w:p>
        </w:tc>
        <w:tc>
          <w:tcPr>
            <w:tcW w:type="dxa" w:w="964"/>
            <w:tcBorders>
              <w:top w:sz="4" w:val="single" w:color="CCCCCC"/>
              <w:bottom w:sz="4" w:val="single" w:color="CCCCCC"/>
              <w:left w:sz="4" w:val="single" w:color="CCCCCC"/>
              <w:right w:sz="4" w:val="single" w:color="CCCCCC"/>
            </w:tcBorders>
          </w:tcPr>
          <w:p>
            <w:pPr>
              <w:spacing w:before="40" w:after="40"/>
            </w:pPr>
            <w:r>
              <w:rPr>
                <w:rFonts w:ascii="Arial" w:hAnsi="Arial"/>
                <w:b/>
                <w:color w:val="1E7A3C"/>
                <w:sz w:val="17"/>
              </w:rPr>
              <w:t>Defined</w:t>
            </w:r>
          </w:p>
        </w:tc>
      </w:tr>
      <w:tr>
        <w:tc>
          <w:tcPr>
            <w:tcW w:type="dxa" w:w="2268"/>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7"/>
              </w:rPr>
              <w:t>Tap exposure slider</w:t>
            </w:r>
          </w:p>
        </w:tc>
        <w:tc>
          <w:tcPr>
            <w:tcW w:type="dxa" w:w="1587"/>
            <w:tcBorders>
              <w:top w:sz="4" w:val="single" w:color="CCCCCC"/>
              <w:bottom w:sz="4" w:val="single" w:color="CCCCCC"/>
              <w:left w:sz="4" w:val="single" w:color="CCCCCC"/>
              <w:right w:sz="4" w:val="single" w:color="CCCCCC"/>
            </w:tcBorders>
          </w:tcPr>
          <w:p>
            <w:pPr>
              <w:spacing w:before="40" w:after="40"/>
            </w:pPr>
            <w:r>
              <w:rPr>
                <w:rFonts w:ascii="Courier New" w:hAnsi="Courier New"/>
                <w:b w:val="0"/>
                <w:color w:val="1A4F7A"/>
                <w:sz w:val="17"/>
              </w:rPr>
              <w:t>ScreenCamera</w:t>
            </w:r>
          </w:p>
        </w:tc>
        <w:tc>
          <w:tcPr>
            <w:tcW w:type="dxa" w:w="3118"/>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7"/>
              </w:rPr>
              <w:t>Focus slider → ENC rotate</w:t>
            </w:r>
          </w:p>
        </w:tc>
        <w:tc>
          <w:tcPr>
            <w:tcW w:type="dxa" w:w="964"/>
            <w:tcBorders>
              <w:top w:sz="4" w:val="single" w:color="CCCCCC"/>
              <w:bottom w:sz="4" w:val="single" w:color="CCCCCC"/>
              <w:left w:sz="4" w:val="single" w:color="CCCCCC"/>
              <w:right w:sz="4" w:val="single" w:color="CCCCCC"/>
            </w:tcBorders>
          </w:tcPr>
          <w:p>
            <w:pPr>
              <w:spacing w:before="40" w:after="40"/>
            </w:pPr>
            <w:r>
              <w:rPr>
                <w:rFonts w:ascii="Arial" w:hAnsi="Arial"/>
                <w:b/>
                <w:color w:val="1E7A3C"/>
                <w:sz w:val="17"/>
              </w:rPr>
              <w:t>Defined</w:t>
            </w:r>
          </w:p>
        </w:tc>
      </w:tr>
      <w:tr>
        <w:tc>
          <w:tcPr>
            <w:tcW w:type="dxa" w:w="2268"/>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7"/>
              </w:rPr>
              <w:t>Tap [grab test line]</w:t>
            </w:r>
          </w:p>
        </w:tc>
        <w:tc>
          <w:tcPr>
            <w:tcW w:type="dxa" w:w="1587"/>
            <w:tcBorders>
              <w:top w:sz="4" w:val="single" w:color="CCCCCC"/>
              <w:bottom w:sz="4" w:val="single" w:color="CCCCCC"/>
              <w:left w:sz="4" w:val="single" w:color="CCCCCC"/>
              <w:right w:sz="4" w:val="single" w:color="CCCCCC"/>
            </w:tcBorders>
          </w:tcPr>
          <w:p>
            <w:pPr>
              <w:spacing w:before="40" w:after="40"/>
            </w:pPr>
            <w:r>
              <w:rPr>
                <w:rFonts w:ascii="Courier New" w:hAnsi="Courier New"/>
                <w:b w:val="0"/>
                <w:color w:val="1A4F7A"/>
                <w:sz w:val="17"/>
              </w:rPr>
              <w:t>ScreenCamera</w:t>
            </w:r>
          </w:p>
        </w:tc>
        <w:tc>
          <w:tcPr>
            <w:tcW w:type="dxa" w:w="3118"/>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7"/>
              </w:rPr>
              <w:t>BTN1</w:t>
            </w:r>
          </w:p>
        </w:tc>
        <w:tc>
          <w:tcPr>
            <w:tcW w:type="dxa" w:w="964"/>
            <w:tcBorders>
              <w:top w:sz="4" w:val="single" w:color="CCCCCC"/>
              <w:bottom w:sz="4" w:val="single" w:color="CCCCCC"/>
              <w:left w:sz="4" w:val="single" w:color="CCCCCC"/>
              <w:right w:sz="4" w:val="single" w:color="CCCCCC"/>
            </w:tcBorders>
          </w:tcPr>
          <w:p>
            <w:pPr>
              <w:spacing w:before="40" w:after="40"/>
            </w:pPr>
            <w:r>
              <w:rPr>
                <w:rFonts w:ascii="Arial" w:hAnsi="Arial"/>
                <w:b/>
                <w:color w:val="1E7A3C"/>
                <w:sz w:val="17"/>
              </w:rPr>
              <w:t>Defined</w:t>
            </w:r>
          </w:p>
        </w:tc>
      </w:tr>
      <w:tr>
        <w:tc>
          <w:tcPr>
            <w:tcW w:type="dxa" w:w="2268"/>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7"/>
              </w:rPr>
              <w:t>Tap preset in list</w:t>
            </w:r>
          </w:p>
        </w:tc>
        <w:tc>
          <w:tcPr>
            <w:tcW w:type="dxa" w:w="1587"/>
            <w:tcBorders>
              <w:top w:sz="4" w:val="single" w:color="CCCCCC"/>
              <w:bottom w:sz="4" w:val="single" w:color="CCCCCC"/>
              <w:left w:sz="4" w:val="single" w:color="CCCCCC"/>
              <w:right w:sz="4" w:val="single" w:color="CCCCCC"/>
            </w:tcBorders>
          </w:tcPr>
          <w:p>
            <w:pPr>
              <w:spacing w:before="40" w:after="40"/>
            </w:pPr>
            <w:r>
              <w:rPr>
                <w:rFonts w:ascii="Courier New" w:hAnsi="Courier New"/>
                <w:b w:val="0"/>
                <w:color w:val="1A4F7A"/>
                <w:sz w:val="17"/>
              </w:rPr>
              <w:t>ScreenPresets</w:t>
            </w:r>
          </w:p>
        </w:tc>
        <w:tc>
          <w:tcPr>
            <w:tcW w:type="dxa" w:w="3118"/>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7"/>
              </w:rPr>
              <w:t>ENC rotate to scroll list → ENC click to select</w:t>
            </w:r>
          </w:p>
        </w:tc>
        <w:tc>
          <w:tcPr>
            <w:tcW w:type="dxa" w:w="964"/>
            <w:tcBorders>
              <w:top w:sz="4" w:val="single" w:color="CCCCCC"/>
              <w:bottom w:sz="4" w:val="single" w:color="CCCCCC"/>
              <w:left w:sz="4" w:val="single" w:color="CCCCCC"/>
              <w:right w:sz="4" w:val="single" w:color="CCCCCC"/>
            </w:tcBorders>
          </w:tcPr>
          <w:p>
            <w:pPr>
              <w:spacing w:before="40" w:after="40"/>
            </w:pPr>
            <w:r>
              <w:rPr>
                <w:rFonts w:ascii="Arial" w:hAnsi="Arial"/>
                <w:b/>
                <w:color w:val="1E7A3C"/>
                <w:sz w:val="17"/>
              </w:rPr>
              <w:t>Defined</w:t>
            </w:r>
          </w:p>
        </w:tc>
      </w:tr>
      <w:tr>
        <w:tc>
          <w:tcPr>
            <w:tcW w:type="dxa" w:w="2268"/>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7"/>
              </w:rPr>
              <w:t>Tap [go to] / [load scan]</w:t>
            </w:r>
          </w:p>
        </w:tc>
        <w:tc>
          <w:tcPr>
            <w:tcW w:type="dxa" w:w="1587"/>
            <w:tcBorders>
              <w:top w:sz="4" w:val="single" w:color="CCCCCC"/>
              <w:bottom w:sz="4" w:val="single" w:color="CCCCCC"/>
              <w:left w:sz="4" w:val="single" w:color="CCCCCC"/>
              <w:right w:sz="4" w:val="single" w:color="CCCCCC"/>
            </w:tcBorders>
          </w:tcPr>
          <w:p>
            <w:pPr>
              <w:spacing w:before="40" w:after="40"/>
            </w:pPr>
            <w:r>
              <w:rPr>
                <w:rFonts w:ascii="Courier New" w:hAnsi="Courier New"/>
                <w:b w:val="0"/>
                <w:color w:val="1A4F7A"/>
                <w:sz w:val="17"/>
              </w:rPr>
              <w:t>ScreenPresets</w:t>
            </w:r>
          </w:p>
        </w:tc>
        <w:tc>
          <w:tcPr>
            <w:tcW w:type="dxa" w:w="3118"/>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7"/>
              </w:rPr>
              <w:t>ENC cycle actions when preset focused → ENC click</w:t>
            </w:r>
          </w:p>
        </w:tc>
        <w:tc>
          <w:tcPr>
            <w:tcW w:type="dxa" w:w="964"/>
            <w:tcBorders>
              <w:top w:sz="4" w:val="single" w:color="CCCCCC"/>
              <w:bottom w:sz="4" w:val="single" w:color="CCCCCC"/>
              <w:left w:sz="4" w:val="single" w:color="CCCCCC"/>
              <w:right w:sz="4" w:val="single" w:color="CCCCCC"/>
            </w:tcBorders>
            <w:shd w:val="clear" w:color="auto" w:fill="FFF8E8"/>
          </w:tcPr>
          <w:p>
            <w:pPr>
              <w:spacing w:before="40" w:after="40"/>
            </w:pPr>
            <w:r>
              <w:rPr>
                <w:rFonts w:ascii="Arial" w:hAnsi="Arial"/>
                <w:b/>
                <w:color w:val="7A4A00"/>
                <w:sz w:val="17"/>
              </w:rPr>
              <w:t>TBD</w:t>
            </w:r>
          </w:p>
        </w:tc>
      </w:tr>
      <w:tr>
        <w:tc>
          <w:tcPr>
            <w:tcW w:type="dxa" w:w="2268"/>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7"/>
              </w:rPr>
              <w:t>Tap settings field / value</w:t>
            </w:r>
          </w:p>
        </w:tc>
        <w:tc>
          <w:tcPr>
            <w:tcW w:type="dxa" w:w="1587"/>
            <w:tcBorders>
              <w:top w:sz="4" w:val="single" w:color="CCCCCC"/>
              <w:bottom w:sz="4" w:val="single" w:color="CCCCCC"/>
              <w:left w:sz="4" w:val="single" w:color="CCCCCC"/>
              <w:right w:sz="4" w:val="single" w:color="CCCCCC"/>
            </w:tcBorders>
          </w:tcPr>
          <w:p>
            <w:pPr>
              <w:spacing w:before="40" w:after="40"/>
            </w:pPr>
            <w:r>
              <w:rPr>
                <w:rFonts w:ascii="Courier New" w:hAnsi="Courier New"/>
                <w:b w:val="0"/>
                <w:color w:val="1A4F7A"/>
                <w:sz w:val="17"/>
              </w:rPr>
              <w:t>ScreenSettings</w:t>
            </w:r>
          </w:p>
        </w:tc>
        <w:tc>
          <w:tcPr>
            <w:tcW w:type="dxa" w:w="3118"/>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7"/>
              </w:rPr>
              <w:t>ENC rotate to field → ENC click → ENC rotate value</w:t>
            </w:r>
          </w:p>
        </w:tc>
        <w:tc>
          <w:tcPr>
            <w:tcW w:type="dxa" w:w="964"/>
            <w:tcBorders>
              <w:top w:sz="4" w:val="single" w:color="CCCCCC"/>
              <w:bottom w:sz="4" w:val="single" w:color="CCCCCC"/>
              <w:left w:sz="4" w:val="single" w:color="CCCCCC"/>
              <w:right w:sz="4" w:val="single" w:color="CCCCCC"/>
            </w:tcBorders>
          </w:tcPr>
          <w:p>
            <w:pPr>
              <w:spacing w:before="40" w:after="40"/>
            </w:pPr>
            <w:r>
              <w:rPr>
                <w:rFonts w:ascii="Arial" w:hAnsi="Arial"/>
                <w:b/>
                <w:color w:val="1E7A3C"/>
                <w:sz w:val="17"/>
              </w:rPr>
              <w:t>Defined</w:t>
            </w:r>
          </w:p>
        </w:tc>
      </w:tr>
      <w:tr>
        <w:tc>
          <w:tcPr>
            <w:tcW w:type="dxa" w:w="2268"/>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7"/>
              </w:rPr>
              <w:t>Swipe or scroll</w:t>
            </w:r>
          </w:p>
        </w:tc>
        <w:tc>
          <w:tcPr>
            <w:tcW w:type="dxa" w:w="1587"/>
            <w:tcBorders>
              <w:top w:sz="4" w:val="single" w:color="CCCCCC"/>
              <w:bottom w:sz="4" w:val="single" w:color="CCCCCC"/>
              <w:left w:sz="4" w:val="single" w:color="CCCCCC"/>
              <w:right w:sz="4" w:val="single" w:color="CCCCCC"/>
            </w:tcBorders>
          </w:tcPr>
          <w:p>
            <w:pPr>
              <w:spacing w:before="40" w:after="40"/>
            </w:pPr>
            <w:r>
              <w:rPr>
                <w:rFonts w:ascii="Courier New" w:hAnsi="Courier New"/>
                <w:b w:val="0"/>
                <w:color w:val="1A4F7A"/>
                <w:sz w:val="17"/>
              </w:rPr>
              <w:t>Any long list</w:t>
            </w:r>
          </w:p>
        </w:tc>
        <w:tc>
          <w:tcPr>
            <w:tcW w:type="dxa" w:w="3118"/>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7"/>
              </w:rPr>
              <w:t>ENC rotate to scroll</w:t>
            </w:r>
          </w:p>
        </w:tc>
        <w:tc>
          <w:tcPr>
            <w:tcW w:type="dxa" w:w="964"/>
            <w:tcBorders>
              <w:top w:sz="4" w:val="single" w:color="CCCCCC"/>
              <w:bottom w:sz="4" w:val="single" w:color="CCCCCC"/>
              <w:left w:sz="4" w:val="single" w:color="CCCCCC"/>
              <w:right w:sz="4" w:val="single" w:color="CCCCCC"/>
            </w:tcBorders>
          </w:tcPr>
          <w:p>
            <w:pPr>
              <w:spacing w:before="40" w:after="40"/>
            </w:pPr>
            <w:r>
              <w:rPr>
                <w:rFonts w:ascii="Arial" w:hAnsi="Arial"/>
                <w:b/>
                <w:color w:val="1E7A3C"/>
                <w:sz w:val="17"/>
              </w:rPr>
              <w:t>Defined</w:t>
            </w:r>
          </w:p>
        </w:tc>
      </w:tr>
      <w:tr>
        <w:tc>
          <w:tcPr>
            <w:tcW w:type="dxa" w:w="2268"/>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7"/>
              </w:rPr>
              <w:t>Tap [settings] nav button</w:t>
            </w:r>
          </w:p>
        </w:tc>
        <w:tc>
          <w:tcPr>
            <w:tcW w:type="dxa" w:w="1587"/>
            <w:tcBorders>
              <w:top w:sz="4" w:val="single" w:color="CCCCCC"/>
              <w:bottom w:sz="4" w:val="single" w:color="CCCCCC"/>
              <w:left w:sz="4" w:val="single" w:color="CCCCCC"/>
              <w:right w:sz="4" w:val="single" w:color="CCCCCC"/>
            </w:tcBorders>
          </w:tcPr>
          <w:p>
            <w:pPr>
              <w:spacing w:before="40" w:after="40"/>
            </w:pPr>
            <w:r>
              <w:rPr>
                <w:rFonts w:ascii="Courier New" w:hAnsi="Courier New"/>
                <w:b w:val="0"/>
                <w:color w:val="1A4F7A"/>
                <w:sz w:val="17"/>
              </w:rPr>
              <w:t>Any screen</w:t>
            </w:r>
          </w:p>
        </w:tc>
        <w:tc>
          <w:tcPr>
            <w:tcW w:type="dxa" w:w="3118"/>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7"/>
              </w:rPr>
              <w:t>Long-press BTN1 (500 ms) → ScreenHome</w:t>
            </w:r>
          </w:p>
        </w:tc>
        <w:tc>
          <w:tcPr>
            <w:tcW w:type="dxa" w:w="964"/>
            <w:tcBorders>
              <w:top w:sz="4" w:val="single" w:color="CCCCCC"/>
              <w:bottom w:sz="4" w:val="single" w:color="CCCCCC"/>
              <w:left w:sz="4" w:val="single" w:color="CCCCCC"/>
              <w:right w:sz="4" w:val="single" w:color="CCCCCC"/>
            </w:tcBorders>
          </w:tcPr>
          <w:p>
            <w:pPr>
              <w:spacing w:before="40" w:after="40"/>
            </w:pPr>
            <w:r>
              <w:rPr>
                <w:rFonts w:ascii="Arial" w:hAnsi="Arial"/>
                <w:b/>
                <w:color w:val="1E7A3C"/>
                <w:sz w:val="17"/>
              </w:rPr>
              <w:t>Defined</w:t>
            </w:r>
          </w:p>
        </w:tc>
      </w:tr>
    </w:tbl>
    <w:p>
      <w:pPr>
        <w:spacing w:before="0" w:after="120"/>
      </w:pPr>
    </w:p>
    <w:p>
      <w:pPr>
        <w:spacing w:after="60"/>
        <w:ind w:left="283"/>
      </w:pPr>
      <w:r>
        <w:rPr>
          <w:rFonts w:ascii="Arial" w:hAnsi="Arial"/>
          <w:color w:val="7A4A00"/>
          <w:sz w:val="18"/>
        </w:rPr>
        <w:t xml:space="preserve">⚠  </w:t>
      </w:r>
      <w:r>
        <w:rPr>
          <w:rFonts w:ascii="Arial" w:hAnsi="Arial"/>
          <w:i/>
          <w:color w:val="7A4A00"/>
          <w:sz w:val="18"/>
        </w:rPr>
        <w:t>Items marked TBD must be resolved before touch can be fully disabled — primarily list-action selection and mode toggling</w:t>
      </w:r>
    </w:p>
    <w:p>
      <w:pPr>
        <w:spacing w:after="60"/>
        <w:ind w:left="283"/>
      </w:pPr>
      <w:r>
        <w:rPr>
          <w:rFonts w:ascii="Arial" w:hAnsi="Arial"/>
          <w:color w:val="7A4A00"/>
          <w:sz w:val="18"/>
        </w:rPr>
        <w:t xml:space="preserve">⚠  </w:t>
      </w:r>
      <w:r>
        <w:rPr>
          <w:rFonts w:ascii="Arial" w:hAnsi="Arial"/>
          <w:i/>
          <w:color w:val="7A4A00"/>
          <w:sz w:val="18"/>
        </w:rPr>
        <w:t>Consider a visual focus cursor (highlight ring or underline) on the active element so the operator always knows what ENC rotate will affect</w:t>
      </w:r>
    </w:p>
    <w:p>
      <w:r>
        <w:br w:type="page"/>
      </w:r>
    </w:p>
    <w:p>
      <w:pPr>
        <w:pStyle w:val="Heading1"/>
        <w:spacing w:before="240" w:after="120"/>
        <w:pBdr>
          <w:bottom w:val="single" w:sz="6" w:space="4" w:color="CCCCCC"/>
        </w:pBdr>
      </w:pPr>
      <w:r>
        <w:rPr>
          <w:rFonts w:ascii="Arial" w:hAnsi="Arial"/>
          <w:b/>
          <w:color w:val="111111"/>
          <w:sz w:val="40"/>
        </w:rPr>
        <w:t>5.  Open Questions</w:t>
      </w:r>
    </w:p>
    <w:tbl>
      <w:tblPr>
        <w:tblStyle w:val="TableGrid"/>
        <w:tblW w:type="auto" w:w="0"/>
        <w:jc w:val="left"/>
        <w:tblLook w:firstColumn="1" w:firstRow="1" w:lastColumn="0" w:lastRow="0" w:noHBand="0" w:noVBand="1" w:val="04A0"/>
      </w:tblPr>
      <w:tblGrid>
        <w:gridCol w:w="4706"/>
        <w:gridCol w:w="4706"/>
      </w:tblGrid>
      <w:tr>
        <w:tc>
          <w:tcPr>
            <w:tcW w:type="dxa" w:w="2154"/>
            <w:shd w:val="clear" w:color="auto" w:fill="F2F2F2"/>
            <w:tcBorders>
              <w:top w:sz="4" w:val="single" w:color="CCCCCC"/>
              <w:bottom w:sz="4" w:val="single" w:color="CCCCCC"/>
              <w:left w:sz="4" w:val="single" w:color="CCCCCC"/>
              <w:right w:sz="4" w:val="single" w:color="CCCCCC"/>
            </w:tcBorders>
          </w:tcPr>
          <w:p>
            <w:pPr>
              <w:spacing w:before="40" w:after="40"/>
            </w:pPr>
            <w:r>
              <w:rPr>
                <w:rFonts w:ascii="Arial" w:hAnsi="Arial"/>
                <w:b/>
                <w:color w:val="555555"/>
                <w:sz w:val="18"/>
              </w:rPr>
              <w:t>NEMA 17 role</w:t>
            </w:r>
          </w:p>
        </w:tc>
        <w:tc>
          <w:tcPr>
            <w:tcW w:type="dxa" w:w="5783"/>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8"/>
              </w:rPr>
              <w:t>What does the stepper axis do? Focus / Z / indexing? This determines how it appears in the Live and Scan screens.</w:t>
            </w:r>
          </w:p>
        </w:tc>
      </w:tr>
      <w:tr>
        <w:tc>
          <w:tcPr>
            <w:tcW w:type="dxa" w:w="2154"/>
            <w:shd w:val="clear" w:color="auto" w:fill="F2F2F2"/>
            <w:tcBorders>
              <w:top w:sz="4" w:val="single" w:color="CCCCCC"/>
              <w:bottom w:sz="4" w:val="single" w:color="CCCCCC"/>
              <w:left w:sz="4" w:val="single" w:color="CCCCCC"/>
              <w:right w:sz="4" w:val="single" w:color="CCCCCC"/>
            </w:tcBorders>
          </w:tcPr>
          <w:p>
            <w:pPr>
              <w:spacing w:before="40" w:after="40"/>
            </w:pPr>
            <w:r>
              <w:rPr>
                <w:rFonts w:ascii="Arial" w:hAnsi="Arial"/>
                <w:b/>
                <w:color w:val="555555"/>
                <w:sz w:val="18"/>
              </w:rPr>
              <w:t>Camera model</w:t>
            </w:r>
          </w:p>
        </w:tc>
        <w:tc>
          <w:tcPr>
            <w:tcW w:type="dxa" w:w="5783"/>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8"/>
              </w:rPr>
              <w:t>Which line scanner? The API and trigger interface define the entire ScreenCamera implementation.</w:t>
            </w:r>
          </w:p>
        </w:tc>
      </w:tr>
      <w:tr>
        <w:tc>
          <w:tcPr>
            <w:tcW w:type="dxa" w:w="2154"/>
            <w:shd w:val="clear" w:color="auto" w:fill="F2F2F2"/>
            <w:tcBorders>
              <w:top w:sz="4" w:val="single" w:color="CCCCCC"/>
              <w:bottom w:sz="4" w:val="single" w:color="CCCCCC"/>
              <w:left w:sz="4" w:val="single" w:color="CCCCCC"/>
              <w:right w:sz="4" w:val="single" w:color="CCCCCC"/>
            </w:tcBorders>
          </w:tcPr>
          <w:p>
            <w:pPr>
              <w:spacing w:before="40" w:after="40"/>
            </w:pPr>
            <w:r>
              <w:rPr>
                <w:rFonts w:ascii="Arial" w:hAnsi="Arial"/>
                <w:b/>
                <w:color w:val="555555"/>
                <w:sz w:val="18"/>
              </w:rPr>
              <w:t>ClearCore protocol</w:t>
            </w:r>
          </w:p>
        </w:tc>
        <w:tc>
          <w:tcPr>
            <w:tcW w:type="dxa" w:w="5783"/>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8"/>
              </w:rPr>
              <w:t>What TCP command format does the ClearCore firmware use? This defines the Pi ↔ ClearCore API layer.</w:t>
            </w:r>
          </w:p>
        </w:tc>
      </w:tr>
      <w:tr>
        <w:tc>
          <w:tcPr>
            <w:tcW w:type="dxa" w:w="2154"/>
            <w:shd w:val="clear" w:color="auto" w:fill="F2F2F2"/>
            <w:tcBorders>
              <w:top w:sz="4" w:val="single" w:color="CCCCCC"/>
              <w:bottom w:sz="4" w:val="single" w:color="CCCCCC"/>
              <w:left w:sz="4" w:val="single" w:color="CCCCCC"/>
              <w:right w:sz="4" w:val="single" w:color="CCCCCC"/>
            </w:tcBorders>
          </w:tcPr>
          <w:p>
            <w:pPr>
              <w:spacing w:before="40" w:after="40"/>
            </w:pPr>
            <w:r>
              <w:rPr>
                <w:rFonts w:ascii="Arial" w:hAnsi="Arial"/>
                <w:b/>
                <w:color w:val="555555"/>
                <w:sz w:val="18"/>
              </w:rPr>
              <w:t>Scan completion</w:t>
            </w:r>
          </w:p>
        </w:tc>
        <w:tc>
          <w:tcPr>
            <w:tcW w:type="dxa" w:w="5783"/>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8"/>
              </w:rPr>
              <w:t>What happens at end of scan? Auto-return home? Camera stops? The UI needs to reflect this state machine.</w:t>
            </w:r>
          </w:p>
        </w:tc>
      </w:tr>
      <w:tr>
        <w:tc>
          <w:tcPr>
            <w:tcW w:type="dxa" w:w="2154"/>
            <w:shd w:val="clear" w:color="auto" w:fill="F2F2F2"/>
            <w:tcBorders>
              <w:top w:sz="4" w:val="single" w:color="CCCCCC"/>
              <w:bottom w:sz="4" w:val="single" w:color="CCCCCC"/>
              <w:left w:sz="4" w:val="single" w:color="CCCCCC"/>
              <w:right w:sz="4" w:val="single" w:color="CCCCCC"/>
            </w:tcBorders>
          </w:tcPr>
          <w:p>
            <w:pPr>
              <w:spacing w:before="40" w:after="40"/>
            </w:pPr>
            <w:r>
              <w:rPr>
                <w:rFonts w:ascii="Arial" w:hAnsi="Arial"/>
                <w:b/>
                <w:color w:val="555555"/>
                <w:sz w:val="18"/>
              </w:rPr>
              <w:t>Jog speed</w:t>
            </w:r>
          </w:p>
        </w:tc>
        <w:tc>
          <w:tcPr>
            <w:tcW w:type="dxa" w:w="5783"/>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8"/>
              </w:rPr>
              <w:t>Fine vs coarse jog — is a single speed sufficient, or should BTN1+JOG give a fast mode?</w:t>
            </w:r>
          </w:p>
        </w:tc>
      </w:tr>
      <w:tr>
        <w:tc>
          <w:tcPr>
            <w:tcW w:type="dxa" w:w="2154"/>
            <w:shd w:val="clear" w:color="auto" w:fill="F2F2F2"/>
            <w:tcBorders>
              <w:top w:sz="4" w:val="single" w:color="CCCCCC"/>
              <w:bottom w:sz="4" w:val="single" w:color="CCCCCC"/>
              <w:left w:sz="4" w:val="single" w:color="CCCCCC"/>
              <w:right w:sz="4" w:val="single" w:color="CCCCCC"/>
            </w:tcBorders>
          </w:tcPr>
          <w:p>
            <w:pPr>
              <w:spacing w:before="40" w:after="40"/>
            </w:pPr>
            <w:r>
              <w:rPr>
                <w:rFonts w:ascii="Arial" w:hAnsi="Arial"/>
                <w:b/>
                <w:color w:val="555555"/>
                <w:sz w:val="18"/>
              </w:rPr>
              <w:t>Preset storage</w:t>
            </w:r>
          </w:p>
        </w:tc>
        <w:tc>
          <w:tcPr>
            <w:tcW w:type="dxa" w:w="5783"/>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8"/>
              </w:rPr>
              <w:t>JSON on Pi filesystem only, or sync to ClearCore EEPROM as well?</w:t>
            </w:r>
          </w:p>
        </w:tc>
      </w:tr>
      <w:tr>
        <w:tc>
          <w:tcPr>
            <w:tcW w:type="dxa" w:w="2154"/>
            <w:shd w:val="clear" w:color="auto" w:fill="F2F2F2"/>
            <w:tcBorders>
              <w:top w:sz="4" w:val="single" w:color="CCCCCC"/>
              <w:bottom w:sz="4" w:val="single" w:color="CCCCCC"/>
              <w:left w:sz="4" w:val="single" w:color="CCCCCC"/>
              <w:right w:sz="4" w:val="single" w:color="CCCCCC"/>
            </w:tcBorders>
          </w:tcPr>
          <w:p>
            <w:pPr>
              <w:spacing w:before="40" w:after="40"/>
            </w:pPr>
            <w:r>
              <w:rPr>
                <w:rFonts w:ascii="Arial" w:hAnsi="Arial"/>
                <w:b/>
                <w:color w:val="555555"/>
                <w:sz w:val="18"/>
              </w:rPr>
              <w:t>Web UI scope</w:t>
            </w:r>
          </w:p>
        </w:tc>
        <w:tc>
          <w:tcPr>
            <w:tcW w:type="dxa" w:w="5783"/>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8"/>
              </w:rPr>
              <w:t>The HTTP server on :8080 mirrors the touch UI. Should it stay in full sync as the app grows, or become read-only telemetry?</w:t>
            </w:r>
          </w:p>
        </w:tc>
      </w:tr>
      <w:tr>
        <w:tc>
          <w:tcPr>
            <w:tcW w:type="dxa" w:w="2154"/>
            <w:shd w:val="clear" w:color="auto" w:fill="F2F2F2"/>
            <w:tcBorders>
              <w:top w:sz="4" w:val="single" w:color="CCCCCC"/>
              <w:bottom w:sz="4" w:val="single" w:color="CCCCCC"/>
              <w:left w:sz="4" w:val="single" w:color="CCCCCC"/>
              <w:right w:sz="4" w:val="single" w:color="CCCCCC"/>
            </w:tcBorders>
          </w:tcPr>
          <w:p>
            <w:pPr>
              <w:spacing w:before="40" w:after="40"/>
            </w:pPr>
            <w:r>
              <w:rPr>
                <w:rFonts w:ascii="Arial" w:hAnsi="Arial"/>
                <w:b/>
                <w:color w:val="555555"/>
                <w:sz w:val="18"/>
              </w:rPr>
              <w:t>Screen lock</w:t>
            </w:r>
          </w:p>
        </w:tc>
        <w:tc>
          <w:tcPr>
            <w:tcW w:type="dxa" w:w="5783"/>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8"/>
              </w:rPr>
              <w:t>Is a kiosk lock mode needed to prevent accidental input during a live scan?</w:t>
            </w:r>
          </w:p>
        </w:tc>
      </w:tr>
    </w:tbl>
    <w:p>
      <w:r>
        <w:br w:type="page"/>
      </w:r>
    </w:p>
    <w:p>
      <w:pPr>
        <w:pStyle w:val="Heading1"/>
        <w:spacing w:before="240" w:after="120"/>
        <w:pBdr>
          <w:bottom w:val="single" w:sz="6" w:space="4" w:color="CCCCCC"/>
        </w:pBdr>
      </w:pPr>
      <w:r>
        <w:rPr>
          <w:rFonts w:ascii="Arial" w:hAnsi="Arial"/>
          <w:b/>
          <w:color w:val="111111"/>
          <w:sz w:val="40"/>
        </w:rPr>
        <w:t>6.  Implementation Status</w:t>
      </w:r>
    </w:p>
    <w:tbl>
      <w:tblPr>
        <w:tblStyle w:val="TableGrid"/>
        <w:tblW w:type="auto" w:w="0"/>
        <w:tblLook w:firstColumn="1" w:firstRow="1" w:lastColumn="0" w:lastRow="0" w:noHBand="0" w:noVBand="1" w:val="04A0"/>
      </w:tblPr>
      <w:tblGrid>
        <w:gridCol w:w="3137"/>
        <w:gridCol w:w="3137"/>
        <w:gridCol w:w="3137"/>
      </w:tblGrid>
      <w:tr>
        <w:tc>
          <w:tcPr>
            <w:tcW w:type="dxa" w:w="2551"/>
            <w:shd w:val="clear" w:color="auto" w:fill="F2F2F2"/>
            <w:tcBorders>
              <w:top w:sz="4" w:val="single" w:color="CCCCCC"/>
              <w:bottom w:sz="4" w:val="single" w:color="CCCCCC"/>
              <w:left w:sz="4" w:val="single" w:color="CCCCCC"/>
              <w:right w:sz="4" w:val="single" w:color="CCCCCC"/>
            </w:tcBorders>
          </w:tcPr>
          <w:p>
            <w:pPr>
              <w:spacing w:before="40" w:after="40"/>
            </w:pPr>
            <w:r>
              <w:rPr>
                <w:rFonts w:ascii="Arial" w:hAnsi="Arial"/>
                <w:b/>
                <w:color w:val="2D2D2D"/>
                <w:sz w:val="18"/>
              </w:rPr>
              <w:t>Item</w:t>
            </w:r>
          </w:p>
        </w:tc>
        <w:tc>
          <w:tcPr>
            <w:tcW w:type="dxa" w:w="1587"/>
            <w:shd w:val="clear" w:color="auto" w:fill="F2F2F2"/>
            <w:tcBorders>
              <w:top w:sz="4" w:val="single" w:color="CCCCCC"/>
              <w:bottom w:sz="4" w:val="single" w:color="CCCCCC"/>
              <w:left w:sz="4" w:val="single" w:color="CCCCCC"/>
              <w:right w:sz="4" w:val="single" w:color="CCCCCC"/>
            </w:tcBorders>
          </w:tcPr>
          <w:p>
            <w:pPr>
              <w:spacing w:before="40" w:after="40"/>
            </w:pPr>
            <w:r>
              <w:rPr>
                <w:rFonts w:ascii="Arial" w:hAnsi="Arial"/>
                <w:b/>
                <w:color w:val="2D2D2D"/>
                <w:sz w:val="18"/>
              </w:rPr>
              <w:t>Status</w:t>
            </w:r>
          </w:p>
        </w:tc>
        <w:tc>
          <w:tcPr>
            <w:tcW w:type="dxa" w:w="3798"/>
            <w:shd w:val="clear" w:color="auto" w:fill="F2F2F2"/>
            <w:tcBorders>
              <w:top w:sz="4" w:val="single" w:color="CCCCCC"/>
              <w:bottom w:sz="4" w:val="single" w:color="CCCCCC"/>
              <w:left w:sz="4" w:val="single" w:color="CCCCCC"/>
              <w:right w:sz="4" w:val="single" w:color="CCCCCC"/>
            </w:tcBorders>
          </w:tcPr>
          <w:p>
            <w:pPr>
              <w:spacing w:before="40" w:after="40"/>
            </w:pPr>
            <w:r>
              <w:rPr>
                <w:rFonts w:ascii="Arial" w:hAnsi="Arial"/>
                <w:b/>
                <w:color w:val="2D2D2D"/>
                <w:sz w:val="18"/>
              </w:rPr>
              <w:t>Notes</w:t>
            </w:r>
          </w:p>
        </w:tc>
      </w:tr>
      <w:tr>
        <w:tc>
          <w:tcPr>
            <w:tcW w:type="dxa" w:w="2551"/>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8"/>
              </w:rPr>
              <w:t>Qt6/QML HMI framework</w:t>
            </w:r>
          </w:p>
        </w:tc>
        <w:tc>
          <w:tcPr>
            <w:tcW w:type="dxa" w:w="1587"/>
            <w:tcBorders>
              <w:top w:sz="4" w:val="single" w:color="CCCCCC"/>
              <w:bottom w:sz="4" w:val="single" w:color="CCCCCC"/>
              <w:left w:sz="4" w:val="single" w:color="CCCCCC"/>
              <w:right w:sz="4" w:val="single" w:color="CCCCCC"/>
            </w:tcBorders>
            <w:shd w:val="clear" w:color="auto" w:fill="EAF5EE"/>
          </w:tcPr>
          <w:p>
            <w:pPr>
              <w:spacing w:before="40" w:after="40"/>
            </w:pPr>
            <w:r>
              <w:rPr>
                <w:rFonts w:ascii="Arial" w:hAnsi="Arial"/>
                <w:b/>
                <w:color w:val="1E7A3C"/>
                <w:sz w:val="18"/>
              </w:rPr>
              <w:t>Done</w:t>
            </w:r>
          </w:p>
        </w:tc>
        <w:tc>
          <w:tcPr>
            <w:tcW w:type="dxa" w:w="3798"/>
            <w:tcBorders>
              <w:top w:sz="4" w:val="single" w:color="CCCCCC"/>
              <w:bottom w:sz="4" w:val="single" w:color="CCCCCC"/>
              <w:left w:sz="4" w:val="single" w:color="CCCCCC"/>
              <w:right w:sz="4" w:val="single" w:color="CCCCCC"/>
            </w:tcBorders>
          </w:tcPr>
          <w:p>
            <w:pPr>
              <w:spacing w:before="40" w:after="40"/>
            </w:pPr>
            <w:r>
              <w:rPr>
                <w:rFonts w:ascii="Arial" w:hAnsi="Arial"/>
                <w:b w:val="0"/>
                <w:color w:val="555555"/>
                <w:sz w:val="18"/>
              </w:rPr>
              <w:t>Solid structure, screen navigation working</w:t>
            </w:r>
          </w:p>
        </w:tc>
      </w:tr>
      <w:tr>
        <w:tc>
          <w:tcPr>
            <w:tcW w:type="dxa" w:w="2551"/>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8"/>
              </w:rPr>
              <w:t>ScreenScan (spline editor)</w:t>
            </w:r>
          </w:p>
        </w:tc>
        <w:tc>
          <w:tcPr>
            <w:tcW w:type="dxa" w:w="1587"/>
            <w:tcBorders>
              <w:top w:sz="4" w:val="single" w:color="CCCCCC"/>
              <w:bottom w:sz="4" w:val="single" w:color="CCCCCC"/>
              <w:left w:sz="4" w:val="single" w:color="CCCCCC"/>
              <w:right w:sz="4" w:val="single" w:color="CCCCCC"/>
            </w:tcBorders>
            <w:shd w:val="clear" w:color="auto" w:fill="EAF5EE"/>
          </w:tcPr>
          <w:p>
            <w:pPr>
              <w:spacing w:before="40" w:after="40"/>
            </w:pPr>
            <w:r>
              <w:rPr>
                <w:rFonts w:ascii="Arial" w:hAnsi="Arial"/>
                <w:b/>
                <w:color w:val="1E7A3C"/>
                <w:sz w:val="18"/>
              </w:rPr>
              <w:t>Done</w:t>
            </w:r>
          </w:p>
        </w:tc>
        <w:tc>
          <w:tcPr>
            <w:tcW w:type="dxa" w:w="3798"/>
            <w:tcBorders>
              <w:top w:sz="4" w:val="single" w:color="CCCCCC"/>
              <w:bottom w:sz="4" w:val="single" w:color="CCCCCC"/>
              <w:left w:sz="4" w:val="single" w:color="CCCCCC"/>
              <w:right w:sz="4" w:val="single" w:color="CCCCCC"/>
            </w:tcBorders>
          </w:tcPr>
          <w:p>
            <w:pPr>
              <w:spacing w:before="40" w:after="40"/>
            </w:pPr>
            <w:r>
              <w:rPr>
                <w:rFonts w:ascii="Arial" w:hAnsi="Arial"/>
                <w:b w:val="0"/>
                <w:color w:val="555555"/>
                <w:sz w:val="18"/>
              </w:rPr>
              <w:t>Catmull-Rom editor, playhead, dial — no real motion yet</w:t>
            </w:r>
          </w:p>
        </w:tc>
      </w:tr>
      <w:tr>
        <w:tc>
          <w:tcPr>
            <w:tcW w:type="dxa" w:w="2551"/>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8"/>
              </w:rPr>
              <w:t>ScreenLive</w:t>
            </w:r>
          </w:p>
        </w:tc>
        <w:tc>
          <w:tcPr>
            <w:tcW w:type="dxa" w:w="1587"/>
            <w:tcBorders>
              <w:top w:sz="4" w:val="single" w:color="CCCCCC"/>
              <w:bottom w:sz="4" w:val="single" w:color="CCCCCC"/>
              <w:left w:sz="4" w:val="single" w:color="CCCCCC"/>
              <w:right w:sz="4" w:val="single" w:color="CCCCCC"/>
            </w:tcBorders>
            <w:shd w:val="clear" w:color="auto" w:fill="EAF5EE"/>
          </w:tcPr>
          <w:p>
            <w:pPr>
              <w:spacing w:before="40" w:after="40"/>
            </w:pPr>
            <w:r>
              <w:rPr>
                <w:rFonts w:ascii="Arial" w:hAnsi="Arial"/>
                <w:b/>
                <w:color w:val="1E7A3C"/>
                <w:sz w:val="18"/>
              </w:rPr>
              <w:t>Done (mock)</w:t>
            </w:r>
          </w:p>
        </w:tc>
        <w:tc>
          <w:tcPr>
            <w:tcW w:type="dxa" w:w="3798"/>
            <w:tcBorders>
              <w:top w:sz="4" w:val="single" w:color="CCCCCC"/>
              <w:bottom w:sz="4" w:val="single" w:color="CCCCCC"/>
              <w:left w:sz="4" w:val="single" w:color="CCCCCC"/>
              <w:right w:sz="4" w:val="single" w:color="CCCCCC"/>
            </w:tcBorders>
          </w:tcPr>
          <w:p>
            <w:pPr>
              <w:spacing w:before="40" w:after="40"/>
            </w:pPr>
            <w:r>
              <w:rPr>
                <w:rFonts w:ascii="Arial" w:hAnsi="Arial"/>
                <w:b w:val="0"/>
                <w:color w:val="555555"/>
                <w:sz w:val="18"/>
              </w:rPr>
              <w:t>UI complete, 10 Hz mock dynamics only</w:t>
            </w:r>
          </w:p>
        </w:tc>
      </w:tr>
      <w:tr>
        <w:tc>
          <w:tcPr>
            <w:tcW w:type="dxa" w:w="2551"/>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8"/>
              </w:rPr>
              <w:t>HTTP server :8080</w:t>
            </w:r>
          </w:p>
        </w:tc>
        <w:tc>
          <w:tcPr>
            <w:tcW w:type="dxa" w:w="1587"/>
            <w:tcBorders>
              <w:top w:sz="4" w:val="single" w:color="CCCCCC"/>
              <w:bottom w:sz="4" w:val="single" w:color="CCCCCC"/>
              <w:left w:sz="4" w:val="single" w:color="CCCCCC"/>
              <w:right w:sz="4" w:val="single" w:color="CCCCCC"/>
            </w:tcBorders>
            <w:shd w:val="clear" w:color="auto" w:fill="EAF5EE"/>
          </w:tcPr>
          <w:p>
            <w:pPr>
              <w:spacing w:before="40" w:after="40"/>
            </w:pPr>
            <w:r>
              <w:rPr>
                <w:rFonts w:ascii="Arial" w:hAnsi="Arial"/>
                <w:b/>
                <w:color w:val="1E7A3C"/>
                <w:sz w:val="18"/>
              </w:rPr>
              <w:t>Done</w:t>
            </w:r>
          </w:p>
        </w:tc>
        <w:tc>
          <w:tcPr>
            <w:tcW w:type="dxa" w:w="3798"/>
            <w:tcBorders>
              <w:top w:sz="4" w:val="single" w:color="CCCCCC"/>
              <w:bottom w:sz="4" w:val="single" w:color="CCCCCC"/>
              <w:left w:sz="4" w:val="single" w:color="CCCCCC"/>
              <w:right w:sz="4" w:val="single" w:color="CCCCCC"/>
            </w:tcBorders>
          </w:tcPr>
          <w:p>
            <w:pPr>
              <w:spacing w:before="40" w:after="40"/>
            </w:pPr>
            <w:r>
              <w:rPr>
                <w:rFonts w:ascii="Arial" w:hAnsi="Arial"/>
                <w:b w:val="0"/>
                <w:color w:val="555555"/>
                <w:sz w:val="18"/>
              </w:rPr>
              <w:t>REST API mirrors Qt state, web UI functional</w:t>
            </w:r>
          </w:p>
        </w:tc>
      </w:tr>
      <w:tr>
        <w:tc>
          <w:tcPr>
            <w:tcW w:type="dxa" w:w="2551"/>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8"/>
              </w:rPr>
              <w:t>Teensy firmware</w:t>
            </w:r>
          </w:p>
        </w:tc>
        <w:tc>
          <w:tcPr>
            <w:tcW w:type="dxa" w:w="1587"/>
            <w:tcBorders>
              <w:top w:sz="4" w:val="single" w:color="CCCCCC"/>
              <w:bottom w:sz="4" w:val="single" w:color="CCCCCC"/>
              <w:left w:sz="4" w:val="single" w:color="CCCCCC"/>
              <w:right w:sz="4" w:val="single" w:color="CCCCCC"/>
            </w:tcBorders>
            <w:shd w:val="clear" w:color="auto" w:fill="EAF5EE"/>
          </w:tcPr>
          <w:p>
            <w:pPr>
              <w:spacing w:before="40" w:after="40"/>
            </w:pPr>
            <w:r>
              <w:rPr>
                <w:rFonts w:ascii="Arial" w:hAnsi="Arial"/>
                <w:b/>
                <w:color w:val="1E7A3C"/>
                <w:sz w:val="18"/>
              </w:rPr>
              <w:t>Done</w:t>
            </w:r>
          </w:p>
        </w:tc>
        <w:tc>
          <w:tcPr>
            <w:tcW w:type="dxa" w:w="3798"/>
            <w:tcBorders>
              <w:top w:sz="4" w:val="single" w:color="CCCCCC"/>
              <w:bottom w:sz="4" w:val="single" w:color="CCCCCC"/>
              <w:left w:sz="4" w:val="single" w:color="CCCCCC"/>
              <w:right w:sz="4" w:val="single" w:color="CCCCCC"/>
            </w:tcBorders>
          </w:tcPr>
          <w:p>
            <w:pPr>
              <w:spacing w:before="40" w:after="40"/>
            </w:pPr>
            <w:r>
              <w:rPr>
                <w:rFonts w:ascii="Arial" w:hAnsi="Arial"/>
                <w:b w:val="0"/>
                <w:color w:val="555555"/>
                <w:sz w:val="18"/>
              </w:rPr>
              <w:t>pendant_serial.py written, not yet wired to Qt</w:t>
            </w:r>
          </w:p>
        </w:tc>
      </w:tr>
      <w:tr>
        <w:tc>
          <w:tcPr>
            <w:tcW w:type="dxa" w:w="2551"/>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8"/>
              </w:rPr>
              <w:t>Pendant → UI bridge</w:t>
            </w:r>
          </w:p>
        </w:tc>
        <w:tc>
          <w:tcPr>
            <w:tcW w:type="dxa" w:w="1587"/>
            <w:tcBorders>
              <w:top w:sz="4" w:val="single" w:color="CCCCCC"/>
              <w:bottom w:sz="4" w:val="single" w:color="CCCCCC"/>
              <w:left w:sz="4" w:val="single" w:color="CCCCCC"/>
              <w:right w:sz="4" w:val="single" w:color="CCCCCC"/>
            </w:tcBorders>
            <w:shd w:val="clear" w:color="auto" w:fill="FDF0F0"/>
          </w:tcPr>
          <w:p>
            <w:pPr>
              <w:spacing w:before="40" w:after="40"/>
            </w:pPr>
            <w:r>
              <w:rPr>
                <w:rFonts w:ascii="Arial" w:hAnsi="Arial"/>
                <w:b/>
                <w:color w:val="8B1A1A"/>
                <w:sz w:val="18"/>
              </w:rPr>
              <w:t>Not started</w:t>
            </w:r>
          </w:p>
        </w:tc>
        <w:tc>
          <w:tcPr>
            <w:tcW w:type="dxa" w:w="3798"/>
            <w:tcBorders>
              <w:top w:sz="4" w:val="single" w:color="CCCCCC"/>
              <w:bottom w:sz="4" w:val="single" w:color="CCCCCC"/>
              <w:left w:sz="4" w:val="single" w:color="CCCCCC"/>
              <w:right w:sz="4" w:val="single" w:color="CCCCCC"/>
            </w:tcBorders>
          </w:tcPr>
          <w:p>
            <w:pPr>
              <w:spacing w:before="40" w:after="40"/>
            </w:pPr>
            <w:r>
              <w:rPr>
                <w:rFonts w:ascii="Arial" w:hAnsi="Arial"/>
                <w:b w:val="0"/>
                <w:color w:val="555555"/>
                <w:sz w:val="18"/>
              </w:rPr>
              <w:t>pendant_serial.py needs threading into the Qt app</w:t>
            </w:r>
          </w:p>
        </w:tc>
      </w:tr>
      <w:tr>
        <w:tc>
          <w:tcPr>
            <w:tcW w:type="dxa" w:w="2551"/>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8"/>
              </w:rPr>
              <w:t>ClearCore TCP client</w:t>
            </w:r>
          </w:p>
        </w:tc>
        <w:tc>
          <w:tcPr>
            <w:tcW w:type="dxa" w:w="1587"/>
            <w:tcBorders>
              <w:top w:sz="4" w:val="single" w:color="CCCCCC"/>
              <w:bottom w:sz="4" w:val="single" w:color="CCCCCC"/>
              <w:left w:sz="4" w:val="single" w:color="CCCCCC"/>
              <w:right w:sz="4" w:val="single" w:color="CCCCCC"/>
            </w:tcBorders>
            <w:shd w:val="clear" w:color="auto" w:fill="FDF0F0"/>
          </w:tcPr>
          <w:p>
            <w:pPr>
              <w:spacing w:before="40" w:after="40"/>
            </w:pPr>
            <w:r>
              <w:rPr>
                <w:rFonts w:ascii="Arial" w:hAnsi="Arial"/>
                <w:b/>
                <w:color w:val="8B1A1A"/>
                <w:sz w:val="18"/>
              </w:rPr>
              <w:t>Not started</w:t>
            </w:r>
          </w:p>
        </w:tc>
        <w:tc>
          <w:tcPr>
            <w:tcW w:type="dxa" w:w="3798"/>
            <w:tcBorders>
              <w:top w:sz="4" w:val="single" w:color="CCCCCC"/>
              <w:bottom w:sz="4" w:val="single" w:color="CCCCCC"/>
              <w:left w:sz="4" w:val="single" w:color="CCCCCC"/>
              <w:right w:sz="4" w:val="single" w:color="CCCCCC"/>
            </w:tcBorders>
          </w:tcPr>
          <w:p>
            <w:pPr>
              <w:spacing w:before="40" w:after="40"/>
            </w:pPr>
            <w:r>
              <w:rPr>
                <w:rFonts w:ascii="Arial" w:hAnsi="Arial"/>
                <w:b w:val="0"/>
                <w:color w:val="555555"/>
                <w:sz w:val="18"/>
              </w:rPr>
              <w:t>No TCP layer exists — largest outstanding gap</w:t>
            </w:r>
          </w:p>
        </w:tc>
      </w:tr>
      <w:tr>
        <w:tc>
          <w:tcPr>
            <w:tcW w:type="dxa" w:w="2551"/>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8"/>
              </w:rPr>
              <w:t>Real motor telemetry</w:t>
            </w:r>
          </w:p>
        </w:tc>
        <w:tc>
          <w:tcPr>
            <w:tcW w:type="dxa" w:w="1587"/>
            <w:tcBorders>
              <w:top w:sz="4" w:val="single" w:color="CCCCCC"/>
              <w:bottom w:sz="4" w:val="single" w:color="CCCCCC"/>
              <w:left w:sz="4" w:val="single" w:color="CCCCCC"/>
              <w:right w:sz="4" w:val="single" w:color="CCCCCC"/>
            </w:tcBorders>
            <w:shd w:val="clear" w:color="auto" w:fill="FDF0F0"/>
          </w:tcPr>
          <w:p>
            <w:pPr>
              <w:spacing w:before="40" w:after="40"/>
            </w:pPr>
            <w:r>
              <w:rPr>
                <w:rFonts w:ascii="Arial" w:hAnsi="Arial"/>
                <w:b/>
                <w:color w:val="8B1A1A"/>
                <w:sz w:val="18"/>
              </w:rPr>
              <w:t>Not started</w:t>
            </w:r>
          </w:p>
        </w:tc>
        <w:tc>
          <w:tcPr>
            <w:tcW w:type="dxa" w:w="3798"/>
            <w:tcBorders>
              <w:top w:sz="4" w:val="single" w:color="CCCCCC"/>
              <w:bottom w:sz="4" w:val="single" w:color="CCCCCC"/>
              <w:left w:sz="4" w:val="single" w:color="CCCCCC"/>
              <w:right w:sz="4" w:val="single" w:color="CCCCCC"/>
            </w:tcBorders>
          </w:tcPr>
          <w:p>
            <w:pPr>
              <w:spacing w:before="40" w:after="40"/>
            </w:pPr>
            <w:r>
              <w:rPr>
                <w:rFonts w:ascii="Arial" w:hAnsi="Arial"/>
                <w:b w:val="0"/>
                <w:color w:val="555555"/>
                <w:sz w:val="18"/>
              </w:rPr>
              <w:t>MotorModel.tick() must be replaced with real data</w:t>
            </w:r>
          </w:p>
        </w:tc>
      </w:tr>
      <w:tr>
        <w:tc>
          <w:tcPr>
            <w:tcW w:type="dxa" w:w="2551"/>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8"/>
              </w:rPr>
              <w:t>ScreenCamera</w:t>
            </w:r>
          </w:p>
        </w:tc>
        <w:tc>
          <w:tcPr>
            <w:tcW w:type="dxa" w:w="1587"/>
            <w:tcBorders>
              <w:top w:sz="4" w:val="single" w:color="CCCCCC"/>
              <w:bottom w:sz="4" w:val="single" w:color="CCCCCC"/>
              <w:left w:sz="4" w:val="single" w:color="CCCCCC"/>
              <w:right w:sz="4" w:val="single" w:color="CCCCCC"/>
            </w:tcBorders>
            <w:shd w:val="clear" w:color="auto" w:fill="FDF0F0"/>
          </w:tcPr>
          <w:p>
            <w:pPr>
              <w:spacing w:before="40" w:after="40"/>
            </w:pPr>
            <w:r>
              <w:rPr>
                <w:rFonts w:ascii="Arial" w:hAnsi="Arial"/>
                <w:b/>
                <w:color w:val="8B1A1A"/>
                <w:sz w:val="18"/>
              </w:rPr>
              <w:t>Not started</w:t>
            </w:r>
          </w:p>
        </w:tc>
        <w:tc>
          <w:tcPr>
            <w:tcW w:type="dxa" w:w="3798"/>
            <w:tcBorders>
              <w:top w:sz="4" w:val="single" w:color="CCCCCC"/>
              <w:bottom w:sz="4" w:val="single" w:color="CCCCCC"/>
              <w:left w:sz="4" w:val="single" w:color="CCCCCC"/>
              <w:right w:sz="4" w:val="single" w:color="CCCCCC"/>
            </w:tcBorders>
          </w:tcPr>
          <w:p>
            <w:pPr>
              <w:spacing w:before="40" w:after="40"/>
            </w:pPr>
            <w:r>
              <w:rPr>
                <w:rFonts w:ascii="Arial" w:hAnsi="Arial"/>
                <w:b w:val="0"/>
                <w:color w:val="555555"/>
                <w:sz w:val="18"/>
              </w:rPr>
              <w:t>New screen — requires camera API details first</w:t>
            </w:r>
          </w:p>
        </w:tc>
      </w:tr>
      <w:tr>
        <w:tc>
          <w:tcPr>
            <w:tcW w:type="dxa" w:w="2551"/>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8"/>
              </w:rPr>
              <w:t>ScreenPresets (full)</w:t>
            </w:r>
          </w:p>
        </w:tc>
        <w:tc>
          <w:tcPr>
            <w:tcW w:type="dxa" w:w="1587"/>
            <w:tcBorders>
              <w:top w:sz="4" w:val="single" w:color="CCCCCC"/>
              <w:bottom w:sz="4" w:val="single" w:color="CCCCCC"/>
              <w:left w:sz="4" w:val="single" w:color="CCCCCC"/>
              <w:right w:sz="4" w:val="single" w:color="CCCCCC"/>
            </w:tcBorders>
            <w:shd w:val="clear" w:color="auto" w:fill="FFF8E8"/>
          </w:tcPr>
          <w:p>
            <w:pPr>
              <w:spacing w:before="40" w:after="40"/>
            </w:pPr>
            <w:r>
              <w:rPr>
                <w:rFonts w:ascii="Arial" w:hAnsi="Arial"/>
                <w:b/>
                <w:color w:val="7A4A00"/>
                <w:sz w:val="18"/>
              </w:rPr>
              <w:t>Stub only</w:t>
            </w:r>
          </w:p>
        </w:tc>
        <w:tc>
          <w:tcPr>
            <w:tcW w:type="dxa" w:w="3798"/>
            <w:tcBorders>
              <w:top w:sz="4" w:val="single" w:color="CCCCCC"/>
              <w:bottom w:sz="4" w:val="single" w:color="CCCCCC"/>
              <w:left w:sz="4" w:val="single" w:color="CCCCCC"/>
              <w:right w:sz="4" w:val="single" w:color="CCCCCC"/>
            </w:tcBorders>
          </w:tcPr>
          <w:p>
            <w:pPr>
              <w:spacing w:before="40" w:after="40"/>
            </w:pPr>
            <w:r>
              <w:rPr>
                <w:rFonts w:ascii="Arial" w:hAnsi="Arial"/>
                <w:b w:val="0"/>
                <w:color w:val="555555"/>
                <w:sz w:val="18"/>
              </w:rPr>
              <w:t>Placeholder exists, no data model or logic</w:t>
            </w:r>
          </w:p>
        </w:tc>
      </w:tr>
      <w:tr>
        <w:tc>
          <w:tcPr>
            <w:tcW w:type="dxa" w:w="2551"/>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8"/>
              </w:rPr>
              <w:t>ScreenTelemetry (full)</w:t>
            </w:r>
          </w:p>
        </w:tc>
        <w:tc>
          <w:tcPr>
            <w:tcW w:type="dxa" w:w="1587"/>
            <w:tcBorders>
              <w:top w:sz="4" w:val="single" w:color="CCCCCC"/>
              <w:bottom w:sz="4" w:val="single" w:color="CCCCCC"/>
              <w:left w:sz="4" w:val="single" w:color="CCCCCC"/>
              <w:right w:sz="4" w:val="single" w:color="CCCCCC"/>
            </w:tcBorders>
            <w:shd w:val="clear" w:color="auto" w:fill="FFF8E8"/>
          </w:tcPr>
          <w:p>
            <w:pPr>
              <w:spacing w:before="40" w:after="40"/>
            </w:pPr>
            <w:r>
              <w:rPr>
                <w:rFonts w:ascii="Arial" w:hAnsi="Arial"/>
                <w:b/>
                <w:color w:val="7A4A00"/>
                <w:sz w:val="18"/>
              </w:rPr>
              <w:t>Stub only</w:t>
            </w:r>
          </w:p>
        </w:tc>
        <w:tc>
          <w:tcPr>
            <w:tcW w:type="dxa" w:w="3798"/>
            <w:tcBorders>
              <w:top w:sz="4" w:val="single" w:color="CCCCCC"/>
              <w:bottom w:sz="4" w:val="single" w:color="CCCCCC"/>
              <w:left w:sz="4" w:val="single" w:color="CCCCCC"/>
              <w:right w:sz="4" w:val="single" w:color="CCCCCC"/>
            </w:tcBorders>
          </w:tcPr>
          <w:p>
            <w:pPr>
              <w:spacing w:before="40" w:after="40"/>
            </w:pPr>
            <w:r>
              <w:rPr>
                <w:rFonts w:ascii="Arial" w:hAnsi="Arial"/>
                <w:b w:val="0"/>
                <w:color w:val="555555"/>
                <w:sz w:val="18"/>
              </w:rPr>
              <w:t>Placeholder exists, no graphs implemented</w:t>
            </w:r>
          </w:p>
        </w:tc>
      </w:tr>
      <w:tr>
        <w:tc>
          <w:tcPr>
            <w:tcW w:type="dxa" w:w="2551"/>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8"/>
              </w:rPr>
              <w:t>ScreenSettings (updated)</w:t>
            </w:r>
          </w:p>
        </w:tc>
        <w:tc>
          <w:tcPr>
            <w:tcW w:type="dxa" w:w="1587"/>
            <w:tcBorders>
              <w:top w:sz="4" w:val="single" w:color="CCCCCC"/>
              <w:bottom w:sz="4" w:val="single" w:color="CCCCCC"/>
              <w:left w:sz="4" w:val="single" w:color="CCCCCC"/>
              <w:right w:sz="4" w:val="single" w:color="CCCCCC"/>
            </w:tcBorders>
            <w:shd w:val="clear" w:color="auto" w:fill="FFF8E8"/>
          </w:tcPr>
          <w:p>
            <w:pPr>
              <w:spacing w:before="40" w:after="40"/>
            </w:pPr>
            <w:r>
              <w:rPr>
                <w:rFonts w:ascii="Arial" w:hAnsi="Arial"/>
                <w:b/>
                <w:color w:val="7A4A00"/>
                <w:sz w:val="18"/>
              </w:rPr>
              <w:t>Needs update</w:t>
            </w:r>
          </w:p>
        </w:tc>
        <w:tc>
          <w:tcPr>
            <w:tcW w:type="dxa" w:w="3798"/>
            <w:tcBorders>
              <w:top w:sz="4" w:val="single" w:color="CCCCCC"/>
              <w:bottom w:sz="4" w:val="single" w:color="CCCCCC"/>
              <w:left w:sz="4" w:val="single" w:color="CCCCCC"/>
              <w:right w:sz="4" w:val="single" w:color="CCCCCC"/>
            </w:tcBorders>
          </w:tcPr>
          <w:p>
            <w:pPr>
              <w:spacing w:before="40" w:after="40"/>
            </w:pPr>
            <w:r>
              <w:rPr>
                <w:rFonts w:ascii="Arial" w:hAnsi="Arial"/>
                <w:b w:val="0"/>
                <w:color w:val="555555"/>
                <w:sz w:val="18"/>
              </w:rPr>
              <w:t>Stale labels; persistence not implemented</w:t>
            </w:r>
          </w:p>
        </w:tc>
      </w:tr>
      <w:tr>
        <w:tc>
          <w:tcPr>
            <w:tcW w:type="dxa" w:w="2551"/>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8"/>
              </w:rPr>
              <w:t>Project folder structure</w:t>
            </w:r>
          </w:p>
        </w:tc>
        <w:tc>
          <w:tcPr>
            <w:tcW w:type="dxa" w:w="1587"/>
            <w:tcBorders>
              <w:top w:sz="4" w:val="single" w:color="CCCCCC"/>
              <w:bottom w:sz="4" w:val="single" w:color="CCCCCC"/>
              <w:left w:sz="4" w:val="single" w:color="CCCCCC"/>
              <w:right w:sz="4" w:val="single" w:color="CCCCCC"/>
            </w:tcBorders>
            <w:shd w:val="clear" w:color="auto" w:fill="EAF5EE"/>
          </w:tcPr>
          <w:p>
            <w:pPr>
              <w:spacing w:before="40" w:after="40"/>
            </w:pPr>
            <w:r>
              <w:rPr>
                <w:rFonts w:ascii="Arial" w:hAnsi="Arial"/>
                <w:b/>
                <w:color w:val="1E7A3C"/>
                <w:sz w:val="18"/>
              </w:rPr>
              <w:t>Done</w:t>
            </w:r>
          </w:p>
        </w:tc>
        <w:tc>
          <w:tcPr>
            <w:tcW w:type="dxa" w:w="3798"/>
            <w:tcBorders>
              <w:top w:sz="4" w:val="single" w:color="CCCCCC"/>
              <w:bottom w:sz="4" w:val="single" w:color="CCCCCC"/>
              <w:left w:sz="4" w:val="single" w:color="CCCCCC"/>
              <w:right w:sz="4" w:val="single" w:color="CCCCCC"/>
            </w:tcBorders>
          </w:tcPr>
          <w:p>
            <w:pPr>
              <w:spacing w:before="40" w:after="40"/>
            </w:pPr>
            <w:r>
              <w:rPr>
                <w:rFonts w:ascii="Arial" w:hAnsi="Arial"/>
                <w:b w:val="0"/>
                <w:color w:val="555555"/>
                <w:sz w:val="18"/>
              </w:rPr>
              <w:t>Reorganised: pi/hmi, firmware, docs, electronics</w:t>
            </w:r>
          </w:p>
        </w:tc>
      </w:tr>
      <w:tr>
        <w:tc>
          <w:tcPr>
            <w:tcW w:type="dxa" w:w="2551"/>
            <w:tcBorders>
              <w:top w:sz="4" w:val="single" w:color="CCCCCC"/>
              <w:bottom w:sz="4" w:val="single" w:color="CCCCCC"/>
              <w:left w:sz="4" w:val="single" w:color="CCCCCC"/>
              <w:right w:sz="4" w:val="single" w:color="CCCCCC"/>
            </w:tcBorders>
          </w:tcPr>
          <w:p>
            <w:pPr>
              <w:spacing w:before="40" w:after="40"/>
            </w:pPr>
            <w:r>
              <w:rPr>
                <w:rFonts w:ascii="Arial" w:hAnsi="Arial"/>
                <w:b w:val="0"/>
                <w:color w:val="2D2D2D"/>
                <w:sz w:val="18"/>
              </w:rPr>
              <w:t>Architecture document (PDF)</w:t>
            </w:r>
          </w:p>
        </w:tc>
        <w:tc>
          <w:tcPr>
            <w:tcW w:type="dxa" w:w="1587"/>
            <w:tcBorders>
              <w:top w:sz="4" w:val="single" w:color="CCCCCC"/>
              <w:bottom w:sz="4" w:val="single" w:color="CCCCCC"/>
              <w:left w:sz="4" w:val="single" w:color="CCCCCC"/>
              <w:right w:sz="4" w:val="single" w:color="CCCCCC"/>
            </w:tcBorders>
            <w:shd w:val="clear" w:color="auto" w:fill="EAF5EE"/>
          </w:tcPr>
          <w:p>
            <w:pPr>
              <w:spacing w:before="40" w:after="40"/>
            </w:pPr>
            <w:r>
              <w:rPr>
                <w:rFonts w:ascii="Arial" w:hAnsi="Arial"/>
                <w:b/>
                <w:color w:val="1E7A3C"/>
                <w:sz w:val="18"/>
              </w:rPr>
              <w:t>Done</w:t>
            </w:r>
          </w:p>
        </w:tc>
        <w:tc>
          <w:tcPr>
            <w:tcW w:type="dxa" w:w="3798"/>
            <w:tcBorders>
              <w:top w:sz="4" w:val="single" w:color="CCCCCC"/>
              <w:bottom w:sz="4" w:val="single" w:color="CCCCCC"/>
              <w:left w:sz="4" w:val="single" w:color="CCCCCC"/>
              <w:right w:sz="4" w:val="single" w:color="CCCCCC"/>
            </w:tcBorders>
          </w:tcPr>
          <w:p>
            <w:pPr>
              <w:spacing w:before="40" w:after="40"/>
            </w:pPr>
            <w:r>
              <w:rPr>
                <w:rFonts w:ascii="Arial" w:hAnsi="Arial"/>
                <w:b w:val="0"/>
                <w:color w:val="555555"/>
                <w:sz w:val="18"/>
              </w:rPr>
              <w:t>docs/architecture/xylosome_architecture.pdf</w:t>
            </w:r>
          </w:p>
        </w:tc>
      </w:tr>
    </w:tbl>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D2D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