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pStyle w:val="heading1"/>
        <w:snapToGrid w:val="true"/>
        <w:spacing w:line="240" w:lineRule="auto"/>
        <w:ind/>
        <w:jc w:val="center"/>
        <w:rPr>
          <w:rFonts w:ascii="宋体" w:hAnsi="宋体" w:eastAsia="宋体"/>
        </w:rPr>
      </w:pPr>
      <w:r>
        <w:rPr>
          <w:rFonts w:ascii="宋体" w:hAnsi="宋体" w:eastAsia="宋体"/>
        </w:rPr>
      </w:r>
      <w:r>
        <w:rPr>
          <w:rFonts w:ascii="宋体" w:hAnsi="宋体" w:eastAsia="宋体"/>
          <w:b w:val="true"/>
          <w:bCs w:val="true"/>
        </w:rPr>
        <w:t>微博热搜榜</w:t>
      </w:r>
    </w:p>
    <w:p>
      <w:pPr>
        <w:spacing/>
        <w:ind/>
        <w:jc w:val="both"/>
        <w:rPr>
          <w:rFonts w:ascii="宋体" w:hAnsi="宋体" w:eastAsia="宋体"/>
        </w:rPr>
      </w:pPr>
      <w:r>
        <w:rPr>
          <w:rFonts w:ascii="宋体" w:hAnsi="宋体" w:eastAsia="宋体"/>
          <w:sz w:val="21"/>
          <w:szCs w:val="21"/>
        </w:rPr>
      </w:r>
    </w:p>
    <w:p>
      <w:pPr>
        <w:pStyle w:val="heading2"/>
        <w:numPr>
          <w:ilvl w:val="0"/>
          <w:numId w:val="1"/>
        </w:numPr>
        <w:snapToGrid w:val="true"/>
        <w:spacing w:line="240" w:lineRule="auto"/>
        <w:ind w:left="420" w:hanging="420" w:firstLineChars="0"/>
        <w:jc w:val="both"/>
        <w:rPr>
          <w:rFonts w:ascii="宋体" w:hAnsi="宋体" w:eastAsia="宋体"/>
        </w:rPr>
      </w:pPr>
      <w:r>
        <w:rPr>
          <w:rFonts w:hint="eastAsia"/>
        </w:rPr>
      </w:r>
      <w:r>
        <w:rPr>
          <w:rFonts w:ascii="宋体" w:hAnsi="宋体" w:eastAsia="宋体"/>
        </w:rPr>
      </w:r>
      <w:r>
        <w:rPr>
          <w:rFonts w:ascii="宋体" w:hAnsi="宋体" w:eastAsia="宋体"/>
          <w:b w:val="true"/>
          <w:bCs w:val="true"/>
        </w:rPr>
        <w:t>研究现状</w:t>
      </w:r>
    </w:p>
    <w:p>
      <w:pPr>
        <w:spacing/>
        <w:ind w:firstLineChars="200"/>
        <w:jc w:val="both"/>
        <w:rPr>
          <w:rFonts w:ascii="仿宋" w:hAnsi="仿宋" w:eastAsia="仿宋"/>
          <w:sz w:val="28"/>
          <w:szCs w:val="28"/>
        </w:rPr>
      </w:pPr>
      <w:r>
        <w:rPr>
          <w:rFonts w:ascii="仿宋" w:hAnsi="仿宋" w:eastAsia="仿宋"/>
          <w:sz w:val="28"/>
          <w:szCs w:val="28"/>
        </w:rPr>
      </w:r>
      <w:r>
        <w:rPr>
          <w:rFonts w:ascii="仿宋" w:hAnsi="仿宋" w:eastAsia="仿宋"/>
          <w:sz w:val="28"/>
          <w:szCs w:val="28"/>
        </w:rPr>
        <w:t>新浪微博是我国主要的社交平台，根据微博2019年第一季度财报，微博月活跃用户数已达到4.65亿[footnoteRef:1]。微博热搜榜，作为微博的主要版块之一，具有实时更新、简要明了、交互性强的特点，目前已成为网民了解热点话题的一个窗口。</w:t>
      </w:r>
    </w:p>
    <w:p>
      <w:pPr>
        <w:spacing/>
        <w:ind w:firstLineChars="200"/>
        <w:jc w:val="both"/>
        <w:rPr>
          <w:rFonts w:ascii="仿宋" w:hAnsi="仿宋" w:eastAsia="仿宋"/>
          <w:sz w:val="28"/>
          <w:szCs w:val="28"/>
        </w:rPr>
      </w:pPr>
      <w:r>
        <w:rPr>
          <w:rFonts w:ascii="仿宋" w:hAnsi="仿宋" w:eastAsia="仿宋"/>
          <w:sz w:val="28"/>
          <w:szCs w:val="28"/>
        </w:rPr>
      </w:r>
      <w:r>
        <w:rPr>
          <w:rFonts w:ascii="仿宋" w:hAnsi="仿宋" w:eastAsia="仿宋"/>
          <w:sz w:val="28"/>
          <w:szCs w:val="28"/>
        </w:rPr>
        <w:t>近年来，学界对于微博热搜榜的研究呈上升趋势。2015-2019年五年时间内，以“微博热搜榜”为主要研究对象的论文共发表15篇。发表年份主要集中在2017-2018年间，特别是2018年，共有9篇相关论文发表。</w:t>
      </w:r>
    </w:p>
    <w:p>
      <w:pPr>
        <w:spacing/>
        <w:ind w:firstLineChars="200"/>
        <w:jc w:val="both"/>
        <w:rPr>
          <w:rFonts w:ascii="仿宋" w:hAnsi="仿宋" w:eastAsia="仿宋"/>
          <w:sz w:val="28"/>
          <w:szCs w:val="28"/>
        </w:rPr>
      </w:pPr>
      <w:r>
        <w:rPr>
          <w:rFonts w:ascii="仿宋" w:hAnsi="仿宋" w:eastAsia="仿宋"/>
          <w:sz w:val="28"/>
          <w:szCs w:val="28"/>
        </w:rPr>
      </w:r>
      <w:r>
        <w:rPr>
          <w:rFonts w:ascii="仿宋" w:hAnsi="仿宋" w:eastAsia="仿宋"/>
          <w:sz w:val="28"/>
          <w:szCs w:val="28"/>
        </w:rPr>
        <w:t>在这15篇论文中，使用最多的理论为“议程设置”理论，其次为“使用与满足”理论、“把关人”理论。而排名第四的铺垫理论，则是“议程设置”理论的延伸。由此可见，大部分研究者对于“微博热搜榜”的研究主要是从微博热搜的议题设置、受众需求和微博监管这三个方面进行的，发现的问题主要有议题设置不合理，泛娱乐化严重；用户话语权不均衡，论战频发；监管缺失，虚假信息泛滥。</w:t>
      </w:r>
    </w:p>
    <w:p>
      <w:pPr>
        <w:spacing/>
        <w:ind w:firstLineChars="200"/>
        <w:jc w:val="both"/>
        <w:rPr>
          <w:rFonts w:ascii="仿宋" w:hAnsi="仿宋" w:eastAsia="仿宋"/>
          <w:sz w:val="28"/>
          <w:szCs w:val="28"/>
        </w:rPr>
      </w:pPr>
      <w:r>
        <w:rPr>
          <w:rFonts w:ascii="仿宋" w:hAnsi="仿宋" w:eastAsia="仿宋"/>
          <w:sz w:val="28"/>
          <w:szCs w:val="28"/>
        </w:rPr>
      </w:r>
      <w:r>
        <w:rPr>
          <w:rFonts w:ascii="仿宋" w:hAnsi="仿宋" w:eastAsia="仿宋"/>
          <w:sz w:val="28"/>
          <w:szCs w:val="28"/>
        </w:rPr>
        <w:t>具体来看，研究者主要从以下三个角度对微博热搜榜进行研究：</w:t>
      </w:r>
    </w:p>
    <w:p>
      <w:pPr>
        <w:spacing/>
        <w:ind w:firstLineChars="200"/>
        <w:jc w:val="both"/>
        <w:rPr>
          <w:rFonts w:ascii="仿宋" w:hAnsi="仿宋" w:eastAsia="仿宋"/>
          <w:sz w:val="28"/>
          <w:szCs w:val="28"/>
        </w:rPr>
      </w:pPr>
      <w:r>
        <w:rPr>
          <w:rFonts w:ascii="仿宋" w:hAnsi="仿宋" w:eastAsia="仿宋"/>
          <w:sz w:val="28"/>
          <w:szCs w:val="28"/>
        </w:rPr>
      </w:r>
      <w:r>
        <w:rPr>
          <w:rFonts w:ascii="仿宋" w:hAnsi="仿宋" w:eastAsia="仿宋"/>
          <w:sz w:val="28"/>
          <w:szCs w:val="28"/>
        </w:rPr>
        <w:t>（一）探讨微博热搜榜存在的合理性。首先是方便用户了解当下热点事件，自由发表个人意见，满足情感宣泄的需求。其次是电子传播时代社会阶层的差距在微博的世界里被缩小，受众之间的对话和交流相对平等。第三是合理地利用微博形成舆论热点，推进办案进程，成为司法的监督者。</w:t>
      </w:r>
    </w:p>
    <w:p>
      <w:pPr>
        <w:spacing/>
        <w:ind w:firstLineChars="200"/>
        <w:jc w:val="both"/>
        <w:rPr>
          <w:rFonts w:ascii="宋体" w:hAnsi="宋体" w:eastAsia="宋体"/>
          <w:sz w:val="28"/>
          <w:szCs w:val="28"/>
        </w:rPr>
      </w:pPr>
      <w:r>
        <w:rPr>
          <w:rFonts w:ascii="宋体" w:hAnsi="宋体" w:eastAsia="宋体"/>
          <w:sz w:val="28"/>
          <w:szCs w:val="28"/>
        </w:rPr>
      </w:r>
      <w:r>
        <w:rPr>
          <w:rFonts w:ascii="仿宋" w:hAnsi="仿宋" w:eastAsia="仿宋"/>
          <w:sz w:val="28"/>
          <w:szCs w:val="28"/>
        </w:rPr>
        <w:t>（二）探讨微博热搜榜存在的问题。首先是泛娱乐化严重，议题设置不合理。微博具有后现代化的特质，使用门槛低，围绕明星设置焦点，公众议题段子化，长此以往将导致全民皆娱，部分人可能丧失自主思考能力。例如《传播学视域下微博热搜榜的问题研究》（杨宁）中作者指出，其次是监管缺失，虚假信息泛滥。微博运营商要用严格的媒体职业操守来要求自己，对热门话题的内容要进行实时把关。第三是用户话语权不均衡，论战频发。公众人物的信息得到更多的关注和更大范围的传播，议程设置的主动权掌握在少数精英阶层手中，同时论战频发，对别人施加网络暴力。</w:t>
      </w:r>
    </w:p>
    <w:p>
      <w:pPr>
        <w:spacing/>
        <w:ind w:firstLineChars="200"/>
        <w:jc w:val="both"/>
        <w:rPr>
          <w:rFonts w:ascii="仿宋" w:hAnsi="仿宋" w:eastAsia="仿宋"/>
          <w:sz w:val="28"/>
          <w:szCs w:val="28"/>
        </w:rPr>
      </w:pPr>
      <w:r>
        <w:rPr>
          <w:rFonts w:ascii="仿宋" w:hAnsi="仿宋" w:eastAsia="仿宋"/>
          <w:sz w:val="28"/>
          <w:szCs w:val="28"/>
        </w:rPr>
      </w:r>
      <w:r>
        <w:rPr>
          <w:rFonts w:ascii="仿宋" w:hAnsi="仿宋" w:eastAsia="仿宋"/>
          <w:sz w:val="28"/>
          <w:szCs w:val="28"/>
        </w:rPr>
        <w:t>（三）传统媒体对微博热搜榜的利用。首先是传统媒体通过热搜榜及时了解读者的阅读偏好和读者对于某一新闻的看法，然后充分整合，为读者提供更加优越的新闻阅读体验。其次是传统媒体通过热搜榜分析舆情事件发展情况, 时刻把握舆情热度, 控制舆情话题蔓延。</w:t>
      </w:r>
    </w:p>
    <w:p>
      <w:pPr>
        <w:spacing/>
        <w:ind w:firstLineChars="200"/>
        <w:jc w:val="both"/>
        <w:rPr>
          <w:rFonts w:ascii="仿宋" w:hAnsi="仿宋" w:eastAsia="仿宋"/>
          <w:sz w:val="28"/>
          <w:szCs w:val="28"/>
        </w:rPr>
      </w:pPr>
      <w:r>
        <w:rPr>
          <w:rFonts w:ascii="仿宋" w:hAnsi="仿宋" w:eastAsia="仿宋"/>
          <w:sz w:val="28"/>
          <w:szCs w:val="28"/>
        </w:rPr>
      </w:r>
      <w:r>
        <w:rPr>
          <w:rFonts w:ascii="仿宋" w:hAnsi="仿宋" w:eastAsia="仿宋"/>
          <w:sz w:val="28"/>
          <w:szCs w:val="28"/>
        </w:rPr>
        <w:t>虽然以“微博热搜榜”为主要研究对象的论文数量较多，研究角度各异，但仍然存在一些问题，首先是样本量小，没有充分的数据支撑，大部分文章没有进行严格的数据收集，缺乏足够的严谨性和客观性；其次是研究周期较短，仅以某个时间点或者某小段时间的热搜榜作为研究对象，缺乏全面性。</w:t>
      </w:r>
    </w:p>
    <w:p>
      <w:pPr/>
    </w:p>
    <w:sectPr w:rsidR="00C604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abstractNum w:abstractNumId="0">
    <w:nsid w:val="1E537D43"/>
    <w:multiLevelType w:val="multilevel"/>
    <w:tmpl w:val="1E537D43"/>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1">
    <w:nsid w:val="323C7824"/>
    <w:multiLevelType w:val="multilevel"/>
    <w:tmpl w:val="323C782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2">
    <w:nsid w:val="513362E4"/>
    <w:multiLevelType w:val="multilevel"/>
    <w:tmpl w:val="513362E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3">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start w:val="1"/>
      <w:numFmt w:val="chineseCountingThousand"/>
      <w:lvlText w:val="%1、"/>
      <w:lvlJc w:val="left"/>
      <w:pPr>
        <w:ind w:left="227" w:hanging="227"/>
      </w:pPr>
      <w:rPr>
        <w:rFonts w:ascii="宋体" w:hAnsi="宋体" w:eastAsia="宋体"/>
        <w:sz w:val="32"/>
        <w:szCs w:val="32"/>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docDefaults>
    <w:rPrDefault>
      <w:rPr>
        <w:rFonts w:asciiTheme="minorHAnsi" w:hAnsiTheme="minorHAnsi" w:eastAsiaTheme="minorEastAsia" w:cstheme="minorBidi"/>
        <w:lang w:val="en-US" w:eastAsia="zh-CN" w:bidi="ar-SA"/>
      </w:rPr>
    </w:rPrDefault>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unhideWhenUsed="true" w:qFormat="true"/>
    <w:lsdException w:name="footer" w:unhideWhenUsed="true" w:qFormat="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unhideWhenUsed="true" w:qFormat="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qFormat="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semiHidden="true" w:unhideWhenUsed="true" w:qFormat="true"/>
    <w:lsdException w:name="Table Theme" w:semiHidden="true" w:unhideWhenUsed="true"/>
    <w:lsdException w:name="Placeholder Text" w:semiHidden="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pPr>
      <w:widowControl w:val="false"/>
      <w:jc w:val="both"/>
    </w:pPr>
    <w:rPr>
      <w:kern w:val="2"/>
      <w:sz w:val="21"/>
      <w:szCs w:val="22"/>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a4"/>
    <w:uiPriority w:val="99"/>
    <w:unhideWhenUsed/>
    <w:qFormat/>
    <w:pPr>
      <w:tabs>
        <w:tab w:val="center" w:pos="4153"/>
        <w:tab w:val="right" w:pos="8306"/>
      </w:tabs>
      <w:snapToGrid w:val="false"/>
      <w:jc w:val="left"/>
    </w:pPr>
    <w:rPr>
      <w:sz w:val="18"/>
      <w:szCs w:val="18"/>
    </w:rPr>
  </w:style>
  <w:style w:type="paragraph" w:styleId="a5">
    <w:name w:val="header"/>
    <w:basedOn w:val="a"/>
    <w:link w:val="a6"/>
    <w:uiPriority w:val="99"/>
    <w:unhideWhenUsed/>
    <w:qFormat/>
    <w:pPr>
      <w:pBdr>
        <w:bottom w:val="single" w:color="auto" w:sz="6" w:space="1"/>
      </w:pBdr>
      <w:tabs>
        <w:tab w:val="center" w:pos="4153"/>
        <w:tab w:val="right" w:pos="8306"/>
      </w:tabs>
      <w:snapToGrid w:val="false"/>
      <w:jc w:val="center"/>
    </w:pPr>
    <w:rPr>
      <w:sz w:val="18"/>
      <w:szCs w:val="18"/>
    </w:rPr>
  </w:style>
  <w:style w:type="table" w:styleId="a7">
    <w:name w:val="Table Grid"/>
    <w:basedOn w:val="a1"/>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6" w:customStyle="true">
    <w:name w:val="页眉 字符"/>
    <w:basedOn w:val="a0"/>
    <w:link w:val="a5"/>
    <w:uiPriority w:val="99"/>
    <w:semiHidden/>
    <w:qFormat/>
    <w:rPr>
      <w:sz w:val="18"/>
      <w:szCs w:val="18"/>
    </w:rPr>
  </w:style>
  <w:style w:type="character" w:styleId="a4" w:customStyle="true">
    <w:name w:val="页脚 字符"/>
    <w:basedOn w:val="a0"/>
    <w:link w:val="a3"/>
    <w:uiPriority w:val="99"/>
    <w:semiHidden/>
    <w:qFormat/>
    <w:rPr>
      <w:sz w:val="18"/>
      <w:szCs w:val="18"/>
    </w:rPr>
  </w:style>
  <w:style w:type="paragraph" w:styleId="a8">
    <w:name w:val="List Paragraph"/>
    <w:basedOn w:val="a"/>
    <w:uiPriority w:val="34"/>
    <w:qFormat/>
    <w:pPr>
      <w:ind w:firstLine="420" w:firstLineChars="200"/>
    </w:pPr>
  </w:style>
  <w:style w:type="paragraph" w:styleId="heading1">
    <w:name w:val="heading 1"/>
    <w:basedOn w:val="a"/>
    <w:next w:val="a"/>
    <w:uiPriority w:val="9"/>
    <w:qFormat/>
    <w:rsid w:val="001C768A"/>
    <w:pPr>
      <w:keepNext/>
      <w:keepLines/>
      <w:spacing w:before="340" w:after="330" w:line="578" w:lineRule="auto"/>
      <w:outlineLvl w:val="0"/>
    </w:pPr>
    <w:rPr>
      <w:b/>
      <w:bCs/>
      <w:kern w:val="44"/>
      <w:sz w:val="44"/>
      <w:szCs w:val="44"/>
    </w:rPr>
  </w:style>
  <w:style w:type="paragraph" w:styleId="heading2">
    <w:name w:val="heading 2"/>
    <w:basedOn w:val="a"/>
    <w:next w:val="a"/>
    <w:uiPriority w:val="9"/>
    <w:unhideWhenUsed/>
    <w:qFormat/>
    <w:rsid w:val="001C768A"/>
    <w:pPr>
      <w:keepNext/>
      <w:keepLines/>
      <w:spacing w:before="260" w:after="260" w:line="416" w:lineRule="auto"/>
      <w:outlineLvl w:val="1"/>
    </w:pPr>
    <w:rPr>
      <w:rFonts w:asciiTheme="majorHAnsi" w:hAnsiTheme="majorHAnsi" w:eastAsiaTheme="majorEastAsia"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