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A717" w14:textId="698F852C" w:rsidR="00FC02EF" w:rsidRDefault="00000000">
      <w:pPr>
        <w:spacing w:after="40"/>
        <w:jc w:val="center"/>
      </w:pPr>
      <w:r>
        <w:rPr>
          <w:b/>
          <w:color w:val="1B365D"/>
          <w:sz w:val="28"/>
        </w:rPr>
        <w:t>CARD M</w:t>
      </w:r>
      <w:r w:rsidR="00003551">
        <w:rPr>
          <w:b/>
          <w:color w:val="1B365D"/>
          <w:sz w:val="28"/>
        </w:rPr>
        <w:t>RI DEVELOPMENT</w:t>
      </w:r>
      <w:r>
        <w:rPr>
          <w:b/>
          <w:color w:val="1B365D"/>
          <w:sz w:val="28"/>
        </w:rPr>
        <w:t xml:space="preserve"> INSTITUTE</w:t>
      </w:r>
    </w:p>
    <w:p w14:paraId="724C0979" w14:textId="77777777" w:rsidR="00FC02EF" w:rsidRDefault="00000000">
      <w:pPr>
        <w:spacing w:after="360"/>
        <w:jc w:val="center"/>
      </w:pPr>
      <w:r>
        <w:rPr>
          <w:color w:val="4A5568"/>
          <w:sz w:val="21"/>
        </w:rPr>
        <w:t>Bachelor of Science in Information Systems (BSIS) – Second Year</w:t>
      </w:r>
      <w:r>
        <w:rPr>
          <w:color w:val="4A5568"/>
          <w:sz w:val="21"/>
        </w:rPr>
        <w:br/>
        <w:t>Course: Data Structures and Algorithms  |  Section: BSIS Bloc-1</w:t>
      </w:r>
    </w:p>
    <w:p w14:paraId="6A146B47" w14:textId="77777777" w:rsidR="00FC02EF" w:rsidRDefault="00000000">
      <w:pPr>
        <w:spacing w:after="80"/>
        <w:jc w:val="center"/>
      </w:pPr>
      <w:r>
        <w:rPr>
          <w:b/>
          <w:color w:val="4A5568"/>
          <w:sz w:val="24"/>
        </w:rPr>
        <w:t>PROPOSED PROJECT PROPOSAL</w:t>
      </w:r>
    </w:p>
    <w:p w14:paraId="2C647A9B" w14:textId="77777777" w:rsidR="00FC02EF" w:rsidRDefault="00000000">
      <w:pPr>
        <w:spacing w:after="400"/>
        <w:jc w:val="center"/>
      </w:pPr>
      <w:r>
        <w:rPr>
          <w:b/>
          <w:color w:val="1B365D"/>
          <w:sz w:val="36"/>
        </w:rPr>
        <w:t>SMARTSARI: Sari-Sari Store Management System Using Google Apps Script and Custom Data Structures and Algorithms</w:t>
      </w:r>
    </w:p>
    <w:tbl>
      <w:tblPr>
        <w:tblW w:w="0" w:type="auto"/>
        <w:jc w:val="center"/>
        <w:tblLook w:val="04A0" w:firstRow="1" w:lastRow="0" w:firstColumn="1" w:lastColumn="0" w:noHBand="0" w:noVBand="1"/>
      </w:tblPr>
      <w:tblGrid>
        <w:gridCol w:w="9360"/>
      </w:tblGrid>
      <w:tr w:rsidR="00FC02EF" w14:paraId="5DE85655"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25C050CC" w14:textId="77777777" w:rsidR="00FC02EF" w:rsidRDefault="00000000">
            <w:pPr>
              <w:spacing w:after="40"/>
            </w:pPr>
            <w:r>
              <w:rPr>
                <w:b/>
                <w:color w:val="1B365D"/>
                <w:sz w:val="20"/>
              </w:rPr>
              <w:t xml:space="preserve">PREPARED BY: </w:t>
            </w:r>
            <w:r>
              <w:rPr>
                <w:b/>
                <w:sz w:val="21"/>
              </w:rPr>
              <w:t>Honeylyn Molenilla, Noreen Dela Cruz, and Roselene Oning</w:t>
            </w:r>
            <w:r>
              <w:rPr>
                <w:b/>
                <w:sz w:val="21"/>
              </w:rPr>
              <w:br/>
            </w:r>
            <w:r>
              <w:rPr>
                <w:b/>
                <w:color w:val="1B365D"/>
              </w:rPr>
              <w:t xml:space="preserve">SUBMITTED TO: </w:t>
            </w:r>
            <w:r>
              <w:rPr>
                <w:sz w:val="21"/>
              </w:rPr>
              <w:t>Mr. Lloyd Christopher F. Dacles</w:t>
            </w:r>
            <w:r>
              <w:rPr>
                <w:sz w:val="21"/>
              </w:rPr>
              <w:br/>
            </w:r>
            <w:r>
              <w:rPr>
                <w:b/>
                <w:color w:val="1B365D"/>
              </w:rPr>
              <w:t xml:space="preserve">DATE: </w:t>
            </w:r>
            <w:r>
              <w:rPr>
                <w:sz w:val="21"/>
              </w:rPr>
              <w:t>October 16, 2026</w:t>
            </w:r>
          </w:p>
        </w:tc>
      </w:tr>
    </w:tbl>
    <w:p w14:paraId="3544EBDF" w14:textId="77777777" w:rsidR="00FC02EF" w:rsidRDefault="00FC02EF">
      <w:pPr>
        <w:spacing w:after="240"/>
      </w:pPr>
    </w:p>
    <w:p w14:paraId="3019A08E" w14:textId="77777777" w:rsidR="00FC02EF" w:rsidRDefault="00000000">
      <w:pPr>
        <w:keepNext/>
        <w:pBdr>
          <w:bottom w:val="single" w:sz="6" w:space="2" w:color="1B365D"/>
        </w:pBdr>
        <w:spacing w:before="360" w:after="120"/>
      </w:pPr>
      <w:r>
        <w:rPr>
          <w:b/>
          <w:color w:val="1B365D"/>
          <w:sz w:val="26"/>
        </w:rPr>
        <w:t>1. Introduction and Background of the Study</w:t>
      </w:r>
    </w:p>
    <w:p w14:paraId="6231398E" w14:textId="77777777" w:rsidR="00FC02EF" w:rsidRDefault="00000000">
      <w:pPr>
        <w:spacing w:after="120"/>
      </w:pPr>
      <w:r>
        <w:t>Sari-sari stores serve as fundamental micro-retail enterprises across local Philippine communities, offering essential goods such as packaged snacks, beverages, canned goods, toiletries, and household items. In addition to daily retail transactions, store operators routinely manage informal customer credit lines—locally known as utang—and provide financial micro-services such as GCash Cash In and Cash Out. Efficiently monitoring stock levels, daily sales revenue, customer credit ledgers, store expenditures, and financial reserves is essential for operational sustainability.</w:t>
      </w:r>
    </w:p>
    <w:p w14:paraId="1579F1DA" w14:textId="77777777" w:rsidR="00FC02EF" w:rsidRDefault="00000000">
      <w:pPr>
        <w:spacing w:after="120"/>
      </w:pPr>
      <w:r>
        <w:t>Despite the complexity of these daily transactions, many store owners continue to rely on physical notebooks, paper ledgers, or unstandardized mental arithmetic. This reliance on manual bookkeeping introduces critical operational inefficiencies:</w:t>
      </w:r>
    </w:p>
    <w:p w14:paraId="023FF5F1" w14:textId="77777777" w:rsidR="00FC02EF" w:rsidRDefault="00000000">
      <w:pPr>
        <w:pStyle w:val="ListBullet"/>
        <w:spacing w:after="80"/>
      </w:pPr>
      <w:r>
        <w:rPr>
          <w:b/>
        </w:rPr>
        <w:t xml:space="preserve">Inventory Record Inaccuracies: </w:t>
      </w:r>
      <w:r>
        <w:t>Unsystematic stock tracking leads to visual lookup delays, inaccurate stock counts, and unexpected stockouts.</w:t>
      </w:r>
    </w:p>
    <w:p w14:paraId="6ACAC570" w14:textId="77777777" w:rsidR="00FC02EF" w:rsidRDefault="00000000">
      <w:pPr>
        <w:pStyle w:val="ListBullet"/>
        <w:spacing w:after="80"/>
      </w:pPr>
      <w:r>
        <w:rPr>
          <w:b/>
        </w:rPr>
        <w:t xml:space="preserve">Credit Management Blind Spots: </w:t>
      </w:r>
      <w:r>
        <w:t>Difficulty in accurately tracking cumulative customer utang, recording partial payments, and maintaining clear payment histories.</w:t>
      </w:r>
    </w:p>
    <w:p w14:paraId="00053DF3" w14:textId="77777777" w:rsidR="00FC02EF" w:rsidRDefault="00000000">
      <w:pPr>
        <w:pStyle w:val="ListBullet"/>
        <w:spacing w:after="80"/>
      </w:pPr>
      <w:r>
        <w:rPr>
          <w:b/>
        </w:rPr>
        <w:t xml:space="preserve">Financial Discrepancies: </w:t>
      </w:r>
      <w:r>
        <w:t>Errors in computing gross sales, separating cash collections from credit balances, and tracking digital GCash funds.</w:t>
      </w:r>
    </w:p>
    <w:p w14:paraId="642638D1" w14:textId="77777777" w:rsidR="00FC02EF" w:rsidRDefault="00000000">
      <w:pPr>
        <w:spacing w:after="120"/>
      </w:pPr>
      <w:r>
        <w:t xml:space="preserve">To overcome these challenges, the proponents introduce SMARTSARI—an accessible, cloud-enabled web application engineered specifically for micro-retail management. Built on a serverless architecture using Google Apps Script (GAS) for application logic, a responsive HTML/CSS/JavaScript front-end interface, and Google Sheets for persistent cloud storage, SMARTSARI provides a lightweight yet robust solution. Crucially, the system embeds custom Data Structures and Algorithms (DSA) into its core </w:t>
      </w:r>
      <w:r>
        <w:lastRenderedPageBreak/>
        <w:t>serverless engine to demonstrate the practical application of computer science concepts to everyday business operations.</w:t>
      </w:r>
    </w:p>
    <w:p w14:paraId="295E83D8" w14:textId="77777777" w:rsidR="00FC02EF" w:rsidRDefault="00000000">
      <w:pPr>
        <w:keepNext/>
        <w:pBdr>
          <w:bottom w:val="single" w:sz="6" w:space="2" w:color="1B365D"/>
        </w:pBdr>
        <w:spacing w:before="360" w:after="120"/>
      </w:pPr>
      <w:r>
        <w:rPr>
          <w:b/>
          <w:color w:val="1B365D"/>
          <w:sz w:val="26"/>
        </w:rPr>
        <w:t>2. Proposed Solution and Objectives</w:t>
      </w:r>
    </w:p>
    <w:p w14:paraId="29F4B59C" w14:textId="77777777" w:rsidR="00FC02EF" w:rsidRDefault="00000000">
      <w:pPr>
        <w:spacing w:after="120"/>
      </w:pPr>
      <w:r>
        <w:t>SMARTSARI provides a centralized, web-accessible dashboard that unifies product management, checkout sales, inventory monitoring, customer credit ledgers, GCash transaction tracking, store expense logging, and automated reporting.</w:t>
      </w:r>
    </w:p>
    <w:p w14:paraId="2BE7E7BB" w14:textId="77777777" w:rsidR="00FC02EF" w:rsidRDefault="00000000">
      <w:pPr>
        <w:keepNext/>
        <w:spacing w:before="240" w:after="80"/>
      </w:pPr>
      <w:r>
        <w:rPr>
          <w:b/>
          <w:color w:val="4A5568"/>
          <w:sz w:val="23"/>
        </w:rPr>
        <w:t>2.1 General Objective</w:t>
      </w:r>
    </w:p>
    <w:p w14:paraId="7AB1C467" w14:textId="77777777" w:rsidR="00FC02EF" w:rsidRDefault="00000000">
      <w:pPr>
        <w:spacing w:after="120"/>
      </w:pPr>
      <w:r>
        <w:t>To design, develop, and deploy a web-based Sari-Sari Store Management System using Google Apps Script, Google Sheets, and custom Data Structures and Algorithms in JavaScript to automate store recordkeeping and optimize daily micro-retail operations.</w:t>
      </w:r>
    </w:p>
    <w:p w14:paraId="10C88A99" w14:textId="77777777" w:rsidR="00FC02EF" w:rsidRDefault="00000000">
      <w:pPr>
        <w:keepNext/>
        <w:spacing w:before="240" w:after="80"/>
      </w:pPr>
      <w:r>
        <w:rPr>
          <w:b/>
          <w:color w:val="4A5568"/>
          <w:sz w:val="23"/>
        </w:rPr>
        <w:t>2.2 Specific Objectives</w:t>
      </w:r>
    </w:p>
    <w:p w14:paraId="7879C7B3" w14:textId="77777777" w:rsidR="00FC02EF" w:rsidRDefault="00000000">
      <w:pPr>
        <w:pStyle w:val="ListBullet"/>
        <w:spacing w:after="80"/>
      </w:pPr>
      <w:r>
        <w:rPr>
          <w:b/>
        </w:rPr>
        <w:t xml:space="preserve">Cloud Workspace Integration: </w:t>
      </w:r>
      <w:r>
        <w:t>Develop a responsive web interface using HTML, CSS, and JavaScript connected to Google Apps Script and Google Sheets for accessible cloud storage.</w:t>
      </w:r>
    </w:p>
    <w:p w14:paraId="72EF201A" w14:textId="77777777" w:rsidR="00FC02EF" w:rsidRDefault="00000000">
      <w:pPr>
        <w:pStyle w:val="ListBullet"/>
        <w:spacing w:after="80"/>
      </w:pPr>
      <w:r>
        <w:rPr>
          <w:b/>
        </w:rPr>
        <w:t xml:space="preserve">Inventory &amp; Sales Operations: </w:t>
      </w:r>
      <w:r>
        <w:t>Automate product logging, stock level monitoring, checkout bill calculations, and real-time inventory deductions upon sale confirmation.</w:t>
      </w:r>
    </w:p>
    <w:p w14:paraId="5AAF6BDF" w14:textId="77777777" w:rsidR="00FC02EF" w:rsidRDefault="00000000">
      <w:pPr>
        <w:pStyle w:val="ListBullet"/>
        <w:spacing w:after="80"/>
      </w:pPr>
      <w:r>
        <w:rPr>
          <w:b/>
        </w:rPr>
        <w:t xml:space="preserve">Utang &amp; Financial Monitoring: </w:t>
      </w:r>
      <w:r>
        <w:t>Construct dedicated modules to maintain customer credit ledgers, log debt repayments, record GCash micro-transactions, and log daily operational expenses.</w:t>
      </w:r>
    </w:p>
    <w:p w14:paraId="16CA2F8B" w14:textId="77777777" w:rsidR="00FC02EF" w:rsidRDefault="00000000">
      <w:pPr>
        <w:pStyle w:val="ListBullet"/>
        <w:spacing w:after="80"/>
      </w:pPr>
      <w:r>
        <w:rPr>
          <w:b/>
        </w:rPr>
        <w:t xml:space="preserve">Custom DSA Engineering: </w:t>
      </w:r>
      <w:r>
        <w:t>Implement at least three custom data structures and two non-trivial algorithms in client/server JavaScript logic.</w:t>
      </w:r>
    </w:p>
    <w:p w14:paraId="658E9FB1" w14:textId="77777777" w:rsidR="00FC02EF" w:rsidRDefault="00000000">
      <w:pPr>
        <w:pStyle w:val="ListBullet"/>
        <w:spacing w:after="80"/>
      </w:pPr>
      <w:r>
        <w:rPr>
          <w:b/>
        </w:rPr>
        <w:t xml:space="preserve">Automated Low-Stock Alerts: </w:t>
      </w:r>
      <w:r>
        <w:t>Configure Google Apps Script automated triggers to deliver email alerts when product inventories breach minimum reorder levels.</w:t>
      </w:r>
    </w:p>
    <w:p w14:paraId="2B912BFC" w14:textId="77777777" w:rsidR="00FC02EF" w:rsidRDefault="00000000">
      <w:pPr>
        <w:pStyle w:val="ListBullet"/>
        <w:spacing w:after="80"/>
      </w:pPr>
      <w:r>
        <w:rPr>
          <w:b/>
        </w:rPr>
        <w:t xml:space="preserve">Empirical Performance Evaluation: </w:t>
      </w:r>
      <w:r>
        <w:t>Conduct unit, integration, functional, and runtime performance testing using sample datasets scaled to at least 500 records.</w:t>
      </w:r>
    </w:p>
    <w:p w14:paraId="7B511E7C" w14:textId="77777777" w:rsidR="00FC02EF" w:rsidRDefault="00000000">
      <w:pPr>
        <w:keepNext/>
        <w:pBdr>
          <w:bottom w:val="single" w:sz="6" w:space="2" w:color="1B365D"/>
        </w:pBdr>
        <w:spacing w:before="360" w:after="120"/>
      </w:pPr>
      <w:r>
        <w:rPr>
          <w:b/>
          <w:color w:val="1B365D"/>
          <w:sz w:val="26"/>
        </w:rPr>
        <w:t>3. Proposed System Features</w:t>
      </w:r>
    </w:p>
    <w:p w14:paraId="720B873C" w14:textId="77777777" w:rsidR="00FC02EF" w:rsidRDefault="00000000">
      <w:pPr>
        <w:pStyle w:val="ListBullet"/>
        <w:spacing w:after="80"/>
      </w:pPr>
      <w:r>
        <w:rPr>
          <w:b/>
        </w:rPr>
        <w:t xml:space="preserve">3.1 Product and Inventory Management: </w:t>
      </w:r>
      <w:r>
        <w:t>Supports CRUD operations for catalog items (Product ID, Name, Category, Price, Stock Quantity, Reorder Level). Displays dynamic low-stock warnings.</w:t>
      </w:r>
    </w:p>
    <w:p w14:paraId="3F50034E" w14:textId="77777777" w:rsidR="00FC02EF" w:rsidRDefault="00000000">
      <w:pPr>
        <w:pStyle w:val="ListBullet"/>
        <w:spacing w:after="80"/>
      </w:pPr>
      <w:r>
        <w:rPr>
          <w:b/>
        </w:rPr>
        <w:t xml:space="preserve">3.2 Sales and Checkout Processing: </w:t>
      </w:r>
      <w:r>
        <w:t>Enables item selection, cart total calculation, inventory availability validation, and stock deduction upon transaction confirmation.</w:t>
      </w:r>
    </w:p>
    <w:p w14:paraId="7B9BA092" w14:textId="77777777" w:rsidR="00FC02EF" w:rsidRDefault="00000000">
      <w:pPr>
        <w:pStyle w:val="ListBullet"/>
        <w:spacing w:after="80"/>
      </w:pPr>
      <w:r>
        <w:rPr>
          <w:b/>
        </w:rPr>
        <w:t xml:space="preserve">3.3 Customer Utang Ledger: </w:t>
      </w:r>
      <w:r>
        <w:t>Tracks customer profiles, credit purchases, partial/full payments, payment dates, and remaining balances.</w:t>
      </w:r>
    </w:p>
    <w:p w14:paraId="1C6C0E0E" w14:textId="77777777" w:rsidR="00FC02EF" w:rsidRDefault="00000000">
      <w:pPr>
        <w:pStyle w:val="ListBullet"/>
        <w:spacing w:after="80"/>
      </w:pPr>
      <w:r>
        <w:rPr>
          <w:b/>
        </w:rPr>
        <w:t xml:space="preserve">3.4 GCash Transaction Logging: </w:t>
      </w:r>
      <w:r>
        <w:t>Logs Cash In and Cash Out micro-transactions, recording references, dates, amounts, and type. Serves as a financial recordkeeping log.</w:t>
      </w:r>
    </w:p>
    <w:p w14:paraId="7864033A" w14:textId="77777777" w:rsidR="00FC02EF" w:rsidRDefault="00000000">
      <w:pPr>
        <w:pStyle w:val="ListBullet"/>
        <w:spacing w:after="80"/>
      </w:pPr>
      <w:r>
        <w:rPr>
          <w:b/>
        </w:rPr>
        <w:t xml:space="preserve">3.5 Expenses and Financial Reports: </w:t>
      </w:r>
      <w:r>
        <w:t>Captures daily operational expenses and generates automated summaries for gross sales, net collections, debt balances, and expense totals.</w:t>
      </w:r>
    </w:p>
    <w:p w14:paraId="2FDCC799" w14:textId="77777777" w:rsidR="00FC02EF" w:rsidRDefault="00000000">
      <w:pPr>
        <w:pStyle w:val="ListBullet"/>
        <w:spacing w:after="80"/>
      </w:pPr>
      <w:r>
        <w:rPr>
          <w:b/>
        </w:rPr>
        <w:t xml:space="preserve">3.6 Dashboard and Search Capabilities: </w:t>
      </w:r>
      <w:r>
        <w:t>Presents an executive dashboard summarizing key business metrics and offers high-speed search and sorting features.</w:t>
      </w:r>
    </w:p>
    <w:p w14:paraId="43E2186A" w14:textId="77777777" w:rsidR="00FC02EF" w:rsidRDefault="00000000">
      <w:pPr>
        <w:pStyle w:val="ListBullet"/>
        <w:spacing w:after="80"/>
      </w:pPr>
      <w:r>
        <w:rPr>
          <w:b/>
        </w:rPr>
        <w:t xml:space="preserve">3.7 Automated Email Alerts: </w:t>
      </w:r>
      <w:r>
        <w:t>Leverages Google Apps Script time-driven triggers to dispatch email notifications when stock levels drop below reorder thresholds.</w:t>
      </w:r>
    </w:p>
    <w:p w14:paraId="53CF808F" w14:textId="77777777" w:rsidR="00FC02EF" w:rsidRDefault="00000000">
      <w:pPr>
        <w:keepNext/>
        <w:pBdr>
          <w:bottom w:val="single" w:sz="6" w:space="2" w:color="1B365D"/>
        </w:pBdr>
        <w:spacing w:before="360" w:after="120"/>
      </w:pPr>
      <w:r>
        <w:rPr>
          <w:b/>
          <w:color w:val="1B365D"/>
          <w:sz w:val="26"/>
        </w:rPr>
        <w:t>4. Custom Data Structures and Algorithms (DSA)</w:t>
      </w:r>
    </w:p>
    <w:p w14:paraId="5A83D6EC" w14:textId="77777777" w:rsidR="00FC02EF" w:rsidRDefault="00000000">
      <w:pPr>
        <w:spacing w:after="120"/>
      </w:pPr>
      <w:r>
        <w:t>To fulfill academic requirements and achieve algorithmic efficiency, SMARTSARI incorporates custom student-implemented data structures and algorithms directly into its application logic.</w:t>
      </w:r>
    </w:p>
    <w:tbl>
      <w:tblPr>
        <w:tblW w:w="0" w:type="auto"/>
        <w:jc w:val="center"/>
        <w:tblLayout w:type="fixed"/>
        <w:tblLook w:val="04A0" w:firstRow="1" w:lastRow="0" w:firstColumn="1" w:lastColumn="0" w:noHBand="0" w:noVBand="1"/>
      </w:tblPr>
      <w:tblGrid>
        <w:gridCol w:w="2592"/>
        <w:gridCol w:w="3888"/>
        <w:gridCol w:w="2880"/>
      </w:tblGrid>
      <w:tr w:rsidR="00FC02EF" w14:paraId="1476A127" w14:textId="77777777">
        <w:trPr>
          <w:jc w:val="center"/>
        </w:trPr>
        <w:tc>
          <w:tcPr>
            <w:tcW w:w="2592" w:type="dxa"/>
            <w:shd w:val="clear" w:color="auto" w:fill="1B365D"/>
            <w:tcMar>
              <w:top w:w="80" w:type="dxa"/>
              <w:left w:w="100" w:type="dxa"/>
              <w:bottom w:w="80" w:type="dxa"/>
              <w:right w:w="100" w:type="dxa"/>
            </w:tcMar>
          </w:tcPr>
          <w:p w14:paraId="0ED907EF" w14:textId="77777777" w:rsidR="00FC02EF" w:rsidRDefault="00000000">
            <w:r>
              <w:rPr>
                <w:b/>
                <w:color w:val="FFFFFF"/>
                <w:sz w:val="20"/>
              </w:rPr>
              <w:t>DSA Component</w:t>
            </w:r>
          </w:p>
        </w:tc>
        <w:tc>
          <w:tcPr>
            <w:tcW w:w="3888" w:type="dxa"/>
            <w:shd w:val="clear" w:color="auto" w:fill="1B365D"/>
            <w:tcMar>
              <w:top w:w="80" w:type="dxa"/>
              <w:left w:w="100" w:type="dxa"/>
              <w:bottom w:w="80" w:type="dxa"/>
              <w:right w:w="100" w:type="dxa"/>
            </w:tcMar>
          </w:tcPr>
          <w:p w14:paraId="37121A64" w14:textId="77777777" w:rsidR="00FC02EF" w:rsidRDefault="00000000">
            <w:r>
              <w:rPr>
                <w:b/>
                <w:color w:val="FFFFFF"/>
                <w:sz w:val="20"/>
              </w:rPr>
              <w:t>System Application Module</w:t>
            </w:r>
          </w:p>
        </w:tc>
        <w:tc>
          <w:tcPr>
            <w:tcW w:w="2880" w:type="dxa"/>
            <w:shd w:val="clear" w:color="auto" w:fill="1B365D"/>
            <w:tcMar>
              <w:top w:w="80" w:type="dxa"/>
              <w:left w:w="100" w:type="dxa"/>
              <w:bottom w:w="80" w:type="dxa"/>
              <w:right w:w="100" w:type="dxa"/>
            </w:tcMar>
          </w:tcPr>
          <w:p w14:paraId="4C8B3B81" w14:textId="77777777" w:rsidR="00FC02EF" w:rsidRDefault="00000000">
            <w:r>
              <w:rPr>
                <w:b/>
                <w:color w:val="FFFFFF"/>
                <w:sz w:val="20"/>
              </w:rPr>
              <w:t>Theoretical Time Complexity</w:t>
            </w:r>
          </w:p>
        </w:tc>
      </w:tr>
      <w:tr w:rsidR="00FC02EF" w14:paraId="30052DC7" w14:textId="77777777">
        <w:trPr>
          <w:jc w:val="center"/>
        </w:trPr>
        <w:tc>
          <w:tcPr>
            <w:tcW w:w="2592" w:type="dxa"/>
            <w:shd w:val="clear" w:color="auto" w:fill="F7FAFC"/>
            <w:tcMar>
              <w:top w:w="80" w:type="dxa"/>
              <w:left w:w="100" w:type="dxa"/>
              <w:bottom w:w="80" w:type="dxa"/>
              <w:right w:w="100" w:type="dxa"/>
            </w:tcMar>
          </w:tcPr>
          <w:p w14:paraId="26110E1E" w14:textId="77777777" w:rsidR="00FC02EF" w:rsidRDefault="00000000">
            <w:r>
              <w:rPr>
                <w:sz w:val="19"/>
              </w:rPr>
              <w:t>Custom Hash Table</w:t>
            </w:r>
          </w:p>
        </w:tc>
        <w:tc>
          <w:tcPr>
            <w:tcW w:w="3888" w:type="dxa"/>
            <w:shd w:val="clear" w:color="auto" w:fill="F7FAFC"/>
            <w:tcMar>
              <w:top w:w="80" w:type="dxa"/>
              <w:left w:w="100" w:type="dxa"/>
              <w:bottom w:w="80" w:type="dxa"/>
              <w:right w:w="100" w:type="dxa"/>
            </w:tcMar>
          </w:tcPr>
          <w:p w14:paraId="77574A2B" w14:textId="77777777" w:rsidR="00FC02EF" w:rsidRDefault="00000000">
            <w:r>
              <w:rPr>
                <w:sz w:val="19"/>
              </w:rPr>
              <w:t>High-speed product retrieval via unique Product ID.</w:t>
            </w:r>
          </w:p>
        </w:tc>
        <w:tc>
          <w:tcPr>
            <w:tcW w:w="2880" w:type="dxa"/>
            <w:shd w:val="clear" w:color="auto" w:fill="F7FAFC"/>
            <w:tcMar>
              <w:top w:w="80" w:type="dxa"/>
              <w:left w:w="100" w:type="dxa"/>
              <w:bottom w:w="80" w:type="dxa"/>
              <w:right w:w="100" w:type="dxa"/>
            </w:tcMar>
          </w:tcPr>
          <w:p w14:paraId="6AC55971" w14:textId="77777777" w:rsidR="00FC02EF" w:rsidRDefault="00000000">
            <w:r>
              <w:rPr>
                <w:sz w:val="19"/>
              </w:rPr>
              <w:t>Average: O(1) | Worst Case: O(n)</w:t>
            </w:r>
          </w:p>
        </w:tc>
      </w:tr>
      <w:tr w:rsidR="00FC02EF" w14:paraId="72871C44" w14:textId="77777777">
        <w:trPr>
          <w:jc w:val="center"/>
        </w:trPr>
        <w:tc>
          <w:tcPr>
            <w:tcW w:w="2592" w:type="dxa"/>
            <w:shd w:val="clear" w:color="auto" w:fill="FFFFFF"/>
            <w:tcMar>
              <w:top w:w="80" w:type="dxa"/>
              <w:left w:w="100" w:type="dxa"/>
              <w:bottom w:w="80" w:type="dxa"/>
              <w:right w:w="100" w:type="dxa"/>
            </w:tcMar>
          </w:tcPr>
          <w:p w14:paraId="51B9EA28" w14:textId="77777777" w:rsidR="00FC02EF" w:rsidRDefault="00000000">
            <w:r>
              <w:rPr>
                <w:sz w:val="19"/>
              </w:rPr>
              <w:t>Custom Queue (FIFO)</w:t>
            </w:r>
          </w:p>
        </w:tc>
        <w:tc>
          <w:tcPr>
            <w:tcW w:w="3888" w:type="dxa"/>
            <w:shd w:val="clear" w:color="auto" w:fill="FFFFFF"/>
            <w:tcMar>
              <w:top w:w="80" w:type="dxa"/>
              <w:left w:w="100" w:type="dxa"/>
              <w:bottom w:w="80" w:type="dxa"/>
              <w:right w:w="100" w:type="dxa"/>
            </w:tcMar>
          </w:tcPr>
          <w:p w14:paraId="6458E994" w14:textId="77777777" w:rsidR="00FC02EF" w:rsidRDefault="00000000">
            <w:r>
              <w:rPr>
                <w:sz w:val="19"/>
              </w:rPr>
              <w:t>Sequential checkout transaction processing buffer.</w:t>
            </w:r>
          </w:p>
        </w:tc>
        <w:tc>
          <w:tcPr>
            <w:tcW w:w="2880" w:type="dxa"/>
            <w:shd w:val="clear" w:color="auto" w:fill="FFFFFF"/>
            <w:tcMar>
              <w:top w:w="80" w:type="dxa"/>
              <w:left w:w="100" w:type="dxa"/>
              <w:bottom w:w="80" w:type="dxa"/>
              <w:right w:w="100" w:type="dxa"/>
            </w:tcMar>
          </w:tcPr>
          <w:p w14:paraId="4205C5EE" w14:textId="77777777" w:rsidR="00FC02EF" w:rsidRDefault="00000000">
            <w:r>
              <w:rPr>
                <w:sz w:val="19"/>
              </w:rPr>
              <w:t>Enqueue / Dequeue: O(1)</w:t>
            </w:r>
          </w:p>
        </w:tc>
      </w:tr>
      <w:tr w:rsidR="00FC02EF" w14:paraId="590354EB" w14:textId="77777777">
        <w:trPr>
          <w:jc w:val="center"/>
        </w:trPr>
        <w:tc>
          <w:tcPr>
            <w:tcW w:w="2592" w:type="dxa"/>
            <w:shd w:val="clear" w:color="auto" w:fill="F7FAFC"/>
            <w:tcMar>
              <w:top w:w="80" w:type="dxa"/>
              <w:left w:w="100" w:type="dxa"/>
              <w:bottom w:w="80" w:type="dxa"/>
              <w:right w:w="100" w:type="dxa"/>
            </w:tcMar>
          </w:tcPr>
          <w:p w14:paraId="4454509E" w14:textId="77777777" w:rsidR="00FC02EF" w:rsidRDefault="00000000">
            <w:r>
              <w:rPr>
                <w:sz w:val="19"/>
              </w:rPr>
              <w:t>Custom Min-Heap</w:t>
            </w:r>
          </w:p>
        </w:tc>
        <w:tc>
          <w:tcPr>
            <w:tcW w:w="3888" w:type="dxa"/>
            <w:shd w:val="clear" w:color="auto" w:fill="F7FAFC"/>
            <w:tcMar>
              <w:top w:w="80" w:type="dxa"/>
              <w:left w:w="100" w:type="dxa"/>
              <w:bottom w:w="80" w:type="dxa"/>
              <w:right w:w="100" w:type="dxa"/>
            </w:tcMar>
          </w:tcPr>
          <w:p w14:paraId="71A5973C" w14:textId="77777777" w:rsidR="00FC02EF" w:rsidRDefault="00000000">
            <w:r>
              <w:rPr>
                <w:sz w:val="19"/>
              </w:rPr>
              <w:t>Dynamic restocking priority ranking based on stock levels.</w:t>
            </w:r>
          </w:p>
        </w:tc>
        <w:tc>
          <w:tcPr>
            <w:tcW w:w="2880" w:type="dxa"/>
            <w:shd w:val="clear" w:color="auto" w:fill="F7FAFC"/>
            <w:tcMar>
              <w:top w:w="80" w:type="dxa"/>
              <w:left w:w="100" w:type="dxa"/>
              <w:bottom w:w="80" w:type="dxa"/>
              <w:right w:w="100" w:type="dxa"/>
            </w:tcMar>
          </w:tcPr>
          <w:p w14:paraId="78A7D0D4" w14:textId="77777777" w:rsidR="00FC02EF" w:rsidRDefault="00000000">
            <w:r>
              <w:rPr>
                <w:sz w:val="19"/>
              </w:rPr>
              <w:t>Insert / Extract-Min: O(log n)</w:t>
            </w:r>
          </w:p>
        </w:tc>
      </w:tr>
      <w:tr w:rsidR="00FC02EF" w14:paraId="0F251BE3" w14:textId="77777777">
        <w:trPr>
          <w:jc w:val="center"/>
        </w:trPr>
        <w:tc>
          <w:tcPr>
            <w:tcW w:w="2592" w:type="dxa"/>
            <w:shd w:val="clear" w:color="auto" w:fill="FFFFFF"/>
            <w:tcMar>
              <w:top w:w="80" w:type="dxa"/>
              <w:left w:w="100" w:type="dxa"/>
              <w:bottom w:w="80" w:type="dxa"/>
              <w:right w:w="100" w:type="dxa"/>
            </w:tcMar>
          </w:tcPr>
          <w:p w14:paraId="6FDD979B" w14:textId="77777777" w:rsidR="00FC02EF" w:rsidRDefault="00000000">
            <w:r>
              <w:rPr>
                <w:sz w:val="19"/>
              </w:rPr>
              <w:t>Merge Sort</w:t>
            </w:r>
          </w:p>
        </w:tc>
        <w:tc>
          <w:tcPr>
            <w:tcW w:w="3888" w:type="dxa"/>
            <w:shd w:val="clear" w:color="auto" w:fill="FFFFFF"/>
            <w:tcMar>
              <w:top w:w="80" w:type="dxa"/>
              <w:left w:w="100" w:type="dxa"/>
              <w:bottom w:w="80" w:type="dxa"/>
              <w:right w:w="100" w:type="dxa"/>
            </w:tcMar>
          </w:tcPr>
          <w:p w14:paraId="230E0627" w14:textId="77777777" w:rsidR="00FC02EF" w:rsidRDefault="00000000">
            <w:r>
              <w:rPr>
                <w:sz w:val="19"/>
              </w:rPr>
              <w:t>Multi-field sorting for catalog items and financial report records.</w:t>
            </w:r>
          </w:p>
        </w:tc>
        <w:tc>
          <w:tcPr>
            <w:tcW w:w="2880" w:type="dxa"/>
            <w:shd w:val="clear" w:color="auto" w:fill="FFFFFF"/>
            <w:tcMar>
              <w:top w:w="80" w:type="dxa"/>
              <w:left w:w="100" w:type="dxa"/>
              <w:bottom w:w="80" w:type="dxa"/>
              <w:right w:w="100" w:type="dxa"/>
            </w:tcMar>
          </w:tcPr>
          <w:p w14:paraId="6C0ECEEC" w14:textId="77777777" w:rsidR="00FC02EF" w:rsidRDefault="00000000">
            <w:r>
              <w:rPr>
                <w:sz w:val="19"/>
              </w:rPr>
              <w:t>Worst Case: O(n log n)</w:t>
            </w:r>
          </w:p>
        </w:tc>
      </w:tr>
      <w:tr w:rsidR="00FC02EF" w14:paraId="2283D898" w14:textId="77777777">
        <w:trPr>
          <w:jc w:val="center"/>
        </w:trPr>
        <w:tc>
          <w:tcPr>
            <w:tcW w:w="2592" w:type="dxa"/>
            <w:shd w:val="clear" w:color="auto" w:fill="F7FAFC"/>
            <w:tcMar>
              <w:top w:w="80" w:type="dxa"/>
              <w:left w:w="100" w:type="dxa"/>
              <w:bottom w:w="80" w:type="dxa"/>
              <w:right w:w="100" w:type="dxa"/>
            </w:tcMar>
          </w:tcPr>
          <w:p w14:paraId="1DAB9986" w14:textId="77777777" w:rsidR="00FC02EF" w:rsidRDefault="00000000">
            <w:r>
              <w:rPr>
                <w:sz w:val="19"/>
              </w:rPr>
              <w:t>Binary Search</w:t>
            </w:r>
          </w:p>
        </w:tc>
        <w:tc>
          <w:tcPr>
            <w:tcW w:w="3888" w:type="dxa"/>
            <w:shd w:val="clear" w:color="auto" w:fill="F7FAFC"/>
            <w:tcMar>
              <w:top w:w="80" w:type="dxa"/>
              <w:left w:w="100" w:type="dxa"/>
              <w:bottom w:w="80" w:type="dxa"/>
              <w:right w:w="100" w:type="dxa"/>
            </w:tcMar>
          </w:tcPr>
          <w:p w14:paraId="5B2D7D26" w14:textId="77777777" w:rsidR="00FC02EF" w:rsidRDefault="00000000">
            <w:r>
              <w:rPr>
                <w:sz w:val="19"/>
              </w:rPr>
              <w:t>Logarithmic lookup over sequentially sorted record arrays.</w:t>
            </w:r>
          </w:p>
        </w:tc>
        <w:tc>
          <w:tcPr>
            <w:tcW w:w="2880" w:type="dxa"/>
            <w:shd w:val="clear" w:color="auto" w:fill="F7FAFC"/>
            <w:tcMar>
              <w:top w:w="80" w:type="dxa"/>
              <w:left w:w="100" w:type="dxa"/>
              <w:bottom w:w="80" w:type="dxa"/>
              <w:right w:w="100" w:type="dxa"/>
            </w:tcMar>
          </w:tcPr>
          <w:p w14:paraId="7B2701FA" w14:textId="77777777" w:rsidR="00FC02EF" w:rsidRDefault="00000000">
            <w:r>
              <w:rPr>
                <w:sz w:val="19"/>
              </w:rPr>
              <w:t>Search Execution: O(log n)</w:t>
            </w:r>
          </w:p>
        </w:tc>
      </w:tr>
    </w:tbl>
    <w:p w14:paraId="371913F7" w14:textId="77777777" w:rsidR="00FC02EF" w:rsidRDefault="00000000">
      <w:pPr>
        <w:spacing w:after="120"/>
      </w:pPr>
      <w:r>
        <w:br/>
        <w:t>Note: Theoretical time complexities will be validated against empirical execution runtimes during testing across varying dataset sizes.</w:t>
      </w:r>
    </w:p>
    <w:p w14:paraId="581FAEEA" w14:textId="77777777" w:rsidR="00FC02EF" w:rsidRDefault="00000000">
      <w:pPr>
        <w:keepNext/>
        <w:pBdr>
          <w:bottom w:val="single" w:sz="6" w:space="2" w:color="1B365D"/>
        </w:pBdr>
        <w:spacing w:before="360" w:after="120"/>
      </w:pPr>
      <w:r>
        <w:rPr>
          <w:b/>
          <w:color w:val="1B365D"/>
          <w:sz w:val="26"/>
        </w:rPr>
        <w:t>5. System Architecture</w:t>
      </w:r>
    </w:p>
    <w:p w14:paraId="52862C16" w14:textId="77777777" w:rsidR="00FC02EF" w:rsidRDefault="00000000">
      <w:pPr>
        <w:spacing w:after="120"/>
      </w:pPr>
      <w:r>
        <w:t>The application is designed across four distinct functional layers:</w:t>
      </w:r>
    </w:p>
    <w:p w14:paraId="0056231C" w14:textId="77777777" w:rsidR="00FC02EF" w:rsidRDefault="00000000">
      <w:pPr>
        <w:pStyle w:val="ListBullet"/>
        <w:spacing w:after="80"/>
      </w:pPr>
      <w:r>
        <w:rPr>
          <w:b/>
        </w:rPr>
        <w:t xml:space="preserve">1. Presentation Layer: </w:t>
      </w:r>
      <w:r>
        <w:t>Responsive HTML5, CSS3, and JavaScript front-end accessible via web browsers.</w:t>
      </w:r>
    </w:p>
    <w:p w14:paraId="038D97DB" w14:textId="77777777" w:rsidR="00FC02EF" w:rsidRDefault="00000000">
      <w:pPr>
        <w:pStyle w:val="ListBullet"/>
        <w:spacing w:after="80"/>
      </w:pPr>
      <w:r>
        <w:rPr>
          <w:b/>
        </w:rPr>
        <w:t xml:space="preserve">2. Application Layer: </w:t>
      </w:r>
      <w:r>
        <w:t>Google Apps Script serverless engine handling business rules, input validation, and API routing.</w:t>
      </w:r>
    </w:p>
    <w:p w14:paraId="6A076641" w14:textId="77777777" w:rsidR="00FC02EF" w:rsidRDefault="00000000">
      <w:pPr>
        <w:pStyle w:val="ListBullet"/>
        <w:spacing w:after="80"/>
      </w:pPr>
      <w:r>
        <w:rPr>
          <w:b/>
        </w:rPr>
        <w:t xml:space="preserve">3. DSA Logic Layer: </w:t>
      </w:r>
      <w:r>
        <w:t>Custom student-implemented Hash Table, Queue, Min-Heap, Merge Sort, and Binary Search modules.</w:t>
      </w:r>
    </w:p>
    <w:p w14:paraId="38EAAE95" w14:textId="77777777" w:rsidR="00FC02EF" w:rsidRDefault="00000000">
      <w:pPr>
        <w:pStyle w:val="ListBullet"/>
        <w:spacing w:after="80"/>
      </w:pPr>
      <w:r>
        <w:rPr>
          <w:b/>
        </w:rPr>
        <w:t xml:space="preserve">4. Data Persistence Layer: </w:t>
      </w:r>
      <w:r>
        <w:t>Google Sheets database storing relational tables for products, sales, utang, GCash logs, and expenses.</w:t>
      </w:r>
    </w:p>
    <w:p w14:paraId="1E384B18" w14:textId="77777777" w:rsidR="00FC02EF" w:rsidRDefault="00000000">
      <w:pPr>
        <w:keepNext/>
        <w:pBdr>
          <w:bottom w:val="single" w:sz="6" w:space="2" w:color="1B365D"/>
        </w:pBdr>
        <w:spacing w:before="360" w:after="120"/>
      </w:pPr>
      <w:r>
        <w:rPr>
          <w:b/>
          <w:color w:val="1B365D"/>
          <w:sz w:val="26"/>
        </w:rPr>
        <w:t>6. High-Level System Flowchart</w:t>
      </w:r>
    </w:p>
    <w:p w14:paraId="70A59DB3" w14:textId="77777777" w:rsidR="00FC02EF" w:rsidRDefault="00000000">
      <w:pPr>
        <w:spacing w:after="120"/>
      </w:pPr>
      <w:r>
        <w:t>The flowchart below outlines the system operational flow, decision logic, and Google Sheets storage interactions:</w:t>
      </w:r>
    </w:p>
    <w:tbl>
      <w:tblPr>
        <w:tblW w:w="0" w:type="auto"/>
        <w:jc w:val="center"/>
        <w:tblLayout w:type="fixed"/>
        <w:tblLook w:val="04A0" w:firstRow="1" w:lastRow="0" w:firstColumn="1" w:lastColumn="0" w:noHBand="0" w:noVBand="1"/>
      </w:tblPr>
      <w:tblGrid>
        <w:gridCol w:w="9360"/>
      </w:tblGrid>
      <w:tr w:rsidR="00FC02EF" w14:paraId="39D0EC33" w14:textId="77777777">
        <w:trPr>
          <w:jc w:val="center"/>
        </w:trPr>
        <w:tc>
          <w:tcPr>
            <w:tcW w:w="9360" w:type="dxa"/>
            <w:tcBorders>
              <w:top w:val="single" w:sz="6" w:space="0" w:color="1B365D"/>
              <w:left w:val="single" w:sz="6" w:space="0" w:color="1B365D"/>
              <w:bottom w:val="single" w:sz="6" w:space="0" w:color="1B365D"/>
              <w:right w:val="single" w:sz="6" w:space="0" w:color="1B365D"/>
            </w:tcBorders>
            <w:shd w:val="clear" w:color="auto" w:fill="D9E1F2"/>
            <w:tcMar>
              <w:top w:w="60" w:type="dxa"/>
              <w:left w:w="100" w:type="dxa"/>
              <w:bottom w:w="60" w:type="dxa"/>
              <w:right w:w="100" w:type="dxa"/>
            </w:tcMar>
          </w:tcPr>
          <w:p w14:paraId="1C9FCEE5" w14:textId="77777777" w:rsidR="00FC02EF" w:rsidRDefault="00000000">
            <w:pPr>
              <w:spacing w:after="0"/>
              <w:jc w:val="center"/>
            </w:pPr>
            <w:r>
              <w:rPr>
                <w:b/>
                <w:color w:val="1B365D"/>
                <w:sz w:val="21"/>
              </w:rPr>
              <w:t>START / Open System</w:t>
            </w:r>
          </w:p>
        </w:tc>
      </w:tr>
      <w:tr w:rsidR="00FC02EF" w14:paraId="3532468D" w14:textId="77777777">
        <w:trPr>
          <w:jc w:val="center"/>
        </w:trPr>
        <w:tc>
          <w:tcPr>
            <w:tcW w:w="9360" w:type="dxa"/>
            <w:tcMar>
              <w:top w:w="10" w:type="dxa"/>
              <w:left w:w="0" w:type="dxa"/>
              <w:bottom w:w="10" w:type="dxa"/>
              <w:right w:w="0" w:type="dxa"/>
            </w:tcMar>
          </w:tcPr>
          <w:p w14:paraId="1F024588" w14:textId="77777777" w:rsidR="00FC02EF" w:rsidRDefault="00000000">
            <w:pPr>
              <w:spacing w:after="0"/>
              <w:jc w:val="center"/>
            </w:pPr>
            <w:r>
              <w:rPr>
                <w:sz w:val="21"/>
              </w:rPr>
              <w:t>↓</w:t>
            </w:r>
          </w:p>
        </w:tc>
      </w:tr>
      <w:tr w:rsidR="00FC02EF" w14:paraId="1DB67DA7"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4C96863" w14:textId="77777777" w:rsidR="00FC02EF" w:rsidRDefault="00000000">
            <w:pPr>
              <w:spacing w:after="0"/>
              <w:jc w:val="center"/>
            </w:pPr>
            <w:r>
              <w:rPr>
                <w:sz w:val="21"/>
              </w:rPr>
              <w:t>Load product records from storage</w:t>
            </w:r>
          </w:p>
        </w:tc>
      </w:tr>
      <w:tr w:rsidR="00FC02EF" w14:paraId="62B1F716" w14:textId="77777777">
        <w:trPr>
          <w:jc w:val="center"/>
        </w:trPr>
        <w:tc>
          <w:tcPr>
            <w:tcW w:w="9360" w:type="dxa"/>
            <w:tcMar>
              <w:top w:w="10" w:type="dxa"/>
              <w:left w:w="0" w:type="dxa"/>
              <w:bottom w:w="10" w:type="dxa"/>
              <w:right w:w="0" w:type="dxa"/>
            </w:tcMar>
          </w:tcPr>
          <w:p w14:paraId="7CFF216B" w14:textId="77777777" w:rsidR="00FC02EF" w:rsidRDefault="00000000">
            <w:pPr>
              <w:spacing w:after="0"/>
              <w:jc w:val="center"/>
            </w:pPr>
            <w:r>
              <w:rPr>
                <w:sz w:val="21"/>
              </w:rPr>
              <w:t>↓</w:t>
            </w:r>
          </w:p>
        </w:tc>
      </w:tr>
      <w:tr w:rsidR="00FC02EF" w14:paraId="02447E89"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060F283" w14:textId="77777777" w:rsidR="00FC02EF" w:rsidRDefault="00000000">
            <w:pPr>
              <w:spacing w:after="0"/>
              <w:jc w:val="center"/>
            </w:pPr>
            <w:r>
              <w:rPr>
                <w:sz w:val="21"/>
              </w:rPr>
              <w:t>User selects: Manage Products / Process Sale / Search &amp; Sort / View Reports</w:t>
            </w:r>
          </w:p>
        </w:tc>
      </w:tr>
      <w:tr w:rsidR="00FC02EF" w14:paraId="3DA0F79E" w14:textId="77777777">
        <w:trPr>
          <w:jc w:val="center"/>
        </w:trPr>
        <w:tc>
          <w:tcPr>
            <w:tcW w:w="9360" w:type="dxa"/>
            <w:tcMar>
              <w:top w:w="10" w:type="dxa"/>
              <w:left w:w="0" w:type="dxa"/>
              <w:bottom w:w="10" w:type="dxa"/>
              <w:right w:w="0" w:type="dxa"/>
            </w:tcMar>
          </w:tcPr>
          <w:p w14:paraId="18B6F350" w14:textId="77777777" w:rsidR="00FC02EF" w:rsidRDefault="00000000">
            <w:pPr>
              <w:spacing w:after="0"/>
              <w:jc w:val="center"/>
            </w:pPr>
            <w:r>
              <w:rPr>
                <w:sz w:val="21"/>
              </w:rPr>
              <w:t>↓</w:t>
            </w:r>
          </w:p>
        </w:tc>
      </w:tr>
      <w:tr w:rsidR="00FC02EF" w14:paraId="63A6AC69"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34831AD" w14:textId="77777777" w:rsidR="00FC02EF" w:rsidRDefault="00000000">
            <w:pPr>
              <w:spacing w:after="0"/>
              <w:jc w:val="center"/>
            </w:pPr>
            <w:r>
              <w:rPr>
                <w:sz w:val="21"/>
              </w:rPr>
              <w:t>Validate input and perform the selected DSA operation</w:t>
            </w:r>
          </w:p>
        </w:tc>
      </w:tr>
      <w:tr w:rsidR="00FC02EF" w14:paraId="55BBF1FB" w14:textId="77777777">
        <w:trPr>
          <w:jc w:val="center"/>
        </w:trPr>
        <w:tc>
          <w:tcPr>
            <w:tcW w:w="9360" w:type="dxa"/>
            <w:tcMar>
              <w:top w:w="10" w:type="dxa"/>
              <w:left w:w="0" w:type="dxa"/>
              <w:bottom w:w="10" w:type="dxa"/>
              <w:right w:w="0" w:type="dxa"/>
            </w:tcMar>
          </w:tcPr>
          <w:p w14:paraId="0C312DEF" w14:textId="77777777" w:rsidR="00FC02EF" w:rsidRDefault="00000000">
            <w:pPr>
              <w:spacing w:after="0"/>
              <w:jc w:val="center"/>
            </w:pPr>
            <w:r>
              <w:rPr>
                <w:sz w:val="21"/>
              </w:rPr>
              <w:t>↓</w:t>
            </w:r>
          </w:p>
        </w:tc>
      </w:tr>
      <w:tr w:rsidR="00FC02EF" w14:paraId="5A145127"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E2EFDA"/>
            <w:tcMar>
              <w:top w:w="60" w:type="dxa"/>
              <w:left w:w="100" w:type="dxa"/>
              <w:bottom w:w="60" w:type="dxa"/>
              <w:right w:w="100" w:type="dxa"/>
            </w:tcMar>
          </w:tcPr>
          <w:p w14:paraId="263F00F4" w14:textId="77777777" w:rsidR="00FC02EF" w:rsidRDefault="00000000">
            <w:pPr>
              <w:spacing w:after="0"/>
              <w:jc w:val="center"/>
            </w:pPr>
            <w:r>
              <w:rPr>
                <w:sz w:val="21"/>
              </w:rPr>
              <w:t>For a sale: check stock → confirm transaction → deduct stock → save sale</w:t>
            </w:r>
          </w:p>
        </w:tc>
      </w:tr>
      <w:tr w:rsidR="00FC02EF" w14:paraId="62462767" w14:textId="77777777">
        <w:trPr>
          <w:jc w:val="center"/>
        </w:trPr>
        <w:tc>
          <w:tcPr>
            <w:tcW w:w="9360" w:type="dxa"/>
            <w:tcMar>
              <w:top w:w="10" w:type="dxa"/>
              <w:left w:w="0" w:type="dxa"/>
              <w:bottom w:w="10" w:type="dxa"/>
              <w:right w:w="0" w:type="dxa"/>
            </w:tcMar>
          </w:tcPr>
          <w:p w14:paraId="587A2E11" w14:textId="77777777" w:rsidR="00FC02EF" w:rsidRDefault="00000000">
            <w:pPr>
              <w:spacing w:after="0"/>
              <w:jc w:val="center"/>
            </w:pPr>
            <w:r>
              <w:rPr>
                <w:sz w:val="21"/>
              </w:rPr>
              <w:t>↓</w:t>
            </w:r>
          </w:p>
        </w:tc>
      </w:tr>
      <w:tr w:rsidR="00FC02EF" w14:paraId="365A5F65"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8628378" w14:textId="77777777" w:rsidR="00FC02EF" w:rsidRDefault="00000000">
            <w:pPr>
              <w:spacing w:after="0"/>
              <w:jc w:val="center"/>
            </w:pPr>
            <w:r>
              <w:rPr>
                <w:sz w:val="21"/>
              </w:rPr>
              <w:t>Display updated products, alerts, or reports</w:t>
            </w:r>
          </w:p>
        </w:tc>
      </w:tr>
      <w:tr w:rsidR="00FC02EF" w14:paraId="62D6AA0D" w14:textId="77777777">
        <w:trPr>
          <w:jc w:val="center"/>
        </w:trPr>
        <w:tc>
          <w:tcPr>
            <w:tcW w:w="9360" w:type="dxa"/>
            <w:tcMar>
              <w:top w:w="10" w:type="dxa"/>
              <w:left w:w="0" w:type="dxa"/>
              <w:bottom w:w="10" w:type="dxa"/>
              <w:right w:w="0" w:type="dxa"/>
            </w:tcMar>
          </w:tcPr>
          <w:p w14:paraId="440A8680" w14:textId="77777777" w:rsidR="00FC02EF" w:rsidRDefault="00000000">
            <w:pPr>
              <w:spacing w:after="0"/>
              <w:jc w:val="center"/>
            </w:pPr>
            <w:r>
              <w:rPr>
                <w:sz w:val="21"/>
              </w:rPr>
              <w:t>↓</w:t>
            </w:r>
          </w:p>
        </w:tc>
      </w:tr>
      <w:tr w:rsidR="00FC02EF" w14:paraId="0DD51C1E"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CE4D6"/>
            <w:tcMar>
              <w:top w:w="60" w:type="dxa"/>
              <w:left w:w="100" w:type="dxa"/>
              <w:bottom w:w="60" w:type="dxa"/>
              <w:right w:w="100" w:type="dxa"/>
            </w:tcMar>
          </w:tcPr>
          <w:p w14:paraId="60468E7C" w14:textId="77777777" w:rsidR="00FC02EF" w:rsidRDefault="00000000">
            <w:pPr>
              <w:spacing w:after="0"/>
              <w:jc w:val="center"/>
            </w:pPr>
            <w:r>
              <w:rPr>
                <w:sz w:val="21"/>
              </w:rPr>
              <w:t>Continue another operation? Yes → return to menu | No → Exit</w:t>
            </w:r>
          </w:p>
        </w:tc>
      </w:tr>
      <w:tr w:rsidR="00FC02EF" w14:paraId="14523436" w14:textId="77777777">
        <w:trPr>
          <w:jc w:val="center"/>
        </w:trPr>
        <w:tc>
          <w:tcPr>
            <w:tcW w:w="9360" w:type="dxa"/>
            <w:tcMar>
              <w:top w:w="10" w:type="dxa"/>
              <w:left w:w="0" w:type="dxa"/>
              <w:bottom w:w="10" w:type="dxa"/>
              <w:right w:w="0" w:type="dxa"/>
            </w:tcMar>
          </w:tcPr>
          <w:p w14:paraId="43A4620C" w14:textId="77777777" w:rsidR="00FC02EF" w:rsidRDefault="00000000">
            <w:pPr>
              <w:spacing w:after="0"/>
              <w:jc w:val="center"/>
            </w:pPr>
            <w:r>
              <w:rPr>
                <w:sz w:val="21"/>
              </w:rPr>
              <w:t>↓</w:t>
            </w:r>
          </w:p>
        </w:tc>
      </w:tr>
      <w:tr w:rsidR="00FC02EF" w14:paraId="7CD96D68" w14:textId="77777777">
        <w:trPr>
          <w:jc w:val="center"/>
        </w:trPr>
        <w:tc>
          <w:tcPr>
            <w:tcW w:w="9360" w:type="dxa"/>
            <w:tcBorders>
              <w:top w:val="single" w:sz="6" w:space="0" w:color="1B365D"/>
              <w:left w:val="single" w:sz="6" w:space="0" w:color="1B365D"/>
              <w:bottom w:val="single" w:sz="6" w:space="0" w:color="1B365D"/>
              <w:right w:val="single" w:sz="6" w:space="0" w:color="1B365D"/>
            </w:tcBorders>
            <w:shd w:val="clear" w:color="auto" w:fill="D9E1F2"/>
            <w:tcMar>
              <w:top w:w="60" w:type="dxa"/>
              <w:left w:w="100" w:type="dxa"/>
              <w:bottom w:w="60" w:type="dxa"/>
              <w:right w:w="100" w:type="dxa"/>
            </w:tcMar>
          </w:tcPr>
          <w:p w14:paraId="30A9CAE5" w14:textId="77777777" w:rsidR="00FC02EF" w:rsidRDefault="00000000">
            <w:pPr>
              <w:spacing w:after="0"/>
              <w:jc w:val="center"/>
            </w:pPr>
            <w:r>
              <w:rPr>
                <w:b/>
                <w:color w:val="1B365D"/>
                <w:sz w:val="21"/>
              </w:rPr>
              <w:t>END</w:t>
            </w:r>
          </w:p>
        </w:tc>
      </w:tr>
    </w:tbl>
    <w:p w14:paraId="3C473427" w14:textId="77777777" w:rsidR="00FC02EF" w:rsidRDefault="00000000">
      <w:pPr>
        <w:keepNext/>
        <w:pBdr>
          <w:bottom w:val="single" w:sz="6" w:space="2" w:color="1B365D"/>
        </w:pBdr>
        <w:spacing w:before="360" w:after="120"/>
      </w:pPr>
      <w:r>
        <w:rPr>
          <w:b/>
          <w:color w:val="1B365D"/>
          <w:sz w:val="26"/>
        </w:rPr>
        <w:t>7. Scope and Limitations</w:t>
      </w:r>
    </w:p>
    <w:p w14:paraId="12A8A24C" w14:textId="77777777" w:rsidR="00FC02EF" w:rsidRDefault="00000000">
      <w:pPr>
        <w:keepNext/>
        <w:spacing w:before="240" w:after="80"/>
      </w:pPr>
      <w:r>
        <w:rPr>
          <w:b/>
          <w:color w:val="4A5568"/>
          <w:sz w:val="23"/>
        </w:rPr>
        <w:t>7.1 System Scope</w:t>
      </w:r>
    </w:p>
    <w:p w14:paraId="6A670730" w14:textId="77777777" w:rsidR="00FC02EF" w:rsidRDefault="00000000">
      <w:pPr>
        <w:spacing w:after="120"/>
      </w:pPr>
      <w:r>
        <w:t>SMARTSARI focuses on single-store desktop/mobile web management. Core functional coverage includes product catalog management, inventory tracking, point-of-sale checkout, customer credit logging, GCash transaction recording, expense logging, daily reporting, and automated email alerts via Google Apps Script.</w:t>
      </w:r>
    </w:p>
    <w:p w14:paraId="0D8BA484" w14:textId="77777777" w:rsidR="00FC02EF" w:rsidRDefault="00000000">
      <w:pPr>
        <w:keepNext/>
        <w:spacing w:before="240" w:after="80"/>
      </w:pPr>
      <w:r>
        <w:rPr>
          <w:b/>
          <w:color w:val="4A5568"/>
          <w:sz w:val="23"/>
        </w:rPr>
        <w:t>7.2 System Limitations</w:t>
      </w:r>
    </w:p>
    <w:p w14:paraId="41331AE5" w14:textId="77777777" w:rsidR="00FC02EF" w:rsidRDefault="00000000">
      <w:pPr>
        <w:spacing w:after="120"/>
      </w:pPr>
      <w:r>
        <w:t>The application operates as an academic cloud prototype using Google Apps Script and Google Sheets, requiring an active internet connection and a Google account. The system serves as a recordkeeping tool and does not execute direct financial transfers with bank or GCash APIs. Concurrency locking and input validation will mitigate Google Sheets transactional limits.</w:t>
      </w:r>
    </w:p>
    <w:p w14:paraId="609B8CD8" w14:textId="77777777" w:rsidR="00FC02EF" w:rsidRDefault="00000000">
      <w:pPr>
        <w:keepNext/>
        <w:pBdr>
          <w:bottom w:val="single" w:sz="6" w:space="2" w:color="1B365D"/>
        </w:pBdr>
        <w:spacing w:before="360" w:after="120"/>
      </w:pPr>
      <w:r>
        <w:rPr>
          <w:b/>
          <w:color w:val="1B365D"/>
          <w:sz w:val="26"/>
        </w:rPr>
        <w:t>8. Testing and Performance Evaluation</w:t>
      </w:r>
    </w:p>
    <w:p w14:paraId="4A772983" w14:textId="77777777" w:rsidR="00FC02EF" w:rsidRDefault="00000000">
      <w:pPr>
        <w:spacing w:after="120"/>
      </w:pPr>
      <w:r>
        <w:t>System verification will encompass Unit Testing (DSA logic), Integration Testing (GAS to Google Sheets), Functional Testing (UI workflows), and Performance Testing using a dataset scaled to at least 500 product and transaction records.</w:t>
      </w:r>
    </w:p>
    <w:p w14:paraId="588067C5" w14:textId="77777777" w:rsidR="00FC02EF" w:rsidRDefault="00000000">
      <w:pPr>
        <w:keepNext/>
        <w:pBdr>
          <w:bottom w:val="single" w:sz="6" w:space="2" w:color="1B365D"/>
        </w:pBdr>
        <w:spacing w:before="360" w:after="120"/>
      </w:pPr>
      <w:r>
        <w:rPr>
          <w:b/>
          <w:color w:val="1B365D"/>
          <w:sz w:val="26"/>
        </w:rPr>
        <w:t>9. Expected Outputs and Deliverables</w:t>
      </w:r>
    </w:p>
    <w:p w14:paraId="5119E0F5" w14:textId="77777777" w:rsidR="00FC02EF" w:rsidRDefault="00000000">
      <w:pPr>
        <w:pStyle w:val="ListBullet"/>
        <w:spacing w:after="80"/>
      </w:pPr>
      <w:r>
        <w:rPr>
          <w:b/>
        </w:rPr>
        <w:t xml:space="preserve">1. </w:t>
      </w:r>
      <w:r>
        <w:t>Functional SMARTSARI web application prototype deployed via Google Apps Script.</w:t>
      </w:r>
    </w:p>
    <w:p w14:paraId="68D80286" w14:textId="77777777" w:rsidR="00FC02EF" w:rsidRDefault="00000000">
      <w:pPr>
        <w:pStyle w:val="ListBullet"/>
        <w:spacing w:after="80"/>
      </w:pPr>
      <w:r>
        <w:rPr>
          <w:b/>
        </w:rPr>
        <w:t xml:space="preserve">2. </w:t>
      </w:r>
      <w:r>
        <w:t>Modular, well-commented JavaScript/GAS source code repository on GitHub.</w:t>
      </w:r>
    </w:p>
    <w:p w14:paraId="41E5C19F" w14:textId="77777777" w:rsidR="00FC02EF" w:rsidRDefault="00000000">
      <w:pPr>
        <w:pStyle w:val="ListBullet"/>
        <w:spacing w:after="80"/>
      </w:pPr>
      <w:r>
        <w:rPr>
          <w:b/>
        </w:rPr>
        <w:t xml:space="preserve">3. </w:t>
      </w:r>
      <w:r>
        <w:t>Custom student implementations of Hash Table, Queue, Min-Heap, Merge Sort, and Binary Search.</w:t>
      </w:r>
    </w:p>
    <w:p w14:paraId="2641BCAA" w14:textId="77777777" w:rsidR="00FC02EF" w:rsidRDefault="00000000">
      <w:pPr>
        <w:pStyle w:val="ListBullet"/>
        <w:spacing w:after="80"/>
      </w:pPr>
      <w:r>
        <w:rPr>
          <w:b/>
        </w:rPr>
        <w:t xml:space="preserve">4. </w:t>
      </w:r>
      <w:r>
        <w:t>Benchmarking dataset (500+ records) and data dictionary.</w:t>
      </w:r>
    </w:p>
    <w:p w14:paraId="42EF9FAC" w14:textId="77777777" w:rsidR="00FC02EF" w:rsidRDefault="00000000">
      <w:pPr>
        <w:pStyle w:val="ListBullet"/>
        <w:spacing w:after="80"/>
      </w:pPr>
      <w:r>
        <w:rPr>
          <w:b/>
        </w:rPr>
        <w:t xml:space="preserve">5. </w:t>
      </w:r>
      <w:r>
        <w:t>Empirical performance evaluation matrix comparing theoretical Big-O complexities with actual runtimes.</w:t>
      </w:r>
    </w:p>
    <w:p w14:paraId="7DCD621F" w14:textId="77777777" w:rsidR="00FC02EF" w:rsidRDefault="00000000">
      <w:pPr>
        <w:pStyle w:val="ListBullet"/>
        <w:spacing w:after="80"/>
      </w:pPr>
      <w:r>
        <w:rPr>
          <w:b/>
        </w:rPr>
        <w:t xml:space="preserve">6. </w:t>
      </w:r>
      <w:r>
        <w:t>User Manual, Technical Documentation, presentation slides, and demonstration video.</w:t>
      </w:r>
    </w:p>
    <w:p w14:paraId="4B3A3AE5" w14:textId="77777777" w:rsidR="00FC02EF" w:rsidRDefault="00000000">
      <w:pPr>
        <w:keepNext/>
        <w:pBdr>
          <w:bottom w:val="single" w:sz="6" w:space="2" w:color="1B365D"/>
        </w:pBdr>
        <w:spacing w:before="360" w:after="120"/>
      </w:pPr>
      <w:r>
        <w:rPr>
          <w:b/>
          <w:color w:val="1B365D"/>
          <w:sz w:val="26"/>
        </w:rPr>
        <w:t>10. Proposed Team Responsibilities</w:t>
      </w:r>
    </w:p>
    <w:tbl>
      <w:tblPr>
        <w:tblW w:w="0" w:type="auto"/>
        <w:jc w:val="center"/>
        <w:tblLayout w:type="fixed"/>
        <w:tblLook w:val="04A0" w:firstRow="1" w:lastRow="0" w:firstColumn="1" w:lastColumn="0" w:noHBand="0" w:noVBand="1"/>
      </w:tblPr>
      <w:tblGrid>
        <w:gridCol w:w="3168"/>
        <w:gridCol w:w="6192"/>
      </w:tblGrid>
      <w:tr w:rsidR="00FC02EF" w14:paraId="46582856" w14:textId="77777777">
        <w:trPr>
          <w:jc w:val="center"/>
        </w:trPr>
        <w:tc>
          <w:tcPr>
            <w:tcW w:w="3168" w:type="dxa"/>
            <w:shd w:val="clear" w:color="auto" w:fill="1B365D"/>
            <w:tcMar>
              <w:top w:w="80" w:type="dxa"/>
              <w:left w:w="100" w:type="dxa"/>
              <w:bottom w:w="80" w:type="dxa"/>
              <w:right w:w="100" w:type="dxa"/>
            </w:tcMar>
          </w:tcPr>
          <w:p w14:paraId="13F231F2" w14:textId="77777777" w:rsidR="00FC02EF" w:rsidRDefault="00000000">
            <w:r>
              <w:rPr>
                <w:b/>
                <w:color w:val="FFFFFF"/>
                <w:sz w:val="20"/>
              </w:rPr>
              <w:t>Member &amp; Project Role</w:t>
            </w:r>
          </w:p>
        </w:tc>
        <w:tc>
          <w:tcPr>
            <w:tcW w:w="6192" w:type="dxa"/>
            <w:shd w:val="clear" w:color="auto" w:fill="1B365D"/>
            <w:tcMar>
              <w:top w:w="80" w:type="dxa"/>
              <w:left w:w="100" w:type="dxa"/>
              <w:bottom w:w="80" w:type="dxa"/>
              <w:right w:w="100" w:type="dxa"/>
            </w:tcMar>
          </w:tcPr>
          <w:p w14:paraId="4D72C0B8" w14:textId="77777777" w:rsidR="00FC02EF" w:rsidRDefault="00000000">
            <w:r>
              <w:rPr>
                <w:b/>
                <w:color w:val="FFFFFF"/>
                <w:sz w:val="20"/>
              </w:rPr>
              <w:t>Core Architectural Responsibilities</w:t>
            </w:r>
          </w:p>
        </w:tc>
      </w:tr>
      <w:tr w:rsidR="00FC02EF" w14:paraId="61C1A742" w14:textId="77777777">
        <w:trPr>
          <w:jc w:val="center"/>
        </w:trPr>
        <w:tc>
          <w:tcPr>
            <w:tcW w:w="3168" w:type="dxa"/>
            <w:shd w:val="clear" w:color="auto" w:fill="F7FAFC"/>
            <w:tcMar>
              <w:top w:w="80" w:type="dxa"/>
              <w:left w:w="100" w:type="dxa"/>
              <w:bottom w:w="80" w:type="dxa"/>
              <w:right w:w="100" w:type="dxa"/>
            </w:tcMar>
          </w:tcPr>
          <w:p w14:paraId="3F104EBF" w14:textId="6DCE8018" w:rsidR="00FC02EF" w:rsidRDefault="00E77AA4">
            <w:r>
              <w:rPr>
                <w:sz w:val="19"/>
              </w:rPr>
              <w:t>Roselene Oning</w:t>
            </w:r>
            <w:r>
              <w:rPr>
                <w:sz w:val="19"/>
              </w:rPr>
              <w:br/>
              <w:t>Project Coordinator</w:t>
            </w:r>
          </w:p>
        </w:tc>
        <w:tc>
          <w:tcPr>
            <w:tcW w:w="6192" w:type="dxa"/>
            <w:shd w:val="clear" w:color="auto" w:fill="F7FAFC"/>
            <w:tcMar>
              <w:top w:w="80" w:type="dxa"/>
              <w:left w:w="100" w:type="dxa"/>
              <w:bottom w:w="80" w:type="dxa"/>
              <w:right w:w="100" w:type="dxa"/>
            </w:tcMar>
          </w:tcPr>
          <w:p w14:paraId="6FA9D79D" w14:textId="77777777" w:rsidR="00FC02EF" w:rsidRDefault="00000000">
            <w:r>
              <w:rPr>
                <w:sz w:val="19"/>
              </w:rPr>
              <w:t>Overall project coordination, requirements gathering, system documentation, test suite planning, and presentation lead.</w:t>
            </w:r>
          </w:p>
        </w:tc>
      </w:tr>
      <w:tr w:rsidR="00FC02EF" w14:paraId="5381E028" w14:textId="77777777">
        <w:trPr>
          <w:jc w:val="center"/>
        </w:trPr>
        <w:tc>
          <w:tcPr>
            <w:tcW w:w="3168" w:type="dxa"/>
            <w:shd w:val="clear" w:color="auto" w:fill="FFFFFF"/>
            <w:tcMar>
              <w:top w:w="80" w:type="dxa"/>
              <w:left w:w="100" w:type="dxa"/>
              <w:bottom w:w="80" w:type="dxa"/>
              <w:right w:w="100" w:type="dxa"/>
            </w:tcMar>
          </w:tcPr>
          <w:p w14:paraId="5D3A6751" w14:textId="77777777" w:rsidR="00FC02EF" w:rsidRDefault="00000000">
            <w:r>
              <w:rPr>
                <w:sz w:val="19"/>
              </w:rPr>
              <w:t>Noreen Dela Cruz</w:t>
            </w:r>
            <w:r>
              <w:rPr>
                <w:sz w:val="19"/>
              </w:rPr>
              <w:br/>
              <w:t>UI / UX Developer</w:t>
            </w:r>
          </w:p>
        </w:tc>
        <w:tc>
          <w:tcPr>
            <w:tcW w:w="6192" w:type="dxa"/>
            <w:shd w:val="clear" w:color="auto" w:fill="FFFFFF"/>
            <w:tcMar>
              <w:top w:w="80" w:type="dxa"/>
              <w:left w:w="100" w:type="dxa"/>
              <w:bottom w:w="80" w:type="dxa"/>
              <w:right w:w="100" w:type="dxa"/>
            </w:tcMar>
          </w:tcPr>
          <w:p w14:paraId="249A6E30" w14:textId="77777777" w:rsidR="00FC02EF" w:rsidRDefault="00000000">
            <w:r>
              <w:rPr>
                <w:sz w:val="19"/>
              </w:rPr>
              <w:t>Front-end interface design (HTML/CSS/JS), user-flow implementation, dashboard layout, and form validation logic.</w:t>
            </w:r>
          </w:p>
        </w:tc>
      </w:tr>
      <w:tr w:rsidR="00FC02EF" w14:paraId="3879405D" w14:textId="77777777">
        <w:trPr>
          <w:jc w:val="center"/>
        </w:trPr>
        <w:tc>
          <w:tcPr>
            <w:tcW w:w="3168" w:type="dxa"/>
            <w:shd w:val="clear" w:color="auto" w:fill="F7FAFC"/>
            <w:tcMar>
              <w:top w:w="80" w:type="dxa"/>
              <w:left w:w="100" w:type="dxa"/>
              <w:bottom w:w="80" w:type="dxa"/>
              <w:right w:w="100" w:type="dxa"/>
            </w:tcMar>
          </w:tcPr>
          <w:p w14:paraId="549A776F" w14:textId="77777777" w:rsidR="00E77AA4" w:rsidRDefault="00E77AA4">
            <w:pPr>
              <w:rPr>
                <w:sz w:val="19"/>
              </w:rPr>
            </w:pPr>
            <w:r>
              <w:rPr>
                <w:sz w:val="19"/>
              </w:rPr>
              <w:t xml:space="preserve">Honeylyn Molenilla </w:t>
            </w:r>
          </w:p>
          <w:p w14:paraId="38814BA1" w14:textId="29A907BC" w:rsidR="00FC02EF" w:rsidRDefault="00000000">
            <w:r>
              <w:rPr>
                <w:sz w:val="19"/>
              </w:rPr>
              <w:t>Data &amp; DSA Engine Developer</w:t>
            </w:r>
          </w:p>
        </w:tc>
        <w:tc>
          <w:tcPr>
            <w:tcW w:w="6192" w:type="dxa"/>
            <w:shd w:val="clear" w:color="auto" w:fill="F7FAFC"/>
            <w:tcMar>
              <w:top w:w="80" w:type="dxa"/>
              <w:left w:w="100" w:type="dxa"/>
              <w:bottom w:w="80" w:type="dxa"/>
              <w:right w:w="100" w:type="dxa"/>
            </w:tcMar>
          </w:tcPr>
          <w:p w14:paraId="533F24F2" w14:textId="77777777" w:rsidR="00FC02EF" w:rsidRDefault="00000000">
            <w:r>
              <w:rPr>
                <w:sz w:val="19"/>
              </w:rPr>
              <w:t>Google Sheets schema design, custom DSA implementation (Hash Table, Queue, Heap, Sorting, Search), and GAS database integration.</w:t>
            </w:r>
          </w:p>
        </w:tc>
      </w:tr>
    </w:tbl>
    <w:p w14:paraId="1EA71192" w14:textId="77777777" w:rsidR="00FC02EF" w:rsidRDefault="00000000">
      <w:pPr>
        <w:keepNext/>
        <w:pBdr>
          <w:bottom w:val="single" w:sz="6" w:space="2" w:color="1B365D"/>
        </w:pBdr>
        <w:spacing w:before="360" w:after="120"/>
      </w:pPr>
      <w:r>
        <w:rPr>
          <w:b/>
          <w:color w:val="1B365D"/>
          <w:sz w:val="26"/>
        </w:rPr>
        <w:t>11. Conclusion</w:t>
      </w:r>
    </w:p>
    <w:p w14:paraId="0A59C318" w14:textId="77777777" w:rsidR="00FC02EF" w:rsidRDefault="00000000">
      <w:pPr>
        <w:spacing w:after="120"/>
      </w:pPr>
      <w:r>
        <w:t>SMARTSARI offers a practical, modern web-based solution for organizing the daily operations of micro-retail sari-sari stores. By leveraging Google Apps Script, Google Sheets, and custom Data Structures and Algorithms, the project bridges theoretical computer science concepts with real-world small business management. Proponents Honeylyn Molenilla, Noreen Dela Cruz, and Roselene Oning will demonstrate a reliable, cloud-integrated prototype that satisfies all academic requirements of the Data Structures and Algorithms curriculum.</w:t>
      </w:r>
    </w:p>
    <w:sectPr w:rsidR="00FC02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441039">
    <w:abstractNumId w:val="8"/>
  </w:num>
  <w:num w:numId="2" w16cid:durableId="454954311">
    <w:abstractNumId w:val="6"/>
  </w:num>
  <w:num w:numId="3" w16cid:durableId="1420131587">
    <w:abstractNumId w:val="5"/>
  </w:num>
  <w:num w:numId="4" w16cid:durableId="229195977">
    <w:abstractNumId w:val="4"/>
  </w:num>
  <w:num w:numId="5" w16cid:durableId="1109198793">
    <w:abstractNumId w:val="7"/>
  </w:num>
  <w:num w:numId="6" w16cid:durableId="397558276">
    <w:abstractNumId w:val="3"/>
  </w:num>
  <w:num w:numId="7" w16cid:durableId="1396050706">
    <w:abstractNumId w:val="2"/>
  </w:num>
  <w:num w:numId="8" w16cid:durableId="1372337223">
    <w:abstractNumId w:val="1"/>
  </w:num>
  <w:num w:numId="9" w16cid:durableId="204826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51"/>
    <w:rsid w:val="00034616"/>
    <w:rsid w:val="0006063C"/>
    <w:rsid w:val="0015074B"/>
    <w:rsid w:val="0029639D"/>
    <w:rsid w:val="00326F90"/>
    <w:rsid w:val="005C6A2B"/>
    <w:rsid w:val="008222BA"/>
    <w:rsid w:val="00AA1D8D"/>
    <w:rsid w:val="00B47730"/>
    <w:rsid w:val="00CB0664"/>
    <w:rsid w:val="00E77AA4"/>
    <w:rsid w:val="00FC0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9F161"/>
  <w14:defaultImageDpi w14:val="300"/>
  <w15:docId w15:val="{C378650E-3D41-4590-A00C-C72C6E4A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molenilla</cp:lastModifiedBy>
  <cp:revision>3</cp:revision>
  <dcterms:created xsi:type="dcterms:W3CDTF">2013-12-23T23:15:00Z</dcterms:created>
  <dcterms:modified xsi:type="dcterms:W3CDTF">2026-10-18T08:30:00Z</dcterms:modified>
  <cp:category/>
</cp:coreProperties>
</file>