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46C" w:rsidRDefault="005E246C" w:rsidP="005E24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</w:t>
      </w:r>
    </w:p>
    <w:p w:rsidR="00FD75A0" w:rsidRPr="005E246C" w:rsidRDefault="005E246C" w:rsidP="005E246C">
      <w:pPr>
        <w:jc w:val="center"/>
        <w:rPr>
          <w:rFonts w:ascii="Times New Roman" w:hAnsi="Times New Roman" w:cs="Times New Roman"/>
          <w:sz w:val="24"/>
          <w:szCs w:val="24"/>
        </w:rPr>
      </w:pPr>
      <w:r w:rsidRPr="005E246C">
        <w:rPr>
          <w:rFonts w:ascii="Times New Roman" w:hAnsi="Times New Roman" w:cs="Times New Roman"/>
          <w:sz w:val="24"/>
          <w:szCs w:val="24"/>
        </w:rPr>
        <w:t>HASIL UJI COBA ENKRIPSI</w:t>
      </w:r>
    </w:p>
    <w:tbl>
      <w:tblPr>
        <w:tblStyle w:val="TableGrid"/>
        <w:tblW w:w="9885" w:type="dxa"/>
        <w:tblInd w:w="-1257" w:type="dxa"/>
        <w:tblLook w:val="04A0" w:firstRow="1" w:lastRow="0" w:firstColumn="1" w:lastColumn="0" w:noHBand="0" w:noVBand="1"/>
      </w:tblPr>
      <w:tblGrid>
        <w:gridCol w:w="575"/>
        <w:gridCol w:w="2116"/>
        <w:gridCol w:w="2103"/>
        <w:gridCol w:w="1225"/>
        <w:gridCol w:w="1264"/>
        <w:gridCol w:w="1293"/>
        <w:gridCol w:w="1309"/>
      </w:tblGrid>
      <w:tr w:rsidR="006F1069" w:rsidRPr="005E246C" w:rsidTr="00F02DA6">
        <w:trPr>
          <w:trHeight w:val="346"/>
        </w:trPr>
        <w:tc>
          <w:tcPr>
            <w:tcW w:w="599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89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Nama File</w:t>
            </w:r>
          </w:p>
        </w:tc>
        <w:tc>
          <w:tcPr>
            <w:tcW w:w="1987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</w:p>
        </w:tc>
        <w:tc>
          <w:tcPr>
            <w:tcW w:w="1400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5E246C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403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405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Size file</w:t>
            </w:r>
          </w:p>
        </w:tc>
        <w:tc>
          <w:tcPr>
            <w:tcW w:w="1402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6F1069" w:rsidRPr="005E246C" w:rsidTr="00F02DA6">
        <w:trPr>
          <w:trHeight w:val="612"/>
        </w:trPr>
        <w:tc>
          <w:tcPr>
            <w:tcW w:w="599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9" w:type="dxa"/>
          </w:tcPr>
          <w:p w:rsidR="00F02DA6" w:rsidRPr="005E246C" w:rsidRDefault="00F02DA6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91611-kata-pengantar-proposal-penelitian.docx</w:t>
            </w:r>
          </w:p>
        </w:tc>
        <w:tc>
          <w:tcPr>
            <w:tcW w:w="1987" w:type="dxa"/>
          </w:tcPr>
          <w:p w:rsidR="00F02DA6" w:rsidRDefault="00F02DA6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2DA6">
              <w:rPr>
                <w:rFonts w:ascii="Times New Roman" w:hAnsi="Times New Roman" w:cs="Times New Roman"/>
                <w:sz w:val="24"/>
                <w:szCs w:val="24"/>
              </w:rPr>
              <w:t>65813-kata-pengantar-proposal-penelitian.rda</w:t>
            </w:r>
          </w:p>
        </w:tc>
        <w:tc>
          <w:tcPr>
            <w:tcW w:w="1400" w:type="dxa"/>
          </w:tcPr>
          <w:p w:rsidR="00F02DA6" w:rsidRPr="005E246C" w:rsidRDefault="00F02DA6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403" w:type="dxa"/>
          </w:tcPr>
          <w:p w:rsidR="00F02DA6" w:rsidRPr="005E246C" w:rsidRDefault="00F02DA6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</w:p>
        </w:tc>
        <w:tc>
          <w:tcPr>
            <w:tcW w:w="1405" w:type="dxa"/>
          </w:tcPr>
          <w:p w:rsidR="00F02DA6" w:rsidRPr="005E246C" w:rsidRDefault="00F02DA6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2DA6">
              <w:rPr>
                <w:rFonts w:ascii="Times New Roman" w:hAnsi="Times New Roman" w:cs="Times New Roman"/>
                <w:sz w:val="24"/>
                <w:szCs w:val="24"/>
              </w:rPr>
              <w:t>15.3379 KB</w:t>
            </w:r>
          </w:p>
        </w:tc>
        <w:tc>
          <w:tcPr>
            <w:tcW w:w="1402" w:type="dxa"/>
          </w:tcPr>
          <w:p w:rsidR="00F02DA6" w:rsidRPr="005E246C" w:rsidRDefault="00F02DA6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72C5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.11 sec</w:t>
            </w:r>
          </w:p>
        </w:tc>
      </w:tr>
      <w:tr w:rsidR="006F1069" w:rsidRPr="005E246C" w:rsidTr="00F02DA6">
        <w:trPr>
          <w:trHeight w:val="612"/>
        </w:trPr>
        <w:tc>
          <w:tcPr>
            <w:tcW w:w="599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9" w:type="dxa"/>
          </w:tcPr>
          <w:p w:rsidR="00F02DA6" w:rsidRPr="005E246C" w:rsidRDefault="00F02DA6" w:rsidP="00872C5B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2DA6">
              <w:rPr>
                <w:rFonts w:ascii="Times New Roman" w:hAnsi="Times New Roman" w:cs="Times New Roman"/>
                <w:sz w:val="24"/>
                <w:szCs w:val="24"/>
              </w:rPr>
              <w:t>78383</w:t>
            </w:r>
            <w:r w:rsidR="00872C5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2DA6">
              <w:rPr>
                <w:rFonts w:ascii="Times New Roman" w:hAnsi="Times New Roman" w:cs="Times New Roman"/>
                <w:sz w:val="24"/>
                <w:szCs w:val="24"/>
              </w:rPr>
              <w:t>cetak_distribusi.pdf</w:t>
            </w:r>
          </w:p>
        </w:tc>
        <w:tc>
          <w:tcPr>
            <w:tcW w:w="1987" w:type="dxa"/>
          </w:tcPr>
          <w:p w:rsidR="00F02DA6" w:rsidRPr="005E246C" w:rsidRDefault="00872C5B" w:rsidP="00872C5B">
            <w:pPr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2C5B">
              <w:rPr>
                <w:rFonts w:ascii="Times New Roman" w:hAnsi="Times New Roman" w:cs="Times New Roman"/>
                <w:sz w:val="24"/>
                <w:szCs w:val="24"/>
              </w:rPr>
              <w:t>87085-cetak_distribusi.rda</w:t>
            </w:r>
          </w:p>
        </w:tc>
        <w:tc>
          <w:tcPr>
            <w:tcW w:w="1400" w:type="dxa"/>
          </w:tcPr>
          <w:p w:rsidR="00F02DA6" w:rsidRPr="005E246C" w:rsidRDefault="00872C5B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403" w:type="dxa"/>
          </w:tcPr>
          <w:p w:rsidR="00F02DA6" w:rsidRPr="005E246C" w:rsidRDefault="00872C5B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susah</w:t>
            </w:r>
            <w:proofErr w:type="spellEnd"/>
          </w:p>
        </w:tc>
        <w:tc>
          <w:tcPr>
            <w:tcW w:w="1405" w:type="dxa"/>
          </w:tcPr>
          <w:p w:rsidR="00F02DA6" w:rsidRPr="005E246C" w:rsidRDefault="00872C5B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2C5B">
              <w:rPr>
                <w:rFonts w:ascii="Times New Roman" w:hAnsi="Times New Roman" w:cs="Times New Roman"/>
                <w:sz w:val="24"/>
                <w:szCs w:val="24"/>
              </w:rPr>
              <w:t>2.63672 KB</w:t>
            </w:r>
          </w:p>
        </w:tc>
        <w:tc>
          <w:tcPr>
            <w:tcW w:w="1402" w:type="dxa"/>
          </w:tcPr>
          <w:p w:rsidR="00F02DA6" w:rsidRPr="005E246C" w:rsidRDefault="00872C5B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02.39 sec</w:t>
            </w:r>
          </w:p>
        </w:tc>
      </w:tr>
      <w:tr w:rsidR="006F1069" w:rsidRPr="005E246C" w:rsidTr="00F02DA6">
        <w:trPr>
          <w:trHeight w:val="612"/>
        </w:trPr>
        <w:tc>
          <w:tcPr>
            <w:tcW w:w="599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9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069">
              <w:rPr>
                <w:rFonts w:ascii="Times New Roman" w:hAnsi="Times New Roman" w:cs="Times New Roman"/>
                <w:sz w:val="24"/>
                <w:szCs w:val="24"/>
              </w:rPr>
              <w:t>56921-book1.xlsx</w:t>
            </w:r>
          </w:p>
        </w:tc>
        <w:tc>
          <w:tcPr>
            <w:tcW w:w="1987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069">
              <w:rPr>
                <w:rFonts w:ascii="Times New Roman" w:hAnsi="Times New Roman" w:cs="Times New Roman"/>
                <w:sz w:val="24"/>
                <w:szCs w:val="24"/>
              </w:rPr>
              <w:t>1333-book1.rda</w:t>
            </w:r>
          </w:p>
        </w:tc>
        <w:tc>
          <w:tcPr>
            <w:tcW w:w="1400" w:type="dxa"/>
          </w:tcPr>
          <w:p w:rsidR="00F02DA6" w:rsidRPr="005E246C" w:rsidRDefault="00872C5B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1403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1405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069">
              <w:rPr>
                <w:rFonts w:ascii="Times New Roman" w:hAnsi="Times New Roman" w:cs="Times New Roman"/>
                <w:sz w:val="24"/>
                <w:szCs w:val="24"/>
              </w:rPr>
              <w:t>8.37012 KB</w:t>
            </w:r>
          </w:p>
        </w:tc>
        <w:tc>
          <w:tcPr>
            <w:tcW w:w="1402" w:type="dxa"/>
          </w:tcPr>
          <w:p w:rsidR="00F02DA6" w:rsidRPr="005E246C" w:rsidRDefault="00872C5B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05.35 sec</w:t>
            </w:r>
          </w:p>
        </w:tc>
      </w:tr>
      <w:tr w:rsidR="006F1069" w:rsidRPr="005E246C" w:rsidTr="00F02DA6">
        <w:trPr>
          <w:trHeight w:val="612"/>
        </w:trPr>
        <w:tc>
          <w:tcPr>
            <w:tcW w:w="599" w:type="dxa"/>
          </w:tcPr>
          <w:p w:rsidR="00F02DA6" w:rsidRPr="005E246C" w:rsidRDefault="00F02DA6" w:rsidP="005E246C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246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9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069">
              <w:rPr>
                <w:rFonts w:ascii="Times New Roman" w:hAnsi="Times New Roman" w:cs="Times New Roman"/>
                <w:sz w:val="24"/>
                <w:szCs w:val="24"/>
              </w:rPr>
              <w:t>3989-contoh.pptx</w:t>
            </w:r>
          </w:p>
        </w:tc>
        <w:tc>
          <w:tcPr>
            <w:tcW w:w="1987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069">
              <w:rPr>
                <w:rFonts w:ascii="Times New Roman" w:hAnsi="Times New Roman" w:cs="Times New Roman"/>
                <w:sz w:val="24"/>
                <w:szCs w:val="24"/>
              </w:rPr>
              <w:t>83444-contoh.rda</w:t>
            </w:r>
          </w:p>
        </w:tc>
        <w:tc>
          <w:tcPr>
            <w:tcW w:w="1400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403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1405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1069">
              <w:rPr>
                <w:rFonts w:ascii="Times New Roman" w:hAnsi="Times New Roman" w:cs="Times New Roman"/>
                <w:sz w:val="24"/>
                <w:szCs w:val="24"/>
              </w:rPr>
              <w:t>32.166 KB</w:t>
            </w:r>
          </w:p>
        </w:tc>
        <w:tc>
          <w:tcPr>
            <w:tcW w:w="1402" w:type="dxa"/>
          </w:tcPr>
          <w:p w:rsidR="00F02DA6" w:rsidRPr="005E246C" w:rsidRDefault="006F1069" w:rsidP="005E246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35.77sec</w:t>
            </w:r>
          </w:p>
        </w:tc>
      </w:tr>
    </w:tbl>
    <w:p w:rsidR="005E246C" w:rsidRDefault="005E246C" w:rsidP="005E246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1069" w:rsidRDefault="006F1069" w:rsidP="005E24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2</w:t>
      </w:r>
    </w:p>
    <w:p w:rsidR="0000672C" w:rsidRDefault="006F1069" w:rsidP="000067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UJI COBA DEKRIPSI</w:t>
      </w:r>
    </w:p>
    <w:tbl>
      <w:tblPr>
        <w:tblStyle w:val="TableGrid"/>
        <w:tblW w:w="9899" w:type="dxa"/>
        <w:tblInd w:w="-1257" w:type="dxa"/>
        <w:tblLayout w:type="fixed"/>
        <w:tblLook w:val="04A0" w:firstRow="1" w:lastRow="0" w:firstColumn="1" w:lastColumn="0" w:noHBand="0" w:noVBand="1"/>
      </w:tblPr>
      <w:tblGrid>
        <w:gridCol w:w="816"/>
        <w:gridCol w:w="1854"/>
        <w:gridCol w:w="2268"/>
        <w:gridCol w:w="1134"/>
        <w:gridCol w:w="1134"/>
        <w:gridCol w:w="1417"/>
        <w:gridCol w:w="1276"/>
      </w:tblGrid>
      <w:tr w:rsidR="0002229E" w:rsidRPr="0000672C" w:rsidTr="0002229E">
        <w:trPr>
          <w:trHeight w:val="346"/>
        </w:trPr>
        <w:tc>
          <w:tcPr>
            <w:tcW w:w="81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5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Nama File</w:t>
            </w:r>
          </w:p>
        </w:tc>
        <w:tc>
          <w:tcPr>
            <w:tcW w:w="2268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 xml:space="preserve">Nama File </w:t>
            </w:r>
            <w:proofErr w:type="spellStart"/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Enkripsi</w:t>
            </w:r>
            <w:proofErr w:type="spellEnd"/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0672C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1417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Size file</w:t>
            </w:r>
          </w:p>
        </w:tc>
        <w:tc>
          <w:tcPr>
            <w:tcW w:w="127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</w:tr>
      <w:tr w:rsidR="0002229E" w:rsidRPr="0000672C" w:rsidTr="0002229E">
        <w:trPr>
          <w:trHeight w:val="612"/>
        </w:trPr>
        <w:tc>
          <w:tcPr>
            <w:tcW w:w="81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91611-kata-pengantar-proposal-penelitian.docx</w:t>
            </w:r>
          </w:p>
        </w:tc>
        <w:tc>
          <w:tcPr>
            <w:tcW w:w="2268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65813-kata-pengantar-proposal-penelitian.rda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rahasia</w:t>
            </w:r>
            <w:proofErr w:type="spellEnd"/>
          </w:p>
        </w:tc>
        <w:tc>
          <w:tcPr>
            <w:tcW w:w="1417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15.3379 KB</w:t>
            </w:r>
          </w:p>
        </w:tc>
        <w:tc>
          <w:tcPr>
            <w:tcW w:w="127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07.11 sec</w:t>
            </w:r>
          </w:p>
        </w:tc>
      </w:tr>
      <w:tr w:rsidR="0002229E" w:rsidRPr="0000672C" w:rsidTr="0002229E">
        <w:trPr>
          <w:trHeight w:val="612"/>
        </w:trPr>
        <w:tc>
          <w:tcPr>
            <w:tcW w:w="81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78383-cetak_distribusi.pdf</w:t>
            </w:r>
          </w:p>
        </w:tc>
        <w:tc>
          <w:tcPr>
            <w:tcW w:w="2268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87085-cetak_distribusi.rda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susah</w:t>
            </w:r>
            <w:proofErr w:type="spellEnd"/>
          </w:p>
        </w:tc>
        <w:tc>
          <w:tcPr>
            <w:tcW w:w="1417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2.63672 KB</w:t>
            </w:r>
          </w:p>
        </w:tc>
        <w:tc>
          <w:tcPr>
            <w:tcW w:w="127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02.39 sec</w:t>
            </w:r>
          </w:p>
        </w:tc>
      </w:tr>
      <w:tr w:rsidR="0002229E" w:rsidRPr="0000672C" w:rsidTr="0002229E">
        <w:trPr>
          <w:trHeight w:val="612"/>
        </w:trPr>
        <w:tc>
          <w:tcPr>
            <w:tcW w:w="81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56921-book1.xlsx</w:t>
            </w:r>
          </w:p>
        </w:tc>
        <w:tc>
          <w:tcPr>
            <w:tcW w:w="2268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1333-book1.rda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1417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8.37012 KB</w:t>
            </w:r>
          </w:p>
        </w:tc>
        <w:tc>
          <w:tcPr>
            <w:tcW w:w="127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05.35 sec</w:t>
            </w:r>
          </w:p>
        </w:tc>
      </w:tr>
      <w:tr w:rsidR="0002229E" w:rsidRPr="0000672C" w:rsidTr="0002229E">
        <w:trPr>
          <w:trHeight w:val="612"/>
        </w:trPr>
        <w:tc>
          <w:tcPr>
            <w:tcW w:w="81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3989-contoh.pptx</w:t>
            </w:r>
          </w:p>
        </w:tc>
        <w:tc>
          <w:tcPr>
            <w:tcW w:w="2268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83444-contoh.rda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</w:p>
        </w:tc>
        <w:tc>
          <w:tcPr>
            <w:tcW w:w="1134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1417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32.166 KB</w:t>
            </w:r>
          </w:p>
        </w:tc>
        <w:tc>
          <w:tcPr>
            <w:tcW w:w="1276" w:type="dxa"/>
          </w:tcPr>
          <w:p w:rsidR="0000672C" w:rsidRPr="0000672C" w:rsidRDefault="0000672C" w:rsidP="0000672C">
            <w:pPr>
              <w:spacing w:after="63"/>
              <w:rPr>
                <w:rFonts w:ascii="Times New Roman" w:hAnsi="Times New Roman" w:cs="Times New Roman"/>
                <w:sz w:val="24"/>
                <w:szCs w:val="24"/>
              </w:rPr>
            </w:pPr>
            <w:r w:rsidRPr="0000672C">
              <w:rPr>
                <w:rFonts w:ascii="Times New Roman" w:hAnsi="Times New Roman" w:cs="Times New Roman"/>
                <w:sz w:val="24"/>
                <w:szCs w:val="24"/>
              </w:rPr>
              <w:t>35.77sec</w:t>
            </w:r>
          </w:p>
        </w:tc>
      </w:tr>
    </w:tbl>
    <w:p w:rsidR="0002229E" w:rsidRDefault="0002229E" w:rsidP="009E3A2A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E3A2A" w:rsidRDefault="009E3A2A" w:rsidP="009E3A2A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word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15.3379 kb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07.11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01.84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pdf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2.372 kb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02.39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01.70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672C" w:rsidRDefault="0000672C" w:rsidP="009E3A2A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AESecure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AESecure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672C" w:rsidRPr="005E246C" w:rsidRDefault="0000672C" w:rsidP="009E3A2A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00672C" w:rsidRPr="005E246C" w:rsidSect="00851B41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6C"/>
    <w:rsid w:val="0000672C"/>
    <w:rsid w:val="0002229E"/>
    <w:rsid w:val="00113C78"/>
    <w:rsid w:val="001664CD"/>
    <w:rsid w:val="001E2AA9"/>
    <w:rsid w:val="005A3DD1"/>
    <w:rsid w:val="005E246C"/>
    <w:rsid w:val="00686ADC"/>
    <w:rsid w:val="006F1069"/>
    <w:rsid w:val="00851B41"/>
    <w:rsid w:val="00872C5B"/>
    <w:rsid w:val="009E3A2A"/>
    <w:rsid w:val="00A50944"/>
    <w:rsid w:val="00A643A3"/>
    <w:rsid w:val="00BE64F3"/>
    <w:rsid w:val="00C12EF2"/>
    <w:rsid w:val="00D61EDE"/>
    <w:rsid w:val="00F02DA6"/>
    <w:rsid w:val="00F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567C"/>
  <w15:chartTrackingRefBased/>
  <w15:docId w15:val="{E7A76D8C-1702-4F06-8CA2-F67F1529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63" w:line="453" w:lineRule="auto"/>
        <w:ind w:left="30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72C"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3DD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DD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DD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DD1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A3DD1"/>
    <w:pPr>
      <w:spacing w:after="100"/>
      <w:ind w:left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Putik</dc:creator>
  <cp:keywords/>
  <dc:description/>
  <cp:lastModifiedBy>Delta Putik</cp:lastModifiedBy>
  <cp:revision>1</cp:revision>
  <dcterms:created xsi:type="dcterms:W3CDTF">2023-05-30T07:15:00Z</dcterms:created>
  <dcterms:modified xsi:type="dcterms:W3CDTF">2023-05-30T08:18:00Z</dcterms:modified>
</cp:coreProperties>
</file>