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both"/>
        <w:rPr>
          <w:rFonts w:ascii="华文楷体" w:hAnsi="华文楷体" w:eastAsia="华文楷体" w:cs="Times New Roman"/>
          <w:b/>
          <w:sz w:val="44"/>
          <w:szCs w:val="44"/>
        </w:rPr>
      </w:pPr>
      <w:bookmarkStart w:id="0" w:name="_Toc159051157"/>
      <w:bookmarkStart w:id="1" w:name="_Toc18299"/>
      <w:r>
        <w:rPr>
          <w:rFonts w:hint="eastAsia" w:ascii="华文楷体" w:hAnsi="华文楷体" w:eastAsia="华文楷体" w:cs="Times New Roman"/>
          <w:b/>
          <w:sz w:val="44"/>
          <w:szCs w:val="44"/>
          <w:lang w:val="en-US" w:eastAsia="zh-CN"/>
        </w:rPr>
        <w:t>微型计算机技术及汇编语言</w:t>
      </w:r>
      <w:r>
        <w:rPr>
          <w:rFonts w:hint="eastAsia" w:ascii="华文楷体" w:hAnsi="华文楷体" w:eastAsia="华文楷体" w:cs="Times New Roman"/>
          <w:b/>
          <w:sz w:val="44"/>
          <w:szCs w:val="44"/>
        </w:rPr>
        <w:t>实验报告</w:t>
      </w: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</w:p>
    <w:p>
      <w:pPr>
        <w:ind w:left="1680" w:leftChars="0" w:firstLine="420" w:firstLineChars="0"/>
        <w:rPr>
          <w:rFonts w:hint="eastAsia" w:ascii="宋体" w:hAnsi="宋体" w:cs="Times New Roman"/>
          <w:sz w:val="30"/>
          <w:szCs w:val="30"/>
        </w:rPr>
      </w:pPr>
      <w:bookmarkStart w:id="21" w:name="_GoBack"/>
      <w:bookmarkEnd w:id="21"/>
    </w:p>
    <w:p>
      <w:pPr>
        <w:ind w:firstLine="2100" w:firstLineChars="700"/>
        <w:rPr>
          <w:rFonts w:hint="eastAsia" w:ascii="宋体" w:hAnsi="宋体" w:cs="Times New Roman"/>
          <w:sz w:val="30"/>
          <w:szCs w:val="30"/>
        </w:rPr>
      </w:pPr>
      <w:r>
        <w:rPr>
          <w:rFonts w:hint="eastAsia" w:ascii="宋体" w:hAnsi="宋体" w:cs="Times New Roman"/>
          <w:sz w:val="30"/>
          <w:szCs w:val="30"/>
        </w:rPr>
        <w:t>题目：8255并行I/O扩展实验</w:t>
      </w:r>
    </w:p>
    <w:p>
      <w:pPr>
        <w:ind w:firstLine="2100" w:firstLineChars="700"/>
        <w:rPr>
          <w:rFonts w:ascii="宋体" w:hAnsi="宋体" w:cs="Times New Roman"/>
          <w:sz w:val="30"/>
          <w:szCs w:val="30"/>
        </w:rPr>
      </w:pPr>
      <w:r>
        <w:rPr>
          <w:rFonts w:hint="eastAsia" w:ascii="宋体" w:hAnsi="宋体" w:cs="Times New Roman"/>
          <w:sz w:val="30"/>
          <w:szCs w:val="30"/>
        </w:rPr>
        <w:t>院系：计算机科学与工程学院</w:t>
      </w:r>
    </w:p>
    <w:p>
      <w:pPr>
        <w:ind w:firstLine="2100" w:firstLineChars="700"/>
        <w:rPr>
          <w:rFonts w:hint="default" w:ascii="宋体" w:hAnsi="宋体" w:eastAsia="宋体" w:cs="Times New Roman"/>
          <w:sz w:val="30"/>
          <w:szCs w:val="30"/>
          <w:lang w:val="en-US" w:eastAsia="zh-CN"/>
        </w:rPr>
      </w:pPr>
      <w:r>
        <w:rPr>
          <w:rFonts w:hint="eastAsia" w:ascii="宋体" w:hAnsi="宋体" w:cs="Times New Roman"/>
          <w:sz w:val="30"/>
          <w:szCs w:val="30"/>
        </w:rPr>
        <w:t>班级：</w:t>
      </w:r>
      <w:r>
        <w:rPr>
          <w:rFonts w:hint="eastAsia" w:ascii="宋体" w:hAnsi="宋体" w:cs="Times New Roman"/>
          <w:sz w:val="30"/>
          <w:szCs w:val="30"/>
          <w:lang w:val="en-US" w:eastAsia="zh-CN"/>
        </w:rPr>
        <w:t>210402</w:t>
      </w:r>
    </w:p>
    <w:p>
      <w:pPr>
        <w:ind w:firstLine="2100" w:firstLineChars="700"/>
        <w:rPr>
          <w:rFonts w:hint="eastAsia" w:ascii="宋体" w:hAnsi="宋体" w:eastAsia="宋体" w:cs="Times New Roman"/>
          <w:sz w:val="30"/>
          <w:szCs w:val="30"/>
          <w:lang w:val="en-US" w:eastAsia="zh-CN"/>
        </w:rPr>
      </w:pPr>
      <w:r>
        <w:rPr>
          <w:rFonts w:hint="eastAsia" w:ascii="宋体" w:hAnsi="宋体" w:cs="Times New Roman"/>
          <w:sz w:val="30"/>
          <w:szCs w:val="30"/>
        </w:rPr>
        <w:t>姓名：</w:t>
      </w:r>
      <w:r>
        <w:rPr>
          <w:rFonts w:hint="eastAsia" w:ascii="宋体" w:hAnsi="宋体" w:cs="Times New Roman"/>
          <w:sz w:val="30"/>
          <w:szCs w:val="30"/>
          <w:lang w:val="en-US" w:eastAsia="zh-CN"/>
        </w:rPr>
        <w:t>谢鸿</w:t>
      </w:r>
    </w:p>
    <w:p>
      <w:pPr>
        <w:ind w:firstLine="2100" w:firstLineChars="700"/>
        <w:rPr>
          <w:rFonts w:hint="default" w:ascii="宋体" w:hAnsi="宋体" w:eastAsia="宋体" w:cs="Times New Roman"/>
          <w:sz w:val="30"/>
          <w:szCs w:val="30"/>
          <w:lang w:val="en-US" w:eastAsia="zh-CN"/>
        </w:rPr>
      </w:pPr>
      <w:r>
        <w:rPr>
          <w:rFonts w:hint="eastAsia" w:ascii="宋体" w:hAnsi="宋体" w:cs="Times New Roman"/>
          <w:sz w:val="30"/>
          <w:szCs w:val="30"/>
        </w:rPr>
        <w:t>学号：</w:t>
      </w:r>
      <w:r>
        <w:rPr>
          <w:rFonts w:hint="eastAsia" w:ascii="宋体" w:hAnsi="宋体" w:cs="Times New Roman"/>
          <w:sz w:val="30"/>
          <w:szCs w:val="30"/>
          <w:lang w:val="en-US" w:eastAsia="zh-CN"/>
        </w:rPr>
        <w:t>20212345</w:t>
      </w:r>
    </w:p>
    <w:p>
      <w:pPr>
        <w:pStyle w:val="2"/>
        <w:jc w:val="center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实验三 </w:t>
      </w:r>
      <w:bookmarkEnd w:id="0"/>
      <w:r>
        <w:rPr>
          <w:rFonts w:hint="eastAsia"/>
        </w:rPr>
        <w:t>8255并行I/O扩展实验</w:t>
      </w:r>
      <w:bookmarkEnd w:id="1"/>
    </w:p>
    <w:p>
      <w:pPr>
        <w:numPr>
          <w:ilvl w:val="0"/>
          <w:numId w:val="1"/>
        </w:numPr>
        <w:tabs>
          <w:tab w:val="left" w:pos="720"/>
          <w:tab w:val="clear" w:pos="1080"/>
        </w:tabs>
        <w:ind w:left="360"/>
        <w:rPr>
          <w:rFonts w:hint="eastAsia"/>
          <w:b/>
          <w:sz w:val="32"/>
          <w:szCs w:val="32"/>
        </w:rPr>
      </w:pPr>
      <w:bookmarkStart w:id="2" w:name="_Toc159051158"/>
      <w:bookmarkStart w:id="3" w:name="_Toc159055789"/>
      <w:bookmarkStart w:id="4" w:name="_Toc159059609"/>
      <w:bookmarkStart w:id="5" w:name="_Toc159055496"/>
      <w:bookmarkStart w:id="6" w:name="_Toc159119631"/>
      <w:bookmarkStart w:id="7" w:name="_Toc159118925"/>
      <w:r>
        <w:rPr>
          <w:rFonts w:hint="eastAsia"/>
          <w:b/>
          <w:sz w:val="32"/>
          <w:szCs w:val="32"/>
        </w:rPr>
        <w:t>实验要求</w:t>
      </w:r>
      <w:bookmarkEnd w:id="2"/>
      <w:bookmarkEnd w:id="3"/>
      <w:bookmarkEnd w:id="4"/>
      <w:bookmarkEnd w:id="5"/>
      <w:bookmarkEnd w:id="6"/>
      <w:bookmarkEnd w:id="7"/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利用8255可编程并行口芯片，实现输入、输出实验，实验中用8255PA口作读取开关状态输入，8255PB口作控制发光二极管输出</w:t>
      </w:r>
    </w:p>
    <w:p>
      <w:pPr>
        <w:numPr>
          <w:ilvl w:val="0"/>
          <w:numId w:val="1"/>
        </w:numPr>
        <w:tabs>
          <w:tab w:val="left" w:pos="720"/>
          <w:tab w:val="clear" w:pos="1080"/>
        </w:tabs>
        <w:ind w:left="360"/>
        <w:rPr>
          <w:rFonts w:hint="eastAsia"/>
          <w:b/>
          <w:sz w:val="32"/>
          <w:szCs w:val="32"/>
        </w:rPr>
      </w:pPr>
      <w:bookmarkStart w:id="8" w:name="_Toc159118926"/>
      <w:bookmarkStart w:id="9" w:name="_Toc159119632"/>
      <w:bookmarkStart w:id="10" w:name="_Toc159059610"/>
      <w:bookmarkStart w:id="11" w:name="_Toc159055790"/>
      <w:bookmarkStart w:id="12" w:name="_Toc159055497"/>
      <w:bookmarkStart w:id="13" w:name="_Toc159051159"/>
      <w:r>
        <w:rPr>
          <w:rFonts w:hint="eastAsia"/>
          <w:b/>
          <w:sz w:val="32"/>
          <w:szCs w:val="32"/>
        </w:rPr>
        <w:t>实验目的</w:t>
      </w:r>
      <w:bookmarkEnd w:id="8"/>
      <w:bookmarkEnd w:id="9"/>
      <w:bookmarkEnd w:id="10"/>
      <w:bookmarkEnd w:id="11"/>
      <w:bookmarkEnd w:id="12"/>
      <w:bookmarkEnd w:id="13"/>
    </w:p>
    <w:p>
      <w:pPr>
        <w:numPr>
          <w:ilvl w:val="2"/>
          <w:numId w:val="2"/>
        </w:numPr>
        <w:ind w:left="720"/>
        <w:rPr>
          <w:rFonts w:hint="eastAsia"/>
        </w:rPr>
      </w:pPr>
      <w:r>
        <w:rPr>
          <w:rFonts w:hint="eastAsia"/>
        </w:rPr>
        <w:t>、了解8255芯片结构及编程方法。</w:t>
      </w:r>
    </w:p>
    <w:p>
      <w:pPr>
        <w:numPr>
          <w:ilvl w:val="2"/>
          <w:numId w:val="2"/>
        </w:numPr>
        <w:ind w:left="720"/>
        <w:rPr>
          <w:rFonts w:hint="eastAsia"/>
        </w:rPr>
      </w:pPr>
      <w:r>
        <w:rPr>
          <w:rFonts w:hint="eastAsia"/>
        </w:rPr>
        <w:t>、了解8255输入、输出实验方法。</w:t>
      </w:r>
    </w:p>
    <w:p>
      <w:pPr>
        <w:numPr>
          <w:ilvl w:val="0"/>
          <w:numId w:val="1"/>
        </w:numPr>
        <w:tabs>
          <w:tab w:val="left" w:pos="720"/>
          <w:tab w:val="clear" w:pos="1080"/>
        </w:tabs>
        <w:ind w:left="360"/>
        <w:rPr>
          <w:rFonts w:hint="eastAsia"/>
          <w:b/>
          <w:sz w:val="32"/>
          <w:szCs w:val="32"/>
        </w:rPr>
      </w:pPr>
      <w:bookmarkStart w:id="14" w:name="_Toc159055498"/>
      <w:bookmarkStart w:id="15" w:name="_Toc159119633"/>
      <w:bookmarkStart w:id="16" w:name="_Toc159051160"/>
      <w:bookmarkStart w:id="17" w:name="_Toc159118927"/>
      <w:bookmarkStart w:id="18" w:name="_Toc159119723"/>
      <w:bookmarkStart w:id="19" w:name="_Toc159059611"/>
      <w:bookmarkStart w:id="20" w:name="_Toc159055791"/>
      <w:r>
        <w:rPr>
          <w:rFonts w:hint="eastAsia"/>
          <w:b/>
          <w:sz w:val="32"/>
          <w:szCs w:val="32"/>
        </w:rPr>
        <w:t>实验电路及连线</w:t>
      </w:r>
      <w:bookmarkEnd w:id="14"/>
      <w:bookmarkEnd w:id="15"/>
      <w:bookmarkEnd w:id="16"/>
      <w:bookmarkEnd w:id="17"/>
      <w:bookmarkEnd w:id="18"/>
      <w:bookmarkEnd w:id="19"/>
      <w:bookmarkEnd w:id="20"/>
    </w:p>
    <w:p>
      <w:pPr>
        <w:numPr>
          <w:ilvl w:val="2"/>
          <w:numId w:val="3"/>
        </w:numPr>
        <w:ind w:left="720"/>
        <w:rPr>
          <w:rFonts w:hint="eastAsia"/>
          <w:szCs w:val="21"/>
        </w:rPr>
      </w:pPr>
      <w:r>
        <w:rPr>
          <w:rFonts w:hint="eastAsia"/>
          <w:szCs w:val="21"/>
        </w:rPr>
        <w:t>、</w:t>
      </w:r>
      <w:r>
        <w:rPr>
          <w:rFonts w:hint="eastAsia" w:ascii="宋体" w:hAnsi="宋体"/>
          <w:b/>
          <w:sz w:val="24"/>
        </w:rPr>
        <w:t>Proteus实验电路</w:t>
      </w:r>
    </w:p>
    <w:p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drawing>
          <wp:inline distT="0" distB="0" distL="114300" distR="114300">
            <wp:extent cx="5540375" cy="3895090"/>
            <wp:effectExtent l="0" t="0" r="3175" b="10160"/>
            <wp:docPr id="14" name="图片 1" descr="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82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/>
          <w:sz w:val="24"/>
        </w:rPr>
      </w:pPr>
    </w:p>
    <w:p>
      <w:pPr>
        <w:ind w:firstLine="420"/>
        <w:rPr>
          <w:rFonts w:hint="eastAsia"/>
          <w:b/>
          <w:sz w:val="24"/>
        </w:rPr>
      </w:pPr>
    </w:p>
    <w:p>
      <w:pPr>
        <w:ind w:firstLine="42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2、硬件验证实验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</w:p>
    <w:p>
      <w:pPr>
        <w:spacing w:before="156" w:beforeLines="50" w:after="156" w:afterLines="50"/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硬件连接表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接线孔1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接线孔2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8255 CS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00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H</w:t>
            </w:r>
            <w:r>
              <w:rPr>
                <w:rFonts w:hint="eastAsia"/>
                <w:szCs w:val="21"/>
              </w:rPr>
              <w:t>-8FFFH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PB0--PB7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D1--D8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PA0--PA7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SW1--SW8</w:t>
            </w:r>
          </w:p>
        </w:tc>
      </w:tr>
    </w:tbl>
    <w:p>
      <w:pPr>
        <w:numPr>
          <w:ilvl w:val="0"/>
          <w:numId w:val="1"/>
        </w:numPr>
        <w:tabs>
          <w:tab w:val="left" w:pos="720"/>
          <w:tab w:val="clear" w:pos="1080"/>
        </w:tabs>
        <w:ind w:left="36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实验说明</w:t>
      </w:r>
    </w:p>
    <w:p>
      <w:pPr>
        <w:ind w:left="360"/>
      </w:pPr>
      <w:r>
        <w:rPr>
          <w:rFonts w:hint="eastAsia"/>
          <w:b/>
        </w:rPr>
        <w:t>1</w:t>
      </w:r>
      <w:r>
        <w:rPr>
          <w:rFonts w:hint="eastAsia"/>
        </w:rPr>
        <w:t>、</w:t>
      </w:r>
      <w:r>
        <w:t>8255A芯片简介：8255A可编程外围接口芯片是INTEL公司生产的通用并行接口芯片，它具有A、B、C三个并行接口，用+5V单电源供电，能在以下三种方式下工作：</w:t>
      </w:r>
    </w:p>
    <w:p>
      <w:pPr>
        <w:ind w:left="360" w:firstLine="420"/>
        <w:rPr>
          <w:rFonts w:hint="eastAsia"/>
        </w:rPr>
      </w:pPr>
      <w:r>
        <w:t>方式0：基本输入/ 输出方式</w:t>
      </w:r>
    </w:p>
    <w:p>
      <w:pPr>
        <w:ind w:left="360" w:firstLine="420"/>
      </w:pPr>
      <w:r>
        <w:t>方式l：选通输入/ 输出方式</w:t>
      </w:r>
    </w:p>
    <w:p>
      <w:pPr>
        <w:ind w:left="360" w:firstLine="420"/>
      </w:pPr>
      <w:r>
        <w:t>方式2：双向选通工作方式</w:t>
      </w:r>
    </w:p>
    <w:p>
      <w:pPr>
        <w:ind w:left="360"/>
        <w:rPr>
          <w:rFonts w:hint="eastAsia"/>
        </w:rPr>
      </w:pPr>
      <w:r>
        <w:rPr>
          <w:rFonts w:hint="eastAsia"/>
          <w:b/>
        </w:rPr>
        <w:t>2</w:t>
      </w:r>
      <w:r>
        <w:rPr>
          <w:rFonts w:hint="eastAsia"/>
        </w:rPr>
        <w:t>、</w:t>
      </w:r>
      <w:r>
        <w:t>使8255A端口A工作在方式0并作为输入口，读取</w:t>
      </w:r>
      <w:r>
        <w:rPr>
          <w:rFonts w:hint="eastAsia"/>
        </w:rPr>
        <w:t>SW</w:t>
      </w:r>
      <w:r>
        <w:t>l-</w:t>
      </w:r>
      <w:r>
        <w:rPr>
          <w:rFonts w:hint="eastAsia"/>
        </w:rPr>
        <w:t>SW</w:t>
      </w:r>
      <w:r>
        <w:t>8</w:t>
      </w:r>
      <w:r>
        <w:rPr>
          <w:rFonts w:hint="eastAsia"/>
        </w:rPr>
        <w:t>的</w:t>
      </w:r>
      <w:r>
        <w:t>开关量，PB口工作在方式0作为输出口。</w:t>
      </w:r>
    </w:p>
    <w:p>
      <w:pPr>
        <w:numPr>
          <w:ilvl w:val="0"/>
          <w:numId w:val="1"/>
        </w:numPr>
        <w:tabs>
          <w:tab w:val="left" w:pos="720"/>
          <w:tab w:val="clear" w:pos="1080"/>
        </w:tabs>
        <w:ind w:left="36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实验程序流程图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41275</wp:posOffset>
                </wp:positionV>
                <wp:extent cx="5219700" cy="2429510"/>
                <wp:effectExtent l="0" t="0" r="0" b="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429510"/>
                          <a:chOff x="0" y="0"/>
                          <a:chExt cx="8220" cy="3826"/>
                        </a:xfrm>
                      </wpg:grpSpPr>
                      <wps:wsp>
                        <wps:cNvPr id="1" name="矩形 1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8220" cy="3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" name="流程图: 可选过程 2"/>
                        <wps:cNvSpPr/>
                        <wps:spPr>
                          <a:xfrm>
                            <a:off x="3540" y="284"/>
                            <a:ext cx="1080" cy="468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" name="流程图: 可选过程 3"/>
                        <wps:cNvSpPr/>
                        <wps:spPr>
                          <a:xfrm>
                            <a:off x="3180" y="1220"/>
                            <a:ext cx="1800" cy="468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设置工作方式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" name="流程图: 可选过程 4"/>
                        <wps:cNvSpPr/>
                        <wps:spPr>
                          <a:xfrm>
                            <a:off x="3180" y="2156"/>
                            <a:ext cx="1800" cy="468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读PA口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直接连接符 5"/>
                        <wps:cNvCnPr/>
                        <wps:spPr>
                          <a:xfrm>
                            <a:off x="4080" y="752"/>
                            <a:ext cx="1" cy="46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6" name="直接连接符 6"/>
                        <wps:cNvCnPr/>
                        <wps:spPr>
                          <a:xfrm>
                            <a:off x="4080" y="1688"/>
                            <a:ext cx="1" cy="46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7" name="直接连接符 7"/>
                        <wps:cNvCnPr/>
                        <wps:spPr>
                          <a:xfrm>
                            <a:off x="4080" y="2624"/>
                            <a:ext cx="1" cy="57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8" name="直接连接符 8"/>
                        <wps:cNvCnPr/>
                        <wps:spPr>
                          <a:xfrm flipH="1">
                            <a:off x="4080" y="1954"/>
                            <a:ext cx="1800" cy="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9" name="直接连接符 9"/>
                        <wps:cNvCnPr/>
                        <wps:spPr>
                          <a:xfrm flipV="1">
                            <a:off x="5880" y="1954"/>
                            <a:ext cx="1" cy="1514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10" name="直接连接符 10"/>
                        <wps:cNvCnPr/>
                        <wps:spPr>
                          <a:xfrm flipV="1">
                            <a:off x="4980" y="3514"/>
                            <a:ext cx="900" cy="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4980" y="2936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12" name="流程图: 可选过程 12"/>
                        <wps:cNvSpPr/>
                        <wps:spPr>
                          <a:xfrm>
                            <a:off x="3180" y="3202"/>
                            <a:ext cx="1800" cy="468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置PB口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pt;margin-top:3.25pt;height:191.3pt;width:411pt;z-index:251659264;mso-width-relative:page;mso-height-relative:page;" coordsize="8220,3826" o:gfxdata="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">
                <o:lock v:ext="edit" aspectratio="f"/>
                <v:rect id="_x0000_s1026" o:spid="_x0000_s1026" o:spt="1" style="position:absolute;left:0;top:0;height:3826;width:8220;" filled="f" stroked="f" coordsize="21600,21600" o:gfxdata="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OClN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text="t" aspectratio="t"/>
                </v:rect>
                <v:shape id="_x0000_s1026" o:spid="_x0000_s1026" o:spt="176" type="#_x0000_t176" style="position:absolute;left:3540;top:284;height:468;width:1080;" fillcolor="#FFFFFF" filled="t" stroked="t" coordsize="21600,21600" o:gfxdata="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4a7u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shape>
                <v:shape id="_x0000_s1026" o:spid="_x0000_s1026" o:spt="176" type="#_x0000_t176" style="position:absolute;left:3180;top:1220;height:468;width:1800;" fillcolor="#FFFFFF" filled="t" stroked="t" coordsize="21600,21600" o:gfxdata="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rQt1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设置工作方式</w:t>
                        </w:r>
                      </w:p>
                    </w:txbxContent>
                  </v:textbox>
                </v:shape>
                <v:shape id="_x0000_s1026" o:spid="_x0000_s1026" o:spt="176" type="#_x0000_t176" style="position:absolute;left:3180;top:2156;height:468;width:1800;" fillcolor="#FFFFFF" filled="t" stroked="t" coordsize="21600,21600" o:gfxdata="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RJMB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读PA口</w:t>
                        </w:r>
                      </w:p>
                    </w:txbxContent>
                  </v:textbox>
                </v:shape>
                <v:line id="_x0000_s1026" o:spid="_x0000_s1026" o:spt="20" style="position:absolute;left:4080;top:752;height:468;width:1;" filled="f" stroked="t" coordsize="21600,21600" o:gfxdata="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nn+Hb4A&#10;AADa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_x0000_s1026" o:spid="_x0000_s1026" o:spt="20" style="position:absolute;left:4080;top:1688;height:468;width:1;" filled="f" stroked="t" coordsize="21600,21600" o:gfxdata="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2BqvQAA&#10;ANo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_x0000_s1026" o:spid="_x0000_s1026" o:spt="20" style="position:absolute;left:4080;top:2624;height:578;width:1;" filled="f" stroked="t" coordsize="21600,21600" o:gfxdata="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efF8b4A&#10;AADa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_x0000_s1026" o:spid="_x0000_s1026" o:spt="20" style="position:absolute;left:4080;top:1954;flip:x;height:1;width:1800;" filled="f" stroked="t" coordsize="21600,21600" o:gfxdata="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zYdzugAAANo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_x0000_s1026" o:spid="_x0000_s1026" o:spt="20" style="position:absolute;left:5880;top:1954;flip:y;height:1514;width:1;" filled="f" stroked="t" coordsize="21600,21600" o:gfxdata="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Ei6L4A&#10;AADa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_x0000_s1026" o:spid="_x0000_s1026" o:spt="20" style="position:absolute;left:4980;top:3514;flip:y;height:1;width:900;" filled="f" stroked="t" coordsize="21600,21600" o:gfxdata="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3Lad7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shape id="_x0000_s1026" o:spid="_x0000_s1026" o:spt="202" type="#_x0000_t202" style="position:absolute;left:4980;top:2936;height:468;width:540;" fillcolor="#FFFFFF" filled="t" stroked="t" coordsize="21600,21600" o:gfxdata="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uCMKK5AAAA2wAA&#10;AA8AAAAAAAAAAQAgAAAAIgAAAGRycy9kb3ducmV2LnhtbFBLAQIUABQAAAAIAIdO4kAzLwWeOwAA&#10;ADkAAAAQAAAAAAAAAAEAIAAAAAgBAABkcnMvc2hhcGV4bWwueG1sUEsFBgAAAAAGAAYAWwEAALID&#10;AAAAAA==&#10;">
                  <v:fill on="t" focussize="0,0"/>
                  <v:stroke color="#FFFFFF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v:shape id="_x0000_s1026" o:spid="_x0000_s1026" o:spt="176" type="#_x0000_t176" style="position:absolute;left:3180;top:3202;height:468;width:1800;" fillcolor="#FFFFFF" filled="t" stroked="t" coordsize="21600,21600" o:gfxdata="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QQIJi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置PB口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numPr>
          <w:ilvl w:val="0"/>
          <w:numId w:val="1"/>
        </w:numPr>
        <w:tabs>
          <w:tab w:val="left" w:pos="720"/>
          <w:tab w:val="clear" w:pos="1080"/>
        </w:tabs>
        <w:ind w:left="36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实验步骤</w:t>
      </w:r>
    </w:p>
    <w:p>
      <w:pPr>
        <w:ind w:firstLine="36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1、Proteus仿真</w:t>
      </w:r>
    </w:p>
    <w:p>
      <w:pPr>
        <w:ind w:left="420" w:leftChars="200"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a.在Proteus中打开设计文档  8255_STM.pdsprj；</w:t>
      </w:r>
    </w:p>
    <w:p>
      <w:pPr>
        <w:ind w:left="420" w:leftChars="200" w:firstLine="36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b.建立实验程序并编译，仿真；</w:t>
      </w:r>
    </w:p>
    <w:p>
      <w:pPr>
        <w:ind w:left="420" w:leftChars="200" w:firstLine="36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c.如不能正常工作，打开调试窗口进行调试。</w:t>
      </w:r>
    </w:p>
    <w:p>
      <w:pPr>
        <w:ind w:left="420" w:leftChars="200" w:firstLine="36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汇编语言参考程序：</w:t>
      </w:r>
    </w:p>
    <w:p>
      <w:pPr>
        <w:shd w:val="clear" w:color="auto" w:fill="CCCCCC"/>
        <w:ind w:firstLine="840"/>
      </w:pPr>
      <w:r>
        <w:t xml:space="preserve">CODE    SEGMENT ; </w:t>
      </w:r>
    </w:p>
    <w:p>
      <w:pPr>
        <w:shd w:val="clear" w:color="auto" w:fill="CCCCCC"/>
        <w:ind w:firstLine="840"/>
      </w:pPr>
      <w:r>
        <w:t xml:space="preserve">        ASSUME CS:CODE</w:t>
      </w:r>
    </w:p>
    <w:p>
      <w:pPr>
        <w:shd w:val="clear" w:color="auto" w:fill="CCCCCC"/>
        <w:ind w:firstLine="840"/>
      </w:pPr>
      <w:r>
        <w:t>IOCON</w:t>
      </w:r>
      <w:r>
        <w:tab/>
      </w:r>
      <w:r>
        <w:t>EQU 8006H</w:t>
      </w:r>
    </w:p>
    <w:p>
      <w:pPr>
        <w:shd w:val="clear" w:color="auto" w:fill="CCCCCC"/>
        <w:ind w:firstLine="840"/>
      </w:pPr>
      <w:r>
        <w:t>IOA     EQU 8000H</w:t>
      </w:r>
    </w:p>
    <w:p>
      <w:pPr>
        <w:shd w:val="clear" w:color="auto" w:fill="CCCCCC"/>
        <w:ind w:firstLine="840"/>
      </w:pPr>
      <w:r>
        <w:t>IOB     EQU 8002H</w:t>
      </w:r>
    </w:p>
    <w:p>
      <w:pPr>
        <w:shd w:val="clear" w:color="auto" w:fill="CCCCCC"/>
        <w:ind w:firstLine="840"/>
        <w:rPr>
          <w:rFonts w:hint="eastAsia"/>
        </w:rPr>
      </w:pPr>
      <w:r>
        <w:t>IOC     EQU 8004H</w:t>
      </w:r>
    </w:p>
    <w:p>
      <w:pPr>
        <w:shd w:val="clear" w:color="auto" w:fill="CCCCCC"/>
        <w:ind w:firstLine="840"/>
      </w:pPr>
      <w:r>
        <w:t>START:</w:t>
      </w:r>
    </w:p>
    <w:p>
      <w:pPr>
        <w:shd w:val="clear" w:color="auto" w:fill="CCCCCC"/>
        <w:ind w:firstLine="840"/>
      </w:pPr>
      <w:r>
        <w:tab/>
      </w:r>
      <w:r>
        <w:rPr>
          <w:rFonts w:hint="eastAsia"/>
        </w:rPr>
        <w:tab/>
      </w:r>
      <w:r>
        <w:t>MOV AL,90H</w:t>
      </w:r>
    </w:p>
    <w:p>
      <w:pPr>
        <w:shd w:val="clear" w:color="auto" w:fill="CCCCCC"/>
        <w:ind w:firstLine="840"/>
      </w:pPr>
      <w:r>
        <w:t xml:space="preserve">        MOV DX,IOCON</w:t>
      </w:r>
    </w:p>
    <w:p>
      <w:pPr>
        <w:shd w:val="clear" w:color="auto" w:fill="CCCCCC"/>
        <w:ind w:firstLine="840"/>
      </w:pPr>
      <w:r>
        <w:t xml:space="preserve">        OUT DX,AL</w:t>
      </w:r>
    </w:p>
    <w:p>
      <w:pPr>
        <w:shd w:val="clear" w:color="auto" w:fill="CCCCCC"/>
        <w:ind w:firstLine="840"/>
      </w:pPr>
      <w:r>
        <w:t xml:space="preserve">        NOP</w:t>
      </w:r>
    </w:p>
    <w:p>
      <w:pPr>
        <w:shd w:val="clear" w:color="auto" w:fill="CCCCCC"/>
        <w:ind w:firstLine="840"/>
      </w:pPr>
      <w:r>
        <w:t>START1: NOP</w:t>
      </w:r>
    </w:p>
    <w:p>
      <w:pPr>
        <w:shd w:val="clear" w:color="auto" w:fill="CCCCCC"/>
        <w:ind w:firstLine="840"/>
      </w:pPr>
      <w:r>
        <w:t xml:space="preserve">        NOP</w:t>
      </w:r>
    </w:p>
    <w:p>
      <w:pPr>
        <w:shd w:val="clear" w:color="auto" w:fill="CCCCCC"/>
        <w:ind w:firstLine="840"/>
      </w:pPr>
      <w:r>
        <w:t xml:space="preserve">        MOV AL,0</w:t>
      </w:r>
    </w:p>
    <w:p>
      <w:pPr>
        <w:shd w:val="clear" w:color="auto" w:fill="CCCCCC"/>
        <w:ind w:firstLine="840"/>
      </w:pPr>
      <w:r>
        <w:t xml:space="preserve">        MOV DX,IOA</w:t>
      </w:r>
    </w:p>
    <w:p>
      <w:pPr>
        <w:shd w:val="clear" w:color="auto" w:fill="CCCCCC"/>
        <w:ind w:firstLine="840"/>
      </w:pPr>
      <w:r>
        <w:t xml:space="preserve">        IN AL,DX</w:t>
      </w:r>
    </w:p>
    <w:p>
      <w:pPr>
        <w:shd w:val="clear" w:color="auto" w:fill="CCCCCC"/>
        <w:ind w:firstLine="840"/>
      </w:pPr>
      <w:r>
        <w:t xml:space="preserve">        NOP</w:t>
      </w:r>
    </w:p>
    <w:p>
      <w:pPr>
        <w:shd w:val="clear" w:color="auto" w:fill="CCCCCC"/>
        <w:ind w:firstLine="840"/>
      </w:pPr>
      <w:r>
        <w:t xml:space="preserve">        NOP</w:t>
      </w:r>
    </w:p>
    <w:p>
      <w:pPr>
        <w:shd w:val="clear" w:color="auto" w:fill="CCCCCC"/>
        <w:ind w:firstLine="840"/>
      </w:pPr>
      <w:r>
        <w:t xml:space="preserve">        MOV DX,IOB</w:t>
      </w:r>
    </w:p>
    <w:p>
      <w:pPr>
        <w:shd w:val="clear" w:color="auto" w:fill="CCCCCC"/>
        <w:ind w:firstLine="840"/>
      </w:pPr>
      <w:r>
        <w:t xml:space="preserve">        OUT DX,AL</w:t>
      </w:r>
    </w:p>
    <w:p>
      <w:pPr>
        <w:shd w:val="clear" w:color="auto" w:fill="CCCCCC"/>
        <w:ind w:firstLine="840"/>
        <w:rPr>
          <w:rFonts w:hint="eastAsia"/>
        </w:rPr>
      </w:pPr>
      <w:r>
        <w:tab/>
      </w:r>
      <w:r>
        <w:t>JMP START1</w:t>
      </w:r>
    </w:p>
    <w:p>
      <w:pPr>
        <w:shd w:val="clear" w:color="auto" w:fill="CCCCCC"/>
        <w:ind w:firstLine="840"/>
      </w:pPr>
      <w:r>
        <w:t>CODE ENDS</w:t>
      </w:r>
    </w:p>
    <w:p>
      <w:pPr>
        <w:shd w:val="clear" w:color="auto" w:fill="CCCCCC"/>
        <w:ind w:firstLine="840"/>
        <w:rPr>
          <w:rFonts w:hint="eastAsia"/>
        </w:rPr>
      </w:pPr>
      <w:r>
        <w:t xml:space="preserve">        END START</w:t>
      </w:r>
    </w:p>
    <w:p>
      <w:pPr>
        <w:ind w:left="420" w:leftChars="200" w:firstLine="360"/>
        <w:rPr>
          <w:rFonts w:hint="eastAsia"/>
          <w:b/>
        </w:rPr>
      </w:pPr>
      <w:r>
        <w:rPr>
          <w:rFonts w:hint="eastAsia"/>
          <w:b/>
        </w:rPr>
        <w:t>C语言参考程序：</w:t>
      </w:r>
    </w:p>
    <w:p>
      <w:pPr>
        <w:shd w:val="clear" w:color="auto" w:fill="CCCCCC"/>
        <w:ind w:firstLine="840"/>
      </w:pPr>
      <w:r>
        <w:t>#define IOCON 8006H</w:t>
      </w:r>
    </w:p>
    <w:p>
      <w:pPr>
        <w:shd w:val="clear" w:color="auto" w:fill="CCCCCC"/>
        <w:ind w:firstLine="840"/>
      </w:pPr>
      <w:r>
        <w:t>#define IOA   8000H</w:t>
      </w:r>
    </w:p>
    <w:p>
      <w:pPr>
        <w:shd w:val="clear" w:color="auto" w:fill="CCCCCC"/>
        <w:ind w:firstLine="840"/>
      </w:pPr>
      <w:r>
        <w:t>#define IOB   8002H</w:t>
      </w:r>
    </w:p>
    <w:p>
      <w:pPr>
        <w:shd w:val="clear" w:color="auto" w:fill="CCCCCC"/>
        <w:ind w:firstLine="840"/>
      </w:pPr>
      <w:r>
        <w:t>#define IOC   8004H</w:t>
      </w:r>
    </w:p>
    <w:p>
      <w:pPr>
        <w:shd w:val="clear" w:color="auto" w:fill="CCCCCC"/>
        <w:ind w:firstLine="840"/>
      </w:pPr>
    </w:p>
    <w:p>
      <w:pPr>
        <w:shd w:val="clear" w:color="auto" w:fill="CCCCCC"/>
        <w:ind w:firstLine="840"/>
      </w:pPr>
      <w:r>
        <w:t>void outp(unsigned int addr, char data)</w:t>
      </w:r>
    </w:p>
    <w:p>
      <w:pPr>
        <w:shd w:val="clear" w:color="auto" w:fill="CCCCCC"/>
        <w:ind w:firstLine="840"/>
      </w:pPr>
      <w:r>
        <w:t>// Write a byte to the specified I/O port</w:t>
      </w:r>
    </w:p>
    <w:p>
      <w:pPr>
        <w:shd w:val="clear" w:color="auto" w:fill="CCCCCC"/>
        <w:ind w:firstLine="840"/>
      </w:pPr>
      <w:r>
        <w:t xml:space="preserve"> { __asm</w:t>
      </w:r>
    </w:p>
    <w:p>
      <w:pPr>
        <w:shd w:val="clear" w:color="auto" w:fill="CCCCCC"/>
        <w:ind w:firstLine="840"/>
      </w:pPr>
      <w:r>
        <w:t xml:space="preserve">    { mov dx, addr</w:t>
      </w:r>
    </w:p>
    <w:p>
      <w:pPr>
        <w:shd w:val="clear" w:color="auto" w:fill="CCCCCC"/>
        <w:ind w:firstLine="840"/>
      </w:pPr>
      <w:r>
        <w:t xml:space="preserve">      mov al, data</w:t>
      </w:r>
    </w:p>
    <w:p>
      <w:pPr>
        <w:shd w:val="clear" w:color="auto" w:fill="CCCCCC"/>
        <w:ind w:firstLine="840"/>
      </w:pPr>
      <w:r>
        <w:t xml:space="preserve">      out dx, al</w:t>
      </w:r>
    </w:p>
    <w:p>
      <w:pPr>
        <w:shd w:val="clear" w:color="auto" w:fill="CCCCCC"/>
        <w:ind w:firstLine="840"/>
      </w:pPr>
      <w:r>
        <w:t xml:space="preserve">    }</w:t>
      </w:r>
    </w:p>
    <w:p>
      <w:pPr>
        <w:shd w:val="clear" w:color="auto" w:fill="CCCCCC"/>
        <w:ind w:firstLine="840"/>
      </w:pPr>
      <w:r>
        <w:t xml:space="preserve"> }</w:t>
      </w:r>
    </w:p>
    <w:p>
      <w:pPr>
        <w:shd w:val="clear" w:color="auto" w:fill="CCCCCC"/>
        <w:ind w:firstLine="840"/>
      </w:pPr>
    </w:p>
    <w:p>
      <w:pPr>
        <w:shd w:val="clear" w:color="auto" w:fill="CCCCCC"/>
        <w:ind w:firstLine="840"/>
      </w:pPr>
      <w:r>
        <w:t>char inp(unsigned int addr)</w:t>
      </w:r>
    </w:p>
    <w:p>
      <w:pPr>
        <w:shd w:val="clear" w:color="auto" w:fill="CCCCCC"/>
        <w:ind w:firstLine="840"/>
      </w:pPr>
      <w:r>
        <w:t>// Read a byte from the specified I/O port</w:t>
      </w:r>
    </w:p>
    <w:p>
      <w:pPr>
        <w:shd w:val="clear" w:color="auto" w:fill="CCCCCC"/>
        <w:ind w:firstLine="840"/>
      </w:pPr>
      <w:r>
        <w:t xml:space="preserve"> { char result;</w:t>
      </w:r>
    </w:p>
    <w:p>
      <w:pPr>
        <w:shd w:val="clear" w:color="auto" w:fill="CCCCCC"/>
        <w:ind w:firstLine="840"/>
      </w:pPr>
      <w:r>
        <w:t xml:space="preserve">   __asm</w:t>
      </w:r>
    </w:p>
    <w:p>
      <w:pPr>
        <w:shd w:val="clear" w:color="auto" w:fill="CCCCCC"/>
        <w:ind w:firstLine="840"/>
      </w:pPr>
      <w:r>
        <w:t xml:space="preserve">    { mov dx, addr</w:t>
      </w:r>
    </w:p>
    <w:p>
      <w:pPr>
        <w:shd w:val="clear" w:color="auto" w:fill="CCCCCC"/>
        <w:ind w:firstLine="840"/>
      </w:pPr>
      <w:r>
        <w:t xml:space="preserve">      in al, dx</w:t>
      </w:r>
    </w:p>
    <w:p>
      <w:pPr>
        <w:shd w:val="clear" w:color="auto" w:fill="CCCCCC"/>
        <w:ind w:firstLine="840"/>
      </w:pPr>
      <w:r>
        <w:t xml:space="preserve">      mov result, al</w:t>
      </w:r>
    </w:p>
    <w:p>
      <w:pPr>
        <w:shd w:val="clear" w:color="auto" w:fill="CCCCCC"/>
        <w:ind w:firstLine="840"/>
      </w:pPr>
      <w:r>
        <w:t xml:space="preserve">    }</w:t>
      </w:r>
    </w:p>
    <w:p>
      <w:pPr>
        <w:shd w:val="clear" w:color="auto" w:fill="CCCCCC"/>
        <w:ind w:firstLine="840"/>
      </w:pPr>
      <w:r>
        <w:t xml:space="preserve">   return result;</w:t>
      </w:r>
    </w:p>
    <w:p>
      <w:pPr>
        <w:shd w:val="clear" w:color="auto" w:fill="CCCCCC"/>
        <w:ind w:firstLine="840"/>
      </w:pPr>
      <w:r>
        <w:t xml:space="preserve"> }</w:t>
      </w:r>
    </w:p>
    <w:p>
      <w:pPr>
        <w:shd w:val="clear" w:color="auto" w:fill="CCCCCC"/>
        <w:ind w:firstLine="840"/>
      </w:pPr>
    </w:p>
    <w:p>
      <w:pPr>
        <w:shd w:val="clear" w:color="auto" w:fill="CCCCCC"/>
        <w:ind w:firstLine="840"/>
      </w:pPr>
      <w:r>
        <w:t>void main(void)</w:t>
      </w:r>
    </w:p>
    <w:p>
      <w:pPr>
        <w:shd w:val="clear" w:color="auto" w:fill="CCCCCC"/>
        <w:ind w:firstLine="840"/>
      </w:pPr>
      <w:r>
        <w:t>{</w:t>
      </w:r>
    </w:p>
    <w:p>
      <w:pPr>
        <w:shd w:val="clear" w:color="auto" w:fill="CCCCCC"/>
        <w:ind w:firstLine="840"/>
      </w:pPr>
      <w:r>
        <w:t xml:space="preserve">    char tmp;</w:t>
      </w:r>
    </w:p>
    <w:p>
      <w:pPr>
        <w:shd w:val="clear" w:color="auto" w:fill="CCCCCC"/>
        <w:ind w:firstLine="840"/>
      </w:pPr>
    </w:p>
    <w:p>
      <w:pPr>
        <w:shd w:val="clear" w:color="auto" w:fill="CCCCCC"/>
        <w:ind w:firstLine="840"/>
      </w:pPr>
      <w:r>
        <w:t xml:space="preserve">    outp(IOCON, 0x90);</w:t>
      </w:r>
    </w:p>
    <w:p>
      <w:pPr>
        <w:shd w:val="clear" w:color="auto" w:fill="CCCCCC"/>
        <w:ind w:firstLine="840"/>
      </w:pPr>
    </w:p>
    <w:p>
      <w:pPr>
        <w:shd w:val="clear" w:color="auto" w:fill="CCCCCC"/>
        <w:ind w:firstLine="840"/>
      </w:pPr>
      <w:r>
        <w:t xml:space="preserve">    while(1)</w:t>
      </w:r>
    </w:p>
    <w:p>
      <w:pPr>
        <w:shd w:val="clear" w:color="auto" w:fill="CCCCCC"/>
        <w:ind w:firstLine="840"/>
      </w:pPr>
      <w:r>
        <w:t xml:space="preserve">    {</w:t>
      </w:r>
    </w:p>
    <w:p>
      <w:pPr>
        <w:shd w:val="clear" w:color="auto" w:fill="CCCCCC"/>
        <w:ind w:firstLine="840"/>
      </w:pPr>
      <w:r>
        <w:t xml:space="preserve">        tmp = inp(IOA);</w:t>
      </w:r>
    </w:p>
    <w:p>
      <w:pPr>
        <w:shd w:val="clear" w:color="auto" w:fill="CCCCCC"/>
        <w:ind w:firstLine="840"/>
      </w:pPr>
      <w:r>
        <w:t xml:space="preserve">        outp(IOB, tmp);</w:t>
      </w:r>
    </w:p>
    <w:p>
      <w:pPr>
        <w:shd w:val="clear" w:color="auto" w:fill="CCCCCC"/>
        <w:ind w:firstLine="840"/>
      </w:pPr>
      <w:r>
        <w:t xml:space="preserve">    }</w:t>
      </w:r>
    </w:p>
    <w:p>
      <w:pPr>
        <w:shd w:val="clear" w:color="auto" w:fill="CCCCCC"/>
        <w:ind w:firstLine="840"/>
        <w:rPr>
          <w:rFonts w:hint="eastAsia"/>
        </w:rPr>
      </w:pPr>
      <w:r>
        <w:t>}</w:t>
      </w:r>
    </w:p>
    <w:p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2、实验板验证</w:t>
      </w:r>
    </w:p>
    <w:p>
      <w:pPr>
        <w:ind w:left="420" w:leftChars="200" w:firstLine="420"/>
        <w:rPr>
          <w:rFonts w:hint="eastAsia"/>
          <w:szCs w:val="21"/>
        </w:rPr>
      </w:pPr>
      <w:r>
        <w:rPr>
          <w:rFonts w:hint="eastAsia"/>
          <w:szCs w:val="21"/>
        </w:rPr>
        <w:t>a．通过USB线连接实验箱</w:t>
      </w:r>
    </w:p>
    <w:p>
      <w:pPr>
        <w:ind w:left="420" w:leftChars="200" w:firstLine="435"/>
        <w:rPr>
          <w:rFonts w:hint="eastAsia"/>
          <w:szCs w:val="21"/>
        </w:rPr>
      </w:pPr>
      <w:r>
        <w:rPr>
          <w:rFonts w:hint="eastAsia"/>
          <w:szCs w:val="21"/>
        </w:rPr>
        <w:t>b．按连接表连接电路</w:t>
      </w:r>
    </w:p>
    <w:p>
      <w:pPr>
        <w:ind w:left="420" w:leftChars="200" w:firstLine="435"/>
        <w:rPr>
          <w:rFonts w:hint="eastAsia"/>
          <w:sz w:val="24"/>
        </w:rPr>
      </w:pPr>
      <w:r>
        <w:rPr>
          <w:rFonts w:hint="eastAsia"/>
          <w:szCs w:val="21"/>
        </w:rPr>
        <w:t>c．运行PROTEUS仿真，检查验证结果</w:t>
      </w:r>
    </w:p>
    <w:p>
      <w:pPr>
        <w:numPr>
          <w:ilvl w:val="0"/>
          <w:numId w:val="1"/>
        </w:numPr>
        <w:tabs>
          <w:tab w:val="left" w:pos="720"/>
          <w:tab w:val="clear" w:pos="1080"/>
        </w:tabs>
        <w:ind w:left="36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实验结果</w:t>
      </w:r>
    </w:p>
    <w:p>
      <w:pPr>
        <w:numPr>
          <w:numId w:val="0"/>
        </w:numPr>
        <w:tabs>
          <w:tab w:val="left" w:pos="720"/>
        </w:tabs>
        <w:ind w:leftChars="0"/>
        <w:rPr>
          <w:rFonts w:hint="eastAsia"/>
          <w:b/>
          <w:sz w:val="32"/>
          <w:szCs w:val="32"/>
          <w:lang w:val="en-US" w:eastAsia="zh-CN"/>
        </w:rPr>
      </w:pPr>
      <w:r>
        <w:rPr>
          <w:rStyle w:val="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a．通过USB线连接实验箱</w:t>
      </w:r>
    </w:p>
    <w:p>
      <w:pPr>
        <w:numPr>
          <w:numId w:val="0"/>
        </w:numPr>
        <w:tabs>
          <w:tab w:val="left" w:pos="720"/>
        </w:tabs>
        <w:ind w:leftChars="0"/>
        <w:rPr>
          <w:rFonts w:hint="default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230" cy="5057775"/>
            <wp:effectExtent l="0" t="0" r="762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20"/>
        </w:tabs>
        <w:ind w:leftChars="0"/>
        <w:rPr>
          <w:rStyle w:val="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b．按连接表连接电路</w:t>
      </w:r>
    </w:p>
    <w:p>
      <w:pPr>
        <w:numPr>
          <w:ilvl w:val="0"/>
          <w:numId w:val="0"/>
        </w:numPr>
        <w:tabs>
          <w:tab w:val="left" w:pos="720"/>
        </w:tabs>
        <w:ind w:leftChars="0"/>
      </w:pPr>
      <w:r>
        <w:drawing>
          <wp:inline distT="0" distB="0" distL="114300" distR="114300">
            <wp:extent cx="5273675" cy="5741670"/>
            <wp:effectExtent l="0" t="0" r="3175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20"/>
        </w:tabs>
        <w:ind w:leftChars="0"/>
        <w:rPr>
          <w:rStyle w:val="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5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c．运行PROTEUS仿真，检查验证结果</w:t>
      </w:r>
    </w:p>
    <w:p>
      <w:pPr>
        <w:numPr>
          <w:ilvl w:val="0"/>
          <w:numId w:val="0"/>
        </w:numPr>
        <w:tabs>
          <w:tab w:val="left" w:pos="720"/>
        </w:tabs>
        <w:ind w:leftChars="0"/>
      </w:pPr>
      <w:r>
        <w:drawing>
          <wp:inline distT="0" distB="0" distL="114300" distR="114300">
            <wp:extent cx="5273675" cy="5026660"/>
            <wp:effectExtent l="0" t="0" r="3175" b="25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20"/>
        </w:tabs>
        <w:ind w:leftChars="0"/>
      </w:pPr>
      <w:r>
        <w:drawing>
          <wp:inline distT="0" distB="0" distL="114300" distR="114300">
            <wp:extent cx="4495800" cy="2066925"/>
            <wp:effectExtent l="0" t="0" r="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720"/>
        </w:tabs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5266690" cy="1407795"/>
            <wp:effectExtent l="0" t="0" r="10160" b="190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720"/>
          <w:tab w:val="clear" w:pos="1080"/>
        </w:tabs>
        <w:ind w:left="36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心得体会</w:t>
      </w:r>
    </w:p>
    <w:p>
      <w:pPr>
        <w:ind w:firstLine="420" w:firstLineChars="200"/>
        <w:rPr>
          <w:rFonts w:hint="eastAsia" w:eastAsia="宋体"/>
          <w:lang w:eastAsia="zh-CN"/>
        </w:rPr>
      </w:pPr>
      <w:r>
        <w:rPr>
          <w:rFonts w:hint="eastAsia"/>
        </w:rPr>
        <w:t>本次实验有一定的难度，在实验的过程中出现了许多的问题，原因是对实验的原理不够理解。完成一个硬件实验不仅需要动手操作能力强，还需要有一定的理论知识。刚开始连接好线路并启动机器时，发现实验并没有成功的做出来，后来在排查和询问同学之后，才成功的完成了实验并掌握了其中的实验原理，对于机器的操作更加的娴熟。作实验的目的不仅仅是为了完成实验而做的，而是要懂得其中的原理，一边举一反三，独立设计出其他的东西，这样才算是真正的收获</w:t>
      </w:r>
      <w:r>
        <w:rPr>
          <w:rFonts w:hint="eastAsia"/>
          <w:lang w:eastAsia="zh-CN"/>
        </w:rPr>
        <w:t>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A877C7"/>
    <w:multiLevelType w:val="multilevel"/>
    <w:tmpl w:val="0AA877C7"/>
    <w:lvl w:ilvl="0" w:tentative="0">
      <w:start w:val="12"/>
      <w:numFmt w:val="chineseCountingThousand"/>
      <w:suff w:val="nothing"/>
      <w:lvlText w:val="实验%1"/>
      <w:lvlJc w:val="center"/>
      <w:pPr>
        <w:ind w:left="0" w:firstLine="0"/>
      </w:pPr>
      <w:rPr>
        <w:rFonts w:hint="eastAsia"/>
        <w:b/>
        <w:i w:val="0"/>
        <w:sz w:val="30"/>
        <w:szCs w:val="30"/>
      </w:rPr>
    </w:lvl>
    <w:lvl w:ilvl="1" w:tentative="0">
      <w:start w:val="1"/>
      <w:numFmt w:val="chineseCountingThousand"/>
      <w:suff w:val="nothing"/>
      <w:lvlText w:val="%2"/>
      <w:lvlJc w:val="left"/>
      <w:pPr>
        <w:ind w:left="397" w:hanging="397"/>
      </w:pPr>
      <w:rPr>
        <w:rFonts w:hint="eastAsia"/>
        <w:b/>
        <w:sz w:val="24"/>
        <w:szCs w:val="24"/>
      </w:rPr>
    </w:lvl>
    <w:lvl w:ilvl="2" w:tentative="0">
      <w:start w:val="1"/>
      <w:numFmt w:val="decimal"/>
      <w:suff w:val="nothing"/>
      <w:lvlText w:val="%3"/>
      <w:lvlJc w:val="left"/>
      <w:pPr>
        <w:ind w:left="1134" w:hanging="340"/>
      </w:pPr>
      <w:rPr>
        <w:rFonts w:hint="eastAsia" w:ascii="宋体" w:hAnsi="宋体" w:eastAsia="宋体"/>
        <w:b/>
        <w:sz w:val="24"/>
        <w:szCs w:val="24"/>
      </w:rPr>
    </w:lvl>
    <w:lvl w:ilvl="3" w:tentative="0">
      <w:start w:val="1"/>
      <w:numFmt w:val="lowerLetter"/>
      <w:suff w:val="nothing"/>
      <w:lvlText w:val="%4"/>
      <w:lvlJc w:val="left"/>
      <w:pPr>
        <w:ind w:left="1701" w:hanging="340"/>
      </w:pPr>
      <w:rPr>
        <w:rFonts w:hint="eastAsia"/>
      </w:rPr>
    </w:lvl>
    <w:lvl w:ilvl="4" w:tentative="0">
      <w:start w:val="1"/>
      <w:numFmt w:val="bullet"/>
      <w:suff w:val="nothing"/>
      <w:lvlText w:val=""/>
      <w:lvlJc w:val="left"/>
      <w:pPr>
        <w:ind w:left="2268" w:firstLine="0"/>
      </w:pPr>
      <w:rPr>
        <w:rFonts w:hint="default" w:ascii="Symbol" w:hAnsi="Symbol"/>
        <w:color w:val="auto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>
    <w:nsid w:val="341541A9"/>
    <w:multiLevelType w:val="multilevel"/>
    <w:tmpl w:val="341541A9"/>
    <w:lvl w:ilvl="0" w:tentative="0">
      <w:start w:val="12"/>
      <w:numFmt w:val="chineseCountingThousand"/>
      <w:suff w:val="nothing"/>
      <w:lvlText w:val="实验%1"/>
      <w:lvlJc w:val="center"/>
      <w:pPr>
        <w:ind w:left="0" w:firstLine="0"/>
      </w:pPr>
      <w:rPr>
        <w:rFonts w:hint="eastAsia"/>
        <w:b/>
        <w:i w:val="0"/>
        <w:sz w:val="30"/>
        <w:szCs w:val="30"/>
      </w:rPr>
    </w:lvl>
    <w:lvl w:ilvl="1" w:tentative="0">
      <w:start w:val="1"/>
      <w:numFmt w:val="chineseCountingThousand"/>
      <w:suff w:val="nothing"/>
      <w:lvlText w:val="%2"/>
      <w:lvlJc w:val="left"/>
      <w:pPr>
        <w:ind w:left="397" w:hanging="397"/>
      </w:pPr>
      <w:rPr>
        <w:rFonts w:hint="eastAsia"/>
        <w:b/>
        <w:sz w:val="24"/>
        <w:szCs w:val="24"/>
      </w:rPr>
    </w:lvl>
    <w:lvl w:ilvl="2" w:tentative="0">
      <w:start w:val="1"/>
      <w:numFmt w:val="decimal"/>
      <w:suff w:val="nothing"/>
      <w:lvlText w:val="%3"/>
      <w:lvlJc w:val="left"/>
      <w:pPr>
        <w:ind w:left="1134" w:hanging="340"/>
      </w:pPr>
      <w:rPr>
        <w:rFonts w:hint="eastAsia" w:ascii="宋体" w:hAnsi="宋体" w:eastAsia="宋体"/>
        <w:b/>
        <w:sz w:val="24"/>
        <w:szCs w:val="24"/>
      </w:rPr>
    </w:lvl>
    <w:lvl w:ilvl="3" w:tentative="0">
      <w:start w:val="1"/>
      <w:numFmt w:val="lowerLetter"/>
      <w:suff w:val="nothing"/>
      <w:lvlText w:val="%4"/>
      <w:lvlJc w:val="left"/>
      <w:pPr>
        <w:ind w:left="1701" w:hanging="340"/>
      </w:pPr>
      <w:rPr>
        <w:rFonts w:hint="eastAsia"/>
      </w:rPr>
    </w:lvl>
    <w:lvl w:ilvl="4" w:tentative="0">
      <w:start w:val="1"/>
      <w:numFmt w:val="bullet"/>
      <w:suff w:val="nothing"/>
      <w:lvlText w:val=""/>
      <w:lvlJc w:val="left"/>
      <w:pPr>
        <w:ind w:left="2268" w:firstLine="0"/>
      </w:pPr>
      <w:rPr>
        <w:rFonts w:hint="default" w:ascii="Symbol" w:hAnsi="Symbol"/>
        <w:color w:val="auto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663B2AAD"/>
    <w:multiLevelType w:val="multilevel"/>
    <w:tmpl w:val="663B2AAD"/>
    <w:lvl w:ilvl="0" w:tentative="0">
      <w:start w:val="1"/>
      <w:numFmt w:val="chineseCountingThousand"/>
      <w:lvlText w:val="%1、"/>
      <w:lvlJc w:val="left"/>
      <w:pPr>
        <w:tabs>
          <w:tab w:val="left" w:pos="1080"/>
        </w:tabs>
        <w:ind w:left="72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E2YjEzZGJhZDYyNzgyYTFhNDBkOTZlNjJmOTM3ZGEifQ=="/>
  </w:docVars>
  <w:rsids>
    <w:rsidRoot w:val="00000000"/>
    <w:rsid w:val="1CCF1EAA"/>
    <w:rsid w:val="593D6D6C"/>
    <w:rsid w:val="75ED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tabs>
        <w:tab w:val="left" w:pos="0"/>
      </w:tabs>
      <w:spacing w:before="260" w:after="260" w:line="416" w:lineRule="auto"/>
      <w:ind w:left="576" w:hanging="576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2023-11-12T03:16:00Z</dcterms:created>
  <dc:creator>86133</dc:creator>
  <cp:lastModifiedBy>忆@</cp:lastModifiedBy>
  <dcterms:modified xsi:type="dcterms:W3CDTF">2023-11-26T05:29:04Z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6CA2914A95E6473FB98E91440B0CC3AE_12</vt:lpwstr>
  </property>
</Properties>
</file>