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widowControl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《数据库原理及应用》实验报告</w:t>
      </w: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rPr>
          <w:rFonts w:ascii="宋体" w:hAnsi="宋体" w:cs="宋体"/>
          <w:sz w:val="30"/>
          <w:szCs w:val="30"/>
        </w:rPr>
      </w:pPr>
    </w:p>
    <w:p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 xml:space="preserve">              题目: 视图与索引</w:t>
      </w:r>
    </w:p>
    <w:p>
      <w:pPr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 xml:space="preserve">              院系：计算机科学与工程学院</w:t>
      </w:r>
    </w:p>
    <w:p>
      <w:pPr>
        <w:ind w:firstLine="2100" w:firstLineChars="70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班级：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210402</w:t>
      </w:r>
    </w:p>
    <w:p>
      <w:pPr>
        <w:ind w:firstLine="2100" w:firstLineChars="7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姓名：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谢鸿</w:t>
      </w:r>
    </w:p>
    <w:p>
      <w:pPr>
        <w:ind w:firstLine="2100" w:firstLineChars="70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</w:rPr>
        <w:t>学号：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20212345</w:t>
      </w: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cs="宋体"/>
          <w:b/>
          <w:bCs/>
          <w:sz w:val="32"/>
        </w:rPr>
      </w:pPr>
      <w:r>
        <w:rPr>
          <w:rFonts w:hint="eastAsia" w:ascii="宋体" w:hAnsi="宋体" w:cs="宋体"/>
          <w:b/>
          <w:bCs/>
          <w:sz w:val="32"/>
        </w:rPr>
        <w:t>实验报告（四）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一、实验题目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  <w:lang w:eastAsia="zh-Hans"/>
        </w:rPr>
        <w:t>实</w:t>
      </w:r>
      <w:r>
        <w:rPr>
          <w:rFonts w:hint="eastAsia" w:ascii="宋体" w:hAnsi="宋体" w:cs="宋体"/>
          <w:sz w:val="24"/>
          <w:lang w:eastAsia="zh-Hans"/>
        </w:rPr>
        <w:t>验</w:t>
      </w:r>
      <w:r>
        <w:rPr>
          <w:rFonts w:hint="eastAsia" w:ascii="宋体" w:hAnsi="宋体" w:cs="宋体"/>
          <w:sz w:val="24"/>
        </w:rPr>
        <w:t>四 视图与索引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二、实验目的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1. 掌握 使</w:t>
      </w:r>
      <w:r>
        <w:rPr>
          <w:rFonts w:hint="eastAsia" w:ascii="宋体" w:hAnsi="宋体"/>
          <w:color w:val="000000"/>
          <w:sz w:val="24"/>
        </w:rPr>
        <w:t>⽤</w:t>
      </w:r>
      <w:r>
        <w:rPr>
          <w:rFonts w:ascii="宋体" w:hAnsi="宋体"/>
          <w:color w:val="000000"/>
          <w:sz w:val="24"/>
        </w:rPr>
        <w:t>SQL语</w:t>
      </w:r>
      <w:r>
        <w:rPr>
          <w:rFonts w:hint="eastAsia" w:ascii="宋体" w:hAnsi="宋体"/>
          <w:color w:val="000000"/>
          <w:sz w:val="24"/>
        </w:rPr>
        <w:t>⾔进⾏视图的创建、修改与删除操作。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2. 掌握 视图的使</w:t>
      </w:r>
      <w:r>
        <w:rPr>
          <w:rFonts w:hint="eastAsia" w:ascii="宋体" w:hAnsi="宋体"/>
          <w:color w:val="000000"/>
          <w:sz w:val="24"/>
        </w:rPr>
        <w:t>⽤⽅法。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3. 掌握 使</w:t>
      </w:r>
      <w:r>
        <w:rPr>
          <w:rFonts w:hint="eastAsia" w:ascii="宋体" w:hAnsi="宋体"/>
          <w:color w:val="000000"/>
          <w:sz w:val="24"/>
        </w:rPr>
        <w:t>⽤</w:t>
      </w:r>
      <w:r>
        <w:rPr>
          <w:rFonts w:ascii="宋体" w:hAnsi="宋体"/>
          <w:color w:val="000000"/>
          <w:sz w:val="24"/>
        </w:rPr>
        <w:t>SQL语</w:t>
      </w:r>
      <w:r>
        <w:rPr>
          <w:rFonts w:hint="eastAsia" w:ascii="宋体" w:hAnsi="宋体"/>
          <w:color w:val="000000"/>
          <w:sz w:val="24"/>
        </w:rPr>
        <w:t>⾔创建索引。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4. 理解 索引对查询优化的影响，并能根据实际情况决定 索引的使</w:t>
      </w:r>
      <w:r>
        <w:rPr>
          <w:rFonts w:hint="eastAsia" w:ascii="宋体" w:hAnsi="宋体"/>
          <w:color w:val="000000"/>
          <w:sz w:val="24"/>
        </w:rPr>
        <w:t>⽤。</w:t>
      </w:r>
    </w:p>
    <w:p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三、实验内容与实现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eastAsia="zh-Hans"/>
        </w:rPr>
        <w:t>实验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</w:rPr>
        <w:t>要求一及实现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eastAsia="zh-CN"/>
        </w:rPr>
        <w:t>】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创建视图，并通过视图查询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200401班学生的学号、姓名，选修的课程名称及其正考成绩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</w:rPr>
        <w:t>答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创建视图语句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vm_1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SELECT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st.id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student_id,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st.name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student_name,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co.name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course_name,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sc.score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exam_score,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cl.id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class_id,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sc.type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exam_type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students 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classes cl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st.class_id = cl.id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scores sc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st.id = sc.student_id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course_info ci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sc.cs_id = ci.id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JOIN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courses co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ci.course_id = co.id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查询SQL语句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student_id,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student_name,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course_name,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exam_score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vm_school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class_id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'200401'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exam_type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'正考'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student_id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exam_score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865" cy="432054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使用第1步的视图，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统计每个班每门课程的总成绩、平均分、最高成绩与最低成绩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default" w:asciiTheme="minorEastAsia" w:hAnsiTheme="minorEastAsia" w:eastAsiaTheme="minorEastAsia" w:cstheme="minor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</w:rPr>
        <w:t>答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SQL语句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'class_id'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cs_name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'course_name'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(sc_score)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'总成绩'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(sc_score),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'平均分'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(sc_score)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'最高成绩'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(sc_score)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'最低成绩'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vm_1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sc_type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'正考'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c_id, cs_name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(sc_score)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DESC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415607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tabs>
          <w:tab w:val="left" w:pos="56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3、创建视图，并通过视图查询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计算机科学与工程学院教师编号、姓名、为2019级上过的课程名称及开课学期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</w:rPr>
        <w:t>答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创建视图语句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vm_2(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cs_name,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grade, semester,course_info_id)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t.id, t.name, cs.name, ci.year, ci.grade, ci.semester,ci.id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teachers t, courses cs, course_info ci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t.id = ci.teacher_id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ci.course_id = cs.id;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查询SQL语句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cs_name, semester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vm_2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grade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'2019'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4177665"/>
            <wp:effectExtent l="0" t="0" r="190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4、使用上述2个视图，查询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计算机与工程学院教师编号、所受课程名称、该课程每个班级的正考总成绩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，按课程名称升序总成绩降序排列。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</w:rPr>
        <w:t>答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SQL语句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n2.id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'教师编号'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n2.cs_name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'所授课程'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n1.c_id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'班级'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(n1.sc_score)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'正考总成绩'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vm_1 n1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vm_3 n2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n1.cs_name = n2.cs_name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n1.cs_id = n2.course_info_id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n1.sc_type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'正考'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n2.id, n1.cs_name, n1.c_id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n1.cs_name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(n1.sc_score)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4363720"/>
            <wp:effectExtent l="0" t="0" r="4445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eastAsia="zh-Hans"/>
        </w:rPr>
        <w:t>实验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</w:rPr>
        <w:t>要求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</w:rPr>
        <w:t>及实现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highlight w:val="yellow"/>
          <w:lang w:eastAsia="zh-CN"/>
        </w:rPr>
        <w:t>】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分析200401班学生的学号、姓名、选修的课程名称及其正考成绩查询语句的可执行计划。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</w:rPr>
        <w:t>答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SQL语句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EXPLAIN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s.id , s.name , c.name , sc.score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students s, scores sc, courses c, course_info ci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s.class_id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'200401'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sc.student_id = s.id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sc.cs_id = ci.id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ci.course_id = c.id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sc.type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'正考'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数据视图：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5420" cy="70675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给出对上述语句的优化方案。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</w:rPr>
        <w:t>答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】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查询优化：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确保没有不必要的列在SELECT中被提取。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如果可能，使用子查询或者临时表来减少重复的数据处理。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确保索引的使用：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对于过滤条件中经常使用的列（如 classes.id 和 scores.type），应确保有索引。</w:t>
      </w: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对于JOIN操作的外键（如 students.class_id, scores.student_id, course_info.id 等），也应该有索引。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default" w:asciiTheme="minorEastAsia" w:hAnsiTheme="minorEastAsia" w:eastAsiaTheme="minorEastAsia" w:cstheme="minorEastAsia"/>
          <w:b/>
          <w:bCs/>
          <w:color w:val="0070C0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创建所需索引，并比对索引创建前后可执行计划发生的改变。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</w:rPr>
        <w:t>答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添加索引前后对比图：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</w:pPr>
      <w:r>
        <w:drawing>
          <wp:inline distT="0" distB="0" distL="114300" distR="114300">
            <wp:extent cx="5265420" cy="706755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43280"/>
            <wp:effectExtent l="0" t="0" r="254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 w:cs="宋体"/>
          <w:b/>
          <w:bCs/>
          <w:sz w:val="28"/>
          <w:szCs w:val="28"/>
        </w:rPr>
        <w:t>四、实验问题总结与心得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这次实验中，我深入学习了SQL语言在数据库视图操作中的应用。最初，视图的概念对我来说是一个挑战，但随着实践的深入，我逐渐理解了它在简化数据库操作和提高数据安全性方面的重要性。通过创建和修改视图，我学会了如何有效管理和呈现复杂的数据集。此外，实验中关于索引的部分让我领悟到数据库性能优化的重要性。我了解到，正确的索引可以显著提高查询速度，但也需要根据数据的特点和查询的频率来合理选择索引类型。通过比较不同索引对查询性能的影响，我更加理解了数据库设计和优化的复杂性。总的来说，这次实验不仅提升了我的SQL技能，还加深了我对数据库管理和优化的理解，这对我未来的学习和职业发展大有裨益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Neue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C18A7"/>
    <w:multiLevelType w:val="multilevel"/>
    <w:tmpl w:val="8B0C18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4315F8F"/>
    <w:multiLevelType w:val="multilevel"/>
    <w:tmpl w:val="C4315F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B5E52EE"/>
    <w:multiLevelType w:val="multilevel"/>
    <w:tmpl w:val="DB5E52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2B8B7E1"/>
    <w:multiLevelType w:val="multilevel"/>
    <w:tmpl w:val="F2B8B7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CE7DADE"/>
    <w:multiLevelType w:val="multilevel"/>
    <w:tmpl w:val="2CE7DA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0E71BC4"/>
    <w:multiLevelType w:val="multilevel"/>
    <w:tmpl w:val="30E71B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125CA57"/>
    <w:multiLevelType w:val="multilevel"/>
    <w:tmpl w:val="3125C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E2YjEzZGJhZDYyNzgyYTFhNDBkOTZlNjJmOTM3ZGEifQ=="/>
  </w:docVars>
  <w:rsids>
    <w:rsidRoot w:val="5D0E42F2"/>
    <w:rsid w:val="000D2C90"/>
    <w:rsid w:val="00107B63"/>
    <w:rsid w:val="00172281"/>
    <w:rsid w:val="00181598"/>
    <w:rsid w:val="001A5D58"/>
    <w:rsid w:val="0023152D"/>
    <w:rsid w:val="002F60CB"/>
    <w:rsid w:val="003563F5"/>
    <w:rsid w:val="003A70BF"/>
    <w:rsid w:val="004200DB"/>
    <w:rsid w:val="0043335E"/>
    <w:rsid w:val="0047753C"/>
    <w:rsid w:val="00492ECE"/>
    <w:rsid w:val="004D6ECC"/>
    <w:rsid w:val="004E03FC"/>
    <w:rsid w:val="00525E70"/>
    <w:rsid w:val="005946E3"/>
    <w:rsid w:val="005F372F"/>
    <w:rsid w:val="00601B45"/>
    <w:rsid w:val="00604314"/>
    <w:rsid w:val="006824EC"/>
    <w:rsid w:val="006852C2"/>
    <w:rsid w:val="006A62E2"/>
    <w:rsid w:val="006B308C"/>
    <w:rsid w:val="006B3CFD"/>
    <w:rsid w:val="006F17F3"/>
    <w:rsid w:val="006F77B8"/>
    <w:rsid w:val="00750F86"/>
    <w:rsid w:val="007F48A3"/>
    <w:rsid w:val="008101FA"/>
    <w:rsid w:val="00873428"/>
    <w:rsid w:val="00880245"/>
    <w:rsid w:val="009579E9"/>
    <w:rsid w:val="009904B4"/>
    <w:rsid w:val="009956EC"/>
    <w:rsid w:val="009F4458"/>
    <w:rsid w:val="009F4BAE"/>
    <w:rsid w:val="00A41F1F"/>
    <w:rsid w:val="00AE7D78"/>
    <w:rsid w:val="00B036BB"/>
    <w:rsid w:val="00B12432"/>
    <w:rsid w:val="00B64728"/>
    <w:rsid w:val="00B70EC1"/>
    <w:rsid w:val="00B734A8"/>
    <w:rsid w:val="00BB5663"/>
    <w:rsid w:val="00BD173D"/>
    <w:rsid w:val="00BD2B1C"/>
    <w:rsid w:val="00BE6668"/>
    <w:rsid w:val="00BF3B75"/>
    <w:rsid w:val="00C63E5C"/>
    <w:rsid w:val="00C82B26"/>
    <w:rsid w:val="00CB7B82"/>
    <w:rsid w:val="00CE4D2E"/>
    <w:rsid w:val="00D6346C"/>
    <w:rsid w:val="00D67C5E"/>
    <w:rsid w:val="00D87DBA"/>
    <w:rsid w:val="00DC215D"/>
    <w:rsid w:val="00DE75AE"/>
    <w:rsid w:val="00E16F66"/>
    <w:rsid w:val="00E300A5"/>
    <w:rsid w:val="00E64CFA"/>
    <w:rsid w:val="00ED496F"/>
    <w:rsid w:val="00EE682C"/>
    <w:rsid w:val="00F1143A"/>
    <w:rsid w:val="00F25ABC"/>
    <w:rsid w:val="00F47488"/>
    <w:rsid w:val="00F627B9"/>
    <w:rsid w:val="00F65A20"/>
    <w:rsid w:val="00F80993"/>
    <w:rsid w:val="00FA2B08"/>
    <w:rsid w:val="00FB1B52"/>
    <w:rsid w:val="00FC673C"/>
    <w:rsid w:val="04137DFA"/>
    <w:rsid w:val="0EC86380"/>
    <w:rsid w:val="0FF05D35"/>
    <w:rsid w:val="10BA2427"/>
    <w:rsid w:val="11290068"/>
    <w:rsid w:val="19341F4D"/>
    <w:rsid w:val="209F18AC"/>
    <w:rsid w:val="24585098"/>
    <w:rsid w:val="27F652F5"/>
    <w:rsid w:val="38FB262F"/>
    <w:rsid w:val="45ED3300"/>
    <w:rsid w:val="58FE54C1"/>
    <w:rsid w:val="5ADA49AD"/>
    <w:rsid w:val="5D0E42F2"/>
    <w:rsid w:val="611539DF"/>
    <w:rsid w:val="63E009DA"/>
    <w:rsid w:val="64D51C42"/>
    <w:rsid w:val="65257937"/>
    <w:rsid w:val="69F503E6"/>
    <w:rsid w:val="6CB82C3C"/>
    <w:rsid w:val="6E970082"/>
    <w:rsid w:val="7052508E"/>
    <w:rsid w:val="725D0E04"/>
    <w:rsid w:val="72EE6E68"/>
    <w:rsid w:val="7B9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kern w:val="2"/>
      <w:sz w:val="18"/>
      <w:szCs w:val="18"/>
    </w:rPr>
  </w:style>
  <w:style w:type="paragraph" w:customStyle="1" w:styleId="12">
    <w:name w:val="表内容"/>
    <w:basedOn w:val="1"/>
    <w:qFormat/>
    <w:uiPriority w:val="0"/>
    <w:pPr>
      <w:jc w:val="left"/>
    </w:pPr>
  </w:style>
  <w:style w:type="paragraph" w:customStyle="1" w:styleId="13">
    <w:name w:val="表标题"/>
    <w:basedOn w:val="1"/>
    <w:qFormat/>
    <w:uiPriority w:val="0"/>
    <w:pPr>
      <w:jc w:val="center"/>
    </w:pPr>
  </w:style>
  <w:style w:type="character" w:customStyle="1" w:styleId="14">
    <w:name w:val="fontstyle01"/>
    <w:basedOn w:val="7"/>
    <w:qFormat/>
    <w:uiPriority w:val="0"/>
    <w:rPr>
      <w:color w:val="000000"/>
      <w:sz w:val="30"/>
      <w:szCs w:val="30"/>
    </w:rPr>
  </w:style>
  <w:style w:type="character" w:customStyle="1" w:styleId="15">
    <w:name w:val="fontstyle11"/>
    <w:basedOn w:val="7"/>
    <w:qFormat/>
    <w:uiPriority w:val="0"/>
    <w:rPr>
      <w:rFonts w:hint="default" w:ascii="HelveticaNeue-Bold" w:hAnsi="HelveticaNeue-Bold"/>
      <w:b/>
      <w:bCs/>
      <w:color w:val="000000"/>
      <w:sz w:val="30"/>
      <w:szCs w:val="30"/>
    </w:rPr>
  </w:style>
  <w:style w:type="character" w:customStyle="1" w:styleId="16">
    <w:name w:val="fontstyle21"/>
    <w:basedOn w:val="7"/>
    <w:qFormat/>
    <w:uiPriority w:val="0"/>
    <w:rPr>
      <w:rFonts w:hint="default" w:ascii="Helvetica" w:hAnsi="Helvetica" w:cs="Helvetica"/>
      <w:color w:val="000000"/>
      <w:sz w:val="20"/>
      <w:szCs w:val="20"/>
    </w:rPr>
  </w:style>
  <w:style w:type="character" w:customStyle="1" w:styleId="17">
    <w:name w:val="fontstyle31"/>
    <w:basedOn w:val="7"/>
    <w:qFormat/>
    <w:uiPriority w:val="0"/>
    <w:rPr>
      <w:rFonts w:hint="default" w:ascii="HelveticaNeue" w:hAnsi="HelveticaNeue"/>
      <w:color w:val="333333"/>
      <w:sz w:val="24"/>
      <w:szCs w:val="24"/>
    </w:rPr>
  </w:style>
  <w:style w:type="character" w:customStyle="1" w:styleId="18">
    <w:name w:val="fontstyle41"/>
    <w:basedOn w:val="7"/>
    <w:qFormat/>
    <w:uiPriority w:val="0"/>
    <w:rPr>
      <w:rFonts w:hint="default" w:ascii="Menlo-Regular" w:hAnsi="Menlo-Regular"/>
      <w:color w:val="000000"/>
      <w:sz w:val="20"/>
      <w:szCs w:val="20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7F60D-D737-4F88-9A84-AF828F5B76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368</Words>
  <Characters>2102</Characters>
  <Lines>17</Lines>
  <Paragraphs>4</Paragraphs>
  <TotalTime>27</TotalTime>
  <ScaleCrop>false</ScaleCrop>
  <LinksUpToDate>false</LinksUpToDate>
  <CharactersWithSpaces>2466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2021-11-15T07:00:00Z</dcterms:created>
  <dc:creator>lenovo</dc:creator>
  <cp:lastModifiedBy>忆@</cp:lastModifiedBy>
  <dcterms:modified xsi:type="dcterms:W3CDTF">2023-12-03T02:30:57Z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1F05C6E891844F889DEF4A049324C873_12</vt:lpwstr>
  </property>
</Properties>
</file>