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0789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Supply Chain KPI &amp; Inventory Optimization Analysis Report</w:t>
      </w:r>
    </w:p>
    <w:p w14:paraId="6817E736" w14:textId="77777777" w:rsidR="009A5D2A" w:rsidRPr="009A5D2A" w:rsidRDefault="009A5D2A" w:rsidP="009A5D2A">
      <w:r w:rsidRPr="009A5D2A">
        <w:pict w14:anchorId="2A2166EA">
          <v:rect id="_x0000_i1157" style="width:0;height:1.5pt" o:hralign="center" o:hrstd="t" o:hr="t" fillcolor="#a0a0a0" stroked="f"/>
        </w:pict>
      </w:r>
    </w:p>
    <w:p w14:paraId="780DF7A7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1. Project Overview</w:t>
      </w:r>
    </w:p>
    <w:p w14:paraId="4AE2B73B" w14:textId="77777777" w:rsidR="009A5D2A" w:rsidRPr="009A5D2A" w:rsidRDefault="009A5D2A" w:rsidP="009A5D2A">
      <w:r w:rsidRPr="009A5D2A">
        <w:t>This project analyses end-to-end supply chain data to evaluate product performance, inventory efficiency, and component-level risks. Using SQL, data from sales orders, bill of materials (BOM), and procurement is integrated to generate actionable insights for supply chain decision-making.</w:t>
      </w:r>
    </w:p>
    <w:p w14:paraId="769C2C1F" w14:textId="77777777" w:rsidR="009A5D2A" w:rsidRPr="009A5D2A" w:rsidRDefault="009A5D2A" w:rsidP="009A5D2A">
      <w:r w:rsidRPr="009A5D2A">
        <w:pict w14:anchorId="5E75E9B6">
          <v:rect id="_x0000_i1158" style="width:0;height:1.5pt" o:hralign="center" o:hrstd="t" o:hr="t" fillcolor="#a0a0a0" stroked="f"/>
        </w:pict>
      </w:r>
    </w:p>
    <w:p w14:paraId="60558B5C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2. Objectives</w:t>
      </w:r>
    </w:p>
    <w:p w14:paraId="4CD02A0E" w14:textId="77777777" w:rsidR="009A5D2A" w:rsidRPr="009A5D2A" w:rsidRDefault="009A5D2A" w:rsidP="009A5D2A">
      <w:pPr>
        <w:numPr>
          <w:ilvl w:val="0"/>
          <w:numId w:val="1"/>
        </w:numPr>
      </w:pPr>
      <w:r w:rsidRPr="009A5D2A">
        <w:t xml:space="preserve">Monitor and evaluate inventory levels to ensure optimal stock performance </w:t>
      </w:r>
    </w:p>
    <w:p w14:paraId="68EA288F" w14:textId="77777777" w:rsidR="009A5D2A" w:rsidRPr="009A5D2A" w:rsidRDefault="009A5D2A" w:rsidP="009A5D2A">
      <w:pPr>
        <w:numPr>
          <w:ilvl w:val="0"/>
          <w:numId w:val="1"/>
        </w:numPr>
      </w:pPr>
      <w:r w:rsidRPr="009A5D2A">
        <w:t xml:space="preserve">Analyse order fulfillment and identify potential delays impacting service levels </w:t>
      </w:r>
    </w:p>
    <w:p w14:paraId="7A22EF1B" w14:textId="77777777" w:rsidR="009A5D2A" w:rsidRPr="009A5D2A" w:rsidRDefault="009A5D2A" w:rsidP="009A5D2A">
      <w:pPr>
        <w:numPr>
          <w:ilvl w:val="0"/>
          <w:numId w:val="1"/>
        </w:numPr>
      </w:pPr>
      <w:r w:rsidRPr="009A5D2A">
        <w:t xml:space="preserve">Detect risks of stockouts and overstock through data-driven analysis </w:t>
      </w:r>
    </w:p>
    <w:p w14:paraId="293BD400" w14:textId="77777777" w:rsidR="009A5D2A" w:rsidRPr="009A5D2A" w:rsidRDefault="009A5D2A" w:rsidP="009A5D2A">
      <w:pPr>
        <w:numPr>
          <w:ilvl w:val="0"/>
          <w:numId w:val="1"/>
        </w:numPr>
      </w:pPr>
      <w:r w:rsidRPr="009A5D2A">
        <w:t xml:space="preserve">Support supply chain decision-making through KPI-driven insights </w:t>
      </w:r>
    </w:p>
    <w:p w14:paraId="7740BAC5" w14:textId="77777777" w:rsidR="009A5D2A" w:rsidRPr="009A5D2A" w:rsidRDefault="009A5D2A" w:rsidP="009A5D2A">
      <w:r w:rsidRPr="009A5D2A">
        <w:pict w14:anchorId="6C93C8A0">
          <v:rect id="_x0000_i1159" style="width:0;height:1.5pt" o:hralign="center" o:hrstd="t" o:hr="t" fillcolor="#a0a0a0" stroked="f"/>
        </w:pict>
      </w:r>
    </w:p>
    <w:p w14:paraId="094A0F4E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3. Data Sources</w:t>
      </w:r>
    </w:p>
    <w:p w14:paraId="7939E100" w14:textId="77777777" w:rsidR="009A5D2A" w:rsidRPr="009A5D2A" w:rsidRDefault="009A5D2A" w:rsidP="009A5D2A">
      <w:r w:rsidRPr="009A5D2A">
        <w:t>The analysis integrates multiple datasets:</w:t>
      </w:r>
    </w:p>
    <w:p w14:paraId="3C79A9A6" w14:textId="77777777" w:rsidR="009A5D2A" w:rsidRPr="009A5D2A" w:rsidRDefault="009A5D2A" w:rsidP="009A5D2A">
      <w:pPr>
        <w:numPr>
          <w:ilvl w:val="0"/>
          <w:numId w:val="2"/>
        </w:numPr>
      </w:pPr>
      <w:r w:rsidRPr="009A5D2A">
        <w:rPr>
          <w:b/>
          <w:bCs/>
        </w:rPr>
        <w:t>Sales Orders</w:t>
      </w:r>
      <w:r w:rsidRPr="009A5D2A">
        <w:t xml:space="preserve"> → Demand data </w:t>
      </w:r>
    </w:p>
    <w:p w14:paraId="226E0778" w14:textId="77777777" w:rsidR="009A5D2A" w:rsidRPr="009A5D2A" w:rsidRDefault="009A5D2A" w:rsidP="009A5D2A">
      <w:pPr>
        <w:numPr>
          <w:ilvl w:val="0"/>
          <w:numId w:val="2"/>
        </w:numPr>
      </w:pPr>
      <w:r w:rsidRPr="009A5D2A">
        <w:rPr>
          <w:b/>
          <w:bCs/>
        </w:rPr>
        <w:t>Bill of Materials (BOM)</w:t>
      </w:r>
      <w:r w:rsidRPr="009A5D2A">
        <w:t xml:space="preserve"> → Component usage per product </w:t>
      </w:r>
    </w:p>
    <w:p w14:paraId="722148FA" w14:textId="77777777" w:rsidR="009A5D2A" w:rsidRPr="009A5D2A" w:rsidRDefault="009A5D2A" w:rsidP="009A5D2A">
      <w:pPr>
        <w:numPr>
          <w:ilvl w:val="0"/>
          <w:numId w:val="2"/>
        </w:numPr>
      </w:pPr>
      <w:r w:rsidRPr="009A5D2A">
        <w:rPr>
          <w:b/>
          <w:bCs/>
        </w:rPr>
        <w:t>Purchase Orders (PO)</w:t>
      </w:r>
      <w:r w:rsidRPr="009A5D2A">
        <w:t xml:space="preserve"> → Supply data </w:t>
      </w:r>
    </w:p>
    <w:p w14:paraId="01F99C7B" w14:textId="77777777" w:rsidR="009A5D2A" w:rsidRPr="009A5D2A" w:rsidRDefault="009A5D2A" w:rsidP="009A5D2A">
      <w:pPr>
        <w:numPr>
          <w:ilvl w:val="0"/>
          <w:numId w:val="2"/>
        </w:numPr>
      </w:pPr>
      <w:r w:rsidRPr="009A5D2A">
        <w:rPr>
          <w:b/>
          <w:bCs/>
        </w:rPr>
        <w:t>Components / Products / Vendors</w:t>
      </w:r>
      <w:r w:rsidRPr="009A5D2A">
        <w:t xml:space="preserve"> → Master data </w:t>
      </w:r>
    </w:p>
    <w:p w14:paraId="5FF4BF52" w14:textId="77777777" w:rsidR="009A5D2A" w:rsidRPr="009A5D2A" w:rsidRDefault="009A5D2A" w:rsidP="009A5D2A">
      <w:r w:rsidRPr="009A5D2A">
        <w:pict w14:anchorId="7C849656">
          <v:rect id="_x0000_i1160" style="width:0;height:1.5pt" o:hralign="center" o:hrstd="t" o:hr="t" fillcolor="#a0a0a0" stroked="f"/>
        </w:pict>
      </w:r>
    </w:p>
    <w:p w14:paraId="4B5CA62D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📊</w:t>
      </w:r>
      <w:r w:rsidRPr="009A5D2A">
        <w:rPr>
          <w:b/>
          <w:bCs/>
        </w:rPr>
        <w:t xml:space="preserve"> 4. Key Analysis &amp; Insights</w:t>
      </w:r>
    </w:p>
    <w:p w14:paraId="3C5FE0B8" w14:textId="77777777" w:rsidR="009A5D2A" w:rsidRPr="009A5D2A" w:rsidRDefault="009A5D2A" w:rsidP="009A5D2A">
      <w:r w:rsidRPr="009A5D2A">
        <w:pict w14:anchorId="058856F5">
          <v:rect id="_x0000_i1161" style="width:0;height:1.5pt" o:hralign="center" o:hrstd="t" o:hr="t" fillcolor="#a0a0a0" stroked="f"/>
        </w:pict>
      </w:r>
    </w:p>
    <w:p w14:paraId="453CBA8D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4.1 Product Revenue &amp; ABC Analysis</w:t>
      </w:r>
    </w:p>
    <w:p w14:paraId="45CD868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🔍</w:t>
      </w:r>
      <w:r w:rsidRPr="009A5D2A">
        <w:rPr>
          <w:b/>
          <w:bCs/>
        </w:rPr>
        <w:t xml:space="preserve"> Approach</w:t>
      </w:r>
    </w:p>
    <w:p w14:paraId="78AF5BBC" w14:textId="77777777" w:rsidR="009A5D2A" w:rsidRPr="009A5D2A" w:rsidRDefault="009A5D2A" w:rsidP="009A5D2A">
      <w:pPr>
        <w:numPr>
          <w:ilvl w:val="0"/>
          <w:numId w:val="3"/>
        </w:numPr>
      </w:pPr>
      <w:r w:rsidRPr="009A5D2A">
        <w:t xml:space="preserve">Calculated total revenue per product using: </w:t>
      </w:r>
    </w:p>
    <w:p w14:paraId="7A5F21F2" w14:textId="77777777" w:rsidR="009A5D2A" w:rsidRPr="009A5D2A" w:rsidRDefault="009A5D2A" w:rsidP="009A5D2A">
      <w:pPr>
        <w:numPr>
          <w:ilvl w:val="1"/>
          <w:numId w:val="3"/>
        </w:numPr>
      </w:pPr>
      <w:r w:rsidRPr="009A5D2A">
        <w:t xml:space="preserve">quantity × </w:t>
      </w:r>
      <w:proofErr w:type="spellStart"/>
      <w:r w:rsidRPr="009A5D2A">
        <w:t>unit_price</w:t>
      </w:r>
      <w:proofErr w:type="spellEnd"/>
      <w:r w:rsidRPr="009A5D2A">
        <w:t xml:space="preserve"> </w:t>
      </w:r>
    </w:p>
    <w:p w14:paraId="2EA63B6C" w14:textId="77777777" w:rsidR="009A5D2A" w:rsidRPr="009A5D2A" w:rsidRDefault="009A5D2A" w:rsidP="009A5D2A">
      <w:pPr>
        <w:numPr>
          <w:ilvl w:val="0"/>
          <w:numId w:val="3"/>
        </w:numPr>
      </w:pPr>
      <w:r w:rsidRPr="009A5D2A">
        <w:t xml:space="preserve">Ranked products by revenue contribution </w:t>
      </w:r>
    </w:p>
    <w:p w14:paraId="3A42777A" w14:textId="77777777" w:rsidR="009A5D2A" w:rsidRPr="009A5D2A" w:rsidRDefault="009A5D2A" w:rsidP="009A5D2A">
      <w:pPr>
        <w:numPr>
          <w:ilvl w:val="0"/>
          <w:numId w:val="3"/>
        </w:numPr>
      </w:pPr>
      <w:r w:rsidRPr="009A5D2A">
        <w:t xml:space="preserve">Applied cumulative revenue logic </w:t>
      </w:r>
    </w:p>
    <w:p w14:paraId="22EE439C" w14:textId="77777777" w:rsidR="009A5D2A" w:rsidRPr="009A5D2A" w:rsidRDefault="009A5D2A" w:rsidP="009A5D2A">
      <w:r w:rsidRPr="009A5D2A">
        <w:lastRenderedPageBreak/>
        <w:pict w14:anchorId="5A7CB644">
          <v:rect id="_x0000_i1162" style="width:0;height:1.5pt" o:hralign="center" o:hrstd="t" o:hr="t" fillcolor="#a0a0a0" stroked="f"/>
        </w:pict>
      </w:r>
    </w:p>
    <w:p w14:paraId="29A48BA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📸</w:t>
      </w:r>
      <w:r w:rsidRPr="009A5D2A">
        <w:rPr>
          <w:b/>
          <w:bCs/>
        </w:rPr>
        <w:t xml:space="preserve"> Screenshot to include:</w:t>
      </w:r>
    </w:p>
    <w:p w14:paraId="0DC14043" w14:textId="77777777" w:rsidR="009A5D2A" w:rsidRPr="009A5D2A" w:rsidRDefault="009A5D2A" w:rsidP="009A5D2A">
      <w:pPr>
        <w:numPr>
          <w:ilvl w:val="0"/>
          <w:numId w:val="4"/>
        </w:numPr>
      </w:pPr>
      <w:proofErr w:type="spellStart"/>
      <w:r w:rsidRPr="009A5D2A">
        <w:t>product_id</w:t>
      </w:r>
      <w:proofErr w:type="spellEnd"/>
      <w:r w:rsidRPr="009A5D2A">
        <w:t xml:space="preserve"> </w:t>
      </w:r>
    </w:p>
    <w:p w14:paraId="49CAFB58" w14:textId="77777777" w:rsidR="009A5D2A" w:rsidRPr="009A5D2A" w:rsidRDefault="009A5D2A" w:rsidP="009A5D2A">
      <w:pPr>
        <w:numPr>
          <w:ilvl w:val="0"/>
          <w:numId w:val="4"/>
        </w:numPr>
      </w:pPr>
      <w:proofErr w:type="spellStart"/>
      <w:r w:rsidRPr="009A5D2A">
        <w:t>total_revenue</w:t>
      </w:r>
      <w:proofErr w:type="spellEnd"/>
      <w:r w:rsidRPr="009A5D2A">
        <w:t xml:space="preserve"> </w:t>
      </w:r>
    </w:p>
    <w:p w14:paraId="0B1930DE" w14:textId="77777777" w:rsidR="009A5D2A" w:rsidRPr="009A5D2A" w:rsidRDefault="009A5D2A" w:rsidP="009A5D2A">
      <w:pPr>
        <w:numPr>
          <w:ilvl w:val="0"/>
          <w:numId w:val="4"/>
        </w:numPr>
      </w:pPr>
      <w:proofErr w:type="spellStart"/>
      <w:r w:rsidRPr="009A5D2A">
        <w:t>revenue_pct</w:t>
      </w:r>
      <w:proofErr w:type="spellEnd"/>
      <w:r w:rsidRPr="009A5D2A">
        <w:t xml:space="preserve"> </w:t>
      </w:r>
    </w:p>
    <w:p w14:paraId="60747C94" w14:textId="77777777" w:rsidR="009A5D2A" w:rsidRDefault="009A5D2A" w:rsidP="009A5D2A">
      <w:pPr>
        <w:numPr>
          <w:ilvl w:val="0"/>
          <w:numId w:val="4"/>
        </w:numPr>
      </w:pPr>
      <w:r w:rsidRPr="009A5D2A">
        <w:t xml:space="preserve">sorted descending </w:t>
      </w:r>
    </w:p>
    <w:p w14:paraId="3967DF22" w14:textId="443B13E2" w:rsidR="009A5D2A" w:rsidRPr="009A5D2A" w:rsidRDefault="009A5D2A" w:rsidP="009A5D2A">
      <w:pPr>
        <w:ind w:left="720"/>
      </w:pPr>
      <w:r w:rsidRPr="009A5D2A">
        <w:drawing>
          <wp:inline distT="0" distB="0" distL="0" distR="0" wp14:anchorId="29768C23" wp14:editId="19707C9B">
            <wp:extent cx="5731510" cy="2315845"/>
            <wp:effectExtent l="0" t="0" r="2540" b="8255"/>
            <wp:docPr id="150437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8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DA26" w14:textId="77777777" w:rsidR="009A5D2A" w:rsidRPr="009A5D2A" w:rsidRDefault="009A5D2A" w:rsidP="009A5D2A">
      <w:r w:rsidRPr="009A5D2A">
        <w:pict w14:anchorId="7D69308E">
          <v:rect id="_x0000_i1163" style="width:0;height:1.5pt" o:hralign="center" o:hrstd="t" o:hr="t" fillcolor="#a0a0a0" stroked="f"/>
        </w:pict>
      </w:r>
    </w:p>
    <w:p w14:paraId="008DCBBC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💡</w:t>
      </w:r>
      <w:r w:rsidRPr="009A5D2A">
        <w:rPr>
          <w:b/>
          <w:bCs/>
        </w:rPr>
        <w:t xml:space="preserve"> Key Insights</w:t>
      </w:r>
    </w:p>
    <w:p w14:paraId="5ACD9C60" w14:textId="77777777" w:rsidR="009A5D2A" w:rsidRPr="009A5D2A" w:rsidRDefault="009A5D2A" w:rsidP="009A5D2A">
      <w:pPr>
        <w:numPr>
          <w:ilvl w:val="0"/>
          <w:numId w:val="5"/>
        </w:numPr>
      </w:pPr>
      <w:r w:rsidRPr="009A5D2A">
        <w:t xml:space="preserve">A small number of products contribute the majority of total revenue </w:t>
      </w:r>
    </w:p>
    <w:p w14:paraId="1CF4E7BE" w14:textId="77777777" w:rsidR="009A5D2A" w:rsidRPr="009A5D2A" w:rsidRDefault="009A5D2A" w:rsidP="009A5D2A">
      <w:pPr>
        <w:numPr>
          <w:ilvl w:val="0"/>
          <w:numId w:val="5"/>
        </w:numPr>
      </w:pPr>
      <w:r w:rsidRPr="009A5D2A">
        <w:t xml:space="preserve">Revenue distribution follows </w:t>
      </w:r>
      <w:r w:rsidRPr="009A5D2A">
        <w:rPr>
          <w:b/>
          <w:bCs/>
        </w:rPr>
        <w:t>Pareto principle (80/20 rule)</w:t>
      </w:r>
      <w:r w:rsidRPr="009A5D2A">
        <w:t xml:space="preserve"> </w:t>
      </w:r>
    </w:p>
    <w:p w14:paraId="7A6B334B" w14:textId="77777777" w:rsidR="009A5D2A" w:rsidRPr="009A5D2A" w:rsidRDefault="009A5D2A" w:rsidP="009A5D2A">
      <w:r w:rsidRPr="009A5D2A">
        <w:pict w14:anchorId="4778C054">
          <v:rect id="_x0000_i1164" style="width:0;height:1.5pt" o:hralign="center" o:hrstd="t" o:hr="t" fillcolor="#a0a0a0" stroked="f"/>
        </w:pict>
      </w:r>
    </w:p>
    <w:p w14:paraId="7D9BCB30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📈</w:t>
      </w:r>
      <w:r w:rsidRPr="009A5D2A">
        <w:rPr>
          <w:b/>
          <w:bCs/>
        </w:rPr>
        <w:t xml:space="preserve"> Business Interpretation</w:t>
      </w:r>
    </w:p>
    <w:p w14:paraId="5CCEF5E2" w14:textId="77777777" w:rsidR="009A5D2A" w:rsidRPr="009A5D2A" w:rsidRDefault="009A5D2A" w:rsidP="009A5D2A">
      <w:pPr>
        <w:numPr>
          <w:ilvl w:val="0"/>
          <w:numId w:val="6"/>
        </w:numPr>
      </w:pPr>
      <w:r w:rsidRPr="009A5D2A">
        <w:t xml:space="preserve">High-revenue products should be prioritized for: </w:t>
      </w:r>
    </w:p>
    <w:p w14:paraId="0ABBCC47" w14:textId="77777777" w:rsidR="009A5D2A" w:rsidRPr="009A5D2A" w:rsidRDefault="009A5D2A" w:rsidP="009A5D2A">
      <w:pPr>
        <w:numPr>
          <w:ilvl w:val="1"/>
          <w:numId w:val="6"/>
        </w:numPr>
      </w:pPr>
      <w:r w:rsidRPr="009A5D2A">
        <w:t xml:space="preserve">Inventory availability </w:t>
      </w:r>
    </w:p>
    <w:p w14:paraId="619865DB" w14:textId="77777777" w:rsidR="009A5D2A" w:rsidRPr="009A5D2A" w:rsidRDefault="009A5D2A" w:rsidP="009A5D2A">
      <w:pPr>
        <w:numPr>
          <w:ilvl w:val="1"/>
          <w:numId w:val="6"/>
        </w:numPr>
      </w:pPr>
      <w:r w:rsidRPr="009A5D2A">
        <w:t xml:space="preserve">Demand forecasting accuracy </w:t>
      </w:r>
    </w:p>
    <w:p w14:paraId="2E8866E4" w14:textId="77777777" w:rsidR="009A5D2A" w:rsidRPr="009A5D2A" w:rsidRDefault="009A5D2A" w:rsidP="009A5D2A">
      <w:pPr>
        <w:numPr>
          <w:ilvl w:val="1"/>
          <w:numId w:val="6"/>
        </w:numPr>
      </w:pPr>
      <w:r w:rsidRPr="009A5D2A">
        <w:t xml:space="preserve">Service level monitoring </w:t>
      </w:r>
    </w:p>
    <w:p w14:paraId="41DFF49F" w14:textId="77777777" w:rsidR="009A5D2A" w:rsidRPr="009A5D2A" w:rsidRDefault="009A5D2A" w:rsidP="009A5D2A">
      <w:r w:rsidRPr="009A5D2A">
        <w:pict w14:anchorId="7E774362">
          <v:rect id="_x0000_i1165" style="width:0;height:1.5pt" o:hralign="center" o:hrstd="t" o:hr="t" fillcolor="#a0a0a0" stroked="f"/>
        </w:pict>
      </w:r>
    </w:p>
    <w:p w14:paraId="47B84FA7" w14:textId="77777777" w:rsidR="009A5D2A" w:rsidRPr="009A5D2A" w:rsidRDefault="009A5D2A" w:rsidP="009A5D2A">
      <w:r w:rsidRPr="009A5D2A">
        <w:pict w14:anchorId="406103E2">
          <v:rect id="_x0000_i1166" style="width:0;height:1.5pt" o:hralign="center" o:hrstd="t" o:hr="t" fillcolor="#a0a0a0" stroked="f"/>
        </w:pict>
      </w:r>
    </w:p>
    <w:p w14:paraId="04D495FC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4.2 Cumulative Revenue (Pareto Analysis)</w:t>
      </w:r>
    </w:p>
    <w:p w14:paraId="6A8A8FA1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🔍</w:t>
      </w:r>
      <w:r w:rsidRPr="009A5D2A">
        <w:rPr>
          <w:b/>
          <w:bCs/>
        </w:rPr>
        <w:t xml:space="preserve"> Approach</w:t>
      </w:r>
    </w:p>
    <w:p w14:paraId="60B4FE56" w14:textId="77777777" w:rsidR="009A5D2A" w:rsidRPr="009A5D2A" w:rsidRDefault="009A5D2A" w:rsidP="009A5D2A">
      <w:pPr>
        <w:numPr>
          <w:ilvl w:val="0"/>
          <w:numId w:val="7"/>
        </w:numPr>
      </w:pPr>
      <w:r w:rsidRPr="009A5D2A">
        <w:lastRenderedPageBreak/>
        <w:t xml:space="preserve">Calculated cumulative revenue contribution </w:t>
      </w:r>
    </w:p>
    <w:p w14:paraId="1A8E03D5" w14:textId="77777777" w:rsidR="009A5D2A" w:rsidRPr="009A5D2A" w:rsidRDefault="009A5D2A" w:rsidP="009A5D2A">
      <w:pPr>
        <w:numPr>
          <w:ilvl w:val="0"/>
          <w:numId w:val="7"/>
        </w:numPr>
      </w:pPr>
      <w:r w:rsidRPr="009A5D2A">
        <w:t xml:space="preserve">Identified % contribution per product </w:t>
      </w:r>
    </w:p>
    <w:p w14:paraId="5535CD02" w14:textId="77777777" w:rsidR="009A5D2A" w:rsidRPr="009A5D2A" w:rsidRDefault="009A5D2A" w:rsidP="009A5D2A">
      <w:pPr>
        <w:numPr>
          <w:ilvl w:val="0"/>
          <w:numId w:val="7"/>
        </w:numPr>
      </w:pPr>
      <w:r w:rsidRPr="009A5D2A">
        <w:t xml:space="preserve">Determined threshold for top ~80% revenue </w:t>
      </w:r>
    </w:p>
    <w:p w14:paraId="0C069C46" w14:textId="77777777" w:rsidR="009A5D2A" w:rsidRPr="009A5D2A" w:rsidRDefault="009A5D2A" w:rsidP="009A5D2A">
      <w:r w:rsidRPr="009A5D2A">
        <w:pict w14:anchorId="64DEC38D">
          <v:rect id="_x0000_i1167" style="width:0;height:1.5pt" o:hralign="center" o:hrstd="t" o:hr="t" fillcolor="#a0a0a0" stroked="f"/>
        </w:pict>
      </w:r>
    </w:p>
    <w:p w14:paraId="74A5D509" w14:textId="394E1661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📸</w:t>
      </w:r>
      <w:r w:rsidRPr="009A5D2A">
        <w:rPr>
          <w:b/>
          <w:bCs/>
        </w:rPr>
        <w:t xml:space="preserve"> Screenshot to include:</w:t>
      </w:r>
      <w:r w:rsidRPr="009A5D2A">
        <w:rPr>
          <w:noProof/>
        </w:rPr>
        <w:t xml:space="preserve"> </w:t>
      </w:r>
      <w:r w:rsidRPr="009A5D2A">
        <w:rPr>
          <w:b/>
          <w:bCs/>
        </w:rPr>
        <w:drawing>
          <wp:inline distT="0" distB="0" distL="0" distR="0" wp14:anchorId="6ADDB3BD" wp14:editId="56453D50">
            <wp:extent cx="4782217" cy="2457793"/>
            <wp:effectExtent l="0" t="0" r="0" b="0"/>
            <wp:docPr id="2510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0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AF89" w14:textId="77777777" w:rsidR="009A5D2A" w:rsidRPr="009A5D2A" w:rsidRDefault="009A5D2A" w:rsidP="009A5D2A">
      <w:r w:rsidRPr="009A5D2A">
        <w:rPr>
          <w:rFonts w:ascii="Segoe UI Emoji" w:hAnsi="Segoe UI Emoji" w:cs="Segoe UI Emoji"/>
        </w:rPr>
        <w:t>👉</w:t>
      </w:r>
      <w:r w:rsidRPr="009A5D2A">
        <w:t xml:space="preserve"> Table showing:</w:t>
      </w:r>
    </w:p>
    <w:p w14:paraId="7E5CD895" w14:textId="77777777" w:rsidR="009A5D2A" w:rsidRPr="009A5D2A" w:rsidRDefault="009A5D2A" w:rsidP="009A5D2A">
      <w:pPr>
        <w:numPr>
          <w:ilvl w:val="0"/>
          <w:numId w:val="8"/>
        </w:numPr>
      </w:pPr>
      <w:proofErr w:type="spellStart"/>
      <w:r w:rsidRPr="009A5D2A">
        <w:t>product_id</w:t>
      </w:r>
      <w:proofErr w:type="spellEnd"/>
      <w:r w:rsidRPr="009A5D2A">
        <w:t xml:space="preserve"> </w:t>
      </w:r>
    </w:p>
    <w:p w14:paraId="4AEDC6B6" w14:textId="77777777" w:rsidR="009A5D2A" w:rsidRPr="009A5D2A" w:rsidRDefault="009A5D2A" w:rsidP="009A5D2A">
      <w:pPr>
        <w:numPr>
          <w:ilvl w:val="0"/>
          <w:numId w:val="8"/>
        </w:numPr>
      </w:pPr>
      <w:proofErr w:type="spellStart"/>
      <w:r w:rsidRPr="009A5D2A">
        <w:t>total_revenue</w:t>
      </w:r>
      <w:proofErr w:type="spellEnd"/>
      <w:r w:rsidRPr="009A5D2A">
        <w:t xml:space="preserve"> </w:t>
      </w:r>
    </w:p>
    <w:p w14:paraId="1EED1441" w14:textId="77777777" w:rsidR="009A5D2A" w:rsidRPr="009A5D2A" w:rsidRDefault="009A5D2A" w:rsidP="009A5D2A">
      <w:pPr>
        <w:numPr>
          <w:ilvl w:val="0"/>
          <w:numId w:val="8"/>
        </w:numPr>
      </w:pPr>
      <w:proofErr w:type="spellStart"/>
      <w:r w:rsidRPr="009A5D2A">
        <w:t>cumulative_pct</w:t>
      </w:r>
      <w:proofErr w:type="spellEnd"/>
      <w:r w:rsidRPr="009A5D2A">
        <w:t xml:space="preserve"> </w:t>
      </w:r>
    </w:p>
    <w:p w14:paraId="0328220F" w14:textId="77777777" w:rsidR="009A5D2A" w:rsidRPr="009A5D2A" w:rsidRDefault="009A5D2A" w:rsidP="009A5D2A">
      <w:r w:rsidRPr="009A5D2A">
        <w:pict w14:anchorId="5100D8E1">
          <v:rect id="_x0000_i1168" style="width:0;height:1.5pt" o:hralign="center" o:hrstd="t" o:hr="t" fillcolor="#a0a0a0" stroked="f"/>
        </w:pict>
      </w:r>
    </w:p>
    <w:p w14:paraId="35AF3A6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💡</w:t>
      </w:r>
      <w:r w:rsidRPr="009A5D2A">
        <w:rPr>
          <w:b/>
          <w:bCs/>
        </w:rPr>
        <w:t xml:space="preserve"> Key Insights</w:t>
      </w:r>
    </w:p>
    <w:p w14:paraId="1E60F1B8" w14:textId="77777777" w:rsidR="009A5D2A" w:rsidRPr="009A5D2A" w:rsidRDefault="009A5D2A" w:rsidP="009A5D2A">
      <w:pPr>
        <w:numPr>
          <w:ilvl w:val="0"/>
          <w:numId w:val="9"/>
        </w:numPr>
      </w:pPr>
      <w:r w:rsidRPr="009A5D2A">
        <w:t xml:space="preserve">Top products quickly accumulate to ~80% of total revenue </w:t>
      </w:r>
    </w:p>
    <w:p w14:paraId="0825D7F8" w14:textId="77777777" w:rsidR="009A5D2A" w:rsidRPr="009A5D2A" w:rsidRDefault="009A5D2A" w:rsidP="009A5D2A">
      <w:pPr>
        <w:numPr>
          <w:ilvl w:val="0"/>
          <w:numId w:val="9"/>
        </w:numPr>
      </w:pPr>
      <w:r w:rsidRPr="009A5D2A">
        <w:t xml:space="preserve">Remaining products contribute marginal value </w:t>
      </w:r>
    </w:p>
    <w:p w14:paraId="2EDAFA72" w14:textId="77777777" w:rsidR="009A5D2A" w:rsidRPr="009A5D2A" w:rsidRDefault="009A5D2A" w:rsidP="009A5D2A">
      <w:r w:rsidRPr="009A5D2A">
        <w:pict w14:anchorId="288D15B8">
          <v:rect id="_x0000_i1169" style="width:0;height:1.5pt" o:hralign="center" o:hrstd="t" o:hr="t" fillcolor="#a0a0a0" stroked="f"/>
        </w:pict>
      </w:r>
    </w:p>
    <w:p w14:paraId="21C6A77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📊</w:t>
      </w:r>
      <w:r w:rsidRPr="009A5D2A">
        <w:rPr>
          <w:b/>
          <w:bCs/>
        </w:rPr>
        <w:t xml:space="preserve"> Business Classification</w:t>
      </w:r>
    </w:p>
    <w:p w14:paraId="5D13D8C6" w14:textId="77777777" w:rsidR="009A5D2A" w:rsidRPr="009A5D2A" w:rsidRDefault="009A5D2A" w:rsidP="009A5D2A">
      <w:pPr>
        <w:numPr>
          <w:ilvl w:val="0"/>
          <w:numId w:val="10"/>
        </w:numPr>
      </w:pPr>
      <w:proofErr w:type="gramStart"/>
      <w:r w:rsidRPr="009A5D2A">
        <w:rPr>
          <w:b/>
          <w:bCs/>
        </w:rPr>
        <w:t>A</w:t>
      </w:r>
      <w:proofErr w:type="gramEnd"/>
      <w:r w:rsidRPr="009A5D2A">
        <w:rPr>
          <w:b/>
          <w:bCs/>
        </w:rPr>
        <w:t xml:space="preserve"> Items</w:t>
      </w:r>
      <w:r w:rsidRPr="009A5D2A">
        <w:t xml:space="preserve"> → Top contributors (high priority) </w:t>
      </w:r>
    </w:p>
    <w:p w14:paraId="5D6FFB85" w14:textId="77777777" w:rsidR="009A5D2A" w:rsidRPr="009A5D2A" w:rsidRDefault="009A5D2A" w:rsidP="009A5D2A">
      <w:pPr>
        <w:numPr>
          <w:ilvl w:val="0"/>
          <w:numId w:val="10"/>
        </w:numPr>
      </w:pPr>
      <w:r w:rsidRPr="009A5D2A">
        <w:rPr>
          <w:b/>
          <w:bCs/>
        </w:rPr>
        <w:t>B Items</w:t>
      </w:r>
      <w:r w:rsidRPr="009A5D2A">
        <w:t xml:space="preserve"> → Medium importance </w:t>
      </w:r>
    </w:p>
    <w:p w14:paraId="2C11041F" w14:textId="77777777" w:rsidR="009A5D2A" w:rsidRPr="009A5D2A" w:rsidRDefault="009A5D2A" w:rsidP="009A5D2A">
      <w:pPr>
        <w:numPr>
          <w:ilvl w:val="0"/>
          <w:numId w:val="10"/>
        </w:numPr>
      </w:pPr>
      <w:r w:rsidRPr="009A5D2A">
        <w:rPr>
          <w:b/>
          <w:bCs/>
        </w:rPr>
        <w:t>C Items</w:t>
      </w:r>
      <w:r w:rsidRPr="009A5D2A">
        <w:t xml:space="preserve"> → Low impact </w:t>
      </w:r>
    </w:p>
    <w:p w14:paraId="23D7D4D5" w14:textId="77777777" w:rsidR="009A5D2A" w:rsidRPr="009A5D2A" w:rsidRDefault="009A5D2A" w:rsidP="009A5D2A">
      <w:r w:rsidRPr="009A5D2A">
        <w:pict w14:anchorId="4786EF7D">
          <v:rect id="_x0000_i1170" style="width:0;height:1.5pt" o:hralign="center" o:hrstd="t" o:hr="t" fillcolor="#a0a0a0" stroked="f"/>
        </w:pict>
      </w:r>
    </w:p>
    <w:p w14:paraId="2A0CB25E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📈</w:t>
      </w:r>
      <w:r w:rsidRPr="009A5D2A">
        <w:rPr>
          <w:b/>
          <w:bCs/>
        </w:rPr>
        <w:t xml:space="preserve"> Business Impact</w:t>
      </w:r>
    </w:p>
    <w:p w14:paraId="44238276" w14:textId="77777777" w:rsidR="009A5D2A" w:rsidRPr="009A5D2A" w:rsidRDefault="009A5D2A" w:rsidP="009A5D2A">
      <w:pPr>
        <w:numPr>
          <w:ilvl w:val="0"/>
          <w:numId w:val="11"/>
        </w:numPr>
      </w:pPr>
      <w:r w:rsidRPr="009A5D2A">
        <w:lastRenderedPageBreak/>
        <w:t xml:space="preserve">Enables targeted inventory planning </w:t>
      </w:r>
    </w:p>
    <w:p w14:paraId="2150B931" w14:textId="77777777" w:rsidR="009A5D2A" w:rsidRPr="009A5D2A" w:rsidRDefault="009A5D2A" w:rsidP="009A5D2A">
      <w:pPr>
        <w:numPr>
          <w:ilvl w:val="0"/>
          <w:numId w:val="11"/>
        </w:numPr>
      </w:pPr>
      <w:r w:rsidRPr="009A5D2A">
        <w:t xml:space="preserve">Improves allocation of resources </w:t>
      </w:r>
    </w:p>
    <w:p w14:paraId="30DD5BDA" w14:textId="77777777" w:rsidR="009A5D2A" w:rsidRPr="009A5D2A" w:rsidRDefault="009A5D2A" w:rsidP="009A5D2A">
      <w:pPr>
        <w:numPr>
          <w:ilvl w:val="0"/>
          <w:numId w:val="11"/>
        </w:numPr>
      </w:pPr>
      <w:r w:rsidRPr="009A5D2A">
        <w:t xml:space="preserve">Focuses forecasting efforts on critical SKUs </w:t>
      </w:r>
    </w:p>
    <w:p w14:paraId="371985E0" w14:textId="77777777" w:rsidR="009A5D2A" w:rsidRPr="009A5D2A" w:rsidRDefault="009A5D2A" w:rsidP="009A5D2A">
      <w:r w:rsidRPr="009A5D2A">
        <w:pict w14:anchorId="1E9E585E">
          <v:rect id="_x0000_i1171" style="width:0;height:1.5pt" o:hralign="center" o:hrstd="t" o:hr="t" fillcolor="#a0a0a0" stroked="f"/>
        </w:pict>
      </w:r>
    </w:p>
    <w:p w14:paraId="6931A762" w14:textId="77777777" w:rsidR="009A5D2A" w:rsidRPr="009A5D2A" w:rsidRDefault="009A5D2A" w:rsidP="009A5D2A">
      <w:r w:rsidRPr="009A5D2A">
        <w:pict w14:anchorId="3BB0CC57">
          <v:rect id="_x0000_i1172" style="width:0;height:1.5pt" o:hralign="center" o:hrstd="t" o:hr="t" fillcolor="#a0a0a0" stroked="f"/>
        </w:pict>
      </w:r>
    </w:p>
    <w:p w14:paraId="30EF3F9B" w14:textId="77777777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t>4.3 Component Aging &amp; Inventory Turnover Analysis</w:t>
      </w:r>
    </w:p>
    <w:p w14:paraId="6567F173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🔍</w:t>
      </w:r>
      <w:r w:rsidRPr="009A5D2A">
        <w:rPr>
          <w:b/>
          <w:bCs/>
        </w:rPr>
        <w:t xml:space="preserve"> Approach</w:t>
      </w:r>
    </w:p>
    <w:p w14:paraId="5FA6C84E" w14:textId="77777777" w:rsidR="009A5D2A" w:rsidRPr="009A5D2A" w:rsidRDefault="009A5D2A" w:rsidP="009A5D2A">
      <w:r w:rsidRPr="009A5D2A">
        <w:t>Integrated:</w:t>
      </w:r>
    </w:p>
    <w:p w14:paraId="1C5F3806" w14:textId="77777777" w:rsidR="009A5D2A" w:rsidRPr="009A5D2A" w:rsidRDefault="009A5D2A" w:rsidP="009A5D2A">
      <w:pPr>
        <w:numPr>
          <w:ilvl w:val="0"/>
          <w:numId w:val="12"/>
        </w:numPr>
      </w:pPr>
      <w:r w:rsidRPr="009A5D2A">
        <w:t xml:space="preserve">Sales Orders → demand </w:t>
      </w:r>
    </w:p>
    <w:p w14:paraId="0BF4EFF0" w14:textId="77777777" w:rsidR="009A5D2A" w:rsidRPr="009A5D2A" w:rsidRDefault="009A5D2A" w:rsidP="009A5D2A">
      <w:pPr>
        <w:numPr>
          <w:ilvl w:val="0"/>
          <w:numId w:val="12"/>
        </w:numPr>
      </w:pPr>
      <w:r w:rsidRPr="009A5D2A">
        <w:t xml:space="preserve">BOM → component usage </w:t>
      </w:r>
    </w:p>
    <w:p w14:paraId="4EA56EAD" w14:textId="77777777" w:rsidR="009A5D2A" w:rsidRPr="009A5D2A" w:rsidRDefault="009A5D2A" w:rsidP="009A5D2A">
      <w:pPr>
        <w:numPr>
          <w:ilvl w:val="0"/>
          <w:numId w:val="12"/>
        </w:numPr>
      </w:pPr>
      <w:r w:rsidRPr="009A5D2A">
        <w:t xml:space="preserve">Purchase Orders → supply </w:t>
      </w:r>
    </w:p>
    <w:p w14:paraId="3B93CE4C" w14:textId="77777777" w:rsidR="009A5D2A" w:rsidRPr="009A5D2A" w:rsidRDefault="009A5D2A" w:rsidP="009A5D2A">
      <w:r w:rsidRPr="009A5D2A">
        <w:t>Calculated:</w:t>
      </w:r>
    </w:p>
    <w:p w14:paraId="305DFF38" w14:textId="77777777" w:rsidR="009A5D2A" w:rsidRPr="009A5D2A" w:rsidRDefault="009A5D2A" w:rsidP="009A5D2A">
      <w:pPr>
        <w:numPr>
          <w:ilvl w:val="0"/>
          <w:numId w:val="13"/>
        </w:numPr>
      </w:pPr>
      <w:r w:rsidRPr="009A5D2A">
        <w:t xml:space="preserve">Total received vs consumed </w:t>
      </w:r>
    </w:p>
    <w:p w14:paraId="2114D75F" w14:textId="77777777" w:rsidR="009A5D2A" w:rsidRPr="009A5D2A" w:rsidRDefault="009A5D2A" w:rsidP="009A5D2A">
      <w:pPr>
        <w:numPr>
          <w:ilvl w:val="0"/>
          <w:numId w:val="13"/>
        </w:numPr>
      </w:pPr>
      <w:r w:rsidRPr="009A5D2A">
        <w:t xml:space="preserve">Current stock levels </w:t>
      </w:r>
    </w:p>
    <w:p w14:paraId="37970AB0" w14:textId="77777777" w:rsidR="009A5D2A" w:rsidRPr="009A5D2A" w:rsidRDefault="009A5D2A" w:rsidP="009A5D2A">
      <w:pPr>
        <w:numPr>
          <w:ilvl w:val="0"/>
          <w:numId w:val="13"/>
        </w:numPr>
      </w:pPr>
      <w:r w:rsidRPr="009A5D2A">
        <w:t xml:space="preserve">Inventory turnover rate </w:t>
      </w:r>
    </w:p>
    <w:p w14:paraId="3881DE1A" w14:textId="77777777" w:rsidR="009A5D2A" w:rsidRPr="009A5D2A" w:rsidRDefault="009A5D2A" w:rsidP="009A5D2A">
      <w:r w:rsidRPr="009A5D2A">
        <w:t>Classified components into:</w:t>
      </w:r>
    </w:p>
    <w:p w14:paraId="69324EF4" w14:textId="77777777" w:rsidR="009A5D2A" w:rsidRPr="009A5D2A" w:rsidRDefault="009A5D2A" w:rsidP="009A5D2A">
      <w:pPr>
        <w:numPr>
          <w:ilvl w:val="0"/>
          <w:numId w:val="14"/>
        </w:numPr>
      </w:pPr>
      <w:r w:rsidRPr="009A5D2A">
        <w:t xml:space="preserve">Slow-moving </w:t>
      </w:r>
    </w:p>
    <w:p w14:paraId="4A0BD9BB" w14:textId="77777777" w:rsidR="009A5D2A" w:rsidRPr="009A5D2A" w:rsidRDefault="009A5D2A" w:rsidP="009A5D2A">
      <w:pPr>
        <w:numPr>
          <w:ilvl w:val="0"/>
          <w:numId w:val="14"/>
        </w:numPr>
      </w:pPr>
      <w:r w:rsidRPr="009A5D2A">
        <w:t xml:space="preserve">Normal </w:t>
      </w:r>
    </w:p>
    <w:p w14:paraId="43ACB4C6" w14:textId="77777777" w:rsidR="009A5D2A" w:rsidRPr="009A5D2A" w:rsidRDefault="009A5D2A" w:rsidP="009A5D2A">
      <w:pPr>
        <w:numPr>
          <w:ilvl w:val="0"/>
          <w:numId w:val="14"/>
        </w:numPr>
      </w:pPr>
      <w:r w:rsidRPr="009A5D2A">
        <w:t xml:space="preserve">Fast-moving </w:t>
      </w:r>
    </w:p>
    <w:p w14:paraId="539FE19A" w14:textId="77777777" w:rsidR="009A5D2A" w:rsidRPr="009A5D2A" w:rsidRDefault="009A5D2A" w:rsidP="009A5D2A">
      <w:r w:rsidRPr="009A5D2A">
        <w:pict w14:anchorId="089BF64F">
          <v:rect id="_x0000_i1173" style="width:0;height:1.5pt" o:hralign="center" o:hrstd="t" o:hr="t" fillcolor="#a0a0a0" stroked="f"/>
        </w:pict>
      </w:r>
    </w:p>
    <w:p w14:paraId="379EAA56" w14:textId="77777777" w:rsid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📸</w:t>
      </w:r>
      <w:r w:rsidRPr="009A5D2A">
        <w:rPr>
          <w:b/>
          <w:bCs/>
        </w:rPr>
        <w:t xml:space="preserve"> Screenshot to include:</w:t>
      </w:r>
    </w:p>
    <w:p w14:paraId="14DD1B72" w14:textId="25AFC5F5" w:rsidR="009A5D2A" w:rsidRPr="009A5D2A" w:rsidRDefault="009A5D2A" w:rsidP="009A5D2A">
      <w:pPr>
        <w:rPr>
          <w:b/>
          <w:bCs/>
        </w:rPr>
      </w:pPr>
      <w:r w:rsidRPr="009A5D2A">
        <w:rPr>
          <w:b/>
          <w:bCs/>
        </w:rPr>
        <w:drawing>
          <wp:inline distT="0" distB="0" distL="0" distR="0" wp14:anchorId="634A0FA2" wp14:editId="599667B5">
            <wp:extent cx="5731510" cy="1238250"/>
            <wp:effectExtent l="0" t="0" r="2540" b="0"/>
            <wp:docPr id="205009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7377" w14:textId="77777777" w:rsidR="009A5D2A" w:rsidRPr="009A5D2A" w:rsidRDefault="009A5D2A" w:rsidP="009A5D2A">
      <w:r w:rsidRPr="009A5D2A">
        <w:rPr>
          <w:rFonts w:ascii="Segoe UI Emoji" w:hAnsi="Segoe UI Emoji" w:cs="Segoe UI Emoji"/>
        </w:rPr>
        <w:t>👉</w:t>
      </w:r>
      <w:r w:rsidRPr="009A5D2A">
        <w:t xml:space="preserve"> Table showing:</w:t>
      </w:r>
    </w:p>
    <w:p w14:paraId="68CF8E58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t>component_id</w:t>
      </w:r>
      <w:proofErr w:type="spellEnd"/>
      <w:r w:rsidRPr="009A5D2A">
        <w:t xml:space="preserve"> </w:t>
      </w:r>
    </w:p>
    <w:p w14:paraId="7D94B84E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lastRenderedPageBreak/>
        <w:t>imported_qty</w:t>
      </w:r>
      <w:proofErr w:type="spellEnd"/>
      <w:r w:rsidRPr="009A5D2A">
        <w:t xml:space="preserve"> </w:t>
      </w:r>
    </w:p>
    <w:p w14:paraId="4D6F8F95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t>consumed_qty</w:t>
      </w:r>
      <w:proofErr w:type="spellEnd"/>
      <w:r w:rsidRPr="009A5D2A">
        <w:t xml:space="preserve"> </w:t>
      </w:r>
    </w:p>
    <w:p w14:paraId="4BE41BB9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t>current_stock</w:t>
      </w:r>
      <w:proofErr w:type="spellEnd"/>
      <w:r w:rsidRPr="009A5D2A">
        <w:t xml:space="preserve"> </w:t>
      </w:r>
    </w:p>
    <w:p w14:paraId="090864D2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t>turnover_rate</w:t>
      </w:r>
      <w:proofErr w:type="spellEnd"/>
      <w:r w:rsidRPr="009A5D2A">
        <w:t xml:space="preserve"> </w:t>
      </w:r>
    </w:p>
    <w:p w14:paraId="22109340" w14:textId="77777777" w:rsidR="009A5D2A" w:rsidRPr="009A5D2A" w:rsidRDefault="009A5D2A" w:rsidP="009A5D2A">
      <w:pPr>
        <w:numPr>
          <w:ilvl w:val="0"/>
          <w:numId w:val="15"/>
        </w:numPr>
      </w:pPr>
      <w:proofErr w:type="spellStart"/>
      <w:r w:rsidRPr="009A5D2A">
        <w:t>aging_status</w:t>
      </w:r>
      <w:proofErr w:type="spellEnd"/>
      <w:r w:rsidRPr="009A5D2A">
        <w:t xml:space="preserve"> </w:t>
      </w:r>
    </w:p>
    <w:p w14:paraId="69DC1D56" w14:textId="77777777" w:rsidR="009A5D2A" w:rsidRPr="009A5D2A" w:rsidRDefault="009A5D2A" w:rsidP="009A5D2A">
      <w:r w:rsidRPr="009A5D2A">
        <w:pict w14:anchorId="6244D9DD">
          <v:rect id="_x0000_i1174" style="width:0;height:1.5pt" o:hralign="center" o:hrstd="t" o:hr="t" fillcolor="#a0a0a0" stroked="f"/>
        </w:pict>
      </w:r>
    </w:p>
    <w:p w14:paraId="3C5E4F39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💡</w:t>
      </w:r>
      <w:r w:rsidRPr="009A5D2A">
        <w:rPr>
          <w:b/>
          <w:bCs/>
        </w:rPr>
        <w:t xml:space="preserve"> Key Insights</w:t>
      </w:r>
    </w:p>
    <w:p w14:paraId="09121587" w14:textId="77777777" w:rsidR="009A5D2A" w:rsidRPr="009A5D2A" w:rsidRDefault="009A5D2A" w:rsidP="009A5D2A">
      <w:pPr>
        <w:numPr>
          <w:ilvl w:val="0"/>
          <w:numId w:val="16"/>
        </w:numPr>
      </w:pPr>
      <w:r w:rsidRPr="009A5D2A">
        <w:t xml:space="preserve">Identified components with: </w:t>
      </w:r>
    </w:p>
    <w:p w14:paraId="15D08B07" w14:textId="77777777" w:rsidR="009A5D2A" w:rsidRPr="009A5D2A" w:rsidRDefault="009A5D2A" w:rsidP="009A5D2A">
      <w:pPr>
        <w:numPr>
          <w:ilvl w:val="1"/>
          <w:numId w:val="16"/>
        </w:numPr>
      </w:pPr>
      <w:r w:rsidRPr="009A5D2A">
        <w:t xml:space="preserve">Low turnover → excess stock risk </w:t>
      </w:r>
    </w:p>
    <w:p w14:paraId="7C723ABF" w14:textId="77777777" w:rsidR="009A5D2A" w:rsidRPr="009A5D2A" w:rsidRDefault="009A5D2A" w:rsidP="009A5D2A">
      <w:pPr>
        <w:numPr>
          <w:ilvl w:val="1"/>
          <w:numId w:val="16"/>
        </w:numPr>
      </w:pPr>
      <w:r w:rsidRPr="009A5D2A">
        <w:t xml:space="preserve">High turnover → potential stockout risk </w:t>
      </w:r>
    </w:p>
    <w:p w14:paraId="45449BDC" w14:textId="77777777" w:rsidR="009A5D2A" w:rsidRPr="009A5D2A" w:rsidRDefault="009A5D2A" w:rsidP="009A5D2A">
      <w:r w:rsidRPr="009A5D2A">
        <w:pict w14:anchorId="0666D0B9">
          <v:rect id="_x0000_i1175" style="width:0;height:1.5pt" o:hralign="center" o:hrstd="t" o:hr="t" fillcolor="#a0a0a0" stroked="f"/>
        </w:pict>
      </w:r>
    </w:p>
    <w:p w14:paraId="741C251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⚠️</w:t>
      </w:r>
      <w:r w:rsidRPr="009A5D2A">
        <w:rPr>
          <w:b/>
          <w:bCs/>
        </w:rPr>
        <w:t xml:space="preserve"> Risk Identification</w:t>
      </w:r>
    </w:p>
    <w:p w14:paraId="76C86302" w14:textId="77777777" w:rsidR="009A5D2A" w:rsidRPr="009A5D2A" w:rsidRDefault="009A5D2A" w:rsidP="009A5D2A">
      <w:pPr>
        <w:numPr>
          <w:ilvl w:val="0"/>
          <w:numId w:val="17"/>
        </w:numPr>
      </w:pPr>
      <w:r w:rsidRPr="009A5D2A">
        <w:rPr>
          <w:b/>
          <w:bCs/>
        </w:rPr>
        <w:t>Slow-moving components</w:t>
      </w:r>
      <w:r w:rsidRPr="009A5D2A">
        <w:t xml:space="preserve"> </w:t>
      </w:r>
    </w:p>
    <w:p w14:paraId="008B3AA4" w14:textId="77777777" w:rsidR="009A5D2A" w:rsidRPr="009A5D2A" w:rsidRDefault="009A5D2A" w:rsidP="009A5D2A">
      <w:pPr>
        <w:numPr>
          <w:ilvl w:val="1"/>
          <w:numId w:val="17"/>
        </w:numPr>
      </w:pPr>
      <w:r w:rsidRPr="009A5D2A">
        <w:t xml:space="preserve">Risk of overstock </w:t>
      </w:r>
    </w:p>
    <w:p w14:paraId="7855633E" w14:textId="77777777" w:rsidR="009A5D2A" w:rsidRPr="009A5D2A" w:rsidRDefault="009A5D2A" w:rsidP="009A5D2A">
      <w:pPr>
        <w:numPr>
          <w:ilvl w:val="1"/>
          <w:numId w:val="17"/>
        </w:numPr>
      </w:pPr>
      <w:r w:rsidRPr="009A5D2A">
        <w:t xml:space="preserve">Potential obsolescence </w:t>
      </w:r>
    </w:p>
    <w:p w14:paraId="7ECD2E2B" w14:textId="77777777" w:rsidR="009A5D2A" w:rsidRPr="009A5D2A" w:rsidRDefault="009A5D2A" w:rsidP="009A5D2A">
      <w:pPr>
        <w:numPr>
          <w:ilvl w:val="0"/>
          <w:numId w:val="17"/>
        </w:numPr>
      </w:pPr>
      <w:r w:rsidRPr="009A5D2A">
        <w:rPr>
          <w:b/>
          <w:bCs/>
        </w:rPr>
        <w:t>Fast-moving components</w:t>
      </w:r>
      <w:r w:rsidRPr="009A5D2A">
        <w:t xml:space="preserve"> </w:t>
      </w:r>
    </w:p>
    <w:p w14:paraId="20711B8A" w14:textId="77777777" w:rsidR="009A5D2A" w:rsidRPr="009A5D2A" w:rsidRDefault="009A5D2A" w:rsidP="009A5D2A">
      <w:pPr>
        <w:numPr>
          <w:ilvl w:val="1"/>
          <w:numId w:val="17"/>
        </w:numPr>
      </w:pPr>
      <w:r w:rsidRPr="009A5D2A">
        <w:t xml:space="preserve">Risk of stockouts </w:t>
      </w:r>
    </w:p>
    <w:p w14:paraId="2E3A309C" w14:textId="77777777" w:rsidR="009A5D2A" w:rsidRPr="009A5D2A" w:rsidRDefault="009A5D2A" w:rsidP="009A5D2A">
      <w:pPr>
        <w:numPr>
          <w:ilvl w:val="1"/>
          <w:numId w:val="17"/>
        </w:numPr>
      </w:pPr>
      <w:r w:rsidRPr="009A5D2A">
        <w:t xml:space="preserve">Require tighter planning </w:t>
      </w:r>
    </w:p>
    <w:p w14:paraId="0967A259" w14:textId="77777777" w:rsidR="009A5D2A" w:rsidRPr="009A5D2A" w:rsidRDefault="009A5D2A" w:rsidP="009A5D2A">
      <w:r w:rsidRPr="009A5D2A">
        <w:pict w14:anchorId="31621017">
          <v:rect id="_x0000_i1176" style="width:0;height:1.5pt" o:hralign="center" o:hrstd="t" o:hr="t" fillcolor="#a0a0a0" stroked="f"/>
        </w:pict>
      </w:r>
    </w:p>
    <w:p w14:paraId="67CBE35B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📈</w:t>
      </w:r>
      <w:r w:rsidRPr="009A5D2A">
        <w:rPr>
          <w:b/>
          <w:bCs/>
        </w:rPr>
        <w:t xml:space="preserve"> Business Impact</w:t>
      </w:r>
    </w:p>
    <w:p w14:paraId="13DE0EA6" w14:textId="77777777" w:rsidR="009A5D2A" w:rsidRPr="009A5D2A" w:rsidRDefault="009A5D2A" w:rsidP="009A5D2A">
      <w:pPr>
        <w:numPr>
          <w:ilvl w:val="0"/>
          <w:numId w:val="18"/>
        </w:numPr>
      </w:pPr>
      <w:r w:rsidRPr="009A5D2A">
        <w:t xml:space="preserve">Reduce excess inventory → improve cash flow </w:t>
      </w:r>
    </w:p>
    <w:p w14:paraId="48E4C20F" w14:textId="77777777" w:rsidR="009A5D2A" w:rsidRPr="009A5D2A" w:rsidRDefault="009A5D2A" w:rsidP="009A5D2A">
      <w:pPr>
        <w:numPr>
          <w:ilvl w:val="0"/>
          <w:numId w:val="18"/>
        </w:numPr>
      </w:pPr>
      <w:r w:rsidRPr="009A5D2A">
        <w:t xml:space="preserve">Optimize procurement decisions </w:t>
      </w:r>
    </w:p>
    <w:p w14:paraId="0AF5856E" w14:textId="77777777" w:rsidR="009A5D2A" w:rsidRPr="009A5D2A" w:rsidRDefault="009A5D2A" w:rsidP="009A5D2A">
      <w:pPr>
        <w:numPr>
          <w:ilvl w:val="0"/>
          <w:numId w:val="18"/>
        </w:numPr>
      </w:pPr>
      <w:r w:rsidRPr="009A5D2A">
        <w:t xml:space="preserve">Improve supply-demand alignment </w:t>
      </w:r>
    </w:p>
    <w:p w14:paraId="080C877C" w14:textId="77777777" w:rsidR="009A5D2A" w:rsidRPr="009A5D2A" w:rsidRDefault="009A5D2A" w:rsidP="009A5D2A">
      <w:r w:rsidRPr="009A5D2A">
        <w:pict w14:anchorId="1A1015C1">
          <v:rect id="_x0000_i1177" style="width:0;height:1.5pt" o:hralign="center" o:hrstd="t" o:hr="t" fillcolor="#a0a0a0" stroked="f"/>
        </w:pict>
      </w:r>
    </w:p>
    <w:p w14:paraId="63B64E33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📊</w:t>
      </w:r>
      <w:r w:rsidRPr="009A5D2A">
        <w:rPr>
          <w:b/>
          <w:bCs/>
        </w:rPr>
        <w:t xml:space="preserve"> 5. Overall Business Value</w:t>
      </w:r>
    </w:p>
    <w:p w14:paraId="63E2F688" w14:textId="77777777" w:rsidR="009A5D2A" w:rsidRPr="009A5D2A" w:rsidRDefault="009A5D2A" w:rsidP="009A5D2A">
      <w:r w:rsidRPr="009A5D2A">
        <w:t>This analysis provides:</w:t>
      </w:r>
    </w:p>
    <w:p w14:paraId="1518B0DA" w14:textId="77777777" w:rsidR="009A5D2A" w:rsidRPr="009A5D2A" w:rsidRDefault="009A5D2A" w:rsidP="009A5D2A">
      <w:pPr>
        <w:numPr>
          <w:ilvl w:val="0"/>
          <w:numId w:val="19"/>
        </w:numPr>
      </w:pPr>
      <w:r w:rsidRPr="009A5D2A">
        <w:t xml:space="preserve">Improved visibility into product and component performance </w:t>
      </w:r>
    </w:p>
    <w:p w14:paraId="6F454ED1" w14:textId="77777777" w:rsidR="009A5D2A" w:rsidRPr="009A5D2A" w:rsidRDefault="009A5D2A" w:rsidP="009A5D2A">
      <w:pPr>
        <w:numPr>
          <w:ilvl w:val="0"/>
          <w:numId w:val="19"/>
        </w:numPr>
      </w:pPr>
      <w:r w:rsidRPr="009A5D2A">
        <w:t xml:space="preserve">Identification of inventory inefficiencies </w:t>
      </w:r>
    </w:p>
    <w:p w14:paraId="50EDADE6" w14:textId="77777777" w:rsidR="009A5D2A" w:rsidRPr="009A5D2A" w:rsidRDefault="009A5D2A" w:rsidP="009A5D2A">
      <w:pPr>
        <w:numPr>
          <w:ilvl w:val="0"/>
          <w:numId w:val="19"/>
        </w:numPr>
      </w:pPr>
      <w:r w:rsidRPr="009A5D2A">
        <w:lastRenderedPageBreak/>
        <w:t xml:space="preserve">Data-driven support for: </w:t>
      </w:r>
    </w:p>
    <w:p w14:paraId="493521B4" w14:textId="77777777" w:rsidR="009A5D2A" w:rsidRPr="009A5D2A" w:rsidRDefault="009A5D2A" w:rsidP="009A5D2A">
      <w:pPr>
        <w:numPr>
          <w:ilvl w:val="1"/>
          <w:numId w:val="19"/>
        </w:numPr>
      </w:pPr>
      <w:r w:rsidRPr="009A5D2A">
        <w:t xml:space="preserve">Inventory optimization </w:t>
      </w:r>
    </w:p>
    <w:p w14:paraId="165AC55E" w14:textId="77777777" w:rsidR="009A5D2A" w:rsidRPr="009A5D2A" w:rsidRDefault="009A5D2A" w:rsidP="009A5D2A">
      <w:pPr>
        <w:numPr>
          <w:ilvl w:val="1"/>
          <w:numId w:val="19"/>
        </w:numPr>
      </w:pPr>
      <w:r w:rsidRPr="009A5D2A">
        <w:t xml:space="preserve">Demand planning </w:t>
      </w:r>
    </w:p>
    <w:p w14:paraId="33526BDC" w14:textId="77777777" w:rsidR="009A5D2A" w:rsidRPr="009A5D2A" w:rsidRDefault="009A5D2A" w:rsidP="009A5D2A">
      <w:pPr>
        <w:numPr>
          <w:ilvl w:val="1"/>
          <w:numId w:val="19"/>
        </w:numPr>
      </w:pPr>
      <w:r w:rsidRPr="009A5D2A">
        <w:t xml:space="preserve">Supplier coordination </w:t>
      </w:r>
    </w:p>
    <w:p w14:paraId="7C00A00C" w14:textId="77777777" w:rsidR="009A5D2A" w:rsidRPr="009A5D2A" w:rsidRDefault="009A5D2A" w:rsidP="009A5D2A">
      <w:r w:rsidRPr="009A5D2A">
        <w:pict w14:anchorId="761F46F4">
          <v:rect id="_x0000_i1178" style="width:0;height:1.5pt" o:hralign="center" o:hrstd="t" o:hr="t" fillcolor="#a0a0a0" stroked="f"/>
        </w:pict>
      </w:r>
    </w:p>
    <w:p w14:paraId="3F08F75A" w14:textId="77777777" w:rsidR="009A5D2A" w:rsidRPr="009A5D2A" w:rsidRDefault="009A5D2A" w:rsidP="009A5D2A">
      <w:pPr>
        <w:rPr>
          <w:b/>
          <w:bCs/>
        </w:rPr>
      </w:pPr>
      <w:r w:rsidRPr="009A5D2A">
        <w:rPr>
          <w:rFonts w:ascii="Segoe UI Emoji" w:hAnsi="Segoe UI Emoji" w:cs="Segoe UI Emoji"/>
          <w:b/>
          <w:bCs/>
        </w:rPr>
        <w:t>🧠</w:t>
      </w:r>
      <w:r w:rsidRPr="009A5D2A">
        <w:rPr>
          <w:b/>
          <w:bCs/>
        </w:rPr>
        <w:t xml:space="preserve"> 6. Key Takeaways</w:t>
      </w:r>
    </w:p>
    <w:p w14:paraId="56060F6F" w14:textId="77777777" w:rsidR="009A5D2A" w:rsidRPr="009A5D2A" w:rsidRDefault="009A5D2A" w:rsidP="009A5D2A">
      <w:pPr>
        <w:numPr>
          <w:ilvl w:val="0"/>
          <w:numId w:val="20"/>
        </w:numPr>
      </w:pPr>
      <w:r w:rsidRPr="009A5D2A">
        <w:t xml:space="preserve">Revenue is concentrated in a small subset of products → prioritize them </w:t>
      </w:r>
    </w:p>
    <w:p w14:paraId="418B0A10" w14:textId="77777777" w:rsidR="009A5D2A" w:rsidRPr="009A5D2A" w:rsidRDefault="009A5D2A" w:rsidP="009A5D2A">
      <w:pPr>
        <w:numPr>
          <w:ilvl w:val="0"/>
          <w:numId w:val="20"/>
        </w:numPr>
      </w:pPr>
      <w:r w:rsidRPr="009A5D2A">
        <w:t xml:space="preserve">Inventory imbalance exists between supply and demand </w:t>
      </w:r>
    </w:p>
    <w:p w14:paraId="0E0DE181" w14:textId="77777777" w:rsidR="009A5D2A" w:rsidRPr="009A5D2A" w:rsidRDefault="009A5D2A" w:rsidP="009A5D2A">
      <w:pPr>
        <w:numPr>
          <w:ilvl w:val="0"/>
          <w:numId w:val="20"/>
        </w:numPr>
      </w:pPr>
      <w:r w:rsidRPr="009A5D2A">
        <w:t xml:space="preserve">Some components show aging risk → opportunity to reduce excess stock </w:t>
      </w:r>
    </w:p>
    <w:p w14:paraId="4590D599" w14:textId="77777777" w:rsidR="009A5D2A" w:rsidRPr="009A5D2A" w:rsidRDefault="009A5D2A" w:rsidP="009A5D2A">
      <w:pPr>
        <w:numPr>
          <w:ilvl w:val="0"/>
          <w:numId w:val="20"/>
        </w:numPr>
      </w:pPr>
      <w:r w:rsidRPr="009A5D2A">
        <w:t xml:space="preserve">Data-driven insights can significantly improve planning decisions </w:t>
      </w:r>
    </w:p>
    <w:p w14:paraId="52924F4D" w14:textId="77777777" w:rsidR="009A5D2A" w:rsidRDefault="009A5D2A"/>
    <w:sectPr w:rsidR="009A5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B2"/>
    <w:multiLevelType w:val="multilevel"/>
    <w:tmpl w:val="EDD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457E"/>
    <w:multiLevelType w:val="multilevel"/>
    <w:tmpl w:val="5A7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64542"/>
    <w:multiLevelType w:val="multilevel"/>
    <w:tmpl w:val="891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49AA"/>
    <w:multiLevelType w:val="multilevel"/>
    <w:tmpl w:val="AB4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19A2"/>
    <w:multiLevelType w:val="multilevel"/>
    <w:tmpl w:val="45B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70C32"/>
    <w:multiLevelType w:val="multilevel"/>
    <w:tmpl w:val="3C4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4766"/>
    <w:multiLevelType w:val="multilevel"/>
    <w:tmpl w:val="D10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42854"/>
    <w:multiLevelType w:val="multilevel"/>
    <w:tmpl w:val="D7B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649F1"/>
    <w:multiLevelType w:val="multilevel"/>
    <w:tmpl w:val="E9C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70334"/>
    <w:multiLevelType w:val="multilevel"/>
    <w:tmpl w:val="FCC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046"/>
    <w:multiLevelType w:val="multilevel"/>
    <w:tmpl w:val="B640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96464"/>
    <w:multiLevelType w:val="multilevel"/>
    <w:tmpl w:val="144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D5959"/>
    <w:multiLevelType w:val="multilevel"/>
    <w:tmpl w:val="C4F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075ED"/>
    <w:multiLevelType w:val="multilevel"/>
    <w:tmpl w:val="C3F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956EA"/>
    <w:multiLevelType w:val="multilevel"/>
    <w:tmpl w:val="33A6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E23EC"/>
    <w:multiLevelType w:val="multilevel"/>
    <w:tmpl w:val="8A3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30B91"/>
    <w:multiLevelType w:val="multilevel"/>
    <w:tmpl w:val="B2B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54873"/>
    <w:multiLevelType w:val="multilevel"/>
    <w:tmpl w:val="56A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619AC"/>
    <w:multiLevelType w:val="multilevel"/>
    <w:tmpl w:val="1EE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12EE1"/>
    <w:multiLevelType w:val="multilevel"/>
    <w:tmpl w:val="552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20311">
    <w:abstractNumId w:val="10"/>
  </w:num>
  <w:num w:numId="2" w16cid:durableId="271085339">
    <w:abstractNumId w:val="3"/>
  </w:num>
  <w:num w:numId="3" w16cid:durableId="1076516975">
    <w:abstractNumId w:val="4"/>
  </w:num>
  <w:num w:numId="4" w16cid:durableId="801191966">
    <w:abstractNumId w:val="16"/>
  </w:num>
  <w:num w:numId="5" w16cid:durableId="1376350956">
    <w:abstractNumId w:val="2"/>
  </w:num>
  <w:num w:numId="6" w16cid:durableId="2006351202">
    <w:abstractNumId w:val="1"/>
  </w:num>
  <w:num w:numId="7" w16cid:durableId="491607411">
    <w:abstractNumId w:val="11"/>
  </w:num>
  <w:num w:numId="8" w16cid:durableId="1016154612">
    <w:abstractNumId w:val="8"/>
  </w:num>
  <w:num w:numId="9" w16cid:durableId="1026827005">
    <w:abstractNumId w:val="13"/>
  </w:num>
  <w:num w:numId="10" w16cid:durableId="342904008">
    <w:abstractNumId w:val="14"/>
  </w:num>
  <w:num w:numId="11" w16cid:durableId="1074274675">
    <w:abstractNumId w:val="12"/>
  </w:num>
  <w:num w:numId="12" w16cid:durableId="599459155">
    <w:abstractNumId w:val="15"/>
  </w:num>
  <w:num w:numId="13" w16cid:durableId="1709337925">
    <w:abstractNumId w:val="19"/>
  </w:num>
  <w:num w:numId="14" w16cid:durableId="1071541800">
    <w:abstractNumId w:val="7"/>
  </w:num>
  <w:num w:numId="15" w16cid:durableId="657460997">
    <w:abstractNumId w:val="5"/>
  </w:num>
  <w:num w:numId="16" w16cid:durableId="1657150161">
    <w:abstractNumId w:val="17"/>
  </w:num>
  <w:num w:numId="17" w16cid:durableId="1818448791">
    <w:abstractNumId w:val="18"/>
  </w:num>
  <w:num w:numId="18" w16cid:durableId="1551919296">
    <w:abstractNumId w:val="0"/>
  </w:num>
  <w:num w:numId="19" w16cid:durableId="1776897624">
    <w:abstractNumId w:val="9"/>
  </w:num>
  <w:num w:numId="20" w16cid:durableId="39981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2A"/>
    <w:rsid w:val="009A5D2A"/>
    <w:rsid w:val="00BF5B5A"/>
    <w:rsid w:val="00FF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F7360"/>
  <w15:chartTrackingRefBased/>
  <w15:docId w15:val="{10085C42-47DA-4251-9C47-8C42457A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Truong</dc:creator>
  <cp:keywords/>
  <dc:description/>
  <cp:lastModifiedBy>An Truong</cp:lastModifiedBy>
  <cp:revision>2</cp:revision>
  <dcterms:created xsi:type="dcterms:W3CDTF">2026-04-17T16:39:00Z</dcterms:created>
  <dcterms:modified xsi:type="dcterms:W3CDTF">2026-04-17T16:39:00Z</dcterms:modified>
</cp:coreProperties>
</file>