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br/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BÁO CÁO THIẾT KẾ CƠ SỞ DỮ LIỆU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2E5FAA"/>
          <w:sz w:val="28"/>
          <w:szCs w:val="28"/>
        </w:rPr>
        <w:t xml:space="preserve">Hệ thống Quản lý Nhân sự — Công ty Bảo vệ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Đồ án tốt nghiệp | 06/2025</w:t>
      </w: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Tổng quan cơ sở dữ liệu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sử dụng cơ sở dữ liệu SQLite (better-sqlite3) với tổng cộng 11 bảng, được tổ chức theo 4 nhóm chức năng:</w:t>
      </w:r>
    </w:p>
    <w:p>
      <w:pPr>
        <w:spacing w:after="80" w:before="80"/>
      </w:pP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Nhân sự: employees, accounts, employee_contracts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Lương &amp; Chấm công: salaries, shifts, shift_templates, leave_requests, leave_balances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Đối tác &amp; Hợp đồng dịch vụ: partner_companies, contracts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Thông báo: announcements</w:t>
      </w:r>
    </w:p>
    <w:p>
      <w:pPr>
        <w:spacing w:after="80" w:before="8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Bảng employees đóng vai trò trung tâm — hầu hết các bảng còn lại đều có khóa ngoại tham chiếu về bảng này.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bảng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Nhóm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Số cột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 chức năng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Nhân sự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Lưu trữ thông tin cơ bản của nhân viên trong công ty bảo vệ.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Nhân sự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Lưu tài khoản đăng nhập hệ thống. Mỗi tài khoản liên kết tối đa một nhân viên (1:1).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employee_contracts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Nhân sự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Lưu hợp đồng lao động của nhân viên. Một nhân viên có thể có nhiều hợp đồng (thử việc → chính thức).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salaries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&amp; Chấm công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Lưu bảng lương hàng tháng của nhân viên. Ràng buộc UNIQUE(employee_id, month) đảm bảo mỗi tháng chỉ có một bản lương.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shift_templates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&amp; Chấm công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Định nghĩa mẫu ca làm việc (ca ngày / ca đêm). Dùng làm chuẩn để đánh giá đúng giờ khi chấm công.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shifts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&amp; Chấm công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nhận lịch làm việc và kết quả chấm công (check-in/check-out thực tế) của từng nhân viên.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&amp; Chấm công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Quản lý đơn xin nghỉ phép của nhân viên với quy trình duyệt.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leave_balances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&amp; Chấm công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Theo dõi số ngày phép năm còn lại của từng nhân viên. UNIQUE(employee_id, year) đảm bảo mỗi năm chỉ có một bản ghi.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partner_companies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Đối tác &amp; Hợp đồng dịch vụ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Danh sách các công ty đối tác thuê dịch vụ bảo vệ.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contracts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Đối tác &amp; Hợp đồng dịch vụ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Hợp đồng dịch vụ bảo vệ giữa công ty và đối tác. Mỗi hợp đồng chỉ định mẫu ca và số lượng bảo vệ cần bố trí.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Thông báo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Quản lý thông báo nội bộ với quy trình phê duyệt trước khi đăng.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Thiết kế chi tiết từng bảng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2.1. Bảng employees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Nhân sự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trữ thông tin cơ bản của nhân viên trong công ty bảo vệ.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Họ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 đầy đủ (tự sinh)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Đường dẫn ảnh đại diện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sinh (YYYY-MM-DD)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Giới tính (male/female)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id_card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căn cước công dân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social_insurance_no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bảo hiểm xã hội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employee_type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'guard'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Loại nhân viên: guard | hr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Địa chỉ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Phòng ban / vị trí làm việc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vào làm (YYYY-MM-DD)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'active'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active | resigned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 bản ghi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idx_employees_employee_type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employee_type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idx_employees_social_insurance_no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social_insurance_no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WHERE social_insurance_no IS NOT NULL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sqlite_autoindex_employees_1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id_card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2.2. Bảng accounts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Nhân sự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tài khoản đăng nhập hệ thống. Mỗi tài khoản liên kết tối đa một nhân viên (1:1).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 đăng nhập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Mật khẩu đã mã hóa bcrypt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'user'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Vai trò: admin | employee | user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 (nullable, 1:1)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Ảnh đại diện tài khoản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can_manage_salary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Quyền quản lý lương (0/1)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 hoạt động (0/1)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idx_accounts_employee_unique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WHERE employee_id IS NOT NULL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sqlite_autoindex_accounts_1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 (thực tế 1:1)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Mỗi tài khoản liên kết tối đa 1 nhân viên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2.3. Bảng employee_contracts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Nhân sự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hợp đồng lao động của nhân viên. Một nhân viên có thể có nhiều hợp đồng (thử việc → chính thức).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contract_code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Mã hợp đồng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'definite'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Loại: probation | definite | indefinite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Chức vụ ghi trong hợp đồng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Phòng ban ghi trong hợp đồng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base_salary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cơ bản theo hợp đồng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allowance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Phụ cấp theo hợp đồng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bắt đầu hợp đồng (YYYY-MM-DD)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kết thúc (null = vô thời hạn)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signing_date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ký hợp đồng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signed_by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Người ký (tên giám đốc)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'active'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active | expired | terminated | pending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sqlite_autoindex_employee_contracts_1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contract_code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idx_employee_contracts_employee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idx_employee_contracts_status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hợp đồng thuộc về 1 nhân viên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2.4. Bảng salaries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Lương &amp; Chấm công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Lưu bảng lương hàng tháng của nhân viên. Ràng buộc UNIQUE(employee_id, month) đảm bảo mỗi tháng chỉ có một bản lương.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Tháng lương định dạng YYYY-MM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base_salary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Lương cơ bản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bonus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Thưởng / phụ cấp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deduction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Khấu trừ (vi phạm, nghỉ không phép...)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Tổng lương thực nhận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Đã thanh toán: 0=chưa, 1=đã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idx_salaries_employee_month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(employee_id, month)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bản lương thuộc về 1 nhân viên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2.5. Bảng shift_templates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Lương &amp; Chấm công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Định nghĩa mẫu ca làm việc (ca ngày / ca đêm). Dùng làm chuẩn để đánh giá đúng giờ khi chấm công.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Mã ca (UNIQUE): DAY | NIGHT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 ca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check_in_time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Giờ vào ca chuẩn (HH:MM)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check_out_time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Giờ ra ca chuẩn (HH:MM)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work_pattern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'daily'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Chu kỳ làm việc: daily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'active'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active | inactive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sqlite_autoindex_shift_templates_1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idx_shift_templates_status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2.6. Bảng shifts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Lương &amp; Chấm công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Ghi nhận lịch làm việc và kết quả chấm công (check-in/check-out thực tế) của từng nhân viên.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làm việc (YYYY-MM-DD)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shift_type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Loại ca: day | night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shift_templates.id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check_in_time_actual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Giờ vào thực tế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check_out_time_actual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Giờ ra thực tế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partner_companies.id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contracts.id (hợp đồng dịch vụ)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assignment_role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'guard'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Vai trò ca: guard | team_leader | supervisor | hr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ca thuộc về 1 nhân viên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áp dụng mẫu ca nào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partner_companies.id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thực hiện tại công ty đối tác nào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thuộc hợp đồng dịch vụ nào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2.7. Bảng leave_requests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Lương &amp; Chấm công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Quản lý đơn xin nghỉ phép của nhân viên với quy trình duyệt.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leave_date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nghỉ (YYYY-MM-DD)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duration_type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Loại: full_day | half_day_morning | half_day_afternoon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Lý do nghỉ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'pending'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pending | approved | rejected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accounts.id (người duyệt)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duyệt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Lý do từ chối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 đơn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idx_leave_requests_employee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(employee_id, leave_date)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idx_leave_requests_status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đơn phép thuộc về 1 nhân viên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Người duyệt là tài khoản nào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2.8. Bảng leave_balances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Lương &amp; Chấm công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Theo dõi số ngày phép năm còn lại của từng nhân viên. UNIQUE(employee_id, year) đảm bảo mỗi năm chỉ có một bản ghi.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Năm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total_days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Tổng số ngày phép năm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used_days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ngày đã nghỉ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remaining_days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ngày còn lại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Cập nhật lần cuối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idx_leave_balances_employee_year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(employee_id, year)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dư phép của 1 nhân viên theo năm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2.9. Bảng partner_companies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Đối tác &amp; Hợp đồng dịch vụ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Danh sách các công ty đối tác thuê dịch vụ bảo vệ.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 công ty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tax_code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Mã số thuế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Người liên hệ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Điện thoại liên hệ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Email liên hệ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Địa chỉ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'active'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active | inactive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sqlite_autoindex_partner_companies_1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tax_code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2.10. Bảng contracts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Đối tác &amp; Hợp đồng dịch vụ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Hợp đồng dịch vụ bảo vệ giữa công ty và đối tác. Mỗi hợp đồng chỉ định mẫu ca và số lượng bảo vệ cần bố trí.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partner_companies.id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shift_templates.id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contract_code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Mã hợp đồng dịch vụ (UNIQUE)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service_name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Tên dịch vụ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bắt đầu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Ngày kết thúc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guard_quantity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lượng bảo vệ cần bố trí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monthly_value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REAL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Giá trị hợp đồng hàng tháng (VNĐ)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'active'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active | inactive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sqlite_autoindex_contracts_1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contract_code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idx_contracts_company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partner_companies.id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hợp đồng DV thuộc về 1 đối tác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Hợp đồng áp dụng mẫu ca nào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2.11. Bảng announcements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Nhóm: Thông báo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Quản lý thông báo nội bộ với quy trình phê duyệt trước khi đăng.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Cấu trúc cột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Khóa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created_by_employee_id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employees.id (người tạo)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45309"/>
                <w:sz w:val="20"/>
                <w:szCs w:val="20"/>
              </w:rPr>
              <w:t xml:space="preserve">PK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FFF2CC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Khóa chính, tự tăng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Tiêu đề thông báo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Nội dung thông báo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'pending'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Trạng thái: pending | approved | rejected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6D28D9"/>
                <w:sz w:val="20"/>
                <w:szCs w:val="20"/>
              </w:rPr>
              <w:t xml:space="preserve">FK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EDE9F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FK → accounts.id (người duyệt)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duyệt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Lý do từ chối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datetime('now')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Thời điểm đăng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idx_announcements_status</w:t>
            </w:r>
          </w:p>
        </w:tc>
        <w:tc>
          <w:tcPr>
            <w:tcW w:type="dxa" w:w="3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(status, created_at DESC)</w:t>
            </w:r>
          </w:p>
        </w:tc>
        <w:tc>
          <w:tcPr>
            <w:tcW w:type="dxa" w:w="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F497D"/>
          <w:sz w:val="26"/>
          <w:szCs w:val="26"/>
        </w:rPr>
        <w:t xml:space="preserve">Quan hệ (Foreign Keys)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Tham chiếu đến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Quan hệ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created_by_employee_id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Thông báo được tạo bởi nhân viên nào</w:t>
            </w:r>
          </w:p>
        </w:tc>
      </w:tr>
      <w:tr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5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accounts.id</w:t>
            </w:r>
          </w:p>
        </w:tc>
        <w:tc>
          <w:tcPr>
            <w:tcW w:type="dxa" w:w="1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4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Tài khoản nào duyệt thông báo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Tổng hợp quan hệ giữa các bảng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Bảng sau liệt kê toàn bộ các mối quan hệ khoá ngoại trong hệ thống: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STT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Bảng con (FK)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Cột FK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Bảng cha (PK)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Kiểu quan hệ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color="BDD7EE" w:val="solid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 (thực tế 1:1)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Mỗi tài khoản liên kết tối đa 1 nhân viên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employee_contracts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hợp đồng thuộc về 1 nhân viên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salaries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bản lương thuộc về 1 nhân viên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ca thuộc về 1 nhân viên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áp dụng mẫu ca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partner_companies.id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thực hiện tại công ty đối tác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 thuộc hợp đồng dịch vụ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đơn phép thuộc về 1 nhân viên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Người duyệt là tài khoản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leave_balances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Số dư phép của 1 nhân viên theo năm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partner_companies.id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Nhiều hợp đồng DV thuộc về 1 đối tác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shift_templates.id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Hợp đồng áp dụng mẫu ca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created_by_employee_id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employees.id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Thông báo được tạo bởi nhân viên nào</w:t>
            </w:r>
          </w:p>
        </w:tc>
      </w:tr>
      <w:tr>
        <w:tc>
          <w:tcPr>
            <w:tcW w:type="dxa" w:w="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accounts.id</w:t>
            </w:r>
          </w:p>
        </w:tc>
        <w:tc>
          <w:tcPr>
            <w:tcW w:type="dxa" w:w="1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N:1</w:t>
            </w:r>
          </w:p>
        </w:tc>
        <w:tc>
          <w:tcPr>
            <w:tcW w:type="dxa" w:w="3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Tài khoản nào duyệt thông báo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Quy ước thiết kế</w:t>
      </w: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4.1. Kiểu dữ liệu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INTEGER: Số nguyên, dùng cho ID, số lượng, cờ boolean (0/1).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REAL: Số thực, dùng cho tiền lương, số ngày phép.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TEXT: Chuỗi ký tự, dùng cho tất cả trường văn bản và ngày tháng (định dạng chuỗi ISO 8601).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4.2. Ngày tháng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Ngày: định dạng YYYY-MM-DD (ví dụ: 2025-06-01).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Tháng lương: định dạng YYYY-MM (ví dụ: 2025-06).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Ngày giờ: định dạng YYYY-MM-DD HH:MM:SS.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4.3. Trạng thái (status)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Hầu hết các bảng có cột status dạng TEXT với tập giá trị cố định được kiểm tra ở tầng ứng dụng: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employees.status: active | resigned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accounts.is_active: 0 | 1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employee_contracts.status: active | expired | terminated | pending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contracts.status, partner_companies.status: active | inactive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leave_requests.status, announcements.status: pending | approved | rejected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shift_templates.status: active | inactive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2E5FAA"/>
          <w:sz w:val="28"/>
          <w:szCs w:val="28"/>
        </w:rPr>
        <w:t xml:space="preserve">4.4. Xóa mềm (Soft Delete)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Hệ thống không xóa vật lý các bản ghi quan trọng. Thay vào đó, trạng thái được cập nhật: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Nhân viên nghỉ việc: employees.status = "resigned"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Hợp đồng chấm dứt: contracts.status = "inactive", employee_contracts.status = "terminated"</w:t>
      </w:r>
    </w:p>
    <w:p>
      <w:pPr>
        <w:spacing w:after="60" w:before="60"/>
        <w:ind w:left="43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Tài khoản bị khóa: accounts.is_active = 0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SQL DDL tổng hợp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Câu lệnh CREATE TABLE tóm tắt cho toàn bộ schema:</w:t>
      </w:r>
    </w:p>
    <w:p>
      <w:pPr>
        <w:spacing w:after="80" w:before="80"/>
      </w:pP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employees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employees (id INTEGER PRIMARY KEY, first_name TEXT, last_name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full_name TEXT, avatar_url TEXT, birth_date TEXT, gender TEXT, id_card TEXT UNIQUE,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social_insurance_no TEXT, employee_type TEXT DEFAULT 'guard', phone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address TEXT, department TEXT, hire_date TEXT, status TEXT DEFAULT 'active',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accounts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accounts (id INTEGER PRIMARY KEY, username TEXT NOT NULL UNIQUE,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password TEXT NOT NULL, role TEXT NOT NULL DEFAULT 'user', employee_id INTEGER,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avatar_url TEXT, can_manage_salary INTEGER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(datetime('now')), is_active INTEGER DEFAULT 1,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employee_contracts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employee_contracts (id INTEGER PRIMARY KEY, employee_id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contract_code TEXT NOT NULL UNIQUE, contract_type TEXT NOT NULL DEFAULT 'definite',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position TEXT, department TEXT, base_salary REAL DEFAULT 0, allowance REAL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start_date TEXT NOT NULL, end_date TEXT, signing_date TEXT, signed_by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 TEXT DEFAULT 'active', note TEXT, created_at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salaries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salaries (id INTEGER PRIMARY KEY, employee_id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month TEXT NOT NULL, base_salary REAL DEFAULT 0, bonus REAL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deduction REAL DEFAULT 0, total REAL DEFAULT 0, note TEXT, paid INTEGER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UNIQUE (employee_id, month));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shift_templates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shift_templates (id INTEGER PRIMARY KEY, code TEXT NOT NULL UNIQUE,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 TEXT NOT NULL, check_in_time TEXT NOT NULL, check_out_time TEXT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work_pattern TEXT DEFAULT 'daily', note TEXT, status TEXT DEFAULT 'active',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shifts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shifts (id INTEGER PRIMARY KEY, employee_id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shift_date TEXT NOT NULL, shift_type TEXT NOT NULL, shift_template_id INTEGER,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check_in_time_actual TEXT, check_out_time_actual TEXT, note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company_id INTEGER, contract_id INTEGER, assignment_role TEXT DEFAULT 'guard',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(shift_template_id) REFERENCES shift_templates(id),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(company_id) REFERENCES partner_companies(id),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(contract_id) REFERENCES contracts(id));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leave_requests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leave_requests (id INTEGER PRIMARY KEY, employee_id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leave_date TEXT NOT NULL, duration_type TEXT NOT NULL, reason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 TEXT DEFAULT 'pending', approved_by INTEGER, approved_at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reject_reason TEXT, created_at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(approved_by) REFERENCES accounts(id));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leave_balances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leave_balances (id INTEGER PRIMARY KEY, employee_id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year INTEGER NOT NULL, total_days REAL DEFAULT 12, used_days REAL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remaining_days REAL DEFAULT 12, updated_at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(employee_id) REFERENCES employees(id),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UNIQUE (employee_id, year));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partner_companies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partner_companies (id INTEGER PRIMARY KEY, company_name TEXT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tax_code TEXT UNIQUE, contact_name TEXT, contact_phone TEXT, contact_email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address TEXT, status TEXT DEFAULT 'active', note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contracts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contracts (id INTEGER PRIMARY KEY, company_id INTEGER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shift_template_id INTEGER, contract_code TEXT NOT NULL UNIQUE, service_name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start_date TEXT, end_date TEXT, guard_quantity INTEGER DEFAULT 0,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monthly_value REAL DEFAULT 0, status TEXT DEFAULT 'active', note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TEXT DEFAULT (datetime('now')),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(company_id) REFERENCES partner_companies(id),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(shift_template_id) REFERENCES shift_templates(id));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6822B"/>
          <w:sz w:val="18"/>
          <w:szCs w:val="18"/>
        </w:rPr>
        <w:t xml:space="preserve">-- announcements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announcements (id INTEGER PRIMARY KEY,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created_by_employee_id INTEGER NOT NULL, title TEXT NOT NULL, content TEXT NOT NULL,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 TEXT DEFAULT 'pending', approved_by INTEGER, approved_at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reject_reason TEXT, created_at TEXT DEFAULT (datetime('now')), published_at TEXT,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(created_by_employee_id) REFERENCES employees(id),</w:t>
      </w:r>
    </w:p>
    <w:p>
      <w:pPr>
        <w:spacing w:after="0" w:before="0"/>
        <w:ind w:left="288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(approved_by) REFERENCES accounts(id));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06/2025 · Trang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</w:pPr>
    <w:r>
      <w:rPr>
        <w:rFonts w:ascii="Times New Roman" w:cs="Times New Roman" w:eastAsia="Times New Roman" w:hAnsi="Times New Roman"/>
        <w:i/>
        <w:iCs/>
        <w:color w:val="595959"/>
        <w:sz w:val="18"/>
        <w:szCs w:val="18"/>
      </w:rPr>
      <w:t xml:space="preserve">Báo cáo Thiết kế CSDL — Hệ thống Quản lý Nhân sự Công ty Bảo vệ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Cơ sở Dữ liệu - KLTN 06/2025</dc:title>
  <dc:creator>DoAn3M - Auto Generated</dc:creator>
  <dc:description>Hệ thống Quản lý Nhân sự Công ty Bảo vệ</dc:description>
  <cp:lastModifiedBy>Un-named</cp:lastModifiedBy>
  <cp:revision>1</cp:revision>
  <dcterms:created xsi:type="dcterms:W3CDTF">2026-04-15T13:10:14.971Z</dcterms:created>
  <dcterms:modified xsi:type="dcterms:W3CDTF">2026-04-15T13:10:14.975Z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