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pPr>
      <w:r>
        <w:rPr>
          <w:rFonts w:ascii="맑은 고딕" w:hAnsi="맑은 고딕" w:eastAsia="맑은 고딕"/>
          <w:b/>
          <w:i w:val="0"/>
          <w:sz w:val="30"/>
        </w:rPr>
        <w:t>2022 개정 교육과정 고등학교 화학 — 교과서 탐구 분석 (화학 Ⅲ. 화학 평형)</w:t>
      </w:r>
    </w:p>
    <w:p>
      <w:r>
        <w:rPr>
          <w:rFonts w:ascii="맑은 고딕" w:hAnsi="맑은 고딕" w:eastAsia="맑은 고딕"/>
          <w:b w:val="0"/>
          <w:i w:val="0"/>
          <w:sz w:val="20"/>
        </w:rPr>
        <w:t>비상교육 · 미래엔 교사용 교과서 탐구 비교</w:t>
      </w:r>
    </w:p>
    <w:tbl>
      <w:tblPr>
        <w:tblStyle w:val="TableGrid"/>
        <w:tblW w:type="auto" w:w="0"/>
        <w:jc w:val="center"/>
        <w:tblLook w:firstColumn="1" w:firstRow="1" w:lastColumn="0" w:lastRow="0" w:noHBand="0" w:noVBand="1" w:val="04A0"/>
        <w:tblLayout w:type="fixed"/>
      </w:tblPr>
      <w:tblGrid>
        <w:gridCol w:w="1814"/>
        <w:gridCol w:w="13664"/>
      </w:tblGrid>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분석 범위</w:t>
            </w:r>
          </w:p>
        </w:tc>
        <w:tc>
          <w:tcPr>
            <w:tcW w:type="dxa" w:w="13663"/>
            <w:tcMar>
              <w:top w:w="22" w:type="dxa"/>
              <w:bottom w:w="22" w:type="dxa"/>
            </w:tcMar>
          </w:tcPr>
          <w:p>
            <w:r>
              <w:rPr>
                <w:rFonts w:ascii="맑은 고딕" w:hAnsi="맑은 고딕" w:eastAsia="맑은 고딕"/>
                <w:b w:val="0"/>
                <w:i w:val="0"/>
                <w:sz w:val="16"/>
              </w:rPr>
              <w:t>Ⅲ. 화학 평형 [12화학03-01~04]</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구성</w:t>
            </w:r>
          </w:p>
        </w:tc>
        <w:tc>
          <w:tcPr>
            <w:tcW w:type="dxa" w:w="13663"/>
            <w:tcMar>
              <w:top w:w="22" w:type="dxa"/>
              <w:bottom w:w="22" w:type="dxa"/>
            </w:tcMar>
          </w:tcPr>
          <w:p>
            <w:r>
              <w:rPr>
                <w:rFonts w:ascii="맑은 고딕" w:hAnsi="맑은 고딕" w:eastAsia="맑은 고딕"/>
                <w:b w:val="0"/>
                <w:i w:val="0"/>
                <w:sz w:val="16"/>
              </w:rPr>
              <w:t>단원마다: ① 교육과정 원문(성취기준·탐구 활동·해설·적용 시 고려 사항 전문) → ② 내용 요소 정리(원문 상 내용 요소·정의 요약·교과서 제시 위치·학습 위계)</w:t>
            </w:r>
          </w:p>
          <w:p>
            <w:r>
              <w:rPr>
                <w:rFonts w:ascii="맑은 고딕" w:hAnsi="맑은 고딕" w:eastAsia="맑은 고딕"/>
                <w:b w:val="0"/>
                <w:i w:val="0"/>
                <w:sz w:val="16"/>
              </w:rPr>
              <w:t>탐구마다: 탐구 목표·준비물 / 비상·미래엔 컷아웃 / 탐구 절차·정리 질문 / 기초·통합 탐구 요소 / 유용한 발문 / 주의점·체크리스트 / 성취기준 연결·타당성 / 핵심 개념 / 예상 오개념 → 교정 / 개념 설명 흐름</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탐구 요소 기준</w:t>
            </w:r>
          </w:p>
        </w:tc>
        <w:tc>
          <w:tcPr>
            <w:tcW w:type="dxa" w:w="13663"/>
            <w:tcMar>
              <w:top w:w="22" w:type="dxa"/>
              <w:bottom w:w="22" w:type="dxa"/>
            </w:tcMar>
          </w:tcPr>
          <w:p>
            <w:r>
              <w:rPr>
                <w:rFonts w:ascii="맑은 고딕" w:hAnsi="맑은 고딕" w:eastAsia="맑은 고딕"/>
                <w:b w:val="0"/>
                <w:i w:val="0"/>
                <w:sz w:val="16"/>
              </w:rPr>
              <w:t>기초 탐구 과정: 관찰 · 분류 · 측정 · 예상 · 추리 · 의사소통</w:t>
            </w:r>
          </w:p>
          <w:p>
            <w:r>
              <w:rPr>
                <w:rFonts w:ascii="맑은 고딕" w:hAnsi="맑은 고딕" w:eastAsia="맑은 고딕"/>
                <w:b w:val="0"/>
                <w:i w:val="0"/>
                <w:sz w:val="16"/>
              </w:rPr>
              <w:t>통합 탐구 과정: 문제 인식 · 가설 설정 · 변인 통제 · 자료 변환 · 자료 해석 · 결론 도출 · 일반화</w:t>
            </w:r>
          </w:p>
          <w:p>
            <w:r>
              <w:rPr>
                <w:rFonts w:ascii="맑은 고딕" w:hAnsi="맑은 고딕" w:eastAsia="맑은 고딕"/>
                <w:b w:val="0"/>
                <w:i w:val="0"/>
                <w:sz w:val="16"/>
              </w:rPr>
              <w:t>교과서 탐구 기능 표기(과학적 증거에 기반하여 주장하기, 모형 개발 및 이용하기 등)는 따로 적음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표기</w:t>
            </w:r>
          </w:p>
        </w:tc>
        <w:tc>
          <w:tcPr>
            <w:tcW w:type="dxa" w:w="13663"/>
            <w:tcMar>
              <w:top w:w="22" w:type="dxa"/>
              <w:bottom w:w="22" w:type="dxa"/>
            </w:tcMar>
          </w:tcPr>
          <w:p>
            <w:pPr>
              <w:ind w:left="170" w:hanging="170"/>
            </w:pPr>
            <w:r>
              <w:rPr>
                <w:rFonts w:ascii="맑은 고딕" w:hAnsi="맑은 고딕" w:eastAsia="맑은 고딕"/>
                <w:b/>
                <w:i w:val="0"/>
                <w:sz w:val="16"/>
              </w:rPr>
              <w:t xml:space="preserve">Q. </w:t>
            </w:r>
            <w:r>
              <w:rPr>
                <w:rFonts w:ascii="맑은 고딕" w:hAnsi="맑은 고딕" w:eastAsia="맑은 고딕"/>
                <w:b w:val="0"/>
                <w:i w:val="0"/>
                <w:sz w:val="16"/>
              </w:rPr>
              <w:t>발문 / A. 교과서 모범 답안 / ✔ 성취기준 충족 / △ 부족·보완점 / 굵은 글씨 = 교과서 간 차이·주의 / ▣ 회색 = 교과서에 해당 문장 없음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자료</w:t>
            </w:r>
          </w:p>
        </w:tc>
        <w:tc>
          <w:tcPr>
            <w:tcW w:type="dxa" w:w="13663"/>
            <w:tcMar>
              <w:top w:w="22" w:type="dxa"/>
              <w:bottom w:w="22" w:type="dxa"/>
            </w:tcMar>
          </w:tcPr>
          <w:p>
            <w:r>
              <w:rPr>
                <w:rFonts w:ascii="맑은 고딕" w:hAnsi="맑은 고딕" w:eastAsia="맑은 고딕"/>
                <w:b w:val="0"/>
                <w:i w:val="0"/>
                <w:sz w:val="16"/>
              </w:rPr>
              <w:t>교육과정: 2022 개정 과학과 교육과정(일반 선택 과목 화학)</w:t>
            </w:r>
          </w:p>
          <w:p>
            <w:r>
              <w:rPr>
                <w:rFonts w:ascii="맑은 고딕" w:hAnsi="맑은 고딕" w:eastAsia="맑은 고딕"/>
                <w:b w:val="0"/>
                <w:i w:val="0"/>
                <w:sz w:val="16"/>
              </w:rPr>
              <w:t>교과서: 비상교육 고등 화학 교사용 교과서 / 미래엔 고등 화학 교사용 교과서</w:t>
            </w:r>
          </w:p>
          <w:p>
            <w:r>
              <w:rPr>
                <w:rFonts w:ascii="맑은 고딕" w:hAnsi="맑은 고딕" w:eastAsia="맑은 고딕"/>
                <w:b w:val="0"/>
                <w:i w:val="0"/>
                <w:sz w:val="16"/>
              </w:rPr>
              <w:t>두 교과서 모두 교사용 — 모범 답안은 교사용 예시 답안 / 본문에 겹친 교사용 설명은 지우면 본문이 손상될 때 그대로 둠</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Ⅲ. 화학 평형</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(3) 화학 평형 — 교육과정 원문</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① 원문</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성취기준</w:t>
            </w:r>
          </w:p>
        </w:tc>
        <w:tc>
          <w:tcPr>
            <w:tcW w:type="dxa" w:w="14003"/>
            <w:tcMar>
              <w:top w:w="22" w:type="dxa"/>
              <w:bottom w:w="22" w:type="dxa"/>
            </w:tcMar>
          </w:tcPr>
          <w:p>
            <w:r>
              <w:rPr>
                <w:rFonts w:ascii="맑은 고딕" w:hAnsi="맑은 고딕" w:eastAsia="맑은 고딕"/>
                <w:b w:val="0"/>
                <w:i w:val="0"/>
                <w:sz w:val="16"/>
              </w:rPr>
              <w:t>[12화학03-01] 가역 반응에서 나타나는 화학 평형 상태의 특징을 설명할 수 있다.</w:t>
            </w:r>
          </w:p>
          <w:p>
            <w:r>
              <w:rPr>
                <w:rFonts w:ascii="맑은 고딕" w:hAnsi="맑은 고딕" w:eastAsia="맑은 고딕"/>
                <w:b w:val="0"/>
                <w:i w:val="0"/>
                <w:sz w:val="16"/>
              </w:rPr>
              <w:t>[12화학03-02] 화학 반응에서 반응물과 생성물의 농도 자료를 통해 평형 상수의 의미를 설명할 수 있다.</w:t>
            </w:r>
          </w:p>
          <w:p>
            <w:r>
              <w:rPr>
                <w:rFonts w:ascii="맑은 고딕" w:hAnsi="맑은 고딕" w:eastAsia="맑은 고딕"/>
                <w:b w:val="0"/>
                <w:i w:val="0"/>
                <w:sz w:val="16"/>
              </w:rPr>
              <w:t>[12화학03-03] 반응 지수의 의미를 알고, 이를 평형 상수와 비교하여 반응의 진행 방향을 예측할 수 있다.</w:t>
            </w:r>
          </w:p>
          <w:p>
            <w:r>
              <w:rPr>
                <w:rFonts w:ascii="맑은 고딕" w:hAnsi="맑은 고딕" w:eastAsia="맑은 고딕"/>
                <w:b w:val="0"/>
                <w:i w:val="0"/>
                <w:sz w:val="16"/>
              </w:rPr>
              <w:t>[12화학03-04] 농도, 압력, 온도 변화에 따른 화학 평형의 이동을 이해하고, 이를 일상생활 속 현상을 설명하는 데 적용하여 화학의 유용함을 느낄 수 있다.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w:t>
            </w:r>
          </w:p>
        </w:tc>
        <w:tc>
          <w:tcPr>
            <w:tcW w:type="dxa" w:w="14003"/>
            <w:tcMar>
              <w:top w:w="22" w:type="dxa"/>
              <w:bottom w:w="22" w:type="dxa"/>
            </w:tcMar>
          </w:tcPr>
          <w:p>
            <w:pPr>
              <w:ind w:left="170" w:hanging="170"/>
            </w:pPr>
            <w:r>
              <w:rPr>
                <w:rFonts w:ascii="맑은 고딕" w:hAnsi="맑은 고딕" w:eastAsia="맑은 고딕"/>
                <w:b w:val="0"/>
                <w:i w:val="0"/>
                <w:sz w:val="16"/>
              </w:rPr>
              <w:t>• 자료 해석을 통해 화학 평형에서 농도비의 규칙성을 찾는 탐구하기</w:t>
            </w:r>
          </w:p>
          <w:p>
            <w:pPr>
              <w:ind w:left="170" w:hanging="170"/>
            </w:pPr>
            <w:r>
              <w:rPr>
                <w:rFonts w:ascii="맑은 고딕" w:hAnsi="맑은 고딕" w:eastAsia="맑은 고딕"/>
                <w:b w:val="0"/>
                <w:i w:val="0"/>
                <w:sz w:val="16"/>
              </w:rPr>
              <w:t>• 농도, 압력, 온도 변화에 따른 화학 평형 이동 실험하기</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(가)</w:t>
              <w:br/>
              <w:t>성취기준 해설</w:t>
            </w:r>
          </w:p>
        </w:tc>
        <w:tc>
          <w:tcPr>
            <w:tcW w:type="dxa" w:w="14003"/>
            <w:tcMar>
              <w:top w:w="22" w:type="dxa"/>
              <w:bottom w:w="22" w:type="dxa"/>
            </w:tcMar>
          </w:tcPr>
          <w:p>
            <w:pPr>
              <w:ind w:left="170" w:hanging="170"/>
            </w:pPr>
            <w:r>
              <w:rPr>
                <w:rFonts w:ascii="맑은 고딕" w:hAnsi="맑은 고딕" w:eastAsia="맑은 고딕"/>
                <w:b w:val="0"/>
                <w:i w:val="0"/>
                <w:sz w:val="16"/>
              </w:rPr>
              <w:t>• [12화학03-01] 가역 반응의 예시를 들 때 거시적으로 관찰 가능한 화학 평형 상태의 특징과 동적 평형 상태를 구분하여 다룬다.</w:t>
            </w:r>
          </w:p>
          <w:p>
            <w:pPr>
              <w:ind w:left="170" w:hanging="170"/>
            </w:pPr>
            <w:r>
              <w:rPr>
                <w:rFonts w:ascii="맑은 고딕" w:hAnsi="맑은 고딕" w:eastAsia="맑은 고딕"/>
                <w:b w:val="0"/>
                <w:i w:val="0"/>
                <w:sz w:val="16"/>
              </w:rPr>
              <w:t>• [12화학03-02] 몰 농도 개념에 대한 설명은 평형 상수의 의미를 이해하는 데 필요한 정도로만 하고 자세한 내용은 ‘역동적인 화학 반응’에서 다룬다. 압력 평형 상수는 다루지 않는다.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(나)</w:t>
              <w:br/>
              <w:t>성취기준 적용 시</w:t>
              <w:br/>
              <w:t>고려 사항</w:t>
            </w:r>
          </w:p>
        </w:tc>
        <w:tc>
          <w:tcPr>
            <w:tcW w:type="dxa" w:w="14003"/>
            <w:tcMar>
              <w:top w:w="22" w:type="dxa"/>
              <w:bottom w:w="22" w:type="dxa"/>
            </w:tcMar>
          </w:tcPr>
          <w:p>
            <w:pPr>
              <w:ind w:left="170" w:hanging="170"/>
            </w:pPr>
            <w:r>
              <w:rPr>
                <w:rFonts w:ascii="맑은 고딕" w:hAnsi="맑은 고딕" w:eastAsia="맑은 고딕"/>
                <w:b w:val="0"/>
                <w:i w:val="0"/>
                <w:sz w:val="16"/>
              </w:rPr>
              <w:t>• 중학교 1~3학년군의 ‘화학 반응의 규칙성’, 고등학교 ‘통합과학2’의 변화와 다양성, ‘물질과 에너지’의 화학 변화의 자발성, ‘화학반응의 세계’의 산 염기 평형과 연계된다.</w:t>
            </w:r>
          </w:p>
          <w:p>
            <w:pPr>
              <w:ind w:left="170" w:hanging="170"/>
            </w:pPr>
            <w:r>
              <w:rPr>
                <w:rFonts w:ascii="맑은 고딕" w:hAnsi="맑은 고딕" w:eastAsia="맑은 고딕"/>
                <w:b w:val="0"/>
                <w:i w:val="0"/>
                <w:sz w:val="16"/>
              </w:rPr>
              <w:t>• 우리 주변의 다양한 가역 반응의 예시를 들어 화학 평형이 일상생활과 가까운 현상임을 느낄 수 있게 지도한다.</w:t>
            </w:r>
          </w:p>
          <w:p>
            <w:pPr>
              <w:ind w:left="170" w:hanging="170"/>
            </w:pPr>
            <w:r>
              <w:rPr>
                <w:rFonts w:ascii="맑은 고딕" w:hAnsi="맑은 고딕" w:eastAsia="맑은 고딕"/>
                <w:b w:val="0"/>
                <w:i w:val="0"/>
                <w:sz w:val="16"/>
              </w:rPr>
              <w:t>• 생명 현상에서 일어나는 화학 평형, 산업 현장에서 수득률을 높이기 위해 화학 평형을 이용한 사례를 조사하여 진로 탐색에 도움을 준다.</w:t>
            </w:r>
          </w:p>
          <w:p>
            <w:pPr>
              <w:ind w:left="170" w:hanging="170"/>
            </w:pPr>
            <w:r>
              <w:rPr>
                <w:rFonts w:ascii="맑은 고딕" w:hAnsi="맑은 고딕" w:eastAsia="맑은 고딕"/>
                <w:b w:val="0"/>
                <w:i w:val="0"/>
                <w:sz w:val="16"/>
              </w:rPr>
              <w:t>• 실험을 직접 수행하기 어려운 경우 모의실험 등을 활용하여 지도한다.</w:t>
            </w:r>
          </w:p>
          <w:p>
            <w:pPr>
              <w:ind w:left="170" w:hanging="170"/>
            </w:pPr>
            <w:r>
              <w:rPr>
                <w:rFonts w:ascii="맑은 고딕" w:hAnsi="맑은 고딕" w:eastAsia="맑은 고딕"/>
                <w:b w:val="0"/>
                <w:i w:val="0"/>
                <w:sz w:val="16"/>
              </w:rPr>
              <w:t>• 실험을 할 때는 개인 보호 장구를 착용한 후 실험실 안전 수칙에 따라 실험하고, 실험이 끝난 뒤 남은 물질은 화학 실험실 폐수 및 폐기물 처리 기준과 방법에 따라 처리할 수 있도록 한다.</w:t>
            </w:r>
          </w:p>
        </w:tc>
      </w:tr>
    </w:tbl>
    <w:p>
      <w:pPr>
        <w:keepNext/>
        <w:spacing w:before="120" w:after="40"/>
      </w:pPr>
      <w:r>
        <w:rPr>
          <w:rFonts w:ascii="맑은 고딕" w:hAnsi="맑은 고딕" w:eastAsia="맑은 고딕"/>
          <w:b/>
          <w:i w:val="0"/>
          <w:sz w:val="19"/>
        </w:rPr>
        <w:t>원문 읽기 포인트</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핵심 동사</w:t>
            </w:r>
          </w:p>
        </w:tc>
        <w:tc>
          <w:tcPr>
            <w:tcW w:type="dxa" w:w="14003"/>
            <w:tcMar>
              <w:top w:w="22" w:type="dxa"/>
              <w:bottom w:w="22" w:type="dxa"/>
            </w:tcMar>
          </w:tcPr>
          <w:p>
            <w:r>
              <w:rPr>
                <w:rFonts w:ascii="맑은 고딕" w:hAnsi="맑은 고딕" w:eastAsia="맑은 고딕"/>
                <w:b w:val="0"/>
                <w:i w:val="0"/>
                <w:sz w:val="16"/>
              </w:rPr>
              <w:t>[12화학03-01] 가역 반응에서 화학 평형 상태의 특징을 ‘설명’ → [12화학03-02] 농도 자료를 통해 평형 상수의 의미를 ‘설명’ → [12화학03-03] 반응 지수의 의미를 ‘알고’ 평형 상수와 비교하여 진행 방향을 ‘예측’ → [12화학03-04] 농도·압력·온도 변화에 따른 평형 이동을 ‘이해’ + 일상생활 현상 설명에 ‘적용’, 유용함을 ‘느낌’</w:t>
            </w:r>
          </w:p>
          <w:p>
            <w:pPr>
              <w:ind w:left="170" w:hanging="170"/>
            </w:pPr>
            <w:r>
              <w:rPr>
                <w:rFonts w:ascii="맑은 고딕" w:hAnsi="맑은 고딕" w:eastAsia="맑은 고딕"/>
                <w:b w:val="0"/>
                <w:i w:val="0"/>
                <w:sz w:val="16"/>
              </w:rPr>
              <w:t>→ 현상(가역 반응·평형 상태) → 정량 규칙(K) → 예측 도구(Q) → 조건 변화와 적용 순서</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수준 제한</w:t>
            </w:r>
          </w:p>
        </w:tc>
        <w:tc>
          <w:tcPr>
            <w:tcW w:type="dxa" w:w="14003"/>
            <w:tcMar>
              <w:top w:w="22" w:type="dxa"/>
              <w:bottom w:w="22" w:type="dxa"/>
            </w:tcMar>
          </w:tcPr>
          <w:p>
            <w:pPr>
              <w:ind w:left="170" w:hanging="170"/>
            </w:pPr>
            <w:r>
              <w:rPr>
                <w:rFonts w:ascii="맑은 고딕" w:hAnsi="맑은 고딕" w:eastAsia="맑은 고딕"/>
                <w:b w:val="0"/>
                <w:i w:val="0"/>
                <w:sz w:val="16"/>
              </w:rPr>
              <w:t>• 가역 반응의 예시는 거시적으로 관찰 가능한 화학 평형 상태의 특징과 동적 평형 상태를 구분하여 다룸 (해설 [12화학03-01])</w:t>
            </w:r>
          </w:p>
          <w:p>
            <w:r>
              <w:rPr>
                <w:rFonts w:ascii="맑은 고딕" w:hAnsi="맑은 고딕" w:eastAsia="맑은 고딕"/>
                <w:b/>
                <w:i w:val="0"/>
                <w:sz w:val="16"/>
              </w:rPr>
              <w:t>• 몰 농도는 평형 상수의 의미 이해에 필요한 정도로만, 자세한 내용은 ‘역동적인 화학 반응’에서 / 압력 평형 상수(Kp)는 다루지 않음 (해설 [12화학03-02])</w:t>
            </w:r>
          </w:p>
          <w:p>
            <w:pPr>
              <w:ind w:left="170" w:hanging="170"/>
            </w:pPr>
            <w:r>
              <w:rPr>
                <w:rFonts w:ascii="맑은 고딕" w:hAnsi="맑은 고딕" w:eastAsia="맑은 고딕"/>
                <w:b w:val="0"/>
                <w:i w:val="0"/>
                <w:sz w:val="16"/>
              </w:rPr>
              <w:t>• 일상생활 속 가역 반응, 생명 현상·산업 현장(수득률) 사례 조사로 진로 탐색 / 직접 수행이 어려우면 모의실험 / 보호 장구·폐수 처리 (고려 사항)</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 ↔</w:t>
              <w:br/>
              <w:t>성취기준</w:t>
            </w:r>
          </w:p>
        </w:tc>
        <w:tc>
          <w:tcPr>
            <w:tcW w:type="dxa" w:w="14003"/>
            <w:tcMar>
              <w:top w:w="22" w:type="dxa"/>
              <w:bottom w:w="22" w:type="dxa"/>
            </w:tcMar>
          </w:tcPr>
          <w:p>
            <w:pPr>
              <w:ind w:left="170" w:hanging="170"/>
            </w:pPr>
            <w:r>
              <w:rPr>
                <w:rFonts w:ascii="맑은 고딕" w:hAnsi="맑은 고딕" w:eastAsia="맑은 고딕"/>
                <w:b w:val="0"/>
                <w:i w:val="0"/>
                <w:sz w:val="16"/>
              </w:rPr>
              <w:t>• 자료 해석을 통해 화학 평형에서 농도비의 규칙성을 찾는 탐구하기 → [12화학03-02]</w:t>
            </w:r>
          </w:p>
          <w:p>
            <w:pPr>
              <w:ind w:left="170" w:hanging="170"/>
            </w:pPr>
            <w:r>
              <w:rPr>
                <w:rFonts w:ascii="맑은 고딕" w:hAnsi="맑은 고딕" w:eastAsia="맑은 고딕"/>
                <w:b w:val="0"/>
                <w:i w:val="0"/>
                <w:sz w:val="16"/>
              </w:rPr>
              <w:t>• 농도, 압력, 온도 변화에 따른 화학 평형 이동 실험하기 → [12화학03-04]</w:t>
            </w:r>
          </w:p>
          <w:p>
            <w:r>
              <w:rPr>
                <w:rFonts w:ascii="맑은 고딕" w:hAnsi="맑은 고딕" w:eastAsia="맑은 고딕"/>
                <w:b/>
                <w:i w:val="0"/>
                <w:sz w:val="16"/>
              </w:rPr>
              <w:t>※ [12화학03-01]·[12화학03-03]에는 원문 탐구 활동이 없음 → 두 교과서 모두 해 보기(가역 반응 관찰, 카드 놀이·사진 해석)와 자료 탐구(Q·K 비교)로 보완 / 압력 실험은 두 교과서 모두 주사기 사진 해석</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Ⅲ. 화학 평형</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(3) 화학 평형 — 내용 요소 정리 (교과서 흐름 순)</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② 내용 요소</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3402"/>
        <w:gridCol w:w="1871"/>
        <w:gridCol w:w="5896"/>
        <w:gridCol w:w="2154"/>
        <w:gridCol w:w="2154"/>
      </w:tblGrid>
      <w:tr>
        <w:trPr>
          <w:cantSplit w:val="true"/>
          <w:tblHeader w:val="true"/>
        </w:trPr>
        <w:tc>
          <w:tcPr>
            <w:tcW w:type="dxa" w:w="3402"/>
            <w:tcMar>
              <w:top w:w="22" w:type="dxa"/>
              <w:bottom w:w="22" w:type="dxa"/>
            </w:tcMar>
            <w:shd w:val="clear" w:fill="D9D9D9"/>
            <w:vAlign w:val="center"/>
          </w:tcPr>
          <w:p>
            <w:pPr>
              <w:jc w:val="center"/>
            </w:pPr>
            <w:r>
              <w:rPr>
                <w:rFonts w:ascii="맑은 고딕" w:hAnsi="맑은 고딕" w:eastAsia="맑은 고딕"/>
                <w:b/>
                <w:i w:val="0"/>
                <w:sz w:val="16"/>
              </w:rPr>
              <w:t>성취기준</w:t>
            </w:r>
          </w:p>
        </w:tc>
        <w:tc>
          <w:tcPr>
            <w:tcW w:type="dxa" w:w="1871"/>
            <w:tcMar>
              <w:top w:w="22" w:type="dxa"/>
              <w:bottom w:w="22" w:type="dxa"/>
            </w:tcMar>
            <w:shd w:val="clear" w:fill="D9D9D9"/>
            <w:vAlign w:val="center"/>
          </w:tcPr>
          <w:p>
            <w:pPr>
              <w:jc w:val="center"/>
            </w:pPr>
            <w:r>
              <w:rPr>
                <w:rFonts w:ascii="맑은 고딕" w:hAnsi="맑은 고딕" w:eastAsia="맑은 고딕"/>
                <w:b/>
                <w:i w:val="0"/>
                <w:sz w:val="16"/>
              </w:rPr>
              <w:t>1. 원문 상 내용 요소</w:t>
            </w:r>
          </w:p>
        </w:tc>
        <w:tc>
          <w:tcPr>
            <w:tcW w:type="dxa" w:w="5896"/>
            <w:tcMar>
              <w:top w:w="22" w:type="dxa"/>
              <w:bottom w:w="22" w:type="dxa"/>
            </w:tcMar>
            <w:shd w:val="clear" w:fill="D9D9D9"/>
            <w:vAlign w:val="center"/>
          </w:tcPr>
          <w:p>
            <w:pPr>
              <w:jc w:val="center"/>
            </w:pPr>
            <w:r>
              <w:rPr>
                <w:rFonts w:ascii="맑은 고딕" w:hAnsi="맑은 고딕" w:eastAsia="맑은 고딕"/>
                <w:b/>
                <w:i w:val="0"/>
                <w:sz w:val="16"/>
              </w:rPr>
              <w:t>2. 내용 요소의 정의 (두 교과서 핵심 표현 요약)</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비상 제시 위치</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미래엔 제시 위치</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[12화학03-01]</w:t>
            </w:r>
          </w:p>
          <w:p>
            <w:r>
              <w:rPr>
                <w:rFonts w:ascii="맑은 고딕" w:hAnsi="맑은 고딕" w:eastAsia="맑은 고딕"/>
                <w:b w:val="0"/>
                <w:i w:val="0"/>
                <w:sz w:val="16"/>
              </w:rPr>
              <w:t>가역 반응에서 나타나는 화학 평형 상태의 특징을 설명할 수 있다.</w:t>
            </w:r>
          </w:p>
        </w:tc>
        <w:tc>
          <w:tcPr>
            <w:tcW w:type="dxa" w:w="1871"/>
            <w:tcMar>
              <w:top w:w="22" w:type="dxa"/>
              <w:bottom w:w="22" w:type="dxa"/>
            </w:tcMar>
            <w:shd w:val="clear" w:fill="F2F2F2"/>
          </w:tcPr>
          <w:p>
            <w:r>
              <w:rPr>
                <w:rFonts w:ascii="맑은 고딕" w:hAnsi="맑은 고딕" w:eastAsia="맑은 고딕"/>
                <w:b/>
                <w:i w:val="0"/>
                <w:sz w:val="16"/>
              </w:rPr>
              <w:t>가역 반응 · 비가역 반응</w:t>
            </w:r>
          </w:p>
        </w:tc>
        <w:tc>
          <w:tcPr>
            <w:tcW w:type="dxa" w:w="5896"/>
            <w:tcMar>
              <w:top w:w="22" w:type="dxa"/>
              <w:bottom w:w="22" w:type="dxa"/>
            </w:tcMar>
          </w:tcPr>
          <w:p>
            <w:r>
              <w:rPr>
                <w:rFonts w:ascii="맑은 고딕" w:hAnsi="맑은 고딕" w:eastAsia="맑은 고딕"/>
                <w:b w:val="0"/>
                <w:i w:val="0"/>
                <w:sz w:val="16"/>
              </w:rPr>
              <w:t>정반응과 역반응이 모두 일어날 수 있는 반응(⇌) / 한쪽 방향으로만 일어나는 반응 (비상: 염화 코발트(Ⅱ)와 물 / 미래엔: 황산 구리(Ⅱ) 오수화물, 설탕과 비교)</w:t>
            </w:r>
          </w:p>
        </w:tc>
        <w:tc>
          <w:tcPr>
            <w:tcW w:type="dxa" w:w="2154"/>
            <w:tcMar>
              <w:top w:w="22" w:type="dxa"/>
              <w:bottom w:w="22" w:type="dxa"/>
            </w:tcMar>
          </w:tcPr>
          <w:p>
            <w:r>
              <w:rPr>
                <w:rFonts w:ascii="맑은 고딕" w:hAnsi="맑은 고딕" w:eastAsia="맑은 고딕"/>
                <w:b w:val="0"/>
                <w:i w:val="0"/>
                <w:sz w:val="16"/>
              </w:rPr>
              <w:t>Ⅲ-1-01 가역 반응 (해 보기: 염화 코발트(Ⅱ)와 물)</w:t>
            </w:r>
          </w:p>
        </w:tc>
        <w:tc>
          <w:tcPr>
            <w:tcW w:type="dxa" w:w="2154"/>
            <w:tcMar>
              <w:top w:w="22" w:type="dxa"/>
              <w:bottom w:w="22" w:type="dxa"/>
            </w:tcMar>
          </w:tcPr>
          <w:p>
            <w:r>
              <w:rPr>
                <w:rFonts w:ascii="맑은 고딕" w:hAnsi="맑은 고딕" w:eastAsia="맑은 고딕"/>
                <w:b w:val="0"/>
                <w:i w:val="0"/>
                <w:sz w:val="16"/>
              </w:rPr>
              <w:t>Ⅲ-1-1 가역 반응 (해 보기: 황산 구리(Ⅱ)·설탕)</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화학 평형 (거시적 특징)</w:t>
            </w:r>
          </w:p>
        </w:tc>
        <w:tc>
          <w:tcPr>
            <w:tcW w:type="dxa" w:w="5896"/>
            <w:tcMar>
              <w:top w:w="22" w:type="dxa"/>
              <w:bottom w:w="22" w:type="dxa"/>
            </w:tcMar>
          </w:tcPr>
          <w:p>
            <w:r>
              <w:rPr>
                <w:rFonts w:ascii="맑은 고딕" w:hAnsi="맑은 고딕" w:eastAsia="맑은 고딕"/>
                <w:b w:val="0"/>
                <w:i w:val="0"/>
                <w:sz w:val="16"/>
              </w:rPr>
              <w:t>가역 반응에서 반응물과 생성물의 농도가 일정하게 유지되어 겉보기에 반응이 멈춘 것처럼 보이는 상태 (비상은 속도 조건 없이 거시적으로 정의)</w:t>
            </w:r>
          </w:p>
        </w:tc>
        <w:tc>
          <w:tcPr>
            <w:tcW w:type="dxa" w:w="2154"/>
            <w:vMerge w:val="restart"/>
            <w:tcMar>
              <w:top w:w="22" w:type="dxa"/>
              <w:bottom w:w="22" w:type="dxa"/>
            </w:tcMar>
            <w:vAlign w:val="center"/>
          </w:tcPr>
          <w:p>
            <w:r>
              <w:rPr>
                <w:rFonts w:ascii="맑은 고딕" w:hAnsi="맑은 고딕" w:eastAsia="맑은 고딕"/>
                <w:b w:val="0"/>
                <w:i w:val="0"/>
                <w:sz w:val="16"/>
              </w:rPr>
              <w:t>Ⅲ-1-01 화학 평형 (탐구: NO₂·N₂O₄ 자료 해석, 카드 놀이)</w:t>
            </w:r>
          </w:p>
        </w:tc>
        <w:tc>
          <w:tcPr>
            <w:tcW w:type="dxa" w:w="2154"/>
            <w:vMerge w:val="restart"/>
            <w:tcMar>
              <w:top w:w="22" w:type="dxa"/>
              <w:bottom w:w="22" w:type="dxa"/>
            </w:tcMar>
            <w:vAlign w:val="center"/>
          </w:tcPr>
          <w:p>
            <w:r>
              <w:rPr>
                <w:rFonts w:ascii="맑은 고딕" w:hAnsi="맑은 고딕" w:eastAsia="맑은 고딕"/>
                <w:b w:val="0"/>
                <w:i w:val="0"/>
                <w:sz w:val="16"/>
              </w:rPr>
              <w:t>Ⅲ-1-1 화학 평형 (해 보기: 동적 평형)</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동적 평형</w:t>
            </w:r>
          </w:p>
        </w:tc>
        <w:tc>
          <w:tcPr>
            <w:tcW w:type="dxa" w:w="5896"/>
            <w:tcMar>
              <w:top w:w="22" w:type="dxa"/>
              <w:bottom w:w="22" w:type="dxa"/>
            </w:tcMar>
          </w:tcPr>
          <w:p>
            <w:r>
              <w:rPr>
                <w:rFonts w:ascii="맑은 고딕" w:hAnsi="맑은 고딕" w:eastAsia="맑은 고딕"/>
                <w:b w:val="0"/>
                <w:i w:val="0"/>
                <w:sz w:val="16"/>
              </w:rPr>
              <w:t>실제로는 정반응과 역반응이 같은 속도로 끊임없이 일어나는 상태 — 미래엔은 상평형(물·수증기)으로 먼저 도입하고 화학 평형 정의에 속도 조건을 넣음</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[12화학03-02]</w:t>
            </w:r>
          </w:p>
          <w:p>
            <w:r>
              <w:rPr>
                <w:rFonts w:ascii="맑은 고딕" w:hAnsi="맑은 고딕" w:eastAsia="맑은 고딕"/>
                <w:b w:val="0"/>
                <w:i w:val="0"/>
                <w:sz w:val="16"/>
              </w:rPr>
              <w:t>화학 반응에서 반응물과 생성물의 농도 자료를 통해 평형 상수의 의미를 설명할 수 있다.</w:t>
            </w:r>
          </w:p>
        </w:tc>
        <w:tc>
          <w:tcPr>
            <w:tcW w:type="dxa" w:w="1871"/>
            <w:tcMar>
              <w:top w:w="22" w:type="dxa"/>
              <w:bottom w:w="22" w:type="dxa"/>
            </w:tcMar>
            <w:shd w:val="clear" w:fill="F2F2F2"/>
          </w:tcPr>
          <w:p>
            <w:r>
              <w:rPr>
                <w:rFonts w:ascii="맑은 고딕" w:hAnsi="맑은 고딕" w:eastAsia="맑은 고딕"/>
                <w:b/>
                <w:i w:val="0"/>
                <w:sz w:val="16"/>
              </w:rPr>
              <w:t>평형 상수 (K)</w:t>
            </w:r>
          </w:p>
        </w:tc>
        <w:tc>
          <w:tcPr>
            <w:tcW w:type="dxa" w:w="5896"/>
            <w:tcMar>
              <w:top w:w="22" w:type="dxa"/>
              <w:bottom w:w="22" w:type="dxa"/>
            </w:tcMar>
          </w:tcPr>
          <w:p>
            <w:r>
              <w:rPr>
                <w:rFonts w:ascii="맑은 고딕" w:hAnsi="맑은 고딕" w:eastAsia="맑은 고딕"/>
                <w:b w:val="0"/>
                <w:i w:val="0"/>
                <w:sz w:val="16"/>
              </w:rPr>
              <w:t>평형 상태에서 반응물 농도 곱에 대한 생성물 농도 곱의 비, K = [C]ᶜ[D]ᵈ/[A]ᵃ[B]ᵇ — 일정한 온도에서 처음 농도와 관계없이 일정, 고체·순수한 액체는 식에서 생략</w:t>
            </w:r>
          </w:p>
        </w:tc>
        <w:tc>
          <w:tcPr>
            <w:tcW w:type="dxa" w:w="2154"/>
            <w:vMerge w:val="restart"/>
            <w:tcMar>
              <w:top w:w="22" w:type="dxa"/>
              <w:bottom w:w="22" w:type="dxa"/>
            </w:tcMar>
            <w:vAlign w:val="center"/>
          </w:tcPr>
          <w:p>
            <w:r>
              <w:rPr>
                <w:rFonts w:ascii="맑은 고딕" w:hAnsi="맑은 고딕" w:eastAsia="맑은 고딕"/>
                <w:b w:val="0"/>
                <w:i w:val="0"/>
                <w:sz w:val="16"/>
              </w:rPr>
              <w:t>Ⅲ-1-02 평형 상수 (탐구: 농도비의 규칙성 찾기)</w:t>
            </w:r>
          </w:p>
        </w:tc>
        <w:tc>
          <w:tcPr>
            <w:tcW w:type="dxa" w:w="2154"/>
            <w:vMerge w:val="restart"/>
            <w:tcMar>
              <w:top w:w="22" w:type="dxa"/>
              <w:bottom w:w="22" w:type="dxa"/>
            </w:tcMar>
            <w:vAlign w:val="center"/>
          </w:tcPr>
          <w:p>
            <w:r>
              <w:rPr>
                <w:rFonts w:ascii="맑은 고딕" w:hAnsi="맑은 고딕" w:eastAsia="맑은 고딕"/>
                <w:b w:val="0"/>
                <w:i w:val="0"/>
                <w:sz w:val="16"/>
              </w:rPr>
              <w:t>Ⅲ-1-2 평형 상수 (탐구: 스프레드시트로 농도비 찾기)</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평형 상수의 의미</w:t>
            </w:r>
          </w:p>
        </w:tc>
        <w:tc>
          <w:tcPr>
            <w:tcW w:type="dxa" w:w="5896"/>
            <w:tcMar>
              <w:top w:w="22" w:type="dxa"/>
              <w:bottom w:w="22" w:type="dxa"/>
            </w:tcMar>
          </w:tcPr>
          <w:p>
            <w:r>
              <w:rPr>
                <w:rFonts w:ascii="맑은 고딕" w:hAnsi="맑은 고딕" w:eastAsia="맑은 고딕"/>
                <w:b w:val="0"/>
                <w:i w:val="0"/>
                <w:sz w:val="16"/>
              </w:rPr>
              <w:t>K ≫ 1이면 평형에서 생성물 쪽 농도 곱이 큼(정반응이 상당히 진행), K ≪ 1이면 반응물 쪽이 큼 — 미래엔은 ‘생성물이 반응물보다 많다’로 양 비교</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[12화학03-03]</w:t>
            </w:r>
          </w:p>
          <w:p>
            <w:r>
              <w:rPr>
                <w:rFonts w:ascii="맑은 고딕" w:hAnsi="맑은 고딕" w:eastAsia="맑은 고딕"/>
                <w:b w:val="0"/>
                <w:i w:val="0"/>
                <w:sz w:val="16"/>
              </w:rPr>
              <w:t>반응 지수의 의미를 알고, 이를 평형 상수와 비교하여 반응의 진행 방향을 예측할 수 있다.</w:t>
            </w:r>
          </w:p>
        </w:tc>
        <w:tc>
          <w:tcPr>
            <w:tcW w:type="dxa" w:w="1871"/>
            <w:tcMar>
              <w:top w:w="22" w:type="dxa"/>
              <w:bottom w:w="22" w:type="dxa"/>
            </w:tcMar>
            <w:shd w:val="clear" w:fill="F2F2F2"/>
          </w:tcPr>
          <w:p>
            <w:r>
              <w:rPr>
                <w:rFonts w:ascii="맑은 고딕" w:hAnsi="맑은 고딕" w:eastAsia="맑은 고딕"/>
                <w:b/>
                <w:i w:val="0"/>
                <w:sz w:val="16"/>
              </w:rPr>
              <w:t>반응 지수 (Q)</w:t>
            </w:r>
          </w:p>
        </w:tc>
        <w:tc>
          <w:tcPr>
            <w:tcW w:type="dxa" w:w="5896"/>
            <w:tcMar>
              <w:top w:w="22" w:type="dxa"/>
              <w:bottom w:w="22" w:type="dxa"/>
            </w:tcMar>
          </w:tcPr>
          <w:p>
            <w:r>
              <w:rPr>
                <w:rFonts w:ascii="맑은 고딕" w:hAnsi="맑은 고딕" w:eastAsia="맑은 고딕"/>
                <w:b w:val="0"/>
                <w:i w:val="0"/>
                <w:sz w:val="16"/>
              </w:rPr>
              <w:t>평형 상수식에 관찰하는 시점(현재)의 농도를 대입한 값 — 비상은 탐구에서 처음 농도 대입으로 다룸</w:t>
            </w:r>
          </w:p>
        </w:tc>
        <w:tc>
          <w:tcPr>
            <w:tcW w:type="dxa" w:w="2154"/>
            <w:vMerge w:val="restart"/>
            <w:tcMar>
              <w:top w:w="22" w:type="dxa"/>
              <w:bottom w:w="22" w:type="dxa"/>
            </w:tcMar>
            <w:vAlign w:val="center"/>
          </w:tcPr>
          <w:p>
            <w:r>
              <w:rPr>
                <w:rFonts w:ascii="맑은 고딕" w:hAnsi="맑은 고딕" w:eastAsia="맑은 고딕"/>
                <w:b w:val="0"/>
                <w:i w:val="0"/>
                <w:sz w:val="16"/>
              </w:rPr>
              <w:t>Ⅲ-1-03 반응 지수 (탐구)</w:t>
            </w:r>
          </w:p>
        </w:tc>
        <w:tc>
          <w:tcPr>
            <w:tcW w:type="dxa" w:w="2154"/>
            <w:vMerge w:val="restart"/>
            <w:tcMar>
              <w:top w:w="22" w:type="dxa"/>
              <w:bottom w:w="22" w:type="dxa"/>
            </w:tcMar>
            <w:vAlign w:val="center"/>
          </w:tcPr>
          <w:p>
            <w:r>
              <w:rPr>
                <w:rFonts w:ascii="맑은 고딕" w:hAnsi="맑은 고딕" w:eastAsia="맑은 고딕"/>
                <w:b w:val="0"/>
                <w:i w:val="0"/>
                <w:sz w:val="16"/>
              </w:rPr>
              <w:t>Ⅲ-1-3 반응 지수 (해 보기)</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진행 방향 예측</w:t>
            </w:r>
          </w:p>
        </w:tc>
        <w:tc>
          <w:tcPr>
            <w:tcW w:type="dxa" w:w="5896"/>
            <w:tcMar>
              <w:top w:w="22" w:type="dxa"/>
              <w:bottom w:w="22" w:type="dxa"/>
            </w:tcMar>
          </w:tcPr>
          <w:p>
            <w:r>
              <w:rPr>
                <w:rFonts w:ascii="맑은 고딕" w:hAnsi="맑은 고딕" w:eastAsia="맑은 고딕"/>
                <w:b w:val="0"/>
                <w:i w:val="0"/>
                <w:sz w:val="16"/>
              </w:rPr>
              <w:t>Q &lt; K 정반응 우세, Q &gt; K 역반응 우세, Q = K 평형 — 평형이 아니면 평형에 도달할 때까지 한쪽 반응이 우세하게 진행</w:t>
            </w:r>
          </w:p>
        </w:tc>
        <w:tc>
          <w:tcPr>
            <w:tcW w:type="dxa" w:w="2154"/>
            <w:vMerge/>
            <w:tcMar>
              <w:top w:w="22" w:type="dxa"/>
              <w:bottom w:w="22" w:type="dxa"/>
            </w:tcMar>
          </w:tcPr>
          <w:p/>
        </w:tc>
        <w:tc>
          <w:tcPr>
            <w:tcW w:type="dxa" w:w="2154"/>
            <w:vMerge/>
            <w:tcMar>
              <w:top w:w="22" w:type="dxa"/>
              <w:bottom w:w="22" w:type="dxa"/>
            </w:tcMar>
          </w:tcP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[12화학03-04]</w:t>
            </w:r>
          </w:p>
          <w:p>
            <w:r>
              <w:rPr>
                <w:rFonts w:ascii="맑은 고딕" w:hAnsi="맑은 고딕" w:eastAsia="맑은 고딕"/>
                <w:b w:val="0"/>
                <w:i w:val="0"/>
                <w:sz w:val="16"/>
              </w:rPr>
              <w:t>농도, 압력, 온도 변화에 따른 화학 평형의 이동을 이해하고, 이를 일상생활 속 현상을 설명하는 데 적용하여 화학의 유용함을 느낄 수 있다.</w:t>
            </w:r>
          </w:p>
        </w:tc>
        <w:tc>
          <w:tcPr>
            <w:tcW w:type="dxa" w:w="1871"/>
            <w:tcMar>
              <w:top w:w="22" w:type="dxa"/>
              <w:bottom w:w="22" w:type="dxa"/>
            </w:tcMar>
            <w:shd w:val="clear" w:fill="F2F2F2"/>
          </w:tcPr>
          <w:p>
            <w:r>
              <w:rPr>
                <w:rFonts w:ascii="맑은 고딕" w:hAnsi="맑은 고딕" w:eastAsia="맑은 고딕"/>
                <w:b/>
                <w:i w:val="0"/>
                <w:sz w:val="16"/>
              </w:rPr>
              <w:t>화학 평형 이동 · 르샤틀리에 원리</w:t>
            </w:r>
          </w:p>
        </w:tc>
        <w:tc>
          <w:tcPr>
            <w:tcW w:type="dxa" w:w="5896"/>
            <w:tcMar>
              <w:top w:w="22" w:type="dxa"/>
              <w:bottom w:w="22" w:type="dxa"/>
            </w:tcMar>
          </w:tcPr>
          <w:p>
            <w:r>
              <w:rPr>
                <w:rFonts w:ascii="맑은 고딕" w:hAnsi="맑은 고딕" w:eastAsia="맑은 고딕"/>
                <w:b w:val="0"/>
                <w:i w:val="0"/>
                <w:sz w:val="16"/>
              </w:rPr>
              <w:t>평형 상태에서 농도·압력·온도가 변하면 그 변화를 줄이는 방향으로 반응이 우세하게 진행해 새로운 평형에 도달 (비상은 농도 단원에서, 미래엔은 온도 뒤에 종합 정의)</w:t>
            </w:r>
          </w:p>
        </w:tc>
        <w:tc>
          <w:tcPr>
            <w:tcW w:type="dxa" w:w="2154"/>
            <w:tcMar>
              <w:top w:w="22" w:type="dxa"/>
              <w:bottom w:w="22" w:type="dxa"/>
            </w:tcMar>
          </w:tcPr>
          <w:p>
            <w:r>
              <w:rPr>
                <w:rFonts w:ascii="맑은 고딕" w:hAnsi="맑은 고딕" w:eastAsia="맑은 고딕"/>
                <w:b w:val="0"/>
                <w:i w:val="0"/>
                <w:sz w:val="16"/>
              </w:rPr>
              <w:t>Ⅲ-2-01 농도 (탐구: 다이크로뮴산 ⇌ 크로뮴산)</w:t>
            </w:r>
          </w:p>
        </w:tc>
        <w:tc>
          <w:tcPr>
            <w:tcW w:type="dxa" w:w="2154"/>
            <w:tcMar>
              <w:top w:w="22" w:type="dxa"/>
              <w:bottom w:w="22" w:type="dxa"/>
            </w:tcMar>
          </w:tcPr>
          <w:p>
            <w:r>
              <w:rPr>
                <w:rFonts w:ascii="맑은 고딕" w:hAnsi="맑은 고딕" w:eastAsia="맑은 고딕"/>
                <w:b w:val="0"/>
                <w:i w:val="0"/>
                <w:sz w:val="16"/>
              </w:rPr>
              <w:t>Ⅲ-2-1 농도 (탐구: 다이크로뮴산 ⇌ 크로뮴산)</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압력 변화</w:t>
            </w:r>
          </w:p>
        </w:tc>
        <w:tc>
          <w:tcPr>
            <w:tcW w:type="dxa" w:w="5896"/>
            <w:tcMar>
              <w:top w:w="22" w:type="dxa"/>
              <w:bottom w:w="22" w:type="dxa"/>
            </w:tcMar>
          </w:tcPr>
          <w:p>
            <w:r>
              <w:rPr>
                <w:rFonts w:ascii="맑은 고딕" w:hAnsi="맑은 고딕" w:eastAsia="맑은 고딕"/>
                <w:b w:val="0"/>
                <w:i w:val="0"/>
                <w:sz w:val="16"/>
              </w:rPr>
              <w:t>기체 반응에서 압력을 높이면 기체 분자 수가 감소하는 방향, 낮추면 증가하는 방향으로 이동 / 분자 수 변화가 없으면 이동하지 않음 (부피 1/2 → Q = K/2 로 설명)</w:t>
            </w:r>
          </w:p>
        </w:tc>
        <w:tc>
          <w:tcPr>
            <w:tcW w:type="dxa" w:w="2154"/>
            <w:tcMar>
              <w:top w:w="22" w:type="dxa"/>
              <w:bottom w:w="22" w:type="dxa"/>
            </w:tcMar>
          </w:tcPr>
          <w:p>
            <w:r>
              <w:rPr>
                <w:rFonts w:ascii="맑은 고딕" w:hAnsi="맑은 고딕" w:eastAsia="맑은 고딕"/>
                <w:b w:val="0"/>
                <w:i w:val="0"/>
                <w:sz w:val="16"/>
              </w:rPr>
              <w:t>Ⅲ-2-02 압력 (탐구: NO₂·N₂O₄ 주사기 사진 해석)</w:t>
            </w:r>
          </w:p>
        </w:tc>
        <w:tc>
          <w:tcPr>
            <w:tcW w:type="dxa" w:w="2154"/>
            <w:tcMar>
              <w:top w:w="22" w:type="dxa"/>
              <w:bottom w:w="22" w:type="dxa"/>
            </w:tcMar>
          </w:tcPr>
          <w:p>
            <w:r>
              <w:rPr>
                <w:rFonts w:ascii="맑은 고딕" w:hAnsi="맑은 고딕" w:eastAsia="맑은 고딕"/>
                <w:b w:val="0"/>
                <w:i w:val="0"/>
                <w:sz w:val="16"/>
              </w:rPr>
              <w:t>Ⅲ-2-2 압력 (탐구: 주사기 사진 해석)</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온도 변화</w:t>
            </w:r>
          </w:p>
        </w:tc>
        <w:tc>
          <w:tcPr>
            <w:tcW w:type="dxa" w:w="5896"/>
            <w:tcMar>
              <w:top w:w="22" w:type="dxa"/>
              <w:bottom w:w="22" w:type="dxa"/>
            </w:tcMar>
          </w:tcPr>
          <w:p>
            <w:r>
              <w:rPr>
                <w:rFonts w:ascii="맑은 고딕" w:hAnsi="맑은 고딕" w:eastAsia="맑은 고딕"/>
                <w:b w:val="0"/>
                <w:i w:val="0"/>
                <w:sz w:val="16"/>
              </w:rPr>
              <w:t>온도를 높이면 열을 흡수하는(흡열) 방향, 낮추면 열을 방출하는 방향으로 이동, 평형 상수도 변함 (발열 반응은 온도↑ K↓ — 증감 방향은 미래엔만 학생 본문)</w:t>
            </w:r>
          </w:p>
        </w:tc>
        <w:tc>
          <w:tcPr>
            <w:tcW w:type="dxa" w:w="2154"/>
            <w:tcMar>
              <w:top w:w="22" w:type="dxa"/>
              <w:bottom w:w="22" w:type="dxa"/>
            </w:tcMar>
          </w:tcPr>
          <w:p>
            <w:r>
              <w:rPr>
                <w:rFonts w:ascii="맑은 고딕" w:hAnsi="맑은 고딕" w:eastAsia="맑은 고딕"/>
                <w:b w:val="0"/>
                <w:i w:val="0"/>
                <w:sz w:val="16"/>
              </w:rPr>
              <w:t>Ⅲ-2-03 온도 (탐구: 염화 코발트(Ⅱ) 평형)</w:t>
            </w:r>
          </w:p>
        </w:tc>
        <w:tc>
          <w:tcPr>
            <w:tcW w:type="dxa" w:w="2154"/>
            <w:tcMar>
              <w:top w:w="22" w:type="dxa"/>
              <w:bottom w:w="22" w:type="dxa"/>
            </w:tcMar>
          </w:tcPr>
          <w:p>
            <w:r>
              <w:rPr>
                <w:rFonts w:ascii="맑은 고딕" w:hAnsi="맑은 고딕" w:eastAsia="맑은 고딕"/>
                <w:b w:val="0"/>
                <w:i w:val="0"/>
                <w:sz w:val="16"/>
              </w:rPr>
              <w:t>Ⅲ-2-3 온도 (탐구: 염화 코발트(Ⅱ) 평형)</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일상·생명·산업 속 평형 이동</w:t>
            </w:r>
          </w:p>
        </w:tc>
        <w:tc>
          <w:tcPr>
            <w:tcW w:type="dxa" w:w="5896"/>
            <w:tcMar>
              <w:top w:w="22" w:type="dxa"/>
              <w:bottom w:w="22" w:type="dxa"/>
            </w:tcMar>
          </w:tcPr>
          <w:p>
            <w:r>
              <w:rPr>
                <w:rFonts w:ascii="맑은 고딕" w:hAnsi="맑은 고딕" w:eastAsia="맑은 고딕"/>
                <w:b w:val="0"/>
                <w:i w:val="0"/>
                <w:sz w:val="16"/>
              </w:rPr>
              <w:t>헤모글로빈의 산소 운반, 고지대 적응, 해양 산성화, 하버 공정(고압·적정 온도·촉매), 에틸렌 생산 — 수득률(실제/이론 생성물의 양) 높이기</w:t>
            </w:r>
          </w:p>
        </w:tc>
        <w:tc>
          <w:tcPr>
            <w:tcW w:type="dxa" w:w="2154"/>
            <w:tcMar>
              <w:top w:w="22" w:type="dxa"/>
              <w:bottom w:w="22" w:type="dxa"/>
            </w:tcMar>
          </w:tcPr>
          <w:p>
            <w:r>
              <w:rPr>
                <w:rFonts w:ascii="맑은 고딕" w:hAnsi="맑은 고딕" w:eastAsia="맑은 고딕"/>
                <w:b w:val="0"/>
                <w:i w:val="0"/>
                <w:sz w:val="16"/>
              </w:rPr>
              <w:t>Ⅲ-2-04 (탐구: 조사·발표, 암모니아 기사 쓰기)</w:t>
            </w:r>
          </w:p>
        </w:tc>
        <w:tc>
          <w:tcPr>
            <w:tcW w:type="dxa" w:w="2154"/>
            <w:tcMar>
              <w:top w:w="22" w:type="dxa"/>
              <w:bottom w:w="22" w:type="dxa"/>
            </w:tcMar>
          </w:tcPr>
          <w:p>
            <w:r>
              <w:rPr>
                <w:rFonts w:ascii="맑은 고딕" w:hAnsi="맑은 고딕" w:eastAsia="맑은 고딕"/>
                <w:b w:val="0"/>
                <w:i w:val="0"/>
                <w:sz w:val="16"/>
              </w:rPr>
              <w:t>Ⅲ-2-4 (본문, 프로젝트: 그린 메탄올)</w:t>
            </w:r>
          </w:p>
        </w:tc>
      </w:tr>
    </w:tbl>
    <w:p>
      <w:pPr>
        <w:keepNext/>
        <w:spacing w:before="120" w:after="40"/>
      </w:pPr>
      <w:r>
        <w:rPr>
          <w:rFonts w:ascii="맑은 고딕" w:hAnsi="맑은 고딕" w:eastAsia="맑은 고딕"/>
          <w:b/>
          <w:i w:val="0"/>
          <w:sz w:val="19"/>
        </w:rPr>
        <w:t>3. 내용 요소의 학습 위계</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이전 학습</w:t>
            </w:r>
          </w:p>
        </w:tc>
        <w:tc>
          <w:tcPr>
            <w:tcW w:type="dxa" w:w="14003"/>
            <w:tcMar>
              <w:top w:w="22" w:type="dxa"/>
              <w:bottom w:w="22" w:type="dxa"/>
            </w:tcMar>
          </w:tcPr>
          <w:p>
            <w:r>
              <w:rPr>
                <w:rFonts w:ascii="맑은 고딕" w:hAnsi="맑은 고딕" w:eastAsia="맑은 고딕"/>
                <w:b w:val="0"/>
                <w:i w:val="0"/>
                <w:sz w:val="16"/>
              </w:rPr>
              <w:t>중3 ‘화학 반응의 규칙성’(화학 반응식) · 통합과학2 ‘변화와 다양성’(산화·환원, 중화 반응, 에너지 출입) · 화학 Ⅰ(몰, 화학 반응식의 양적 관계)</w:t>
            </w:r>
          </w:p>
          <w:p>
            <w:r>
              <w:rPr>
                <w:rFonts w:ascii="맑은 고딕" w:hAnsi="맑은 고딕" w:eastAsia="맑은 고딕"/>
                <w:b w:val="0"/>
                <w:i w:val="0"/>
                <w:sz w:val="16"/>
              </w:rPr>
              <w:t>흡열·발열 개념(통합과학2)이 있어야 온도에 따른 평형 이동을 해석할 수 있음</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단원 내\n학습 순서</w:t>
            </w:r>
          </w:p>
        </w:tc>
        <w:tc>
          <w:tcPr>
            <w:tcW w:type="dxa" w:w="14003"/>
            <w:tcMar>
              <w:top w:w="22" w:type="dxa"/>
              <w:bottom w:w="22" w:type="dxa"/>
            </w:tcMar>
          </w:tcPr>
          <w:p>
            <w:r>
              <w:rPr>
                <w:rFonts w:ascii="맑은 고딕" w:hAnsi="맑은 고딕" w:eastAsia="맑은 고딕"/>
                <w:b w:val="0"/>
                <w:i w:val="0"/>
                <w:sz w:val="16"/>
              </w:rPr>
              <w:t>가역 반응 → 화학 평형(거시) · 동적 평형(미시) → 농도비의 규칙성(K) → K의 의미 → 반응 지수(Q)로 방향 예측 → 농도·압력·온도 변화와 평형 이동(르샤틀리에 원리) → 일상·생명·산업 사례</w:t>
            </w:r>
          </w:p>
          <w:p>
            <w:r>
              <w:rPr>
                <w:rFonts w:ascii="맑은 고딕" w:hAnsi="맑은 고딕" w:eastAsia="맑은 고딕"/>
                <w:b w:val="0"/>
                <w:i w:val="0"/>
                <w:sz w:val="16"/>
              </w:rPr>
              <w:t>까닭: 평형 상태가 ‘농도 일정 + 정·역반응 동시 진행’임을 알아야 K가 처음 농도와 무관함을 이해하고, K와 Q를 알아야 조건 변화 후 평형 이동을 ‘Q가 K와 달라져서’로 설명할 수 있음</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교과서 간\n위계 차이</w:t>
            </w:r>
          </w:p>
        </w:tc>
        <w:tc>
          <w:tcPr>
            <w:tcW w:type="dxa" w:w="14003"/>
            <w:tcMar>
              <w:top w:w="22" w:type="dxa"/>
              <w:bottom w:w="22" w:type="dxa"/>
            </w:tcMar>
          </w:tcPr>
          <w:p>
            <w:r>
              <w:rPr>
                <w:rFonts w:ascii="맑은 고딕" w:hAnsi="맑은 고딕" w:eastAsia="맑은 고딕"/>
                <w:b/>
                <w:i w:val="0"/>
                <w:sz w:val="16"/>
              </w:rPr>
              <w:t>• 르샤틀리에 원리: 비상은 농도 실험 직후(p.108) Q·K 비교와 함께 정의 / 미래엔은 농도·압력·온도를 모두 다룬 뒤(p.123) 종합 정의, Q·K 설명은 연습 해 보기(p.119)</w:t>
            </w:r>
          </w:p>
          <w:p>
            <w:pPr>
              <w:ind w:left="170" w:hanging="170"/>
            </w:pPr>
            <w:r>
              <w:rPr>
                <w:rFonts w:ascii="맑은 고딕" w:hAnsi="맑은 고딕" w:eastAsia="맑은 고딕"/>
                <w:b w:val="0"/>
                <w:i w:val="0"/>
                <w:sz w:val="16"/>
              </w:rPr>
              <w:t>• 화학 평형 정의: 비상은 거시적 특징으로 정의하고 동적 평형을 따로 / 미래엔은 정의에 속도 조건을 포함 · 평형 상수 자료: 비상은 이상적 자료(K = 10.0), 미래엔은 실측 자료(K ≈ 211)를 스프레드시트로</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이후 학습</w:t>
            </w:r>
          </w:p>
        </w:tc>
        <w:tc>
          <w:tcPr>
            <w:tcW w:type="dxa" w:w="14003"/>
            <w:tcMar>
              <w:top w:w="22" w:type="dxa"/>
              <w:bottom w:w="22" w:type="dxa"/>
            </w:tcMar>
          </w:tcPr>
          <w:p>
            <w:r>
              <w:rPr>
                <w:rFonts w:ascii="맑은 고딕" w:hAnsi="맑은 고딕" w:eastAsia="맑은 고딕"/>
                <w:b w:val="0"/>
                <w:i w:val="0"/>
                <w:sz w:val="16"/>
              </w:rPr>
              <w:t>Ⅳ. 역동적인 화학 반응(물의 자동 이온화와 Kw, 몰 농도) · 진로 선택 ‘화학반응의 세계’(산 염기 평형) · ‘물질과 에너지’(화학 변화의 자발성)</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Ⅲ. 화학 평형</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[12화학03-01] 가역 반응에서 나타나는 화학 평형 상태의 특징을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가역 반응 관찰과 화학 평형 상태(거시적 특징)</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p.93 · 본문 p.92~94, 97</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p.97 · 본문 p.96~101</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목표(p.93): 우리 주변의 현상을 바탕으로 가역 반응의 의미를 추론하여 이해할 수 있다. / 가역 반응에서 나타나는 화학 평형 상태의 특징을 이해하고, 모형의 사용과 협업을 통해 설명할 수 있다.</w:t>
            </w:r>
          </w:p>
          <w:p>
            <w:r>
              <w:rPr>
                <w:rFonts w:ascii="맑은 고딕" w:hAnsi="맑은 고딕" w:eastAsia="맑은 고딕"/>
                <w:b w:val="0"/>
                <w:i w:val="0"/>
              </w:rPr>
              <w:t>준비물: 없음 — 염화 코발트(Ⅱ) ⇄ 육수화물 색 변화 사진 자료(공기 중의 수분을 흡수하였을 때 / 가열하였을 때)만 제시</w:t>
            </w:r>
          </w:p>
          <w:p>
            <w:r>
              <w:rPr>
                <w:rFonts w:ascii="맑은 고딕" w:hAnsi="맑은 고딕" w:eastAsia="맑은 고딕"/>
                <w:b w:val="0"/>
                <w:i w:val="0"/>
              </w:rPr>
              <w:t>도입(p.92~93): 단원 질문 ‘혈액 속 산소의 농도가 일정하게 유지되는 원리는?’ / 러닝머신 ‘겉보기에 변화가 없는 것처럼 보이는 현상’ / 본문: 에탄올의 연소는 한쪽 방향으로만 → ‘다양한 화학 반응은 모두 한쪽 방향으로만 일어날까?’ / 곁글(p.94): 수화물 — 특정한 수의 물 분자를 포함하는 화합물</w:t>
            </w:r>
          </w:p>
          <w:p>
            <w:r>
              <w:rPr>
                <w:rFonts w:ascii="맑은 고딕" w:hAnsi="맑은 고딕" w:eastAsia="맑은 고딕"/>
                <w:b w:val="0"/>
                <w:i w:val="0"/>
              </w:rPr>
              <w:t>교사용(p.93~94): 지도상의 유의점 1 ‘가역 반응의 예시를 들 때 거시적으로 관찰 가능한 화학 평형 상태의 특징과 동적 평형 상태를 구분하여 다룬다’(해설 원문), 3 모의실험 활용 / 좋은 수업을 위한 제안: 반응식을 몰라도 색 변화로 양쪽 방향 설명, 염화 코발트 종이에 물을 묻히고 건조시키며 관찰</w:t>
            </w:r>
          </w:p>
          <w:p>
            <w:r>
              <w:rPr>
                <w:rFonts w:ascii="맑은 고딕" w:hAnsi="맑은 고딕" w:eastAsia="맑은 고딕"/>
                <w:b/>
                <w:i w:val="0"/>
              </w:rPr>
              <w:t>소단원 01 화학 평형 3차시 중 1차시, 해 보기 탐구 기능 표기 없음 / 전개도: 도입 염화 코발트(Ⅱ) 수화물 색 변화 → 전개 정반응·역반응, 가역·비가역 반응 → 정리 다음 차시 예고 화학 평형(p.95 겉보기 특징 탐구, C302)</w:t>
            </w:r>
          </w:p>
        </w:tc>
        <w:tc>
          <w:tcPr>
            <w:tcW w:type="dxa" w:w="7200"/>
            <w:tcMar>
              <w:top w:w="22" w:type="dxa"/>
              <w:bottom w:w="22" w:type="dxa"/>
            </w:tcMar>
          </w:tcPr>
          <w:p>
            <w:r>
              <w:rPr>
                <w:rFonts w:ascii="맑은 고딕" w:hAnsi="맑은 고딕" w:eastAsia="맑은 고딕"/>
                <w:b w:val="0"/>
                <w:i w:val="0"/>
              </w:rPr>
              <w:t>학습 목표(p.97): 가역 반응에서 나타나는 화학 평형 상태의 특징을 설명할 수 있다. / 우리 주변에서 일어나는 가역 반응과 비가역 반응에 흥미와 호기심을 가질 수 있다.</w:t>
            </w:r>
          </w:p>
          <w:p>
            <w:r>
              <w:rPr>
                <w:rFonts w:ascii="맑은 고딕" w:hAnsi="맑은 고딕" w:eastAsia="맑은 고딕"/>
                <w:b w:val="0"/>
                <w:i w:val="0"/>
              </w:rPr>
              <w:t>준비물(p.97): 황산 구리(Ⅱ) 오수화물, 백설탕, 증발 접시, 가열 장치, 스포이트, 비커, 물, 실험복, 보안경, 실험용 고무장갑, 안전 장갑</w:t>
            </w:r>
          </w:p>
          <w:p>
            <w:r>
              <w:rPr>
                <w:rFonts w:ascii="맑은 고딕" w:hAnsi="맑은 고딕" w:eastAsia="맑은 고딕"/>
                <w:b w:val="0"/>
                <w:i w:val="0"/>
              </w:rPr>
              <w:t>도입(p.96~97): 색이 변하는 장미 ‘변했다가 되돌아오는 것이 있을까?’ / 변색 렌즈 안경 / 본문: 소금은 녹인 후 증발시키면 다시 석출, 메테인 연소 생성물은 되돌아가기 매우 어렵다 → 되돌아갈 수 있는 반응과 없는 반응 관찰 / 곁글: 황산 구리(Ⅱ) 오수화물(물 분자 5개 포함), 화살표 →·←·⇌의 의미(p.98)</w:t>
            </w:r>
          </w:p>
          <w:p>
            <w:r>
              <w:rPr>
                <w:rFonts w:ascii="맑은 고딕" w:hAnsi="맑은 고딕" w:eastAsia="맑은 고딕"/>
                <w:b w:val="0"/>
                <w:i w:val="0"/>
              </w:rPr>
              <w:t>교사용(p.97~99): 지도상의 유의점 ‘물리적 변화뿐만 아니라 화학적 변화의 예시를 통해 가역 반응을 알게 한다’, ‘가역 반응 이해가 화학 평형의 개념으로 이어지도록’ / 지도 방안: 안전 장갑·환기 / 오개념 지도 방안(p.99): 앙금 생성·중화 반응은 역반응이 가능하지만 정반응이 훨씬 우세해 비가역으로 정의</w:t>
            </w:r>
          </w:p>
          <w:p>
            <w:r>
              <w:rPr>
                <w:rFonts w:ascii="맑은 고딕" w:hAnsi="맑은 고딕" w:eastAsia="맑은 고딕"/>
                <w:b/>
                <w:i w:val="0"/>
              </w:rPr>
              <w:t>소단원 01 첫 차시, 해 보기 탐구 기능 ‘탐구 능력 · 의사 결정 능력’, 실험 영상 QR / 다음 차시 p.100 동적 평형(C302)</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22256"/>
                        <wp:docPr id="1" name="Picture 1"/>
                        <wp:cNvGraphicFramePr>
                          <a:graphicFrameLocks noChangeAspect="1"/>
                        </wp:cNvGraphicFramePr>
                        <a:graphic>
                          <a:graphicData uri="http://schemas.openxmlformats.org/drawingml/2006/picture">
                            <pic:pic>
                              <pic:nvPicPr>
                                <pic:cNvPr id="0" name="C301_vp1.jpg"/>
                                <pic:cNvPicPr/>
                              </pic:nvPicPr>
                              <pic:blipFill>
                                <a:blip r:embed="rId9"/>
                                <a:stretch>
                                  <a:fillRect/>
                                </a:stretch>
                              </pic:blipFill>
                              <pic:spPr>
                                <a:xfrm>
                                  <a:off x="0" y="0"/>
                                  <a:ext cx="2106000" cy="422256"/>
                                </a:xfrm>
                                <a:prstGeom prst="rect"/>
                              </pic:spPr>
                            </pic:pic>
                          </a:graphicData>
                        </a:graphic>
                      </wp:inline>
                    </w:drawing>
                  </w:r>
                </w:p>
                <w:p>
                  <w:pPr>
                    <w:spacing w:after="60"/>
                    <w:jc w:val="center"/>
                  </w:pPr>
                  <w:r>
                    <w:rPr>
                      <w:rFonts w:ascii="맑은 고딕" w:hAnsi="맑은 고딕" w:eastAsia="맑은 고딕"/>
                      <w:b w:val="0"/>
                      <w:i w:val="0"/>
                    </w:rPr>
                    <w:t>p.93 염화 코발트(Ⅱ)와 육수화물의 색 변화(공기 중 수분 흡수 ⇄ 가열) 사진[과정·결과]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968549"/>
                        <wp:docPr id="2" name="Picture 2"/>
                        <wp:cNvGraphicFramePr>
                          <a:graphicFrameLocks noChangeAspect="1"/>
                        </wp:cNvGraphicFramePr>
                        <a:graphic>
                          <a:graphicData uri="http://schemas.openxmlformats.org/drawingml/2006/picture">
                            <pic:pic>
                              <pic:nvPicPr>
                                <pic:cNvPr id="0" name="C301_vp2.jpg"/>
                                <pic:cNvPicPr/>
                              </pic:nvPicPr>
                              <pic:blipFill>
                                <a:blip r:embed="rId10"/>
                                <a:stretch>
                                  <a:fillRect/>
                                </a:stretch>
                              </pic:blipFill>
                              <pic:spPr>
                                <a:xfrm>
                                  <a:off x="0" y="0"/>
                                  <a:ext cx="2106000" cy="968549"/>
                                </a:xfrm>
                                <a:prstGeom prst="rect"/>
                              </pic:spPr>
                            </pic:pic>
                          </a:graphicData>
                        </a:graphic>
                      </wp:inline>
                    </w:drawing>
                  </w:r>
                </w:p>
                <w:p>
                  <w:pPr>
                    <w:spacing w:after="60"/>
                    <w:jc w:val="center"/>
                  </w:pPr>
                  <w:r>
                    <w:rPr>
                      <w:rFonts w:ascii="맑은 고딕" w:hAnsi="맑은 고딕" w:eastAsia="맑은 고딕"/>
                      <w:b w:val="0"/>
                      <w:i w:val="0"/>
                    </w:rPr>
                    <w:t>p.93 해 보기 정리 1·2 예시 답안[결과]</w:t>
                  </w:r>
                </w:p>
              </w:tc>
            </w:tr>
          </w:tbl>
          <w:p/>
          <w:p>
            <w:r>
              <w:rPr>
                <w:rFonts w:ascii="맑은 고딕" w:hAnsi="맑은 고딕" w:eastAsia="맑은 고딕"/>
                <w:b w:val="0"/>
                <w:i/>
              </w:rPr>
              <w:t>사진 자료 해석 활동 — 실험 기구 사진 없음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07600"/>
                        <wp:docPr id="3" name="Picture 3"/>
                        <wp:cNvGraphicFramePr>
                          <a:graphicFrameLocks noChangeAspect="1"/>
                        </wp:cNvGraphicFramePr>
                        <a:graphic>
                          <a:graphicData uri="http://schemas.openxmlformats.org/drawingml/2006/picture">
                            <pic:pic>
                              <pic:nvPicPr>
                                <pic:cNvPr id="0" name="C301_mp1.jpg"/>
                                <pic:cNvPicPr/>
                              </pic:nvPicPr>
                              <pic:blipFill>
                                <a:blip r:embed="rId11"/>
                                <a:stretch>
                                  <a:fillRect/>
                                </a:stretch>
                              </pic:blipFill>
                              <pic:spPr>
                                <a:xfrm>
                                  <a:off x="0" y="0"/>
                                  <a:ext cx="2106000" cy="1107600"/>
                                </a:xfrm>
                                <a:prstGeom prst="rect"/>
                              </pic:spPr>
                            </pic:pic>
                          </a:graphicData>
                        </a:graphic>
                      </wp:inline>
                    </w:drawing>
                  </w:r>
                </w:p>
                <w:p>
                  <w:pPr>
                    <w:spacing w:after="60"/>
                    <w:jc w:val="center"/>
                  </w:pPr>
                  <w:r>
                    <w:rPr>
                      <w:rFonts w:ascii="맑은 고딕" w:hAnsi="맑은 고딕" w:eastAsia="맑은 고딕"/>
                      <w:b w:val="0"/>
                      <w:i w:val="0"/>
                    </w:rPr>
                    <w:t>p.97 증발 접시의 황산 구리(Ⅱ) 오수화물과 가열 장치[기구·과정]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725318"/>
                        <wp:docPr id="4" name="Picture 4"/>
                        <wp:cNvGraphicFramePr>
                          <a:graphicFrameLocks noChangeAspect="1"/>
                        </wp:cNvGraphicFramePr>
                        <a:graphic>
                          <a:graphicData uri="http://schemas.openxmlformats.org/drawingml/2006/picture">
                            <pic:pic>
                              <pic:nvPicPr>
                                <pic:cNvPr id="0" name="C301_mp2.jpg"/>
                                <pic:cNvPicPr/>
                              </pic:nvPicPr>
                              <pic:blipFill>
                                <a:blip r:embed="rId12"/>
                                <a:stretch>
                                  <a:fillRect/>
                                </a:stretch>
                              </pic:blipFill>
                              <pic:spPr>
                                <a:xfrm>
                                  <a:off x="0" y="0"/>
                                  <a:ext cx="2106000" cy="725318"/>
                                </a:xfrm>
                                <a:prstGeom prst="rect"/>
                              </pic:spPr>
                            </pic:pic>
                          </a:graphicData>
                        </a:graphic>
                      </wp:inline>
                    </w:drawing>
                  </w:r>
                </w:p>
                <w:p>
                  <w:pPr>
                    <w:spacing w:after="60"/>
                    <w:jc w:val="center"/>
                  </w:pPr>
                  <w:r>
                    <w:rPr>
                      <w:rFonts w:ascii="맑은 고딕" w:hAnsi="맑은 고딕" w:eastAsia="맑은 고딕"/>
                      <w:b w:val="0"/>
                      <w:i w:val="0"/>
                    </w:rPr>
                    <w:t>p.97 결과 예시 답안(되돌아갈 수 있는 것·없는 것)[결과]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염화 코발트(Ⅱ)와 물의 반응 알아보기 (p.93, 사진 자료 해석)</w:t>
            </w:r>
          </w:p>
          <w:p>
            <w:pPr>
              <w:ind w:left="170" w:hanging="170"/>
            </w:pPr>
            <w:r>
              <w:rPr>
                <w:rFonts w:ascii="맑은 고딕" w:hAnsi="맑은 고딕" w:eastAsia="맑은 고딕"/>
                <w:b w:val="0"/>
                <w:i w:val="0"/>
              </w:rPr>
              <w:t>1) 염화 코발트(Ⅱ)와 물의 반응에서 염화 코발트(Ⅱ)의 색 변화를 나타낸 사진을 본다 — 왼쪽 푸른색 고체 ⇄ 오른쪽 붉은색 고체, 위 화살표 ‘공기 중의 수분을 흡수하였을 때’, 아래 화살표 ‘가열하였을 때’.</w:t>
            </w:r>
          </w:p>
          <w:p>
            <w:r>
              <w:rPr>
                <w:rFonts w:ascii="맑은 고딕" w:hAnsi="맑은 고딕" w:eastAsia="맑은 고딕"/>
                <w:b w:val="0"/>
                <w:i w:val="0"/>
              </w:rPr>
              <w:t>정리 1. 공기 중의 수분을 흡수하였을 때 염화 코발트(Ⅱ)의 색은 어떻게 변하는가?</w:t>
            </w:r>
          </w:p>
          <w:p>
            <w:pPr>
              <w:ind w:left="170" w:hanging="170"/>
            </w:pPr>
            <w:r>
              <w:rPr>
                <w:rFonts w:ascii="맑은 고딕" w:hAnsi="맑은 고딕" w:eastAsia="맑은 고딕"/>
                <w:b w:val="0"/>
                <w:i w:val="0"/>
              </w:rPr>
              <w:t>A. 푸른색인 염화 코발트(Ⅱ)가 공기 중의 수분을 흡수하면 붉은색인 염화 코발트(Ⅱ) 육수화물(CoCl₂·6H₂O)이 생성된다.</w:t>
            </w:r>
          </w:p>
          <w:p>
            <w:r>
              <w:rPr>
                <w:rFonts w:ascii="맑은 고딕" w:hAnsi="맑은 고딕" w:eastAsia="맑은 고딕"/>
                <w:b w:val="0"/>
                <w:i w:val="0"/>
              </w:rPr>
              <w:t>정리 2. 염화 코발트(Ⅱ)와 물의 반응은 한쪽 방향으로만 일어날까? 그렇게 생각한 까닭을 설명해 보자.</w:t>
            </w:r>
          </w:p>
          <w:p>
            <w:pPr>
              <w:ind w:left="170" w:hanging="170"/>
            </w:pPr>
            <w:r>
              <w:rPr>
                <w:rFonts w:ascii="맑은 고딕" w:hAnsi="맑은 고딕" w:eastAsia="맑은 고딕"/>
                <w:b w:val="0"/>
                <w:i w:val="0"/>
              </w:rPr>
              <w:t>A. 붉은색의 생성물을 가열하면 다시 푸른색으로 변한다. 푸른색의 반응물이 붉은색의 생성물이 되고, 다시 붉은색의 생성물이 푸른색의 반응물이 되는 것을 알 수 있다. 반응물이 생성물이 되고, 생성물이 다시 반응물이 될 수 있으므로 이 반응은 양쪽 방향으로 일어난다.</w:t>
            </w:r>
          </w:p>
          <w:p>
            <w:r>
              <w:rPr>
                <w:rFonts w:ascii="맑은 고딕" w:hAnsi="맑은 고딕" w:eastAsia="맑은 고딕"/>
                <w:b/>
                <w:i w:val="0"/>
              </w:rPr>
              <w:t>[본문 정리] (p.94, 97)</w:t>
            </w:r>
          </w:p>
          <w:p>
            <w:r>
              <w:rPr>
                <w:rFonts w:ascii="맑은 고딕" w:hAnsi="맑은 고딕" w:eastAsia="맑은 고딕"/>
                <w:b w:val="0"/>
                <w:i w:val="0"/>
              </w:rPr>
              <w:t>CoCl₂(s) + 6H₂O(g) → CoCl₂·6H₂O(s)(푸른색 → 붉은색), 가열하면 역방향 → CoCl₂(s) + 6H₂O(g) ⇌ CoCl₂·6H₂O(s) / 석회 동굴: CaCO₃(s) + CO₂(g) + H₂O(l) ⇌ Ca²⁺(aq) + 2HCO₃⁻(aq)</w:t>
            </w:r>
          </w:p>
          <w:p>
            <w:r>
              <w:rPr>
                <w:rFonts w:ascii="맑은 고딕" w:hAnsi="맑은 고딕" w:eastAsia="맑은 고딕"/>
                <w:b w:val="0"/>
                <w:i w:val="0"/>
              </w:rPr>
              <w:t>확인 01. 가역 반응과 비가역 반응의 차이점 — A. 가역 반응은 정반응과 역반응이 모두 일어날 수 있는 반응이고, 비가역 반응은 역반응이 일어나기 매우 어려워 한쪽 방향으로만 우세하게 일어나는 반응이다.</w:t>
            </w:r>
          </w:p>
          <w:p>
            <w:r>
              <w:rPr>
                <w:rFonts w:ascii="맑은 고딕" w:hAnsi="맑은 고딕" w:eastAsia="맑은 고딕"/>
                <w:b w:val="0"/>
                <w:i w:val="0"/>
              </w:rPr>
              <w:t>확인 02(p.97). 화학 평형 상태의 특징 — A. 반응물과 생성물이 함께 존재하며, 농도가 일정하게 유지되어 겉보기에 반응이 멈춘 것처럼 보이지만 실제로는 정반응과 역반응이 같은 속도로 일어나고 있다.</w:t>
            </w:r>
          </w:p>
        </w:tc>
        <w:tc>
          <w:tcPr>
            <w:tcW w:type="dxa" w:w="7200"/>
            <w:tcMar>
              <w:top w:w="22" w:type="dxa"/>
              <w:bottom w:w="22" w:type="dxa"/>
            </w:tcMar>
          </w:tcPr>
          <w:p>
            <w:r>
              <w:rPr>
                <w:rFonts w:ascii="맑은 고딕" w:hAnsi="맑은 고딕" w:eastAsia="맑은 고딕"/>
                <w:b/>
                <w:i w:val="0"/>
              </w:rPr>
              <w:t>[해 보기] 황산 구리(Ⅱ)와 설탕의 변화 관찰하기 (p.97)</w:t>
            </w:r>
          </w:p>
          <w:p>
            <w:pPr>
              <w:ind w:left="170" w:hanging="170"/>
            </w:pPr>
            <w:r>
              <w:rPr>
                <w:rFonts w:ascii="맑은 고딕" w:hAnsi="맑은 고딕" w:eastAsia="맑은 고딕"/>
                <w:b w:val="0"/>
                <w:i w:val="0"/>
              </w:rPr>
              <w:t>1) 증발 접시에 파란색 황산 구리(Ⅱ) 오수화물(CuSO₄·5H₂O)을 담고 색이 변할 때까지 가열하자.</w:t>
            </w:r>
          </w:p>
          <w:p>
            <w:pPr>
              <w:ind w:left="170" w:hanging="170"/>
            </w:pPr>
            <w:r>
              <w:rPr>
                <w:rFonts w:ascii="맑은 고딕" w:hAnsi="맑은 고딕" w:eastAsia="맑은 고딕"/>
                <w:b w:val="0"/>
                <w:i w:val="0"/>
              </w:rPr>
              <w:t>2) 1의 증발 접시에 물을 떨어뜨린 후 나타나는 색 변화를 관찰하여 써 보자. — 예시 답안: 물을 떨어뜨리자 변한 색이 다시 원래의 파란색으로 되돌아간다.</w:t>
            </w:r>
          </w:p>
          <w:p>
            <w:pPr>
              <w:ind w:left="170" w:hanging="170"/>
            </w:pPr>
            <w:r>
              <w:rPr>
                <w:rFonts w:ascii="맑은 고딕" w:hAnsi="맑은 고딕" w:eastAsia="맑은 고딕"/>
                <w:b w:val="0"/>
                <w:i w:val="0"/>
              </w:rPr>
              <w:t>3) 증발 접시에 백설탕을 담고 색이 변할 때까지 가열하자.</w:t>
            </w:r>
          </w:p>
          <w:p>
            <w:pPr>
              <w:ind w:left="170" w:hanging="170"/>
            </w:pPr>
            <w:r>
              <w:rPr>
                <w:rFonts w:ascii="맑은 고딕" w:hAnsi="맑은 고딕" w:eastAsia="맑은 고딕"/>
                <w:b w:val="0"/>
                <w:i w:val="0"/>
              </w:rPr>
              <w:t>4) 3의 증발 접시에 물을 떨어뜨린 후 나타나는 색 변화를 관찰하여 써 보자. — 예시 답안: 물을 떨어뜨려도 변한 색이 원래의 색으로 되돌아가지 않는다.</w:t>
            </w:r>
          </w:p>
          <w:p>
            <w:r>
              <w:rPr>
                <w:rFonts w:ascii="맑은 고딕" w:hAnsi="맑은 고딕" w:eastAsia="맑은 고딕"/>
                <w:b w:val="0"/>
                <w:i w:val="0"/>
              </w:rPr>
              <w:t>결과. 황산 구리(Ⅱ) 오수화물과 백설탕 중 가열 전의 상태로 되돌아갈 수 있는 것과 되돌아갈 수 없는 것을 각각 써 보자.</w:t>
            </w:r>
          </w:p>
          <w:p>
            <w:pPr>
              <w:ind w:left="170" w:hanging="170"/>
            </w:pPr>
            <w:r>
              <w:rPr>
                <w:rFonts w:ascii="맑은 고딕" w:hAnsi="맑은 고딕" w:eastAsia="맑은 고딕"/>
                <w:b w:val="0"/>
                <w:i w:val="0"/>
              </w:rPr>
              <w:t>A. 파란색의 황산 구리(Ⅱ) 오수화물은 가열하면 흰색으로 변했다가 이후 물을 떨어뜨리면 다시 원래의 파란색으로 되돌아가므로 가열 전의 상태로 되돌아갈 수 있다. 백설탕은 가열하면 갈색으로 변하고 이후 물을 떨어뜨려도 원래의 흰색으로 되돌아가지 않으므로 가열 전의 상태로 되돌아갈 수 없다.</w:t>
            </w:r>
          </w:p>
          <w:p>
            <w:r>
              <w:rPr>
                <w:rFonts w:ascii="맑은 고딕" w:hAnsi="맑은 고딕" w:eastAsia="맑은 고딕"/>
                <w:b/>
                <w:i w:val="0"/>
              </w:rPr>
              <w:t>[본문 정리] (p.98~99)</w:t>
            </w:r>
          </w:p>
          <w:p>
            <w:r>
              <w:rPr>
                <w:rFonts w:ascii="맑은 고딕" w:hAnsi="맑은 고딕" w:eastAsia="맑은 고딕"/>
                <w:b w:val="0"/>
                <w:i w:val="0"/>
              </w:rPr>
              <w:t>CuSO₄·5H₂O(s) ⇌ CuSO₄(s) + 5H₂O(l)(파란색 ⇌ 흰색) / 설탕: 결합 구조가 깨져 갈색 생성물, 물을 첨가해도 되돌아가지 않음(비가역) / 가역: 석회 동굴 생성, 암모니아 합성 · 비가역: 메테인 연소, 마그네슘과 염산</w:t>
            </w:r>
          </w:p>
          <w:p>
            <w:r>
              <w:rPr>
                <w:rFonts w:ascii="맑은 고딕" w:hAnsi="맑은 고딕" w:eastAsia="맑은 고딕"/>
                <w:b w:val="0"/>
                <w:i w:val="0"/>
              </w:rPr>
              <w:t>확인하기 1·2(p.99). 정반응 / 역반응, 반응 조건에 따라 모두 일어나면 (가역), 한 방향으로만 일어나면 (비가역)</w:t>
            </w:r>
          </w:p>
          <w:p>
            <w:r>
              <w:rPr>
                <w:rFonts w:ascii="맑은 고딕" w:hAnsi="맑은 고딕" w:eastAsia="맑은 고딕"/>
                <w:b w:val="0"/>
                <w:i w:val="0"/>
              </w:rPr>
              <w:t>소단원 마무리(p.101) 디지털 소양. 가역 반응 실험 영상을 보고 화학 평형 도달 판단 — A. 색이 변하는 반응은 평형에 도달하면 색이 일정하게 유지되므로 색도계로, 색이 변하지 않는 반응은 분광 광도계로 농도 변화를 감지하여 알 수 있다.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관찰(사진 속 푸른색 ⇄ 붉은색 색 변화) · 추리(색 변화 → 반응물·생성물이 서로 바뀜 → 양쪽 방향) · 의사소통(까닭 설명)</w:t>
            </w:r>
          </w:p>
          <w:p>
            <w:r>
              <w:rPr>
                <w:rFonts w:ascii="맑은 고딕" w:hAnsi="맑은 고딕" w:eastAsia="맑은 고딕"/>
                <w:b w:val="0"/>
                <w:i w:val="0"/>
              </w:rPr>
              <w:t>통합: 자료 해석(조건별 화살표와 색 대응) · 결론 도출(염화 코발트(Ⅱ)와 물의 반응은 양쪽 방향으로 일어난다) / 변인 통제: 조작 변인 = 조건(공기 중 수분 흡수 ↔ 가열), 종속 변인 = 고체의 색(푸른색·붉은색), 통제 변인 = 같은 시료 — 교과서에 변인 명시 없음, 학생이 조건을 직접 바꾸지 않는 사진 해석</w:t>
            </w:r>
          </w:p>
          <w:p>
            <w:r>
              <w:rPr>
                <w:rFonts w:ascii="맑은 고딕" w:hAnsi="맑은 고딕" w:eastAsia="맑은 고딕"/>
                <w:b w:val="0"/>
                <w:i w:val="0"/>
              </w:rPr>
              <w:t>교과서 표기: 해 보기에 탐구 기능 표기 없음 / 학습 목표에 ‘추론’, ‘모형의 사용과 협업’ 명시(모형·협업은 2~3차시 카드 놀이에서)</w:t>
            </w:r>
          </w:p>
        </w:tc>
        <w:tc>
          <w:tcPr>
            <w:tcW w:type="dxa" w:w="7200"/>
            <w:tcMar>
              <w:top w:w="22" w:type="dxa"/>
              <w:bottom w:w="22" w:type="dxa"/>
            </w:tcMar>
          </w:tcPr>
          <w:p>
            <w:r>
              <w:rPr>
                <w:rFonts w:ascii="맑은 고딕" w:hAnsi="맑은 고딕" w:eastAsia="맑은 고딕"/>
                <w:b w:val="0"/>
                <w:i w:val="0"/>
              </w:rPr>
              <w:t>기초: 관찰(가열·물 첨가 후 색 변화) · 분류(가열 전 상태로 되돌아갈 수 있는 것 / 없는 것) · 의사소통(결과 쓰기)</w:t>
            </w:r>
          </w:p>
          <w:p>
            <w:r>
              <w:rPr>
                <w:rFonts w:ascii="맑은 고딕" w:hAnsi="맑은 고딕" w:eastAsia="맑은 고딕"/>
                <w:b w:val="0"/>
                <w:i w:val="0"/>
              </w:rPr>
              <w:t>통합: 실험 수행(가열 → 물 떨어뜨리기) · 자료 해석 · 결론 도출(황산 구리(Ⅱ) 오수화물은 되돌아감, 설탕은 되돌아가지 않음) / 변인 통제: 조작 변인 = 시료 종류(황산 구리(Ⅱ) 오수화물 ↔ 백설탕), 종속 변인 = 물을 떨어뜨린 뒤 원래 색 회복 여부, 통제 변인 = 증발 접시·가열 장치·‘색이 변할 때까지’ 가열·물 첨가 — 가열 시간·온도·물의 양은 정해지지 않음, 교과서에 변인 명시 없음</w:t>
            </w:r>
          </w:p>
          <w:p>
            <w:r>
              <w:rPr>
                <w:rFonts w:ascii="맑은 고딕" w:hAnsi="맑은 고딕" w:eastAsia="맑은 고딕"/>
                <w:b w:val="0"/>
                <w:i w:val="0"/>
              </w:rPr>
              <w:t>교과서 표기: 탐구 능력 · 의사 결정 능력 / 실험 영상 QR</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해 보기의 목적은 ‘염화 코발트(Ⅱ)의 색’을 아는 것일까, ‘반응이 양쪽 방향으로 일어남’을 추론하는 것일까? 그렇다면 학생에게 미리 알려줄 정보(수화물 뜻, 푸른색 = CoCl₂, 붉은색 = CoCl₂·6H₂O)는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사진에서 정반응과 역반응은 같은 조건에서 일어났을까? ‘수분 흡수’와 ‘가열’처럼 조건을 바꾸어 각각 한쪽으로 진행시킨 것과, 같은 조건에서 두 반응이 동시에 일어나는 화학 평형 상태는 무엇이 다를까?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염화 코발트(Ⅱ)를 밀폐 용기에 넣고 일정한 온도로 두면 색은 어떻게 될까? 색이 더 이상 변하지 않는다면 반응이 멈춘 것일까?(→ p.95 탐구, p.97 화학 평형 정의로 연결)</w:t>
            </w:r>
          </w:p>
          <w:p>
            <w:pPr>
              <w:ind w:left="170" w:hanging="170"/>
            </w:pPr>
            <w:r>
              <w:rPr>
                <w:rFonts w:ascii="맑은 고딕" w:hAnsi="맑은 고딕" w:eastAsia="맑은 고딕"/>
                <w:b/>
                <w:i w:val="0"/>
              </w:rPr>
              <w:t xml:space="preserve">Q. </w:t>
            </w:r>
            <w:r>
              <w:rPr>
                <w:rFonts w:ascii="맑은 고딕" w:hAnsi="맑은 고딕" w:eastAsia="맑은 고딕"/>
                <w:b w:val="0"/>
                <w:i w:val="0"/>
              </w:rPr>
              <w:t>‘염화 코발트(Ⅱ)가 물을 원해서 흡수한다’, ‘반응이 평형을 이루려고 한다’는 표현은 무엇이 문제일까? 조건에 따라 어느 방향이 우세한지로 다시 말해 보자.</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실험에서 바꾼 것(조작 변인)과 관찰한 것(종속 변인)은 무엇인가? 가열 시간이나 물의 양을 정하지 않아도 결론이 달라지지 않을까?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설탕에 물을 떨어뜨려 원래 색이 돌아오지 않은 것 하나로 ‘비가역 반응’이라고 판정해도 될까? 황산 구리(Ⅱ)처럼 되돌아간 경우와 비교했을 때 무엇이 근거가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황산 구리(Ⅱ)의 가열(정반응)과 물 첨가(역반응)는 같은 조건에서 일어났는가? 이 실험에서 ‘화학 평형 상태’를 관찰했다고 말할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소단원 마무리처럼 색이 일정하게 유지된다는 것만으로 화학 평형에 도달했다고 판단할 수 있는 조건(닫힌 계, 일정한 온도)은 무엇일까?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사진 자료 활동이라 안전 지시 없음 — 염화 코발트 종이·시료로 직접 관찰하면 코발트 화합물은 독성이 있으므로 보안경·실험용 장갑 착용, 남은 시료는 중금속 폐기물로 수거(교육과정 고려 사항)</w:t>
            </w:r>
          </w:p>
          <w:p>
            <w:pPr>
              <w:ind w:left="170" w:hanging="170"/>
            </w:pPr>
            <w:r>
              <w:rPr>
                <w:rFonts w:ascii="맑은 고딕" w:hAnsi="맑은 고딕" w:eastAsia="맑은 고딕"/>
                <w:b w:val="0"/>
                <w:i w:val="0"/>
              </w:rPr>
              <w:t>• ‘수분 흡수’와 ‘가열’은 서로 다른 조건 — 이 활동이 보여 주는 것은 가역성이지 평형 상태가 아님을 구분(지도상의 유의점 1)</w:t>
            </w:r>
          </w:p>
          <w:p>
            <w:pPr>
              <w:ind w:left="170" w:hanging="170"/>
            </w:pPr>
            <w:r>
              <w:rPr>
                <w:rFonts w:ascii="맑은 고딕" w:hAnsi="맑은 고딕" w:eastAsia="맑은 고딕"/>
                <w:b w:val="0"/>
                <w:i w:val="0"/>
              </w:rPr>
              <w:t>☐ 수화물 뜻·색과 물질 대응 안내  ☐ 두 화살표의 조건 확인  ☐ 정반응·역반응 반응식  ☐ 가역성 ↔ 화학 평형 상태(닫힌 계·일정 온도·겉보기 변화 없음) 구분  ☐ 실물 관찰 시 보호 장구·폐기물 수거</w:t>
            </w:r>
          </w:p>
        </w:tc>
        <w:tc>
          <w:tcPr>
            <w:tcW w:type="dxa" w:w="7200"/>
            <w:tcMar>
              <w:top w:w="22" w:type="dxa"/>
              <w:bottom w:w="22" w:type="dxa"/>
            </w:tcMar>
          </w:tcPr>
          <w:p>
            <w:pPr>
              <w:ind w:left="170" w:hanging="170"/>
            </w:pPr>
            <w:r>
              <w:rPr>
                <w:rFonts w:ascii="맑은 고딕" w:hAnsi="맑은 고딕" w:eastAsia="맑은 고딕"/>
                <w:b w:val="0"/>
                <w:i w:val="0"/>
              </w:rPr>
              <w:t>• 실험복·보안경·실험용 고무장갑 착용, 가열 장치는 안전 장갑, 남은 황산 구리(Ⅱ) 오수화물은 고체 폐기물 수집 용기에 배출(p.97 안전) / 환기가 잘 되는 곳에서(p.97 지도 방안) — 설탕 가열 시 연기 발생</w:t>
            </w:r>
          </w:p>
          <w:p>
            <w:pPr>
              <w:ind w:left="170" w:hanging="170"/>
            </w:pPr>
            <w:r>
              <w:rPr>
                <w:rFonts w:ascii="맑은 고딕" w:hAnsi="맑은 고딕" w:eastAsia="맑은 고딕"/>
                <w:b w:val="0"/>
                <w:i w:val="0"/>
              </w:rPr>
              <w:t>• 뜨거운 증발 접시는 식힌 뒤 물을 소량 떨어뜨림(튐·파손) / 수증기가 닿으면 옅은 하늘색으로 보이므로(p.98 교사용) 흰색이 될 때까지 가열</w:t>
            </w:r>
          </w:p>
          <w:p>
            <w:pPr>
              <w:ind w:left="170" w:hanging="170"/>
            </w:pPr>
            <w:r>
              <w:rPr>
                <w:rFonts w:ascii="맑은 고딕" w:hAnsi="맑은 고딕" w:eastAsia="맑은 고딕"/>
                <w:b w:val="0"/>
                <w:i w:val="0"/>
              </w:rPr>
              <w:t>☐ 보호 장구·안전 장갑  ☐ 흰색 될 때까지 가열  ☐ 식힌 뒤 물 떨어뜨리기  ☐ 설탕도 같은 방법  ☐ 되돌아감 여부 분류  ☐ 고체 폐기물 수집 용기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정리 2 ‘한쪽 방향으로만 일어날까?’ → ‘반응물이 생성물이 되고, 생성물이 다시 반응물이 될 수 있다’로 가역 반응을 색 변화에서 추론, 에탄올 연소(비가역)와 대비</w:t>
            </w:r>
          </w:p>
          <w:p>
            <w:r>
              <w:rPr>
                <w:rFonts w:ascii="맑은 고딕" w:hAnsi="맑은 고딕" w:eastAsia="맑은 고딕"/>
                <w:b w:val="0"/>
                <w:i w:val="0"/>
              </w:rPr>
              <w:t>✔ 교사용 유의점에 해설 ‘거시적 특징과 동적 평형 구분’을 그대로 싣고, p.97 본문이 ‘겉보기에 반응이 멈춘 것처럼(거시)’ → ‘실제로는 정반응과 역반응이 같은 속도(동적 평형)’로 두 층위를 문장으로 나눔 / 석회 동굴·러닝머신·혈액 속 산소로 ‘주변의 가역 반응’ 반영</w:t>
            </w:r>
          </w:p>
          <w:p>
            <w:r>
              <w:rPr>
                <w:rFonts w:ascii="맑은 고딕" w:hAnsi="맑은 고딕" w:eastAsia="맑은 고딕"/>
                <w:b/>
                <w:i w:val="0"/>
              </w:rPr>
              <w:t>△ 사진 자료뿐(실물·모의실험 없음) — 교사용 제안의 염화 코발트 종이 활동을 하지 않으면 학생은 조건을 직접 바꾸어 보지 못함 / 탐구 기능·변인 표기 없음</w:t>
            </w:r>
          </w:p>
          <w:p>
            <w:r>
              <w:rPr>
                <w:rFonts w:ascii="맑은 고딕" w:hAnsi="맑은 고딕" w:eastAsia="맑은 고딕"/>
                <w:b/>
                <w:i w:val="0"/>
              </w:rPr>
              <w:t>△ 서로 다른 조건(수분 흡수/가열)에서 각각 한 방향으로 진행시킨 ‘가역성’만 보여 주고 화학 평형 상태(닫힌 계·일정 온도에서 색 일정)의 거시적 특징은 관찰하지 않음 → p.95 NO₂⇌N₂O₄ 탐구(C302)에 의존. 해 보기 직후 ‘밀폐 용기에 두면?’ 질문 보완</w:t>
            </w:r>
          </w:p>
          <w:p>
            <w:r>
              <w:rPr>
                <w:rFonts w:ascii="맑은 고딕" w:hAnsi="맑은 고딕" w:eastAsia="맑은 고딕"/>
                <w:b w:val="0"/>
                <w:i w:val="0"/>
              </w:rPr>
              <w:t>※ 비교: 비상은 사진 해석으로 가역성을 ‘추론’, 교사용·본문에서 거시/동적 구분을 의도적으로 설계 / 미래엔은 직접 실험과 비가역 대조(설탕)를 갖췄지만 거시/동적 구분은 곁글 요약에 그침</w:t>
            </w:r>
          </w:p>
        </w:tc>
        <w:tc>
          <w:tcPr>
            <w:tcW w:type="dxa" w:w="7200"/>
            <w:tcMar>
              <w:top w:w="22" w:type="dxa"/>
              <w:bottom w:w="22" w:type="dxa"/>
            </w:tcMar>
          </w:tcPr>
          <w:p>
            <w:r>
              <w:rPr>
                <w:rFonts w:ascii="맑은 고딕" w:hAnsi="맑은 고딕" w:eastAsia="맑은 고딕"/>
                <w:b w:val="0"/>
                <w:i w:val="0"/>
              </w:rPr>
              <w:t>✔ 황산 구리(Ⅱ) 오수화물(가역)과 설탕(비가역)을 같은 절차로 비교하는 학생 실험 — 대조가 분명하고 ‘되돌아갈 수 있는 것 / 없는 것’ 분류가 p.98 정의로 바로 연결 / 주변 예시·안전 수칙·폐기물 처리 명시(고려 사항)</w:t>
            </w:r>
          </w:p>
          <w:p>
            <w:r>
              <w:rPr>
                <w:rFonts w:ascii="맑은 고딕" w:hAnsi="맑은 고딕" w:eastAsia="맑은 고딕"/>
                <w:b w:val="0"/>
                <w:i w:val="0"/>
              </w:rPr>
              <w:t>✔ p.101 곁글이 ‘겉으로는 변화를 관찰할 수 없어 반응이 정지한 것처럼 보인다’(거시)를 제시하고, 소단원 마무리에서 색이 일정하게 유지되는지로 평형 도달 판단 — 거시적 판단 기준 제시</w:t>
            </w:r>
          </w:p>
          <w:p>
            <w:r>
              <w:rPr>
                <w:rFonts w:ascii="맑은 고딕" w:hAnsi="맑은 고딕" w:eastAsia="맑은 고딕"/>
                <w:b/>
                <w:i w:val="0"/>
              </w:rPr>
              <w:t>△ 가열(정반응)과 물 첨가(역반응)는 서로 다른 조건에서 순차로 진행 — 화학 평형 상태와 무관, 해설의 거시적 특징은 다음 차시(C302)로 넘어가며 곁글은 동적 평형을 먼저 씀(거시/동적 분리 서술 없음)</w:t>
            </w:r>
          </w:p>
          <w:p>
            <w:r>
              <w:rPr>
                <w:rFonts w:ascii="맑은 고딕" w:hAnsi="맑은 고딕" w:eastAsia="맑은 고딕"/>
                <w:b/>
                <w:i w:val="0"/>
              </w:rPr>
              <w:t>△ 설탕의 비가역 판정이 ‘물을 넣어도 되돌아가지 않음’ 한 번의 시도에 근거 — 교사용 오개념 지도처럼 ‘역반응이 매우 어렵다/정반응이 우세’ 수준으로 정리 필요 / 가열 시간·물의 양 미정, 변인 명시 없음</w:t>
            </w:r>
          </w:p>
          <w:p>
            <w:r>
              <w:rPr>
                <w:rFonts w:ascii="맑은 고딕" w:hAnsi="맑은 고딕" w:eastAsia="맑은 고딕"/>
                <w:b/>
                <w:i w:val="0"/>
              </w:rPr>
              <w:t>△ 반응식에서 가열로 빠져나가는 물을 5H₂O(l)로 표기(비상은 6H₂O(g)) — 가열 조건에서는 수증기(g)가 자연스러움</w:t>
            </w:r>
          </w:p>
          <w:p>
            <w:r>
              <w:rPr>
                <w:rFonts w:ascii="맑은 고딕" w:hAnsi="맑은 고딕" w:eastAsia="맑은 고딕"/>
                <w:b w:val="0"/>
                <w:i w:val="0"/>
              </w:rPr>
              <w:t>※ 비교: 미래엔은 가역/비가역 ‘분류’에 강하고, 비상은 거시(겉보기)와 동적 평형의 문장 분리에 강함 — 두 교과서 모두 이 활동만으로는 평형 상태의 거시적 특징을 직접 관찰하지 않음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67406"/>
                        <wp:docPr id="5" name="Picture 5"/>
                        <wp:cNvGraphicFramePr>
                          <a:graphicFrameLocks noChangeAspect="1"/>
                        </wp:cNvGraphicFramePr>
                        <a:graphic>
                          <a:graphicData uri="http://schemas.openxmlformats.org/drawingml/2006/picture">
                            <pic:pic>
                              <pic:nvPicPr>
                                <pic:cNvPr id="0" name="C301_vb1.jpg"/>
                                <pic:cNvPicPr/>
                              </pic:nvPicPr>
                              <pic:blipFill>
                                <a:blip r:embed="rId13"/>
                                <a:stretch>
                                  <a:fillRect/>
                                </a:stretch>
                              </pic:blipFill>
                              <pic:spPr>
                                <a:xfrm>
                                  <a:off x="0" y="0"/>
                                  <a:ext cx="2106000" cy="567406"/>
                                </a:xfrm>
                                <a:prstGeom prst="rect"/>
                              </pic:spPr>
                            </pic:pic>
                          </a:graphicData>
                        </a:graphic>
                      </wp:inline>
                    </w:drawing>
                  </w:r>
                </w:p>
                <w:p>
                  <w:pPr>
                    <w:spacing w:after="60"/>
                    <w:jc w:val="center"/>
                  </w:pPr>
                  <w:r>
                    <w:rPr>
                      <w:rFonts w:ascii="맑은 고딕" w:hAnsi="맑은 고딕" w:eastAsia="맑은 고딕"/>
                      <w:b w:val="0"/>
                      <w:i w:val="0"/>
                    </w:rPr>
                    <w:t>p.93 본문 1 가역 반응 도입(에탄올 연소는 한쪽 방향)</w:t>
                  </w:r>
                </w:p>
              </w:tc>
              <w:tc>
                <w:tcPr>
                  <w:tcW w:type="dxa" w:w="3487"/>
                  <w:vAlign w:val="top"/>
                </w:tcPr>
                <w:p>
                  <w:pPr>
                    <w:spacing w:line="240" w:lineRule="auto"/>
                    <w:jc w:val="center"/>
                  </w:pPr>
                  <w:r>
                    <w:drawing>
                      <wp:inline xmlns:a="http://schemas.openxmlformats.org/drawingml/2006/main" xmlns:pic="http://schemas.openxmlformats.org/drawingml/2006/picture">
                        <wp:extent cx="1950501" cy="2159999"/>
                        <wp:docPr id="6" name="Picture 6"/>
                        <wp:cNvGraphicFramePr>
                          <a:graphicFrameLocks noChangeAspect="1"/>
                        </wp:cNvGraphicFramePr>
                        <a:graphic>
                          <a:graphicData uri="http://schemas.openxmlformats.org/drawingml/2006/picture">
                            <pic:pic>
                              <pic:nvPicPr>
                                <pic:cNvPr id="0" name="C301_vb2.jpg"/>
                                <pic:cNvPicPr/>
                              </pic:nvPicPr>
                              <pic:blipFill>
                                <a:blip r:embed="rId14"/>
                                <a:stretch>
                                  <a:fillRect/>
                                </a:stretch>
                              </pic:blipFill>
                              <pic:spPr>
                                <a:xfrm>
                                  <a:off x="0" y="0"/>
                                  <a:ext cx="1950501" cy="2159999"/>
                                </a:xfrm>
                                <a:prstGeom prst="rect"/>
                              </pic:spPr>
                            </pic:pic>
                          </a:graphicData>
                        </a:graphic>
                      </wp:inline>
                    </w:drawing>
                  </w:r>
                </w:p>
                <w:p>
                  <w:pPr>
                    <w:spacing w:after="60"/>
                    <w:jc w:val="center"/>
                  </w:pPr>
                  <w:r>
                    <w:rPr>
                      <w:rFonts w:ascii="맑은 고딕" w:hAnsi="맑은 고딕" w:eastAsia="맑은 고딕"/>
                      <w:b w:val="0"/>
                      <w:i w:val="0"/>
                    </w:rPr>
                    <w:t>p.94 본문 염화 코발트(Ⅱ)와 물의 반응식, 정반응·역반응·가역·비가역 반응 정의, 석회 동굴</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71493"/>
                        <wp:docPr id="7" name="Picture 7"/>
                        <wp:cNvGraphicFramePr>
                          <a:graphicFrameLocks noChangeAspect="1"/>
                        </wp:cNvGraphicFramePr>
                        <a:graphic>
                          <a:graphicData uri="http://schemas.openxmlformats.org/drawingml/2006/picture">
                            <pic:pic>
                              <pic:nvPicPr>
                                <pic:cNvPr id="0" name="C301_vb3.jpg"/>
                                <pic:cNvPicPr/>
                              </pic:nvPicPr>
                              <pic:blipFill>
                                <a:blip r:embed="rId15"/>
                                <a:stretch>
                                  <a:fillRect/>
                                </a:stretch>
                              </pic:blipFill>
                              <pic:spPr>
                                <a:xfrm>
                                  <a:off x="0" y="0"/>
                                  <a:ext cx="2106000" cy="471493"/>
                                </a:xfrm>
                                <a:prstGeom prst="rect"/>
                              </pic:spPr>
                            </pic:pic>
                          </a:graphicData>
                        </a:graphic>
                      </wp:inline>
                    </w:drawing>
                  </w:r>
                </w:p>
                <w:p>
                  <w:pPr>
                    <w:spacing w:after="60"/>
                    <w:jc w:val="center"/>
                  </w:pPr>
                  <w:r>
                    <w:rPr>
                      <w:rFonts w:ascii="맑은 고딕" w:hAnsi="맑은 고딕" w:eastAsia="맑은 고딕"/>
                      <w:b w:val="0"/>
                      <w:i w:val="0"/>
                    </w:rPr>
                    <w:t>p.97 본문 화학 평형(겉보기 특징)과 동적 평형 정의</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19456"/>
                        <wp:docPr id="8" name="Picture 8"/>
                        <wp:cNvGraphicFramePr>
                          <a:graphicFrameLocks noChangeAspect="1"/>
                        </wp:cNvGraphicFramePr>
                        <a:graphic>
                          <a:graphicData uri="http://schemas.openxmlformats.org/drawingml/2006/picture">
                            <pic:pic>
                              <pic:nvPicPr>
                                <pic:cNvPr id="0" name="C301_mb1.jpg"/>
                                <pic:cNvPicPr/>
                              </pic:nvPicPr>
                              <pic:blipFill>
                                <a:blip r:embed="rId16"/>
                                <a:stretch>
                                  <a:fillRect/>
                                </a:stretch>
                              </pic:blipFill>
                              <pic:spPr>
                                <a:xfrm>
                                  <a:off x="0" y="0"/>
                                  <a:ext cx="2106000" cy="1719456"/>
                                </a:xfrm>
                                <a:prstGeom prst="rect"/>
                              </pic:spPr>
                            </pic:pic>
                          </a:graphicData>
                        </a:graphic>
                      </wp:inline>
                    </w:drawing>
                  </w:r>
                </w:p>
                <w:p>
                  <w:pPr>
                    <w:spacing w:after="60"/>
                    <w:jc w:val="center"/>
                  </w:pPr>
                  <w:r>
                    <w:rPr>
                      <w:rFonts w:ascii="맑은 고딕" w:hAnsi="맑은 고딕" w:eastAsia="맑은 고딕"/>
                      <w:b w:val="0"/>
                      <w:i w:val="0"/>
                    </w:rPr>
                    <w:t>p.98 본문 황산 구리(Ⅱ) 오수화물 반응식과 그림 Ⅲ-1</w:t>
                  </w:r>
                </w:p>
              </w:tc>
              <w:tc>
                <w:tcPr>
                  <w:tcW w:type="dxa" w:w="3487"/>
                  <w:vAlign w:val="top"/>
                </w:tcPr>
                <w:p>
                  <w:pPr>
                    <w:spacing w:line="240" w:lineRule="auto"/>
                    <w:jc w:val="center"/>
                  </w:pPr>
                  <w:r>
                    <w:drawing>
                      <wp:inline xmlns:a="http://schemas.openxmlformats.org/drawingml/2006/main" xmlns:pic="http://schemas.openxmlformats.org/drawingml/2006/picture">
                        <wp:extent cx="2106000" cy="1919392"/>
                        <wp:docPr id="9" name="Picture 9"/>
                        <wp:cNvGraphicFramePr>
                          <a:graphicFrameLocks noChangeAspect="1"/>
                        </wp:cNvGraphicFramePr>
                        <a:graphic>
                          <a:graphicData uri="http://schemas.openxmlformats.org/drawingml/2006/picture">
                            <pic:pic>
                              <pic:nvPicPr>
                                <pic:cNvPr id="0" name="C301_mb2.jpg"/>
                                <pic:cNvPicPr/>
                              </pic:nvPicPr>
                              <pic:blipFill>
                                <a:blip r:embed="rId17"/>
                                <a:stretch>
                                  <a:fillRect/>
                                </a:stretch>
                              </pic:blipFill>
                              <pic:spPr>
                                <a:xfrm>
                                  <a:off x="0" y="0"/>
                                  <a:ext cx="2106000" cy="1919392"/>
                                </a:xfrm>
                                <a:prstGeom prst="rect"/>
                              </pic:spPr>
                            </pic:pic>
                          </a:graphicData>
                        </a:graphic>
                      </wp:inline>
                    </w:drawing>
                  </w:r>
                </w:p>
                <w:p>
                  <w:pPr>
                    <w:spacing w:after="60"/>
                    <w:jc w:val="center"/>
                  </w:pPr>
                  <w:r>
                    <w:rPr>
                      <w:rFonts w:ascii="맑은 고딕" w:hAnsi="맑은 고딕" w:eastAsia="맑은 고딕"/>
                      <w:b w:val="0"/>
                      <w:i w:val="0"/>
                    </w:rPr>
                    <w:t>p.98 본문 정반응·역반응·가역·비가역 반응 정의와 그림 Ⅲ-2 설탕의 변화</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868677" cy="2159999"/>
                        <wp:docPr id="10" name="Picture 10"/>
                        <wp:cNvGraphicFramePr>
                          <a:graphicFrameLocks noChangeAspect="1"/>
                        </wp:cNvGraphicFramePr>
                        <a:graphic>
                          <a:graphicData uri="http://schemas.openxmlformats.org/drawingml/2006/picture">
                            <pic:pic>
                              <pic:nvPicPr>
                                <pic:cNvPr id="0" name="C301_mb3.jpg"/>
                                <pic:cNvPicPr/>
                              </pic:nvPicPr>
                              <pic:blipFill>
                                <a:blip r:embed="rId18"/>
                                <a:stretch>
                                  <a:fillRect/>
                                </a:stretch>
                              </pic:blipFill>
                              <pic:spPr>
                                <a:xfrm>
                                  <a:off x="0" y="0"/>
                                  <a:ext cx="1868677" cy="2159999"/>
                                </a:xfrm>
                                <a:prstGeom prst="rect"/>
                              </pic:spPr>
                            </pic:pic>
                          </a:graphicData>
                        </a:graphic>
                      </wp:inline>
                    </w:drawing>
                  </w:r>
                </w:p>
                <w:p>
                  <w:pPr>
                    <w:spacing w:after="60"/>
                    <w:jc w:val="center"/>
                  </w:pPr>
                  <w:r>
                    <w:rPr>
                      <w:rFonts w:ascii="맑은 고딕" w:hAnsi="맑은 고딕" w:eastAsia="맑은 고딕"/>
                      <w:b w:val="0"/>
                      <w:i w:val="0"/>
                    </w:rPr>
                    <w:t>p.99 본문 가역·비가역 반응 예시(석회 동굴, 암모니아 합성, 메테인 연소, 마그네슘과 염산)</w:t>
                  </w:r>
                </w:p>
              </w:tc>
              <w:tc>
                <w:tcPr>
                  <w:tcW w:type="dxa" w:w="3487"/>
                  <w:vAlign w:val="top"/>
                </w:tcPr>
                <w:p>
                  <w:pPr>
                    <w:spacing w:line="240" w:lineRule="auto"/>
                    <w:jc w:val="center"/>
                  </w:pPr>
                  <w:r>
                    <w:drawing>
                      <wp:inline xmlns:a="http://schemas.openxmlformats.org/drawingml/2006/main" xmlns:pic="http://schemas.openxmlformats.org/drawingml/2006/picture">
                        <wp:extent cx="1365504" cy="1133856"/>
                        <wp:docPr id="11" name="Picture 11"/>
                        <wp:cNvGraphicFramePr>
                          <a:graphicFrameLocks noChangeAspect="1"/>
                        </wp:cNvGraphicFramePr>
                        <a:graphic>
                          <a:graphicData uri="http://schemas.openxmlformats.org/drawingml/2006/picture">
                            <pic:pic>
                              <pic:nvPicPr>
                                <pic:cNvPr id="0" name="C301_mb4.jpg"/>
                                <pic:cNvPicPr/>
                              </pic:nvPicPr>
                              <pic:blipFill>
                                <a:blip r:embed="rId19"/>
                                <a:stretch>
                                  <a:fillRect/>
                                </a:stretch>
                              </pic:blipFill>
                              <pic:spPr>
                                <a:xfrm>
                                  <a:off x="0" y="0"/>
                                  <a:ext cx="1365504" cy="1133856"/>
                                </a:xfrm>
                                <a:prstGeom prst="rect"/>
                              </pic:spPr>
                            </pic:pic>
                          </a:graphicData>
                        </a:graphic>
                      </wp:inline>
                    </w:drawing>
                  </w:r>
                </w:p>
                <w:p>
                  <w:pPr>
                    <w:spacing w:after="60"/>
                    <w:jc w:val="center"/>
                  </w:pPr>
                  <w:r>
                    <w:rPr>
                      <w:rFonts w:ascii="맑은 고딕" w:hAnsi="맑은 고딕" w:eastAsia="맑은 고딕"/>
                      <w:b w:val="0"/>
                      <w:i w:val="0"/>
                    </w:rPr>
                    <w:t>p.101 곁글 화학 평형의 특징(겉보기 특징 포함)</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정반응·역반응이 모두 일어날 수 있는 반응이 가역 반응(⇌), 한쪽 방향으로만 일어나는 반응이 비가역 반응(예: 에탄올 연소). CoCl₂(s)(푸른색) + 6H₂O(g) ⇌ CoCl₂·6H₂O(s)(붉은색), 석회 동굴 CaCO₃ + CO₂ + H₂O ⇌ Ca²⁺ + 2HCO₃⁻(p.94). 화학 평형: 가역 반응에서 반응물과 생성물의 농도가 일정하게 유지되는 상태 → 겉보기에 반응이 멈춘 것처럼 보임(거시) / 실제로는 정반응과 역반응이 같은 속도(동적 평형)(p.97)</w:t>
            </w:r>
          </w:p>
          <w:p>
            <w:r>
              <w:rPr>
                <w:rFonts w:ascii="맑은 고딕" w:hAnsi="맑은 고딕" w:eastAsia="맑은 고딕"/>
                <w:b w:val="0"/>
                <w:i w:val="0"/>
              </w:rPr>
              <w:t>표현 차이: 비상은 ‘양쪽 방향으로 일어난다’ ‘한쪽 방향으로만 일어나는’으로 쓰고 확인 01 답에서 비가역을 ‘역반응이 일어나기 매우 어려워 한쪽 방향으로만 우세하게’로 정교화 / 미래엔은 ‘반응 조건에 따라 정반응과 역반응이 모두 일어날 수 있는’으로 조건을 명시</w:t>
            </w:r>
          </w:p>
        </w:tc>
        <w:tc>
          <w:tcPr>
            <w:tcW w:type="dxa" w:w="7200"/>
            <w:tcMar>
              <w:top w:w="22" w:type="dxa"/>
              <w:bottom w:w="22" w:type="dxa"/>
            </w:tcMar>
          </w:tcPr>
          <w:p>
            <w:r>
              <w:rPr>
                <w:rFonts w:ascii="맑은 고딕" w:hAnsi="맑은 고딕" w:eastAsia="맑은 고딕"/>
                <w:b w:val="0"/>
                <w:i w:val="0"/>
              </w:rPr>
              <w:t>CuSO₄·5H₂O(s)(파란색) ⇌ CuSO₄(s)(흰색) + 5H₂O(l): 가열하면 물 분자가 빠져나가 흰색, 물을 떨어뜨리면 파란색으로 되돌아감 → 반응 조건에 따라 정반응과 역반응이 모두 일어날 수 있는 가역 반응. 설탕은 가열하면 결합 구조가 깨져 갈색 생성물 → 물을 첨가해도 되돌아가지 않는 비가역 반응(p.98). 화학 평형의 특징(p.101 곁글): 정반응 속도 = 역반응 속도인 동적 평형 상태, 반응물·생성물 농도 일정, 겉으로는 변화를 관찰할 수 없어 반응이 정지한 것처럼 보임</w:t>
            </w:r>
          </w:p>
          <w:p>
            <w:r>
              <w:rPr>
                <w:rFonts w:ascii="맑은 고딕" w:hAnsi="맑은 고딕" w:eastAsia="맑은 고딕"/>
                <w:b w:val="0"/>
                <w:i w:val="0"/>
              </w:rPr>
              <w:t>표현 차이: 미래엔은 ‘한 방향으로만 일어나는 반응’으로 비가역을 정의(‘매우 어렵다’ 단서 없음), 화학 평형을 ‘정반응 속도와 역반응 속도가 같아 … 농도가 일정하게 유지되는 상태’로 속도를 정의에 넣음 / 비상은 정의를 농도 일정(거시)으로 하고 동적 평형을 별도 용어로 분리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가역 반응은 같은 조건에서 앞뒤로 왔다 갔다 하는 반응일 뿐이고, 해 보기처럼 조건을 바꾸어 되돌린 것이 화학 평형이다 → 해 보기는 조건(가열·수분)을 바꾸어 각 방향을 우세하게 만든 것, 화학 평형은 닫힌 계·일정 조건에서 두 반응이 함께 일어나 농도가 일정한 상태 (비상 p.93 지도상의 유의점 1·p.97, 미래엔 p.101)</w:t>
            </w:r>
          </w:p>
          <w:p>
            <w:pPr>
              <w:ind w:left="170" w:hanging="170"/>
            </w:pPr>
            <w:r>
              <w:rPr>
                <w:rFonts w:ascii="맑은 고딕" w:hAnsi="맑은 고딕" w:eastAsia="맑은 고딕"/>
                <w:b w:val="0"/>
                <w:i w:val="0"/>
              </w:rPr>
              <w:t>• 화학 평형에서는 반응이 멈춘다 → 겉보기(거시)로는 멈춘 것처럼 보이지만 정반응과 역반응이 같은 속도로 계속 일어난다 (비상 p.97 본문, 미래엔 p.101 곁글)</w:t>
            </w:r>
          </w:p>
          <w:p>
            <w:pPr>
              <w:ind w:left="170" w:hanging="170"/>
            </w:pPr>
            <w:r>
              <w:rPr>
                <w:rFonts w:ascii="맑은 고딕" w:hAnsi="맑은 고딕" w:eastAsia="맑은 고딕"/>
                <w:b w:val="0"/>
                <w:i w:val="0"/>
              </w:rPr>
              <w:t>• 비가역 반응은 역반응이 절대 일어나지 않는다 → 역반응이 일어나기 매우 어려워 한쪽 방향으로만 우세하게 일어나는 반응 (비상 p.94 확인 01 답, 미래엔 p.99 오개념 지도 방안)</w:t>
            </w:r>
          </w:p>
        </w:tc>
        <w:tc>
          <w:tcPr>
            <w:tcW w:type="dxa" w:w="7200"/>
            <w:tcMar>
              <w:top w:w="22" w:type="dxa"/>
              <w:bottom w:w="22" w:type="dxa"/>
            </w:tcMar>
          </w:tcPr>
          <w:p>
            <w:pPr>
              <w:ind w:left="170" w:hanging="170"/>
            </w:pPr>
            <w:r>
              <w:rPr>
                <w:rFonts w:ascii="맑은 고딕" w:hAnsi="맑은 고딕" w:eastAsia="맑은 고딕"/>
                <w:b w:val="0"/>
                <w:i w:val="0"/>
              </w:rPr>
              <w:t>• 변했다가 원래대로 돌아오는 것은 모두 가역 ‘반응’이다 → 소금의 용해·석출, 얼음의 녹음 등은 물리 변화이며, 가역 반응은 반응물과 생성물이 서로 바뀌는 화학 반응 (미래엔 p.97 지도상의 유의점·p.96 지도 방안)</w:t>
            </w:r>
          </w:p>
          <w:p>
            <w:pPr>
              <w:ind w:left="170" w:hanging="170"/>
            </w:pPr>
            <w:r>
              <w:rPr>
                <w:rFonts w:ascii="맑은 고딕" w:hAnsi="맑은 고딕" w:eastAsia="맑은 고딕"/>
                <w:b w:val="0"/>
                <w:i w:val="0"/>
              </w:rPr>
              <w:t>• 염화 코발트(Ⅱ)가 물을 ‘원해서’ 흡수하고, 반응은 평형을 ‘이루려고’ 한다 → 의인화·목적론 표현. 조건(수증기 존재·온도)에 따라 어느 방향이 우세한지로 설명 (강의 자료 의인화 경계)</w:t>
            </w:r>
          </w:p>
          <w:p>
            <w:pPr>
              <w:ind w:left="170" w:hanging="170"/>
            </w:pPr>
            <w:r>
              <w:rPr>
                <w:rFonts w:ascii="맑은 고딕" w:hAnsi="맑은 고딕" w:eastAsia="맑은 고딕"/>
                <w:b w:val="0"/>
                <w:i w:val="0"/>
              </w:rPr>
              <w:t>• 색이 원래대로 돌아오지 않았으니 그 물질은 어떤 방법으로도 되돌릴 수 없다(설탕) → 이 실험 조건(물 첨가)에서 되돌아가지 않았다는 증거일 뿐, 비가역 판정은 ‘역반응이 매우 어렵다’는 수준으로 정리 (미래엔 p.97 결과, p.99 오개념 지도 방안)</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주변 현상에서 ‘한쪽 방향 vs 되돌아옴’ 질문(비상: 에탄올 연소·러닝머신 / 미래엔: 변색 렌즈·소금 vs 메테인 연소) → ② 수화물 색 변화로 반응이 양쪽 방향으로 일어남을 관찰(비상: 염화 코발트(Ⅱ) 사진 해석 / 미래엔: 황산 구리(Ⅱ) 가열·물 첨가 실험, 설탕 대조) → ③ 정반응·역반응·가역(⇌)·비가역 반응 정의, 석회 동굴 등 예시 → ④ 닫힌 계·일정 조건이면 두 반응이 함께 일어나 농도가 일정 → 겉보기에 멈춘 듯함(화학 평형의 거시적 특징) → ⑤ 실제로는 정반응 속도 = 역반응 속도(동적 평형, C302에서 자료·모형으로 확인)   ※ 교과서별 보완: 비상은 염화 코발트 종이로 직접 조건을 바꾸어 보게 하고(교사용 제안), 해 보기 뒤 ‘밀폐 용기에 두면?’ 질문으로 거시적 특징 예고 / 미래엔은 가열 시간·물의 양 등 조건을 정하고, 설탕의 비가역 판정을 ‘역반응이 매우 어렵다’로 정리하며, 곁글의 거시 특징과 동적 평형을 분리해 지도</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Ⅲ. 화학 평형</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[12화학03-01] 가역 반응에서 나타나는 화학 평형 상태의 특징을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동적 평형(NO₂⇌N₂O₄ 탐구, 카드 놀이 모의 활동)</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p.95, 98~99 · 본문 p.94~97</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p.100 · 본문 p.98~101</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목표(p.93): 우리 주변의 현상을 바탕으로 가역 반응의 의미를 추론하여 이해할 수 있다. / 가역 반응에서 나타나는 화학 평형 상태의 특징을 이해하고, 모형의 사용과 협업을 통해 설명할 수 있다.</w:t>
            </w:r>
          </w:p>
          <w:p>
            <w:r>
              <w:rPr>
                <w:rFonts w:ascii="맑은 고딕" w:hAnsi="맑은 고딕" w:eastAsia="맑은 고딕"/>
                <w:b w:val="0"/>
                <w:i w:val="0"/>
              </w:rPr>
              <w:t>탐구 목표: p.95 가역 반응에서 관찰할 수 있는 화학 평형 상태의 특징을 설명할 수 있다. / p.98 화학 평형 상태를 동적 평형으로 설명할 수 있다.</w:t>
            </w:r>
          </w:p>
          <w:p>
            <w:r>
              <w:rPr>
                <w:rFonts w:ascii="맑은 고딕" w:hAnsi="맑은 고딕" w:eastAsia="맑은 고딕"/>
                <w:b w:val="0"/>
                <w:i w:val="0"/>
              </w:rPr>
              <w:t>준비물: p.95 없음(사진 자료 해석) / p.98 카드(부록 181 쪽), 스마트 기기 — 시약·기구 없음</w:t>
            </w:r>
          </w:p>
          <w:p>
            <w:r>
              <w:rPr>
                <w:rFonts w:ascii="맑은 고딕" w:hAnsi="맑은 고딕" w:eastAsia="맑은 고딕"/>
                <w:b w:val="0"/>
                <w:i w:val="0"/>
              </w:rPr>
              <w:t>문제 인식(p.98): 가역 반응에서 화학 평형 상태를 동적 평형으로 설명할 수 있을까? / 도입(p.95 본문): 이산화 질소(NO₂) 두 분자가 결합하면 사산화 이질소(N₂O₄)가 생성되고, 반대로 사산화 이질소가 분해되면 이산화 질소가 생성된다. 이 반응은 가역 반응이다. 2NO₂(g)(적갈색) ⇌ N₂O₄(g)(무색)</w:t>
            </w:r>
          </w:p>
          <w:p>
            <w:r>
              <w:rPr>
                <w:rFonts w:ascii="맑은 고딕" w:hAnsi="맑은 고딕" w:eastAsia="맑은 고딕"/>
                <w:b w:val="0"/>
                <w:i w:val="0"/>
              </w:rPr>
              <w:t>교사용(p.93 지도상의 유의점 1~3): 거시적으로 관찰 가능한 화학 평형 상태의 특징과 동적 평형 상태를 구분하여 다룬다 / 일상생활과 가까운 현상 / 실험이 어려우면 모의실험 활용. p.96 보충: NO₂와 N₂O₄의 반응은 색 변화로 화학 평형을 설명하기 좋지만 직접 실험하는 것은 위험(흡입 시 점막의 물에 녹아 질산 형성, 조직 손상). p.95 탐구 배경 지식: 정반응은 발열 반응, 27 °C 약 20 %, 60 °C 약 50 %, 100 °C 약 90 %가 NO₂</w:t>
            </w:r>
          </w:p>
          <w:p>
            <w:r>
              <w:rPr>
                <w:rFonts w:ascii="맑은 고딕" w:hAnsi="맑은 고딕" w:eastAsia="맑은 고딕"/>
                <w:b/>
                <w:i w:val="0"/>
              </w:rPr>
              <w:t>2차시(탐구 자료 해석 p.95 + 본문 p.96~97, 확인 02, 창의 사고, 과학 이야기 ‘일상생활에서 일어나는 동적 평형’) + 3차시(탐구 모의실험 카드 놀이 p.98~99, 디지털 활용 그래프, 나의 활동 돌아보기, 스스로 정리하기) / 활동지·교사용 영상·영상 QR</w:t>
            </w:r>
          </w:p>
        </w:tc>
        <w:tc>
          <w:tcPr>
            <w:tcW w:type="dxa" w:w="7200"/>
            <w:tcMar>
              <w:top w:w="22" w:type="dxa"/>
              <w:bottom w:w="22" w:type="dxa"/>
            </w:tcMar>
          </w:tcPr>
          <w:p>
            <w:r>
              <w:rPr>
                <w:rFonts w:ascii="맑은 고딕" w:hAnsi="맑은 고딕" w:eastAsia="맑은 고딕"/>
                <w:b w:val="0"/>
                <w:i w:val="0"/>
              </w:rPr>
              <w:t>학습 목표(p.97): 가역 반응에서 나타나는 화학 평형 상태의 특징을 설명할 수 있다. / 우리 주변에서 일어나는 가역 반응과 비가역 반응에 흥미와 호기심을 가질 수 있다.</w:t>
            </w:r>
          </w:p>
          <w:p>
            <w:r>
              <w:rPr>
                <w:rFonts w:ascii="맑은 고딕" w:hAnsi="맑은 고딕" w:eastAsia="맑은 고딕"/>
                <w:b w:val="0"/>
                <w:i w:val="0"/>
              </w:rPr>
              <w:t>준비물: 없음(사진 자료 해석, 모의실험 QR) — 시약·기구 없음</w:t>
            </w:r>
          </w:p>
          <w:p>
            <w:r>
              <w:rPr>
                <w:rFonts w:ascii="맑은 고딕" w:hAnsi="맑은 고딕" w:eastAsia="맑은 고딕"/>
                <w:b w:val="0"/>
                <w:i w:val="0"/>
              </w:rPr>
              <w:t>도입(p.100 본문): 물이 든 병의 뚜껑을 닫아 밀폐하면 병 속의 물은 처음에는 줄어들지만 오랜 시간이 지나면 일정하게 유지된다(그림 Ⅲ-3) → 동적 평형 정의 → 화학 반응에서의 동적 평형 상태는 어떤 특징이 있을까? / 해 보기 도입: 적갈색 이산화 질소(NO₂) 기체가 서로 반응하여 무색 사산화 이질소(N₂O₄) 기체를 생성하는 반응은 가역적으로 일어난다.</w:t>
            </w:r>
          </w:p>
          <w:p>
            <w:r>
              <w:rPr>
                <w:rFonts w:ascii="맑은 고딕" w:hAnsi="맑은 고딕" w:eastAsia="맑은 고딕"/>
                <w:b w:val="0"/>
                <w:i w:val="0"/>
              </w:rPr>
              <w:t>곁글(p.100 학생용) 상평형: 밀폐된 병 속에서 물의 증발 속도와 수증기의 응축 속도가 같아 물과 수증기가 공존하는 것과 같이 고체, 액체, 기체 등의 물질의 상태 중 두 가지 이상의 상태가 동적 평형을 유지하는 것</w:t>
            </w:r>
          </w:p>
          <w:p>
            <w:r>
              <w:rPr>
                <w:rFonts w:ascii="맑은 고딕" w:hAnsi="맑은 고딕" w:eastAsia="맑은 고딕"/>
                <w:b w:val="0"/>
                <w:i w:val="0"/>
              </w:rPr>
              <w:t>교사용(p.100 지도상의 유의점): 가역 반응의 동적 평형 상태에서 반응물과 생성물이 모두 존재한다는 것을 이해하도록 / 이산화 질소와 사산화 이질소는 유독한 기체이므로 제시된 사진 자료와 모의실험을 충분히 활용 / p.101 지도 방안: 조건이 같을 때 반응물에서 시작하거나 생성물에서 시작하거나 자발적으로 동일한 평형 상태에 도달함을 알려 준다.</w:t>
            </w:r>
          </w:p>
          <w:p>
            <w:r>
              <w:rPr>
                <w:rFonts w:ascii="맑은 고딕" w:hAnsi="맑은 고딕" w:eastAsia="맑은 고딕"/>
                <w:b/>
                <w:i w:val="0"/>
              </w:rPr>
              <w:t>16차시 중 2차시 / 해 보기 ‘탐구 능력 · 문제 해결 능력’, 모의실험 QR, 해 보기 활동지 / 본문 p.98~99(가역·비가역 반응) → p.100(동적 평형, 해 보기) → p.101(그림 Ⅲ-4·5, 화학 평형 정의, 확인하기, 소단원 마무리) — 모범 답안은 교사용 ‘예시 답안’</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43294"/>
                        <wp:docPr id="12" name="Picture 12"/>
                        <wp:cNvGraphicFramePr>
                          <a:graphicFrameLocks noChangeAspect="1"/>
                        </wp:cNvGraphicFramePr>
                        <a:graphic>
                          <a:graphicData uri="http://schemas.openxmlformats.org/drawingml/2006/picture">
                            <pic:pic>
                              <pic:nvPicPr>
                                <pic:cNvPr id="0" name="C302_vp1.jpg"/>
                                <pic:cNvPicPr/>
                              </pic:nvPicPr>
                              <pic:blipFill>
                                <a:blip r:embed="rId20"/>
                                <a:stretch>
                                  <a:fillRect/>
                                </a:stretch>
                              </pic:blipFill>
                              <pic:spPr>
                                <a:xfrm>
                                  <a:off x="0" y="0"/>
                                  <a:ext cx="2106000" cy="743294"/>
                                </a:xfrm>
                                <a:prstGeom prst="rect"/>
                              </pic:spPr>
                            </pic:pic>
                          </a:graphicData>
                        </a:graphic>
                      </wp:inline>
                    </w:drawing>
                  </w:r>
                </w:p>
                <w:p>
                  <w:pPr>
                    <w:spacing w:after="60"/>
                    <w:jc w:val="center"/>
                  </w:pPr>
                  <w:r>
                    <w:rPr>
                      <w:rFonts w:ascii="맑은 고딕" w:hAnsi="맑은 고딕" w:eastAsia="맑은 고딕"/>
                      <w:b w:val="0"/>
                      <w:i w:val="0"/>
                    </w:rPr>
                    <w:t>p.95 밀폐 용기 [기구] NO₂만·[과정] N₂O₄만 넣었을 때 시간에 따른 색 변화 사진[과정·결과]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013264"/>
                        <wp:docPr id="13" name="Picture 13"/>
                        <wp:cNvGraphicFramePr>
                          <a:graphicFrameLocks noChangeAspect="1"/>
                        </wp:cNvGraphicFramePr>
                        <a:graphic>
                          <a:graphicData uri="http://schemas.openxmlformats.org/drawingml/2006/picture">
                            <pic:pic>
                              <pic:nvPicPr>
                                <pic:cNvPr id="0" name="C302_vp2.jpg"/>
                                <pic:cNvPicPr/>
                              </pic:nvPicPr>
                              <pic:blipFill>
                                <a:blip r:embed="rId21"/>
                                <a:stretch>
                                  <a:fillRect/>
                                </a:stretch>
                              </pic:blipFill>
                              <pic:spPr>
                                <a:xfrm>
                                  <a:off x="0" y="0"/>
                                  <a:ext cx="2106000" cy="1013264"/>
                                </a:xfrm>
                                <a:prstGeom prst="rect"/>
                              </pic:spPr>
                            </pic:pic>
                          </a:graphicData>
                        </a:graphic>
                      </wp:inline>
                    </w:drawing>
                  </w:r>
                </w:p>
                <w:p>
                  <w:pPr>
                    <w:spacing w:after="60"/>
                    <w:jc w:val="center"/>
                  </w:pPr>
                  <w:r>
                    <w:rPr>
                      <w:rFonts w:ascii="맑은 고딕" w:hAnsi="맑은 고딕" w:eastAsia="맑은 고딕"/>
                      <w:b w:val="0"/>
                      <w:i w:val="0"/>
                    </w:rPr>
                    <w:t>p.98 세 명이 역할을 나눠 카드 뒤집기·개수 기록하는 모습[기구·과정]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02948"/>
                        <wp:docPr id="14" name="Picture 14"/>
                        <wp:cNvGraphicFramePr>
                          <a:graphicFrameLocks noChangeAspect="1"/>
                        </wp:cNvGraphicFramePr>
                        <a:graphic>
                          <a:graphicData uri="http://schemas.openxmlformats.org/drawingml/2006/picture">
                            <pic:pic>
                              <pic:nvPicPr>
                                <pic:cNvPr id="0" name="C302_vp3.jpg"/>
                                <pic:cNvPicPr/>
                              </pic:nvPicPr>
                              <pic:blipFill>
                                <a:blip r:embed="rId22"/>
                                <a:stretch>
                                  <a:fillRect/>
                                </a:stretch>
                              </pic:blipFill>
                              <pic:spPr>
                                <a:xfrm>
                                  <a:off x="0" y="0"/>
                                  <a:ext cx="2106000" cy="902948"/>
                                </a:xfrm>
                                <a:prstGeom prst="rect"/>
                              </pic:spPr>
                            </pic:pic>
                          </a:graphicData>
                        </a:graphic>
                      </wp:inline>
                    </w:drawing>
                  </w:r>
                </w:p>
                <w:p>
                  <w:pPr>
                    <w:spacing w:after="60"/>
                    <w:jc w:val="center"/>
                  </w:pPr>
                  <w:r>
                    <w:rPr>
                      <w:rFonts w:ascii="맑은 고딕" w:hAnsi="맑은 고딕" w:eastAsia="맑은 고딕"/>
                      <w:b w:val="0"/>
                      <w:i w:val="0"/>
                    </w:rPr>
                    <w:t>p.99 자료 수집 표 — 매회 뒤집은 카드·남은 카드 개수(예시 답안)[결과]</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6974"/>
            </w:tblGrid>
            <w:tr>
              <w:trPr>
                <w:cantSplit w:val="true"/>
              </w:trPr>
              <w:tc>
                <w:tcPr>
                  <w:tcW w:type="dxa" w:w="6973"/>
                  <w:vAlign w:val="top"/>
                </w:tcPr>
                <w:p>
                  <w:pPr>
                    <w:spacing w:line="240" w:lineRule="auto"/>
                    <w:jc w:val="center"/>
                  </w:pPr>
                  <w:r>
                    <w:drawing>
                      <wp:inline xmlns:a="http://schemas.openxmlformats.org/drawingml/2006/main" xmlns:pic="http://schemas.openxmlformats.org/drawingml/2006/picture">
                        <wp:extent cx="4320000" cy="1740000"/>
                        <wp:docPr id="15" name="Picture 15"/>
                        <wp:cNvGraphicFramePr>
                          <a:graphicFrameLocks noChangeAspect="1"/>
                        </wp:cNvGraphicFramePr>
                        <a:graphic>
                          <a:graphicData uri="http://schemas.openxmlformats.org/drawingml/2006/picture">
                            <pic:pic>
                              <pic:nvPicPr>
                                <pic:cNvPr id="0" name="C302_mp1.jpg"/>
                                <pic:cNvPicPr/>
                              </pic:nvPicPr>
                              <pic:blipFill>
                                <a:blip r:embed="rId23"/>
                                <a:stretch>
                                  <a:fillRect/>
                                </a:stretch>
                              </pic:blipFill>
                              <pic:spPr>
                                <a:xfrm>
                                  <a:off x="0" y="0"/>
                                  <a:ext cx="4320000" cy="1740000"/>
                                </a:xfrm>
                                <a:prstGeom prst="rect"/>
                              </pic:spPr>
                            </pic:pic>
                          </a:graphicData>
                        </a:graphic>
                      </wp:inline>
                    </w:drawing>
                  </w:r>
                </w:p>
                <w:p>
                  <w:pPr>
                    <w:spacing w:after="60"/>
                    <w:jc w:val="center"/>
                  </w:pPr>
                  <w:r>
                    <w:rPr>
                      <w:rFonts w:ascii="맑은 고딕" w:hAnsi="맑은 고딕" w:eastAsia="맑은 고딕"/>
                      <w:b w:val="0"/>
                      <w:i w:val="0"/>
                    </w:rPr>
                    <w:t>p.100 유리병 [기구] NO₂(g)·[과정] N₂O₄(g)의 색 변화 사진[과정·결과]</w:t>
                  </w:r>
                </w:p>
              </w:tc>
            </w:tr>
          </w:tbl>
          <w:p/>
          <w:p>
            <w:r>
              <w:rPr>
                <w:rFonts w:ascii="맑은 고딕" w:hAnsi="맑은 고딕" w:eastAsia="맑은 고딕"/>
                <w:b w:val="0"/>
                <w:i/>
              </w:rPr>
              <w:t>실험 기구 없음 — 사진 자료 해석과 QR 모의실험뿐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NO₂와 N₂O₄의 가역 반응 알아보기 (p.95, 자료 해석)</w:t>
            </w:r>
          </w:p>
          <w:p>
            <w:pPr>
              <w:ind w:left="170" w:hanging="170"/>
            </w:pPr>
            <w:r>
              <w:rPr>
                <w:rFonts w:ascii="맑은 고딕" w:hAnsi="맑은 고딕" w:eastAsia="맑은 고딕"/>
                <w:b w:val="0"/>
                <w:i w:val="0"/>
              </w:rPr>
              <w:t>1) 적갈색인 이산화 질소(NO₂)와 무색인 사산화 이질소(N₂O₄)를 각각 밀폐 용기에 넣고 실온에서 관찰한 결과(사진)를 본다. (가) NO₂만 넣었을 때: 색이 점점 연해지다가 어느 정도 시간이 지나면 일정하게 유지된다. (나) N₂O₄만 넣었을 때: 색이 점점 진해지다가 어느 정도 시간이 지나면 일정하게 유지된다.</w:t>
            </w:r>
          </w:p>
          <w:p>
            <w:r>
              <w:rPr>
                <w:rFonts w:ascii="맑은 고딕" w:hAnsi="맑은 고딕" w:eastAsia="맑은 고딕"/>
                <w:b w:val="0"/>
                <w:i w:val="0"/>
              </w:rPr>
              <w:t>정리 1. (가)에서 색이 점점 연해지는 까닭은 무엇일까?</w:t>
            </w:r>
          </w:p>
          <w:p>
            <w:pPr>
              <w:ind w:left="170" w:hanging="170"/>
            </w:pPr>
            <w:r>
              <w:rPr>
                <w:rFonts w:ascii="맑은 고딕" w:hAnsi="맑은 고딕" w:eastAsia="맑은 고딕"/>
                <w:b w:val="0"/>
                <w:i w:val="0"/>
              </w:rPr>
              <w:t>A. 이산화 질소는 적갈색, 사산화 이질소는 무색이므로, 적갈색이 연해지는 것은 이산화 질소가 감소함을 의미한다. 이산화 질소가 반응하여 사산화 이질소를 생성하는 반응이 우세하게 진행되기 때문이다.</w:t>
            </w:r>
          </w:p>
          <w:p>
            <w:r>
              <w:rPr>
                <w:rFonts w:ascii="맑은 고딕" w:hAnsi="맑은 고딕" w:eastAsia="맑은 고딕"/>
                <w:b w:val="0"/>
                <w:i w:val="0"/>
              </w:rPr>
              <w:t>정리 2. (나)에서 색이 점점 진해지는 까닭은 무엇일까?</w:t>
            </w:r>
          </w:p>
          <w:p>
            <w:pPr>
              <w:ind w:left="170" w:hanging="170"/>
            </w:pPr>
            <w:r>
              <w:rPr>
                <w:rFonts w:ascii="맑은 고딕" w:hAnsi="맑은 고딕" w:eastAsia="맑은 고딕"/>
                <w:b w:val="0"/>
                <w:i w:val="0"/>
              </w:rPr>
              <w:t>A. 적갈색이 진해지는 것은 이산화 질소가 증가함을 의미한다. 사산화 이질소가 이산화 질소로 분해되는 반응이 우세하게 진행되기 때문이다.</w:t>
            </w:r>
          </w:p>
          <w:p>
            <w:r>
              <w:rPr>
                <w:rFonts w:ascii="맑은 고딕" w:hAnsi="맑은 고딕" w:eastAsia="맑은 고딕"/>
                <w:b w:val="0"/>
                <w:i w:val="0"/>
              </w:rPr>
              <w:t>정리 3. (가)와 (나)에서 어느 정도 시간이 지나면 색이 일정하게 유지되는 까닭을 토의해 보자.</w:t>
            </w:r>
          </w:p>
          <w:p>
            <w:pPr>
              <w:ind w:left="170" w:hanging="170"/>
            </w:pPr>
            <w:r>
              <w:rPr>
                <w:rFonts w:ascii="맑은 고딕" w:hAnsi="맑은 고딕" w:eastAsia="맑은 고딕"/>
                <w:b w:val="0"/>
                <w:i w:val="0"/>
              </w:rPr>
              <w:t>A. 색이 일정하게 유지되는 것은 더 이상 이산화 질소와 사산화 이질소의 농도 변화가 없음을 의미한다. 즉, (가)에서는 이산화 질소가 사산화 이질소가 되는 반응이 더 이상 우세하게 진행하지 않고, (나)에서는 사산화 이질소가 이산화 질소가 되는 반응이 더 이상 우세하게 진행하지 않음을 알 수 있다.</w:t>
            </w:r>
          </w:p>
          <w:p>
            <w:r>
              <w:rPr>
                <w:rFonts w:ascii="맑은 고딕" w:hAnsi="맑은 고딕" w:eastAsia="맑은 고딕"/>
                <w:b/>
                <w:i w:val="0"/>
              </w:rPr>
              <w:t>[확인 02 · 창의 사고] (p.97)</w:t>
            </w:r>
          </w:p>
          <w:p>
            <w:r>
              <w:rPr>
                <w:rFonts w:ascii="맑은 고딕" w:hAnsi="맑은 고딕" w:eastAsia="맑은 고딕"/>
                <w:b w:val="0"/>
                <w:i w:val="0"/>
              </w:rPr>
              <w:t>확인 02. 가역 반응에서 나타나는 화학 평형 상태의 특징을 설명해 보자. — A. 반응물과 생성물이 함께 존재하며, 농도가 일정하게 유지되어 겉보기에 반응이 멈춘 것처럼 보이지만 실제로는 정반응과 역반응이 같은 속도로 일어나고 있다.</w:t>
            </w:r>
          </w:p>
          <w:p>
            <w:r>
              <w:rPr>
                <w:rFonts w:ascii="맑은 고딕" w:hAnsi="맑은 고딕" w:eastAsia="맑은 고딕"/>
                <w:b w:val="0"/>
                <w:i w:val="0"/>
              </w:rPr>
              <w:t>창의 사고. NaHCO₃(s) + CH₃COOH(aq) ⇌ CH₃COONa(aq) + CO₂(g) + H₂O(l)은 부피가 일정한 밀폐 용기에서 화학 평형에 도달한다. 열린 용기에서도 도달할 수 있을지 설명해 보자. — A. 열린 용기에서는 이산화 탄소 기체가 계속 공기 중으로 퍼져 나가므로 농도가 일정하게 유지되지 않으며 정반응이 계속 진행된다. 따라서 화학 평형에 도달할 수 없다.</w:t>
            </w:r>
          </w:p>
          <w:p>
            <w:r>
              <w:rPr>
                <w:rFonts w:ascii="맑은 고딕" w:hAnsi="맑은 고딕" w:eastAsia="맑은 고딕"/>
                <w:b/>
                <w:i w:val="0"/>
              </w:rPr>
              <w:t>[탐구] 카드 놀이로 화학 평형 상태의 특징 이해하기 (p.98~99, 모의실험)</w:t>
            </w:r>
          </w:p>
          <w:p>
            <w:pPr>
              <w:ind w:left="170" w:hanging="170"/>
            </w:pPr>
            <w:r>
              <w:rPr>
                <w:rFonts w:ascii="맑은 고딕" w:hAnsi="맑은 고딕" w:eastAsia="맑은 고딕"/>
                <w:b w:val="0"/>
                <w:i w:val="0"/>
              </w:rPr>
              <w:t>1) 세 명으로 모둠을 구성하여 역할(Ⓐ 빨간색 카드 뒤집기, Ⓑ 파란색 카드 뒤집기, Ⓒ 카드의 개수 기록하기)을 분담하고 놀이 규칙을 확인한다. 놀이 규칙: 빨간색 카드는 네 장씩 모은 뒤 그중 한 장을 뒤집는다(네 장 미만이면 그대로 둔다). 파란색 카드는 세 장씩 모은 뒤 그중 한 장을 뒤집는다(세 장 미만이면 그대로 둔다).</w:t>
            </w:r>
          </w:p>
          <w:p>
            <w:pPr>
              <w:ind w:left="170" w:hanging="170"/>
            </w:pPr>
            <w:r>
              <w:rPr>
                <w:rFonts w:ascii="맑은 고딕" w:hAnsi="맑은 고딕" w:eastAsia="맑은 고딕"/>
                <w:b w:val="0"/>
                <w:i w:val="0"/>
              </w:rPr>
              <w:t>2) ① 한 면이 빨간색, 다른 면이 파란색인 카드 49 장을 준비한다. ② 카드를 모두 빨간색 면이 보이도록 책상에 펼쳐 놓는다. ③ 1 회: Ⓐ는 빨간색 카드를 네 장당 한 장씩 뒤집고, Ⓑ는 파란색 카드가 없으므로 기다린다. 끝나면 Ⓒ가 카드 개수를 기록한다. ④ 2 회: Ⓐ는 빨간색 카드를, Ⓑ는 파란색 카드를 각각 자신의 앞으로 가져온 뒤 규칙에 따라 뒤집고, Ⓒ가 기록한다. ⑤ 과정 ④를 반복하여 3 회~6 회 진행한다.</w:t>
            </w:r>
          </w:p>
          <w:p>
            <w:r>
              <w:rPr>
                <w:rFonts w:ascii="맑은 고딕" w:hAnsi="맑은 고딕" w:eastAsia="맑은 고딕"/>
                <w:b w:val="0"/>
                <w:i w:val="0"/>
              </w:rPr>
              <w:t>자료 수집: 매회 뒤집은 카드의 개수와 종료 후 남은 카드의 개수 기록 — A. (뒤집은 빨강/파랑, 남은 빨강/파랑) 0회 0/0, 49/0 · 1회 12/0, 37/12 · 2회 9/4, 32/17 · 3회 8/5, 29/20 · 4회 7/6, 28/21 · 5회 7/7, 28/21 · 6회 7/7, 28/21 (0·1회는 교과서에 기입됨)</w:t>
            </w:r>
          </w:p>
          <w:p>
            <w:r>
              <w:rPr>
                <w:rFonts w:ascii="맑은 고딕" w:hAnsi="맑은 고딕" w:eastAsia="맑은 고딕"/>
                <w:b w:val="0"/>
                <w:i w:val="0"/>
              </w:rPr>
              <w:t>자료 해석 1. 매회 종료 후 남은 빨간색 카드와 파란색 카드의 개수는 각각 어떻게 변하는가? — A. 빨간색 카드는 감소하다가 28로 일정해진다. 파란색 카드는 증가하다가 21로 일정해진다.</w:t>
            </w:r>
          </w:p>
          <w:p>
            <w:r>
              <w:rPr>
                <w:rFonts w:ascii="맑은 고딕" w:hAnsi="맑은 고딕" w:eastAsia="맑은 고딕"/>
                <w:b w:val="0"/>
                <w:i w:val="0"/>
              </w:rPr>
              <w:t>자료 해석 2. 위의 결과가 나타나는 까닭을 설명해 보자. — A. 매회 뒤집은 빨간색 카드의 개수는 12에서 점점 감소하다가 7로 일정해진다. 매회 뒤집은 파란색 카드의 개수는 0에서 증가하다가 7로 일정해진다. 매회 뒤집은 빨간색 카드의 개수가 7이고 파란색 카드의 개수가 7이므로 빨간색과 파란색 카드의 개수는 일정해진다.</w:t>
            </w:r>
          </w:p>
          <w:p>
            <w:r>
              <w:rPr>
                <w:rFonts w:ascii="맑은 고딕" w:hAnsi="맑은 고딕" w:eastAsia="맑은 고딕"/>
                <w:b w:val="0"/>
                <w:i w:val="0"/>
              </w:rPr>
              <w:t>결론 도출. 빨간색 카드와 파란색 카드를 각각 물질 X, Y라고 하면 카드를 뒤집는 활동은 X ⇌ Y로 나타낼 수 있다. 카드 놀이의 결과를 활용하여 화학 평형 상태의 특징을 설명해 보자. — A. 카드 놀이를 X ⇌ Y의 반응에 비유하면, 정반응과 역반응이 함께 일어나는 가역 반응에서는 일정 시간이 지나면 반응물과 생성물의 양이 일정해지며 이것은 정반응과 역반응이 일어나지만 그 속도가 같아지는 동적 평형임을 알 수 있다.</w:t>
            </w:r>
          </w:p>
          <w:p>
            <w:r>
              <w:rPr>
                <w:rFonts w:ascii="맑은 고딕" w:hAnsi="맑은 고딕" w:eastAsia="맑은 고딕"/>
                <w:b w:val="0"/>
                <w:i w:val="0"/>
              </w:rPr>
              <w:t>디지털 활용(p.99): 매회 종료 후 남은 카드 개수 변화를 그래프로 나타내고 시각화의 장점 설명 / 나의 활동 돌아보기: 지식·이해, 과정·기능(맡은 역할), 가치·태도(모형의 사용은 과학 현상을 이해하는 데 어떤 유용성이 있는가?) / 스스로 정리하기(p.99): 가역 반응·화학 평형·동적 평형 용어 정리</w:t>
            </w:r>
          </w:p>
        </w:tc>
        <w:tc>
          <w:tcPr>
            <w:tcW w:type="dxa" w:w="7200"/>
            <w:tcMar>
              <w:top w:w="22" w:type="dxa"/>
              <w:bottom w:w="22" w:type="dxa"/>
            </w:tcMar>
          </w:tcPr>
          <w:p>
            <w:r>
              <w:rPr>
                <w:rFonts w:ascii="맑은 고딕" w:hAnsi="맑은 고딕" w:eastAsia="맑은 고딕"/>
                <w:b/>
                <w:i w:val="0"/>
              </w:rPr>
              <w:t>[해 보기] 가역 반응에서 동적 평형 상태 해석하기 (p.100, 모의실험 QR)</w:t>
            </w:r>
          </w:p>
          <w:p>
            <w:pPr>
              <w:ind w:left="170" w:hanging="170"/>
            </w:pPr>
            <w:r>
              <w:rPr>
                <w:rFonts w:ascii="맑은 고딕" w:hAnsi="맑은 고딕" w:eastAsia="맑은 고딕"/>
                <w:b w:val="0"/>
                <w:i w:val="0"/>
              </w:rPr>
              <w:t>1) 2NO₂(g)(적갈색) ⇌ N₂O₄(g)(무색). 일정한 온도에서 이산화 질소 기체와 사산화 이질소 기체를 각각 뚜껑이 있는 유리병에 넣고 뚜껑을 닫아 두었을 때의 결과(사진)를 본다. (가) NO₂(g): 색이 점점 옅어지다가 시간이 충분히 흐른 후 일정하게 유지된다. (나) N₂O₄(g): 색이 점점 진해지다가 시간이 충분히 흐른 후 일정하게 유지된다.</w:t>
            </w:r>
          </w:p>
          <w:p>
            <w:pPr>
              <w:ind w:left="170" w:hanging="170"/>
            </w:pPr>
            <w:r>
              <w:rPr>
                <w:rFonts w:ascii="맑은 고딕" w:hAnsi="맑은 고딕" w:eastAsia="맑은 고딕"/>
                <w:b w:val="0"/>
                <w:i w:val="0"/>
              </w:rPr>
              <w:t>1. (가)에서 색이 점점 옅어지고, (나)에서 색이 점점 진해지는 까닭을 각각 설명해 보자.</w:t>
            </w:r>
          </w:p>
          <w:p>
            <w:pPr>
              <w:ind w:left="170" w:hanging="170"/>
            </w:pPr>
            <w:r>
              <w:rPr>
                <w:rFonts w:ascii="맑은 고딕" w:hAnsi="맑은 고딕" w:eastAsia="맑은 고딕"/>
                <w:b w:val="0"/>
                <w:i w:val="0"/>
              </w:rPr>
              <w:t>A. (예시 답안) (가)에서 색이 점점 옅어지는 것은 적갈색의 이산화 질소가 무색의 사산화 이질소가 되는 정반응 속도가 무색의 사산화 이질소가 적갈색의 이산화 질소가 되는 역반응 속도보다 빠르기 때문이다. 반대로 (나)에서 색이 점점 진해지는 것은 역반응 속도가 정반응 속도보다 더 빠르기 때문이다.</w:t>
            </w:r>
          </w:p>
          <w:p>
            <w:pPr>
              <w:ind w:left="170" w:hanging="170"/>
            </w:pPr>
            <w:r>
              <w:rPr>
                <w:rFonts w:ascii="맑은 고딕" w:hAnsi="맑은 고딕" w:eastAsia="맑은 고딕"/>
                <w:b w:val="0"/>
                <w:i w:val="0"/>
              </w:rPr>
              <w:t>2. (가)와 (나)에서 시간이 충분히 흐른 후 색이 변하지 않고 일정하게 유지되는 까닭을 토의해 보자.</w:t>
            </w:r>
          </w:p>
          <w:p>
            <w:pPr>
              <w:ind w:left="170" w:hanging="170"/>
            </w:pPr>
            <w:r>
              <w:rPr>
                <w:rFonts w:ascii="맑은 고딕" w:hAnsi="맑은 고딕" w:eastAsia="맑은 고딕"/>
                <w:b w:val="0"/>
                <w:i w:val="0"/>
              </w:rPr>
              <w:t>A. (예시 답안) (가)는 초기에 정반응 속도가 역반응 속도보다 빠르고 (나)는 초기에 역반응 속도가 정반응 속도보다 빠르다. 이후 충분한 시간이 흐르면 (가)와 (나) 둘 다 정반응 속도와 역반응 속도가 같아지는 동적 평형 상태에 도달하기 때문이다.</w:t>
            </w:r>
          </w:p>
          <w:p>
            <w:r>
              <w:rPr>
                <w:rFonts w:ascii="맑은 고딕" w:hAnsi="맑은 고딕" w:eastAsia="맑은 고딕"/>
                <w:b/>
                <w:i w:val="0"/>
              </w:rPr>
              <w:t>[확인하기] (p.99, p.101)</w:t>
            </w:r>
          </w:p>
          <w:p>
            <w:r>
              <w:rPr>
                <w:rFonts w:ascii="맑은 고딕" w:hAnsi="맑은 고딕" w:eastAsia="맑은 고딕"/>
                <w:b w:val="0"/>
                <w:i w:val="0"/>
              </w:rPr>
              <w:t>p.99: 1 반응물이 생성물로 되는 반응을 (정반응), 생성물이 반응물로 되는 반응을 (역반응)이라 한다. 2 반응 조건에 따라 정반응과 역반응이 모두 일어날 수 있는 반응을 (가역) 반응, 한 방향으로만 일어나는 반응을 (비가역) 반응이라고 한다.</w:t>
            </w:r>
          </w:p>
          <w:p>
            <w:r>
              <w:rPr>
                <w:rFonts w:ascii="맑은 고딕" w:hAnsi="맑은 고딕" w:eastAsia="맑은 고딕"/>
                <w:b w:val="0"/>
                <w:i w:val="0"/>
              </w:rPr>
              <w:t>p.101: 1 가역 반응에서 반응물과 생성물의 농도가 변하지 않고 일정하게 유지되는 상태를 (화학 평형)이라고 한다. 2 화학 평형 상태에서 정반응 속도와 역반응 속도가 같다. (○)</w:t>
            </w:r>
          </w:p>
          <w:p>
            <w:r>
              <w:rPr>
                <w:rFonts w:ascii="맑은 고딕" w:hAnsi="맑은 고딕" w:eastAsia="맑은 고딕"/>
                <w:b/>
                <w:i w:val="0"/>
              </w:rPr>
              <w:t>[소단원 마무리] (p.101)</w:t>
            </w:r>
          </w:p>
          <w:p>
            <w:r>
              <w:rPr>
                <w:rFonts w:ascii="맑은 고딕" w:hAnsi="맑은 고딕" w:eastAsia="맑은 고딕"/>
                <w:b w:val="0"/>
                <w:i w:val="0"/>
              </w:rPr>
              <w:t>디지털 소양 키우기: 화학 반응이 화학 평형에 도달했는지 알 수 있는 방법을 조사한 후, 가역 반응 실험 영상을 찾아보고 그 반응이 화학 평형에 도달했는지 판단해 보자. — A. (예시 답안) 색이 변하는 화학 반응의 경우 화학 평형에 도달하면 색이 일정하게 유지되므로 얻은 색과 측정하고자 하는 색을 비교하는 색도계를 이용하여 화학 평형에 도달했는지 알 수 있다. 색이 변하지 않는 반응의 경우 자외선을 이용하는 분광 광도계를 활용하면 농도의 변화를 감지하여 화학 평형에 도달했는지 알 수 있다.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관찰(사진 속 기체 색 변화, 카드 색) · 측정(매회 뒤집은 카드·남은 카드 개수 세기) · 비교((가) NO₂에서 시작 ↔ (나) N₂O₄에서 시작, 빨간색 ↔ 파란색 카드) · 추리(색 → 농도 → 우세한 반응) · 의사소통(정리 3 토의, 세 명 역할 분담)</w:t>
            </w:r>
          </w:p>
          <w:p>
            <w:r>
              <w:rPr>
                <w:rFonts w:ascii="맑은 고딕" w:hAnsi="맑은 고딕" w:eastAsia="맑은 고딕"/>
                <w:b w:val="0"/>
                <w:i w:val="0"/>
              </w:rPr>
              <w:t>통합: 자료 해석(색 변화 사진, 카드 개수 표·그래프) · 모형 사용(카드 놀이를 X ⇌ Y에 비유, 그림 Ⅲ-2 입자 모형) · 결론 도출(겉보기 일정 = 정반응·역반응 속도가 같은 동적 평형) / 변인(p.95): 조작 변인 = 처음 넣은 물질(NO₂만 ↔ N₂O₄만), 종속 변인 = 시간에 따른 색(농도) 변화, 통제 변인 = 밀폐 용기, 실온(일정한 온도) — 학생이 측정하지 않고 사진을 해석 / 변인(p.98): 조작 = 회차(시간에 해당), 종속 = 남은 빨간색·파란색 카드 수, 통제 = 카드 총 49 장, 뒤집는 비율(빨강 1/4 ↔ 파랑 1/3, 반응 속도에 해당), 동시에 뒤집는 규칙 — 모두 교과서가 정함, 학생이 정할 변인 없음</w:t>
            </w:r>
          </w:p>
          <w:p>
            <w:r>
              <w:rPr>
                <w:rFonts w:ascii="맑은 고딕" w:hAnsi="맑은 고딕" w:eastAsia="맑은 고딕"/>
                <w:b w:val="0"/>
                <w:i w:val="0"/>
              </w:rPr>
              <w:t>교과서 표기: p.95 ‘자료 해석’(목표 → 자료 → 정리), p.98 ‘모의실험’(문제 인식 → 탐구 수행 → 자료 수집 → 자료 해석과 논의 → 결론 도출), 디지털 활용, 나의 활동 돌아보기(지식·이해, 과정·기능, 가치·태도)</w:t>
            </w:r>
          </w:p>
        </w:tc>
        <w:tc>
          <w:tcPr>
            <w:tcW w:type="dxa" w:w="7200"/>
            <w:tcMar>
              <w:top w:w="22" w:type="dxa"/>
              <w:bottom w:w="22" w:type="dxa"/>
            </w:tcMar>
          </w:tcPr>
          <w:p>
            <w:r>
              <w:rPr>
                <w:rFonts w:ascii="맑은 고딕" w:hAnsi="맑은 고딕" w:eastAsia="맑은 고딕"/>
                <w:b w:val="0"/>
                <w:i w:val="0"/>
              </w:rPr>
              <w:t>기초: 관찰(유리병 기체 색 변화 사진) · 비교((가) NO₂ ↔ (나) N₂O₄ 시작) · 추리(색 변화 → 정반응·역반응 속도 비교) · 의사소통(문항 2 토의)</w:t>
            </w:r>
          </w:p>
          <w:p>
            <w:r>
              <w:rPr>
                <w:rFonts w:ascii="맑은 고딕" w:hAnsi="맑은 고딕" w:eastAsia="맑은 고딕"/>
                <w:b w:val="0"/>
                <w:i w:val="0"/>
              </w:rPr>
              <w:t>통합: 자료 해석(사진) · 모형 사용(QR 모의실험, 본문 그림 Ⅲ-4 입자 모형, 그림 Ⅲ-5 농도 그래프) · 결론 도출(동적 평형) / 변인: 조작 변인 = 처음 넣은 기체(NO₂ ↔ N₂O₄), 종속 변인 = 색(농도) 변화, 통제 변인 = 일정한 온도, 뚜껑을 닫은 유리병 — 교과서에 변인 명시 없음, 학생이 정할 변인 없음</w:t>
            </w:r>
          </w:p>
          <w:p>
            <w:r>
              <w:rPr>
                <w:rFonts w:ascii="맑은 고딕" w:hAnsi="맑은 고딕" w:eastAsia="맑은 고딕"/>
                <w:b w:val="0"/>
                <w:i w:val="0"/>
              </w:rPr>
              <w:t>교과서 표기: 해 보기 ‘탐구 능력 · 문제 해결 능력’, 모의실험 QR / 사진 → 질문 2개(예시 답안) — 데이터 수집·표·그래프 활동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색이 일정해졌다는 사진만으로 ‘반응이 멈췄다’와 ‘정반응과 역반응이 같은 속도로 계속 일어난다’를 구별할 수 있을까? (가)와 (나) 두 방향에서 모두 같은 색으로 다가간다는 사실은 무엇의 증거가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p.95 자료에서 바꾼 것(처음 넣은 물질)과 같게 한 것(온도, 밀폐 용기)은 무엇일까? 열린 용기라면 결과가 어떻게 달라질까(창의 사고)?</w:t>
            </w:r>
          </w:p>
          <w:p>
            <w:pPr>
              <w:ind w:left="170" w:hanging="170"/>
            </w:pPr>
            <w:r>
              <w:rPr>
                <w:rFonts w:ascii="맑은 고딕" w:hAnsi="맑은 고딕" w:eastAsia="맑은 고딕"/>
                <w:b/>
                <w:i w:val="0"/>
              </w:rPr>
              <w:t xml:space="preserve">Q. </w:t>
            </w:r>
            <w:r>
              <w:rPr>
                <w:rFonts w:ascii="맑은 고딕" w:hAnsi="맑은 고딕" w:eastAsia="맑은 고딕"/>
                <w:b w:val="0"/>
                <w:i w:val="0"/>
              </w:rPr>
              <w:t>카드 놀이에서 ‘빨간색은 네 장당 한 장, 파란색은 세 장당 한 장’이라는 규칙은 실제 반응의 무엇에 해당할까? 왜 평형에서 빨간색 28 장과 파란색 21 장으로 개수가 같지 않을까?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49 장을 모두 파란색 면이 보이게 놓고 시작하면 결과는 어떻게 될까? 이것은 p.95 (나)와 어떤 관계일까?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카드 놀이(X ⇌ Y)와 실제 반응(2NO₂ ⇌ N₂O₄)은 어디가 같고 어디가 다를까? 모형의 한계는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‘분자들이 평형을 유지하려고 서로 맞춰 반응한다’는 표현은 적절할까? 개별 카드(분자)가 아니라 전체 개수의 변화로 설명해 보자.</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자료에서 처음 넣은 기체 말고 같게 유지된 조건은 무엇일까? 뚜껑을 열어 두면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문항 1의 예시 답안은 색 변화를 ‘정반응 속도와 역반응 속도의 비교’로 설명한다. 사진에서 직접 관찰한 것은 무엇이고, 속도는 어떻게 추론한 것일까?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색이 일정하게 유지될 때 병 속에 NO₂만 있을까, N₂O₄만 있을까? 사진에서 그 근거를 찾아보자(지도상의 유의점: 반응물과 생성물이 모두 존재).</w:t>
            </w:r>
          </w:p>
          <w:p>
            <w:pPr>
              <w:ind w:left="170" w:hanging="170"/>
            </w:pPr>
            <w:r>
              <w:rPr>
                <w:rFonts w:ascii="맑은 고딕" w:hAnsi="맑은 고딕" w:eastAsia="맑은 고딕"/>
                <w:b/>
                <w:i w:val="0"/>
              </w:rPr>
              <w:t xml:space="preserve">Q. </w:t>
            </w:r>
            <w:r>
              <w:rPr>
                <w:rFonts w:ascii="맑은 고딕" w:hAnsi="맑은 고딕" w:eastAsia="맑은 고딕"/>
                <w:b w:val="0"/>
                <w:i w:val="0"/>
              </w:rPr>
              <w:t>화학 평형 상태에서 NO₂와 N₂O₄의 농도는 같을까? 그림 Ⅲ-5의 두 그래프에서 확인해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물·수증기의 상평형(그림 Ⅲ-3)과 NO₂·N₂O₄의 화학 평형은 무엇이 같고 무엇이 다를까? 물이 ‘더 이상 증발하지 않는다’고 말해도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 영상에서 반응이 화학 평형에 도달했는지 판단하려면 무엇을, 얼마나 오래 측정해야 할까(소단원 마무리)?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NO₂·N₂O₄는 직접 실험하지 않고 사진으로 해석한다 — 이산화 질소 기체를 흡입하면 생체 내 점막의 물에 녹아 질산을 형성하여 조직을 손상시킨다(p.96 교사용 보충)</w:t>
            </w:r>
          </w:p>
          <w:p>
            <w:pPr>
              <w:ind w:left="170" w:hanging="170"/>
            </w:pPr>
            <w:r>
              <w:rPr>
                <w:rFonts w:ascii="맑은 고딕" w:hAnsi="맑은 고딕" w:eastAsia="맑은 고딕"/>
                <w:b w:val="0"/>
                <w:i w:val="0"/>
              </w:rPr>
              <w:t>• 카드 놀이는 화학 평형의 동적 평형 상태를 비유적으로 구성한 놀이이므로, 먼저 화학 반응과 무관하게 규칙에 따라 자료를 수집한 뒤 결과의 특징을 토의하며 화학 반응과의 유사점을 발견하게 한다(p.98 탐구 길잡이)</w:t>
            </w:r>
          </w:p>
          <w:p>
            <w:pPr>
              <w:ind w:left="170" w:hanging="170"/>
            </w:pPr>
            <w:r>
              <w:rPr>
                <w:rFonts w:ascii="맑은 고딕" w:hAnsi="맑은 고딕" w:eastAsia="맑은 고딕"/>
                <w:b w:val="0"/>
                <w:i w:val="0"/>
              </w:rPr>
              <w:t>• 매회 두 사람이 회차 시작 시점의 카드를 기준으로 동시에 뒤집도록 약속한다 — 순서대로 뒤집으면 방금 뒤집힌 카드가 다시 뒤집혀 표의 값과 달라짐 / 네(세) 장 미만 남은 카드는 그대로 두는 규칙 확인</w:t>
            </w:r>
          </w:p>
          <w:p>
            <w:pPr>
              <w:ind w:left="170" w:hanging="170"/>
            </w:pPr>
            <w:r>
              <w:rPr>
                <w:rFonts w:ascii="맑은 고딕" w:hAnsi="맑은 고딕" w:eastAsia="맑은 고딕"/>
                <w:b w:val="0"/>
                <w:i w:val="0"/>
              </w:rPr>
              <w:t>• 화학 평형에서 반응물과 생성물의 농도가 일정하게 유지되는 겉보기 특성을 ‘농도가 같아진다’고 생각하지 않도록 지도(p.96 교사용 오개념 지도) / 농도 변화율(그래프 기울기)을 정반응 또는 역반응의 속도로 잘못 해석하지 않도록(p.96 교사용 보충)</w:t>
            </w:r>
          </w:p>
          <w:p>
            <w:pPr>
              <w:ind w:left="170" w:hanging="170"/>
            </w:pPr>
            <w:r>
              <w:rPr>
                <w:rFonts w:ascii="맑은 고딕" w:hAnsi="맑은 고딕" w:eastAsia="맑은 고딕"/>
                <w:b w:val="0"/>
                <w:i w:val="0"/>
              </w:rPr>
              <w:t>☐ (가)·(나) 사진에서 시작 물질·색 변화·일정해진 시점 확인  ☐ 정리 1~3 토의  ☐ 세 명 역할 분담·놀이 규칙 확인  ☐ 카드 49 장 빨간색 면으로 펼치기  ☐ 1~6 회 뒤집기·기록  ☐ 그래프로 시각화  ☐ X ⇌ Y 비유로 결론 도출</w:t>
            </w:r>
          </w:p>
        </w:tc>
        <w:tc>
          <w:tcPr>
            <w:tcW w:type="dxa" w:w="7200"/>
            <w:tcMar>
              <w:top w:w="22" w:type="dxa"/>
              <w:bottom w:w="22" w:type="dxa"/>
            </w:tcMar>
          </w:tcPr>
          <w:p>
            <w:pPr>
              <w:ind w:left="170" w:hanging="170"/>
            </w:pPr>
            <w:r>
              <w:rPr>
                <w:rFonts w:ascii="맑은 고딕" w:hAnsi="맑은 고딕" w:eastAsia="맑은 고딕"/>
                <w:b w:val="0"/>
                <w:i w:val="0"/>
              </w:rPr>
              <w:t>• 이산화 질소와 사산화 이질소는 유독한 기체이므로 제시된 사진 자료와 모의실험을 충분히 활용하도록 지도한다(p.100 지도상의 유의점) — 직접 실험하지 않음</w:t>
            </w:r>
          </w:p>
          <w:p>
            <w:pPr>
              <w:ind w:left="170" w:hanging="170"/>
            </w:pPr>
            <w:r>
              <w:rPr>
                <w:rFonts w:ascii="맑은 고딕" w:hAnsi="맑은 고딕" w:eastAsia="맑은 고딕"/>
                <w:b w:val="0"/>
                <w:i w:val="0"/>
              </w:rPr>
              <w:t>• 가역 반응의 동적 평형 상태에서 반응물과 생성물이 모두 존재한다는 것을 이해하도록 지도한다(p.100 지도상의 유의점)</w:t>
            </w:r>
          </w:p>
          <w:p>
            <w:pPr>
              <w:ind w:left="170" w:hanging="170"/>
            </w:pPr>
            <w:r>
              <w:rPr>
                <w:rFonts w:ascii="맑은 고딕" w:hAnsi="맑은 고딕" w:eastAsia="맑은 고딕"/>
                <w:b w:val="0"/>
                <w:i w:val="0"/>
              </w:rPr>
              <w:t>• 조건이 같을 때 반응물에서 시작하거나 생성물에서 시작하거나 동일한 평형 상태에 도달함을 알려 준다(p.101 교사용 지도 방안) — 단 해 보기 사진만으로는 (가)·(나)의 최종 색이 같다는 것을 확인할 만큼 양 조건이 제시되지 않음</w:t>
            </w:r>
          </w:p>
          <w:p>
            <w:pPr>
              <w:ind w:left="170" w:hanging="170"/>
            </w:pPr>
            <w:r>
              <w:rPr>
                <w:rFonts w:ascii="맑은 고딕" w:hAnsi="맑은 고딕" w:eastAsia="맑은 고딕"/>
                <w:b w:val="0"/>
                <w:i w:val="0"/>
              </w:rPr>
              <w:t>☐ 2NO₂ ⇌ N₂O₄ 색(적갈색·무색) 확인  ☐ (가)·(나) 사진 색 변화 비교  ☐ QR 모의실험 실행  ☐ 문항 1·2 토의  ☐ 그림 Ⅲ-4·5로 화학 평형 정리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해설 ‘거시적으로 관찰 가능한 화학 평형 상태의 특징과 동적 평형 상태를 구분’을 그대로 따름: p.95 탐구(색이 일정 = 농도 일정, 거시) → p.97 본문 ‘농도가 일정하게 유지되는 상태 = 화학 평형’, ‘실제로는 정반응과 역반응이 같은 속도 = 동적 평형’으로 두 용어를 나눠 정의 → p.98 카드 놀이로 동적 평형을 따로 다룸. 교사용 p.93 유의점 1에도 명시</w:t>
            </w:r>
          </w:p>
          <w:p>
            <w:r>
              <w:rPr>
                <w:rFonts w:ascii="맑은 고딕" w:hAnsi="맑은 고딕" w:eastAsia="맑은 고딕"/>
                <w:b w:val="0"/>
                <w:i w:val="0"/>
              </w:rPr>
              <w:t>✔ 고려 사항 ‘실험을 직접 수행하기 어려운 경우 모의실험’: 유독한 NO₂는 사진 자료, 동적 평형은 카드 모의실험으로 대체 / 학습 목표 ‘모형의 사용과 협업’과 3인 역할 분담·나의 활동 돌아보기(모형의 유용성)가 맞물림</w:t>
            </w:r>
          </w:p>
          <w:p>
            <w:r>
              <w:rPr>
                <w:rFonts w:ascii="맑은 고딕" w:hAnsi="맑은 고딕" w:eastAsia="맑은 고딕"/>
                <w:b w:val="0"/>
                <w:i w:val="0"/>
              </w:rPr>
              <w:t>✔ 카드 놀이 결과(28 : 21)가 평형에서 ‘개수가 같지 않음’을 보여 주어 ‘농도가 같아진다’ 오개념을 직접 반박(맞다 틀리다 p.97과 연결), 매회 뒤집은 수가 7 = 7로 같아지는 것으로 ‘속도가 같음’을 수치로 보여 줌</w:t>
            </w:r>
          </w:p>
          <w:p>
            <w:r>
              <w:rPr>
                <w:rFonts w:ascii="맑은 고딕" w:hAnsi="맑은 고딕" w:eastAsia="맑은 고딕"/>
                <w:b w:val="0"/>
                <w:i w:val="0"/>
              </w:rPr>
              <w:t>✔ 일상 사례(과학 이야기: 밀폐 병 속 물의 증발·응축, 설탕의 용해·석출, 러닝머신 비유, 창의 사고 열린 용기) → 고려 사항 ‘다양한 가역 반응 예시로 일상생활과 가까운 현상’ 반영</w:t>
            </w:r>
          </w:p>
          <w:p>
            <w:r>
              <w:rPr>
                <w:rFonts w:ascii="맑은 고딕" w:hAnsi="맑은 고딕" w:eastAsia="맑은 고딕"/>
                <w:b/>
                <w:i w:val="0"/>
              </w:rPr>
              <w:t>△ p.95 정리 3 예시 답안은 ‘더 이상 우세하게 진행하지 않는다’에서 멈추어, 색 사진만으로는 반응이 멈췄는지 계속되는지 구별할 수 없다는 점을 다루지 않음 → 동적 평형의 근거는 카드 놀이(비유)와 본문 서술뿐, 실제 반응에서의 증거(양쪽에서 같은 평형 도달 등)는 제시되지 않음</w:t>
            </w:r>
          </w:p>
          <w:p>
            <w:r>
              <w:rPr>
                <w:rFonts w:ascii="맑은 고딕" w:hAnsi="맑은 고딕" w:eastAsia="맑은 고딕"/>
                <w:b/>
                <w:i w:val="0"/>
              </w:rPr>
              <w:t>△ 카드 놀이는 빨간색에서만 시작 → (나) N₂O₄ 시작에 대응하는 ‘파란색 49 장 시작’이 없음(같은 규칙으로 계산하면 5 회부터 같은 28 : 21에 도달) / X ⇌ Y(1 : 1)라 2NO₂ ⇌ N₂O₄의 계수와 다르고, 뒤집는 비율 = 반응 속도라는 대응은 교사용에만 암시 / 교사용 보충 ‘활성화 에너지 이상의 에너지를 갖는 분자의 분율’(p.98)은 단원 범위를 넘음</w:t>
            </w:r>
          </w:p>
          <w:p>
            <w:r>
              <w:rPr>
                <w:rFonts w:ascii="맑은 고딕" w:hAnsi="맑은 고딕" w:eastAsia="맑은 고딕"/>
                <w:b/>
                <w:i w:val="0"/>
              </w:rPr>
              <w:t>△ 과정·규칙·비율이 모두 주어진 확인형 모의실험 → 학생이 정할 변인 없음 / 28 : 21은 평형 상수(03-02)로 이어질 자료지만 연결하지 않음</w:t>
            </w:r>
          </w:p>
        </w:tc>
        <w:tc>
          <w:tcPr>
            <w:tcW w:type="dxa" w:w="7200"/>
            <w:tcMar>
              <w:top w:w="22" w:type="dxa"/>
              <w:bottom w:w="22" w:type="dxa"/>
            </w:tcMar>
          </w:tcPr>
          <w:p>
            <w:r>
              <w:rPr>
                <w:rFonts w:ascii="맑은 고딕" w:hAnsi="맑은 고딕" w:eastAsia="맑은 고딕"/>
                <w:b w:val="0"/>
                <w:i w:val="0"/>
              </w:rPr>
              <w:t>✔ 지도상의 유의점(p.100) ‘반응물과 생성물이 모두 존재’, ‘유독한 기체 → 사진 자료와 모의실험’ → 고려 사항(모의실험 활용, 안전) 반영 / p.101 그림 Ⅲ-4(초기 상태 두 가지 → 같은 평형 상태)로 양쪽에서 같은 평형에 도달함을 입자 모형으로 보여 줌</w:t>
            </w:r>
          </w:p>
          <w:p>
            <w:r>
              <w:rPr>
                <w:rFonts w:ascii="맑은 고딕" w:hAnsi="맑은 고딕" w:eastAsia="맑은 고딕"/>
                <w:b w:val="0"/>
                <w:i w:val="0"/>
              </w:rPr>
              <w:t>✔ 화학 평형의 특징(곁글 p.101)을 ‘정반응 속도 = 역반응 속도인 동적 평형 / 농도 일정 / 겉으로는 정지한 것처럼 보임’ 세 가지로 정리, 그림 Ⅲ-5 그래프로 평형 농도가 서로 다름을 제시</w:t>
            </w:r>
          </w:p>
          <w:p>
            <w:r>
              <w:rPr>
                <w:rFonts w:ascii="맑은 고딕" w:hAnsi="맑은 고딕" w:eastAsia="맑은 고딕"/>
                <w:b w:val="0"/>
                <w:i w:val="0"/>
              </w:rPr>
              <w:t>✔ 소단원 마무리 디지털 소양(색도계·분광 광도계로 평형 도달 판단)이 ‘거시적으로 관찰 가능한 특징’을 측정과 연결</w:t>
            </w:r>
          </w:p>
          <w:p>
            <w:r>
              <w:rPr>
                <w:rFonts w:ascii="맑은 고딕" w:hAnsi="맑은 고딕" w:eastAsia="맑은 고딕"/>
                <w:b/>
                <w:i w:val="0"/>
              </w:rPr>
              <w:t>△ 해설의 ‘거시적 특징과 동적 평형 구분’이 약함: 동적 평형을 먼저 정의(p.100, ‘정반응 속도와 역반응 속도가 같아서 겉으로는 변화가 없는 상태’)한 뒤, 화학 평형도 ‘정반응 속도와 역반응 속도가 같아 … 농도가 일정하게 유지되는 상태’(p.101)로 정의 → 두 용어의 정의에 같은 속도 조건이 들어가 거시/미시 구분이 흐려짐(비상은 화학 평형 = 농도 일정, 동적 평형 = 속도 같음으로 분리)</w:t>
            </w:r>
          </w:p>
          <w:p>
            <w:r>
              <w:rPr>
                <w:rFonts w:ascii="맑은 고딕" w:hAnsi="맑은 고딕" w:eastAsia="맑은 고딕"/>
                <w:b/>
                <w:i w:val="0"/>
              </w:rPr>
              <w:t>△ 해 보기 문항 1 예시 답안이 색 변화(관찰)를 곧바로 ‘정반응 속도가 역반응 속도보다 빠르다’로 설명 → 정반응·역반응이 동시에 일어난다는 것을 전제한 답이라, 관찰에서 동적 평형을 ‘추론’하는 과정이 생략됨. 동적 평형을 뒷받침하는 모형 활동은 QR 모의실험에만 의존(지면에 자료·기록 없음)</w:t>
            </w:r>
          </w:p>
          <w:p>
            <w:r>
              <w:rPr>
                <w:rFonts w:ascii="맑은 고딕" w:hAnsi="맑은 고딕" w:eastAsia="맑은 고딕"/>
                <w:b/>
                <w:i w:val="0"/>
              </w:rPr>
              <w:t>△ 사진 자료 해석 2문항뿐인 해 보기 → 변인·자료 수집·그래프 작성 없음, 협업·모형 사용 활동이 지면에 드러나지 않음</w:t>
            </w:r>
          </w:p>
          <w:p>
            <w:r>
              <w:rPr>
                <w:rFonts w:ascii="맑은 고딕" w:hAnsi="맑은 고딕" w:eastAsia="맑은 고딕"/>
                <w:b w:val="0"/>
                <w:i w:val="0"/>
              </w:rPr>
              <w:t>※ 비교: 비상은 사진 자료 해석(p.95) → 카드 놀이(p.98~99) 2단계로 거시적 특징과 동적 평형을 나누고 표·그래프·결론 도출이 지면에 있음 / 미래엔은 상평형으로 동적 평형을 먼저 정의한 뒤 같은 사진을 속도 비교로 해석하는 1단계, 모형은 QR과 그림 Ⅲ-4로 대신함. 두 교과서 모두 ‘색 일정 = 반응 계속’의 실험적 증거는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34362"/>
                        <wp:docPr id="16" name="Picture 16"/>
                        <wp:cNvGraphicFramePr>
                          <a:graphicFrameLocks noChangeAspect="1"/>
                        </wp:cNvGraphicFramePr>
                        <a:graphic>
                          <a:graphicData uri="http://schemas.openxmlformats.org/drawingml/2006/picture">
                            <pic:pic>
                              <pic:nvPicPr>
                                <pic:cNvPr id="0" name="C302_vb1.jpg"/>
                                <pic:cNvPicPr/>
                              </pic:nvPicPr>
                              <pic:blipFill>
                                <a:blip r:embed="rId24"/>
                                <a:stretch>
                                  <a:fillRect/>
                                </a:stretch>
                              </pic:blipFill>
                              <pic:spPr>
                                <a:xfrm>
                                  <a:off x="0" y="0"/>
                                  <a:ext cx="2106000" cy="434362"/>
                                </a:xfrm>
                                <a:prstGeom prst="rect"/>
                              </pic:spPr>
                            </pic:pic>
                          </a:graphicData>
                        </a:graphic>
                      </wp:inline>
                    </w:drawing>
                  </w:r>
                </w:p>
                <w:p>
                  <w:pPr>
                    <w:spacing w:after="60"/>
                    <w:jc w:val="center"/>
                  </w:pPr>
                  <w:r>
                    <w:rPr>
                      <w:rFonts w:ascii="맑은 고딕" w:hAnsi="맑은 고딕" w:eastAsia="맑은 고딕"/>
                      <w:b w:val="0"/>
                      <w:i w:val="0"/>
                    </w:rPr>
                    <w:t>p.94 본문(정반응·역반응·가역 반응·비가역 반응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565988"/>
                        <wp:docPr id="17" name="Picture 17"/>
                        <wp:cNvGraphicFramePr>
                          <a:graphicFrameLocks noChangeAspect="1"/>
                        </wp:cNvGraphicFramePr>
                        <a:graphic>
                          <a:graphicData uri="http://schemas.openxmlformats.org/drawingml/2006/picture">
                            <pic:pic>
                              <pic:nvPicPr>
                                <pic:cNvPr id="0" name="C302_vb2.jpg"/>
                                <pic:cNvPicPr/>
                              </pic:nvPicPr>
                              <pic:blipFill>
                                <a:blip r:embed="rId25"/>
                                <a:stretch>
                                  <a:fillRect/>
                                </a:stretch>
                              </pic:blipFill>
                              <pic:spPr>
                                <a:xfrm>
                                  <a:off x="0" y="0"/>
                                  <a:ext cx="2106000" cy="565988"/>
                                </a:xfrm>
                                <a:prstGeom prst="rect"/>
                              </pic:spPr>
                            </pic:pic>
                          </a:graphicData>
                        </a:graphic>
                      </wp:inline>
                    </w:drawing>
                  </w:r>
                </w:p>
                <w:p>
                  <w:pPr>
                    <w:spacing w:after="60"/>
                    <w:jc w:val="center"/>
                  </w:pPr>
                  <w:r>
                    <w:rPr>
                      <w:rFonts w:ascii="맑은 고딕" w:hAnsi="맑은 고딕" w:eastAsia="맑은 고딕"/>
                      <w:b w:val="0"/>
                      <w:i w:val="0"/>
                    </w:rPr>
                    <w:t>p.96 본문(밀폐 용기에서 NO₂와 N₂O₄의 농도가 일정하게 유지)</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03088"/>
                        <wp:docPr id="18" name="Picture 18"/>
                        <wp:cNvGraphicFramePr>
                          <a:graphicFrameLocks noChangeAspect="1"/>
                        </wp:cNvGraphicFramePr>
                        <a:graphic>
                          <a:graphicData uri="http://schemas.openxmlformats.org/drawingml/2006/picture">
                            <pic:pic>
                              <pic:nvPicPr>
                                <pic:cNvPr id="0" name="C302_vb3.jpg"/>
                                <pic:cNvPicPr/>
                              </pic:nvPicPr>
                              <pic:blipFill>
                                <a:blip r:embed="rId26"/>
                                <a:stretch>
                                  <a:fillRect/>
                                </a:stretch>
                              </pic:blipFill>
                              <pic:spPr>
                                <a:xfrm>
                                  <a:off x="0" y="0"/>
                                  <a:ext cx="2106000" cy="1303088"/>
                                </a:xfrm>
                                <a:prstGeom prst="rect"/>
                              </pic:spPr>
                            </pic:pic>
                          </a:graphicData>
                        </a:graphic>
                      </wp:inline>
                    </w:drawing>
                  </w:r>
                </w:p>
                <w:p>
                  <w:pPr>
                    <w:spacing w:after="60"/>
                    <w:jc w:val="center"/>
                  </w:pPr>
                  <w:r>
                    <w:rPr>
                      <w:rFonts w:ascii="맑은 고딕" w:hAnsi="맑은 고딕" w:eastAsia="맑은 고딕"/>
                      <w:b w:val="0"/>
                      <w:i w:val="0"/>
                    </w:rPr>
                    <w:t>p.96 그림 Ⅲ-2 밀폐 용기에서 NO₂와 N₂O₄의 분자 수 변화</w:t>
                  </w:r>
                </w:p>
              </w:tc>
              <w:tc>
                <w:tcPr>
                  <w:tcW w:type="dxa" w:w="3487"/>
                  <w:vAlign w:val="top"/>
                </w:tcPr>
                <w:p>
                  <w:pPr>
                    <w:spacing w:line="240" w:lineRule="auto"/>
                    <w:jc w:val="center"/>
                  </w:pPr>
                  <w:r>
                    <w:drawing>
                      <wp:inline xmlns:a="http://schemas.openxmlformats.org/drawingml/2006/main" xmlns:pic="http://schemas.openxmlformats.org/drawingml/2006/picture">
                        <wp:extent cx="2106000" cy="676552"/>
                        <wp:docPr id="19" name="Picture 19"/>
                        <wp:cNvGraphicFramePr>
                          <a:graphicFrameLocks noChangeAspect="1"/>
                        </wp:cNvGraphicFramePr>
                        <a:graphic>
                          <a:graphicData uri="http://schemas.openxmlformats.org/drawingml/2006/picture">
                            <pic:pic>
                              <pic:nvPicPr>
                                <pic:cNvPr id="0" name="C302_vb4.jpg"/>
                                <pic:cNvPicPr/>
                              </pic:nvPicPr>
                              <pic:blipFill>
                                <a:blip r:embed="rId27"/>
                                <a:stretch>
                                  <a:fillRect/>
                                </a:stretch>
                              </pic:blipFill>
                              <pic:spPr>
                                <a:xfrm>
                                  <a:off x="0" y="0"/>
                                  <a:ext cx="2106000" cy="676552"/>
                                </a:xfrm>
                                <a:prstGeom prst="rect"/>
                              </pic:spPr>
                            </pic:pic>
                          </a:graphicData>
                        </a:graphic>
                      </wp:inline>
                    </w:drawing>
                  </w:r>
                </w:p>
                <w:p>
                  <w:pPr>
                    <w:spacing w:after="60"/>
                    <w:jc w:val="center"/>
                  </w:pPr>
                  <w:r>
                    <w:rPr>
                      <w:rFonts w:ascii="맑은 고딕" w:hAnsi="맑은 고딕" w:eastAsia="맑은 고딕"/>
                      <w:b w:val="0"/>
                      <w:i w:val="0"/>
                    </w:rPr>
                    <w:t>p.96 본문(그림 Ⅲ-3 시간에 따른 농도 변화 설명)</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60862"/>
                        <wp:docPr id="20" name="Picture 20"/>
                        <wp:cNvGraphicFramePr>
                          <a:graphicFrameLocks noChangeAspect="1"/>
                        </wp:cNvGraphicFramePr>
                        <a:graphic>
                          <a:graphicData uri="http://schemas.openxmlformats.org/drawingml/2006/picture">
                            <pic:pic>
                              <pic:nvPicPr>
                                <pic:cNvPr id="0" name="C302_vb5.jpg"/>
                                <pic:cNvPicPr/>
                              </pic:nvPicPr>
                              <pic:blipFill>
                                <a:blip r:embed="rId28"/>
                                <a:stretch>
                                  <a:fillRect/>
                                </a:stretch>
                              </pic:blipFill>
                              <pic:spPr>
                                <a:xfrm>
                                  <a:off x="0" y="0"/>
                                  <a:ext cx="2106000" cy="960862"/>
                                </a:xfrm>
                                <a:prstGeom prst="rect"/>
                              </pic:spPr>
                            </pic:pic>
                          </a:graphicData>
                        </a:graphic>
                      </wp:inline>
                    </w:drawing>
                  </w:r>
                </w:p>
                <w:p>
                  <w:pPr>
                    <w:spacing w:after="60"/>
                    <w:jc w:val="center"/>
                  </w:pPr>
                  <w:r>
                    <w:rPr>
                      <w:rFonts w:ascii="맑은 고딕" w:hAnsi="맑은 고딕" w:eastAsia="맑은 고딕"/>
                      <w:b w:val="0"/>
                      <w:i w:val="0"/>
                    </w:rPr>
                    <w:t>p.96 그림 Ⅲ-3 시간에 따른 NO₂와 N₂O₄의 농도 변화</w:t>
                  </w:r>
                </w:p>
              </w:tc>
              <w:tc>
                <w:tcPr>
                  <w:tcW w:type="dxa" w:w="3487"/>
                  <w:vAlign w:val="top"/>
                </w:tcPr>
                <w:p>
                  <w:pPr>
                    <w:spacing w:line="240" w:lineRule="auto"/>
                    <w:jc w:val="center"/>
                  </w:pPr>
                  <w:r>
                    <w:drawing>
                      <wp:inline xmlns:a="http://schemas.openxmlformats.org/drawingml/2006/main" xmlns:pic="http://schemas.openxmlformats.org/drawingml/2006/picture">
                        <wp:extent cx="2106000" cy="460688"/>
                        <wp:docPr id="21" name="Picture 21"/>
                        <wp:cNvGraphicFramePr>
                          <a:graphicFrameLocks noChangeAspect="1"/>
                        </wp:cNvGraphicFramePr>
                        <a:graphic>
                          <a:graphicData uri="http://schemas.openxmlformats.org/drawingml/2006/picture">
                            <pic:pic>
                              <pic:nvPicPr>
                                <pic:cNvPr id="0" name="C302_vb6.jpg"/>
                                <pic:cNvPicPr/>
                              </pic:nvPicPr>
                              <pic:blipFill>
                                <a:blip r:embed="rId29"/>
                                <a:stretch>
                                  <a:fillRect/>
                                </a:stretch>
                              </pic:blipFill>
                              <pic:spPr>
                                <a:xfrm>
                                  <a:off x="0" y="0"/>
                                  <a:ext cx="2106000" cy="460688"/>
                                </a:xfrm>
                                <a:prstGeom prst="rect"/>
                              </pic:spPr>
                            </pic:pic>
                          </a:graphicData>
                        </a:graphic>
                      </wp:inline>
                    </w:drawing>
                  </w:r>
                </w:p>
                <w:p>
                  <w:pPr>
                    <w:spacing w:after="60"/>
                    <w:jc w:val="center"/>
                  </w:pPr>
                  <w:r>
                    <w:rPr>
                      <w:rFonts w:ascii="맑은 고딕" w:hAnsi="맑은 고딕" w:eastAsia="맑은 고딕"/>
                      <w:b w:val="0"/>
                      <w:i w:val="0"/>
                    </w:rPr>
                    <w:t>p.97 본문 결론(화학 평형·동적 평형 정의)</w:t>
                  </w:r>
                </w:p>
              </w:tc>
            </w:tr>
          </w:tbl>
          <w:p/>
          <w:p>
            <w:r>
              <w:rPr>
                <w:rFonts w:ascii="맑은 고딕" w:hAnsi="맑은 고딕" w:eastAsia="맑은 고딕"/>
                <w:b w:val="0"/>
                <w:i/>
              </w:rPr>
              <w:t>p.96 그림 Ⅲ-2 캡션 옆 교사용 연결선이 남아 있음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50820"/>
                        <wp:docPr id="22" name="Picture 22"/>
                        <wp:cNvGraphicFramePr>
                          <a:graphicFrameLocks noChangeAspect="1"/>
                        </wp:cNvGraphicFramePr>
                        <a:graphic>
                          <a:graphicData uri="http://schemas.openxmlformats.org/drawingml/2006/picture">
                            <pic:pic>
                              <pic:nvPicPr>
                                <pic:cNvPr id="0" name="C302_mb1.jpg"/>
                                <pic:cNvPicPr/>
                              </pic:nvPicPr>
                              <pic:blipFill>
                                <a:blip r:embed="rId30"/>
                                <a:stretch>
                                  <a:fillRect/>
                                </a:stretch>
                              </pic:blipFill>
                              <pic:spPr>
                                <a:xfrm>
                                  <a:off x="0" y="0"/>
                                  <a:ext cx="2106000" cy="1150820"/>
                                </a:xfrm>
                                <a:prstGeom prst="rect"/>
                              </pic:spPr>
                            </pic:pic>
                          </a:graphicData>
                        </a:graphic>
                      </wp:inline>
                    </w:drawing>
                  </w:r>
                </w:p>
                <w:p>
                  <w:pPr>
                    <w:spacing w:after="60"/>
                    <w:jc w:val="center"/>
                  </w:pPr>
                  <w:r>
                    <w:rPr>
                      <w:rFonts w:ascii="맑은 고딕" w:hAnsi="맑은 고딕" w:eastAsia="맑은 고딕"/>
                      <w:b w:val="0"/>
                      <w:i w:val="0"/>
                    </w:rPr>
                    <w:t>p.98 본문(정반응·역반응·가역 반응·비가역 반응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177069"/>
                        <wp:docPr id="23" name="Picture 23"/>
                        <wp:cNvGraphicFramePr>
                          <a:graphicFrameLocks noChangeAspect="1"/>
                        </wp:cNvGraphicFramePr>
                        <a:graphic>
                          <a:graphicData uri="http://schemas.openxmlformats.org/drawingml/2006/picture">
                            <pic:pic>
                              <pic:nvPicPr>
                                <pic:cNvPr id="0" name="C302_mb2.jpg"/>
                                <pic:cNvPicPr/>
                              </pic:nvPicPr>
                              <pic:blipFill>
                                <a:blip r:embed="rId31"/>
                                <a:stretch>
                                  <a:fillRect/>
                                </a:stretch>
                              </pic:blipFill>
                              <pic:spPr>
                                <a:xfrm>
                                  <a:off x="0" y="0"/>
                                  <a:ext cx="2106000" cy="1177069"/>
                                </a:xfrm>
                                <a:prstGeom prst="rect"/>
                              </pic:spPr>
                            </pic:pic>
                          </a:graphicData>
                        </a:graphic>
                      </wp:inline>
                    </w:drawing>
                  </w:r>
                </w:p>
                <w:p>
                  <w:pPr>
                    <w:spacing w:after="60"/>
                    <w:jc w:val="center"/>
                  </w:pPr>
                  <w:r>
                    <w:rPr>
                      <w:rFonts w:ascii="맑은 고딕" w:hAnsi="맑은 고딕" w:eastAsia="맑은 고딕"/>
                      <w:b w:val="0"/>
                      <w:i w:val="0"/>
                    </w:rPr>
                    <w:t>p.100 본문(밀폐 병 속 물, 동적 평형 정의)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901952" cy="1889760"/>
                        <wp:docPr id="24" name="Picture 24"/>
                        <wp:cNvGraphicFramePr>
                          <a:graphicFrameLocks noChangeAspect="1"/>
                        </wp:cNvGraphicFramePr>
                        <a:graphic>
                          <a:graphicData uri="http://schemas.openxmlformats.org/drawingml/2006/picture">
                            <pic:pic>
                              <pic:nvPicPr>
                                <pic:cNvPr id="0" name="C302_mb3.jpg"/>
                                <pic:cNvPicPr/>
                              </pic:nvPicPr>
                              <pic:blipFill>
                                <a:blip r:embed="rId32"/>
                                <a:stretch>
                                  <a:fillRect/>
                                </a:stretch>
                              </pic:blipFill>
                              <pic:spPr>
                                <a:xfrm>
                                  <a:off x="0" y="0"/>
                                  <a:ext cx="1901952" cy="1889760"/>
                                </a:xfrm>
                                <a:prstGeom prst="rect"/>
                              </pic:spPr>
                            </pic:pic>
                          </a:graphicData>
                        </a:graphic>
                      </wp:inline>
                    </w:drawing>
                  </w:r>
                </w:p>
                <w:p>
                  <w:pPr>
                    <w:spacing w:after="60"/>
                    <w:jc w:val="center"/>
                  </w:pPr>
                  <w:r>
                    <w:rPr>
                      <w:rFonts w:ascii="맑은 고딕" w:hAnsi="맑은 고딕" w:eastAsia="맑은 고딕"/>
                      <w:b w:val="0"/>
                      <w:i w:val="0"/>
                    </w:rPr>
                    <w:t>p.100 그림 Ⅲ-3 물과 수증기의 동적 평형 상태</w:t>
                  </w:r>
                </w:p>
              </w:tc>
              <w:tc>
                <w:tcPr>
                  <w:tcW w:type="dxa" w:w="3487"/>
                  <w:vAlign w:val="top"/>
                </w:tcPr>
                <w:p>
                  <w:pPr>
                    <w:spacing w:line="240" w:lineRule="auto"/>
                    <w:jc w:val="center"/>
                  </w:pPr>
                  <w:r>
                    <w:drawing>
                      <wp:inline xmlns:a="http://schemas.openxmlformats.org/drawingml/2006/main" xmlns:pic="http://schemas.openxmlformats.org/drawingml/2006/picture">
                        <wp:extent cx="1353312" cy="1280160"/>
                        <wp:docPr id="25" name="Picture 25"/>
                        <wp:cNvGraphicFramePr>
                          <a:graphicFrameLocks noChangeAspect="1"/>
                        </wp:cNvGraphicFramePr>
                        <a:graphic>
                          <a:graphicData uri="http://schemas.openxmlformats.org/drawingml/2006/picture">
                            <pic:pic>
                              <pic:nvPicPr>
                                <pic:cNvPr id="0" name="C302_mb4.jpg"/>
                                <pic:cNvPicPr/>
                              </pic:nvPicPr>
                              <pic:blipFill>
                                <a:blip r:embed="rId33"/>
                                <a:stretch>
                                  <a:fillRect/>
                                </a:stretch>
                              </pic:blipFill>
                              <pic:spPr>
                                <a:xfrm>
                                  <a:off x="0" y="0"/>
                                  <a:ext cx="1353312" cy="1280160"/>
                                </a:xfrm>
                                <a:prstGeom prst="rect"/>
                              </pic:spPr>
                            </pic:pic>
                          </a:graphicData>
                        </a:graphic>
                      </wp:inline>
                    </w:drawing>
                  </w:r>
                </w:p>
                <w:p>
                  <w:pPr>
                    <w:spacing w:after="60"/>
                    <w:jc w:val="center"/>
                  </w:pPr>
                  <w:r>
                    <w:rPr>
                      <w:rFonts w:ascii="맑은 고딕" w:hAnsi="맑은 고딕" w:eastAsia="맑은 고딕"/>
                      <w:b w:val="0"/>
                      <w:i w:val="0"/>
                    </w:rPr>
                    <w:t>p.100 곁글(상평형)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50040"/>
                        <wp:docPr id="26" name="Picture 26"/>
                        <wp:cNvGraphicFramePr>
                          <a:graphicFrameLocks noChangeAspect="1"/>
                        </wp:cNvGraphicFramePr>
                        <a:graphic>
                          <a:graphicData uri="http://schemas.openxmlformats.org/drawingml/2006/picture">
                            <pic:pic>
                              <pic:nvPicPr>
                                <pic:cNvPr id="0" name="C302_mb5.jpg"/>
                                <pic:cNvPicPr/>
                              </pic:nvPicPr>
                              <pic:blipFill>
                                <a:blip r:embed="rId34"/>
                                <a:stretch>
                                  <a:fillRect/>
                                </a:stretch>
                              </pic:blipFill>
                              <pic:spPr>
                                <a:xfrm>
                                  <a:off x="0" y="0"/>
                                  <a:ext cx="2106000" cy="1250040"/>
                                </a:xfrm>
                                <a:prstGeom prst="rect"/>
                              </pic:spPr>
                            </pic:pic>
                          </a:graphicData>
                        </a:graphic>
                      </wp:inline>
                    </w:drawing>
                  </w:r>
                </w:p>
                <w:p>
                  <w:pPr>
                    <w:spacing w:after="60"/>
                    <w:jc w:val="center"/>
                  </w:pPr>
                  <w:r>
                    <w:rPr>
                      <w:rFonts w:ascii="맑은 고딕" w:hAnsi="맑은 고딕" w:eastAsia="맑은 고딕"/>
                      <w:b w:val="0"/>
                      <w:i w:val="0"/>
                    </w:rPr>
                    <w:t>p.101 본문 결론(화학 평형 정의)·그림 Ⅲ-4 NO₂와 N₂O₄의 동적 평형 상태·곁글(화학 평형의 특징)</w:t>
                  </w:r>
                </w:p>
              </w:tc>
              <w:tc>
                <w:tcPr>
                  <w:tcW w:type="dxa" w:w="3487"/>
                  <w:vAlign w:val="top"/>
                </w:tcPr>
                <w:p>
                  <w:pPr>
                    <w:spacing w:line="240" w:lineRule="auto"/>
                    <w:jc w:val="center"/>
                  </w:pPr>
                  <w:r>
                    <w:drawing>
                      <wp:inline xmlns:a="http://schemas.openxmlformats.org/drawingml/2006/main" xmlns:pic="http://schemas.openxmlformats.org/drawingml/2006/picture">
                        <wp:extent cx="2106000" cy="856825"/>
                        <wp:docPr id="27" name="Picture 27"/>
                        <wp:cNvGraphicFramePr>
                          <a:graphicFrameLocks noChangeAspect="1"/>
                        </wp:cNvGraphicFramePr>
                        <a:graphic>
                          <a:graphicData uri="http://schemas.openxmlformats.org/drawingml/2006/picture">
                            <pic:pic>
                              <pic:nvPicPr>
                                <pic:cNvPr id="0" name="C302_mb6.jpg"/>
                                <pic:cNvPicPr/>
                              </pic:nvPicPr>
                              <pic:blipFill>
                                <a:blip r:embed="rId35"/>
                                <a:stretch>
                                  <a:fillRect/>
                                </a:stretch>
                              </pic:blipFill>
                              <pic:spPr>
                                <a:xfrm>
                                  <a:off x="0" y="0"/>
                                  <a:ext cx="2106000" cy="856825"/>
                                </a:xfrm>
                                <a:prstGeom prst="rect"/>
                              </pic:spPr>
                            </pic:pic>
                          </a:graphicData>
                        </a:graphic>
                      </wp:inline>
                    </w:drawing>
                  </w:r>
                </w:p>
                <w:p>
                  <w:pPr>
                    <w:spacing w:after="60"/>
                    <w:jc w:val="center"/>
                  </w:pPr>
                  <w:r>
                    <w:rPr>
                      <w:rFonts w:ascii="맑은 고딕" w:hAnsi="맑은 고딕" w:eastAsia="맑은 고딕"/>
                      <w:b w:val="0"/>
                      <w:i w:val="0"/>
                    </w:rPr>
                    <w:t>p.101 그림 Ⅲ-5 시간에 따른 NO₂와 N₂O₄의 농도 변화</w:t>
                  </w:r>
                </w:p>
              </w:tc>
            </w:tr>
          </w:tbl>
          <w:p/>
          <w:p>
            <w:r>
              <w:rPr>
                <w:rFonts w:ascii="맑은 고딕" w:hAnsi="맑은 고딕" w:eastAsia="맑은 고딕"/>
                <w:b w:val="0"/>
                <w:i/>
              </w:rPr>
              <w:t>p.100 그림 Ⅲ-3 왼쪽 위 교사용 아이콘 글씨(PPT·지도안·활동지)는 병 그림과 겹쳐 지우지 않음 / p.101은 해 보기의 결론 쪽이라 함께 실음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가역 반응: 정반응과 역반응이 모두 일어날 수 있는 반응, ⇌로 나타냄(p.94). 밀폐 용기에 NO₂만 넣으면 N₂O₄가 생성되어 색이 연해지고, N₂O₄만 넣으면 NO₂가 생성되어 색이 진해진다. 두 경우 모두 정반응과 역반응이 함께 일어나며, 어느 정도 시간이 지나면 이산화 질소와 사산화 이질소의 농도가 일정하게 유지되어 색이 더 이상 변하지 않는다(p.96, 그림 Ⅲ-2·3). 가역 반응에서 반응물과 생성물의 농도가 일정하게 유지되는 상태를 화학 평형이라 하고, 겉보기에 반응이 멈춘 것처럼 보이지만 실제로는 정반응과 역반응이 끊임없이 같은 속도로 일어나고 있는 상태를 동적 평형이라 한다(p.97). 카드 놀이: 매회 뒤집는 빨간색·파란색 카드 수가 7 = 7로 같아지면 남은 카드 수가 28 · 21로 일정</w:t>
            </w:r>
          </w:p>
          <w:p>
            <w:r>
              <w:rPr>
                <w:rFonts w:ascii="맑은 고딕" w:hAnsi="맑은 고딕" w:eastAsia="맑은 고딕"/>
                <w:b w:val="0"/>
                <w:i w:val="0"/>
              </w:rPr>
              <w:t>표현 특징(비상): 화학 평형(농도 일정, 거시)과 동적 평형(같은 속도, 미시)을 두 문장으로 분리 정의, 그림 Ⅲ-2에 분자 수(NO₂ 16 개 → N₂O₄ 6 개 + NO₂ 4 개)까지 그림, 그림 Ⅲ-3에 ‘화학 평형’ 구간 표시</w:t>
            </w:r>
          </w:p>
        </w:tc>
        <w:tc>
          <w:tcPr>
            <w:tcW w:type="dxa" w:w="7200"/>
            <w:tcMar>
              <w:top w:w="22" w:type="dxa"/>
              <w:bottom w:w="22" w:type="dxa"/>
            </w:tcMar>
          </w:tcPr>
          <w:p>
            <w:r>
              <w:rPr>
                <w:rFonts w:ascii="맑은 고딕" w:hAnsi="맑은 고딕" w:eastAsia="맑은 고딕"/>
                <w:b w:val="0"/>
                <w:i w:val="0"/>
              </w:rPr>
              <w:t>가역 반응: 반응 조건에 따라 정반응과 역반응이 모두 일어날 수 있는 반응(p.98, 황산 구리(Ⅱ) 오수화물). 정반응 속도와 역반응 속도가 같아서 겉으로는 변화가 일어나지 않는 것처럼 보이는 상태를 동적 평형이라 한다(p.100, 물과 수증기). NO₂를 넣으면 정반응이 우세하여 색이 옅어지고, N₂O₄를 넣으면 분해 반응이 우세하여 색이 진해지다가 시간이 지나면 일정하게 유지된다. 정반응 속도와 역반응 속도가 같아 이산화 질소와 사산화 이질소의 농도가 일정하게 유지되기 때문이다. 이처럼 가역 반응에서 정반응 속도와 역반응 속도가 같아 반응물과 생성물의 농도가 변하지 않고 일정하게 유지되는 상태를 화학 평형이라고 한다(p.101, 그림 Ⅲ-4·5)</w:t>
            </w:r>
          </w:p>
          <w:p>
            <w:r>
              <w:rPr>
                <w:rFonts w:ascii="맑은 고딕" w:hAnsi="맑은 고딕" w:eastAsia="맑은 고딕"/>
                <w:b w:val="0"/>
                <w:i w:val="0"/>
              </w:rPr>
              <w:t>표현 특징(미래엔): 상평형(물리 변화)으로 동적 평형을 먼저 도입, 화학 평형 정의에 ‘정반응 속도와 역반응 속도가 같아’를 넣음, 곁글 ‘화학 평형의 특징’ 3가지, 그림 Ⅲ-4는 두 초기 상태가 하나의 평형 상태로 모이는 그림</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화학 평형 상태에서는 반응물과 생성물의 농도가 같다 → 농도가 ‘일정하게 유지’될 뿐 같지 않으며, 카드 놀이 평형도 빨간색 28 · 파란색 21 (비상 p.97 맞다 틀리다·p.96 교사용 오개념 지도·p.99 표 / 미래엔 p.101 그림 Ⅲ-5)</w:t>
            </w:r>
          </w:p>
          <w:p>
            <w:pPr>
              <w:ind w:left="170" w:hanging="170"/>
            </w:pPr>
            <w:r>
              <w:rPr>
                <w:rFonts w:ascii="맑은 고딕" w:hAnsi="맑은 고딕" w:eastAsia="맑은 고딕"/>
                <w:b w:val="0"/>
                <w:i w:val="0"/>
              </w:rPr>
              <w:t>• 색이 더 이상 변하지 않으면 반응이 멈춘 것이다 → 겉보기에 멈춘 것처럼 보이지만 정반응과 역반응이 끊임없이 같은 속도로 일어나는 동적 평형 (비상 p.97·카드 놀이에서 매회 7 장씩 계속 뒤집힘 / 미래엔 p.100~101)</w:t>
            </w:r>
          </w:p>
          <w:p>
            <w:pPr>
              <w:ind w:left="170" w:hanging="170"/>
            </w:pPr>
            <w:r>
              <w:rPr>
                <w:rFonts w:ascii="맑은 고딕" w:hAnsi="맑은 고딕" w:eastAsia="맑은 고딕"/>
                <w:b w:val="0"/>
                <w:i w:val="0"/>
              </w:rPr>
              <w:t>• 평형에 도달하면 반응물이 모두 생성물로 바뀌거나 한쪽 물질만 남는다 → 화학 평형 상태에서는 반응물과 생성물이 함께 존재 (비상 p.97 확인 02 / 미래엔 p.100 지도상의 유의점)</w:t>
            </w:r>
          </w:p>
        </w:tc>
        <w:tc>
          <w:tcPr>
            <w:tcW w:type="dxa" w:w="7200"/>
            <w:tcMar>
              <w:top w:w="22" w:type="dxa"/>
              <w:bottom w:w="22" w:type="dxa"/>
            </w:tcMar>
          </w:tcPr>
          <w:p>
            <w:pPr>
              <w:ind w:left="170" w:hanging="170"/>
            </w:pPr>
            <w:r>
              <w:rPr>
                <w:rFonts w:ascii="맑은 고딕" w:hAnsi="맑은 고딕" w:eastAsia="맑은 고딕"/>
                <w:b w:val="0"/>
                <w:i w:val="0"/>
              </w:rPr>
              <w:t>• 농도 그래프의 기울기(농도 변화율)가 곧 정반응의 속도이고, 평형에서 기울기가 0이 되므로 반응 속도가 0이다 → 농도 변화율은 정반응과 역반응에 의한 결과이며, 평형에서 0이 되는 것은 두 속도가 같아졌기 때문 (비상 p.96 교사용 보충)</w:t>
            </w:r>
          </w:p>
          <w:p>
            <w:pPr>
              <w:ind w:left="170" w:hanging="170"/>
            </w:pPr>
            <w:r>
              <w:rPr>
                <w:rFonts w:ascii="맑은 고딕" w:hAnsi="맑은 고딕" w:eastAsia="맑은 고딕"/>
                <w:b w:val="0"/>
                <w:i w:val="0"/>
              </w:rPr>
              <w:t>• 밀폐된 병 속에서 물이 줄지 않는 것은 물이 더 이상 증발하지 않기 때문이다 → 물은 계속 증발하지만 증발과 응축이 같은 속도로 일어남 (비상 p.97 과학 이야기 / 미래엔 p.100 본문·그림 Ⅲ-3·상평형)</w:t>
            </w:r>
          </w:p>
          <w:p>
            <w:pPr>
              <w:ind w:left="170" w:hanging="170"/>
            </w:pPr>
            <w:r>
              <w:rPr>
                <w:rFonts w:ascii="맑은 고딕" w:hAnsi="맑은 고딕" w:eastAsia="맑은 고딕"/>
                <w:b w:val="0"/>
                <w:i w:val="0"/>
              </w:rPr>
              <w:t>• 분자들이 평형을 맞추려고 서로 조절하여 반응한다(의인화·목적론) → 각 방향의 반응 속도가 물질의 양에 따라 정해지고(카드: 네 장당·세 장당 한 장), 두 속도가 같아진 결과로 양이 일정해질 뿐 (비상 p.98 놀이 규칙 / 미래엔 p.101 본문)</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일상 현상 도입(비상: 러닝머신 위 제자리, 미래엔: 밀폐 병 속 물과 수증기)과 가역 반응 정의(⇌) → ② 자료 해석: 2NO₂(적갈색) ⇌ N₂O₄(무색)를 각각 밀폐 용기에 넣은 (가)·(나) 사진에서 색이 연해지거나 진해지다가 일정해지는 것을 관찰 → 색 = 농도로 해석 → ③ 화학 평형(농도 일정, 거시)과 동적 평형(정·역반응 같은 속도, 미시) 구분, 입자 모형·농도 그래프로 확인(비상 그림 Ⅲ-2·3 / 미래엔 그림 Ⅲ-4·5) → ④ 모형 활동으로 동적 평형 설명(비상: 카드 49 장 놀이, 1/4·1/3 규칙, 표·그래프·X ⇌ Y 결론 / 미래엔: QR 모의실험) → ⑤ 평형에서 농도가 ‘같다’가 아님을 확인하고 일상 사례(증발·응축, 용해·석출, 열린 용기)로 적용   ※ 교과서별 보완: 공통으로 ‘색이 일정함’만으로는 멈춤과 동적 평형을 구별할 수 없음을 발문으로 짚고, (가)·(나) 양쪽에서 같은 평형에 도달함을 근거로 삼기 / 비상은 카드 놀이를 파란색 49 장에서도 시작해 같은 28 : 21에 도달함을 확인 / 미래엔은 해 보기에 카드 놀이 같은 모형 자료 수집을 보태고, 화학 평형(농도 일정)과 동적 평형(속도 같음)을 나눠 정리</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Ⅲ. 화학 평형</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[12화학03-02] 화학 반응에서 반응물과 생성물의 농도 자료를 통해 평형 상수의 의미를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화학 평형에서 농도비의 규칙성 찾기와 평형 상수</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p.100~101 · 본문 p.101~102</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p.102~103 · 본문 p.104</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목표(p.100): 화학 반응에서 평형 상수의 의미를 자료 해석을 통해 추론하고 설명할 수 있다. / 반응 지수의 의미를 알고, 수학적 사고를 활용하여 반응 지수와 평형 상수를 비교하여 반응의 진행 방향을 예측할 수 있다. / 탐구 목표(p.100): 반응물과 생성물의 농도 자료로 화학 평형에서 농도비의 규칙성을 찾을 수 있다.</w:t>
            </w:r>
          </w:p>
          <w:p>
            <w:r>
              <w:rPr>
                <w:rFonts w:ascii="맑은 고딕" w:hAnsi="맑은 고딕" w:eastAsia="맑은 고딕"/>
                <w:b w:val="0"/>
                <w:i w:val="0"/>
              </w:rPr>
              <w:t>준비물(p.100): 계산기</w:t>
            </w:r>
          </w:p>
          <w:p>
            <w:r>
              <w:rPr>
                <w:rFonts w:ascii="맑은 고딕" w:hAnsi="맑은 고딕" w:eastAsia="맑은 고딕"/>
                <w:b w:val="0"/>
                <w:i w:val="0"/>
              </w:rPr>
              <w:t>도입(p.100): 양팔저울 양쪽에 나무 도막 1 개와 3 개 — 수평이 되려면 나무 도막을 어떻게 옮겨야 할까? / 본문: 평형 상태에서 반응물과 생성물의 농도 사이에는 어떤 관계가 있을까?</w:t>
            </w:r>
          </w:p>
          <w:p>
            <w:r>
              <w:rPr>
                <w:rFonts w:ascii="맑은 고딕" w:hAnsi="맑은 고딕" w:eastAsia="맑은 고딕"/>
                <w:b w:val="0"/>
                <w:i w:val="0"/>
              </w:rPr>
              <w:t>곁글(p.100·102, 학생용): 몰농도 — 용액 1 L 속에 녹아 있는 용질의 양(mol), 단위 M 또는 mol/L, [A]는 A의 몰농도(→ Ⅳ-01. 몰농도 134 쪽) / 기체의 몰농도 — 1 L 용기에 들어 있는 기체의 양(mol)</w:t>
            </w:r>
          </w:p>
          <w:p>
            <w:r>
              <w:rPr>
                <w:rFonts w:ascii="맑은 고딕" w:hAnsi="맑은 고딕" w:eastAsia="맑은 고딕"/>
                <w:b w:val="0"/>
                <w:i w:val="0"/>
              </w:rPr>
              <w:t>교사용 지도상의 유의점(p.100): 1. 평형 상수의 의미를 이해하는 데 필요한 정도로만 몰농도를 설명한다. 2. 압력 평형 상수는 다루지 않는다. 3. 화학 평형에서 농도비의 규칙성을 찾도록 지도한다.</w:t>
            </w:r>
          </w:p>
          <w:p>
            <w:r>
              <w:rPr>
                <w:rFonts w:ascii="맑은 고딕" w:hAnsi="맑은 고딕" w:eastAsia="맑은 고딕"/>
                <w:b/>
                <w:i w:val="0"/>
              </w:rPr>
              <w:t>소단원 02 평형 상수와 반응의 진행 방향 2차시 / 탐구 기능 ‘자료 해석’ / 도입·본문 1 평형 상수·탐구(p.100) + 정리·본문 정의·확인 03(p.101) + 본문 K의 의미·그림 Ⅲ-4·예제·확인 04(p.102)</w:t>
            </w:r>
          </w:p>
        </w:tc>
        <w:tc>
          <w:tcPr>
            <w:tcW w:type="dxa" w:w="7200"/>
            <w:tcMar>
              <w:top w:w="22" w:type="dxa"/>
              <w:bottom w:w="22" w:type="dxa"/>
            </w:tcMar>
          </w:tcPr>
          <w:p>
            <w:r>
              <w:rPr>
                <w:rFonts w:ascii="맑은 고딕" w:hAnsi="맑은 고딕" w:eastAsia="맑은 고딕"/>
                <w:b w:val="0"/>
                <w:i w:val="0"/>
              </w:rPr>
              <w:t>목표(p.102 소단원): 반응물과 생성물의 농도를 이용해 평형 상수를 나타낼 수 있다. / 탐구를 통한 화학 평형에서 농도비의 규칙성을 찾는 활동의 즐거움을 체험할 수 있다. / 평형 상수의 의미를 설명할 수 있다. / 탐구 목표: 스프레드시트를 활용하여 화학 평형에서 농도비의 규칙성을 찾을 수 있다.</w:t>
            </w:r>
          </w:p>
          <w:p>
            <w:r>
              <w:rPr>
                <w:rFonts w:ascii="맑은 고딕" w:hAnsi="맑은 고딕" w:eastAsia="맑은 고딕"/>
                <w:b w:val="0"/>
                <w:i w:val="0"/>
              </w:rPr>
              <w:t>준비물(p.102): 스마트 기기 (캐릭터 말풍선 p.103: 스프레드시트 대신 계산기로 계산할 수 있어) / 도움 자료: 179 쪽 스프레드시트 기본 기능 / 모의실험 QR</w:t>
            </w:r>
          </w:p>
          <w:p>
            <w:r>
              <w:rPr>
                <w:rFonts w:ascii="맑은 고딕" w:hAnsi="맑은 고딕" w:eastAsia="맑은 고딕"/>
                <w:b w:val="0"/>
                <w:i w:val="0"/>
              </w:rPr>
              <w:t>도입(p.102): 탄산수는 물에 이산화 탄소를 녹여서 만든다. 일정한 조건에서 물에 이산화 탄소를 계속 녹일 수 있을까? — 예시 답안: 화학 평형 상태에 도달하면 탄산의 농도가 일정하므로 물에 이산화 탄소를 계속 녹일 수 없다.</w:t>
            </w:r>
          </w:p>
          <w:p>
            <w:r>
              <w:rPr>
                <w:rFonts w:ascii="맑은 고딕" w:hAnsi="맑은 고딕" w:eastAsia="맑은 고딕"/>
                <w:b w:val="0"/>
                <w:i w:val="0"/>
              </w:rPr>
              <w:t>곁글(p.101·102·104, 학생용): 평형 농도(p.101) / 몰농도 — 용액 1 L 속 용질의 양(mol), 단위 M 또는 mol/L, [NO₂]는 NO₂의 몰농도 / 연계: 『화학』 ‘역동적인 화학 반응’ 단원에서 몰농도를 학습한다 / 평형 상수에서 순수한 고체와 액체의 표현(p.104)</w:t>
            </w:r>
          </w:p>
          <w:p>
            <w:r>
              <w:rPr>
                <w:rFonts w:ascii="맑은 고딕" w:hAnsi="맑은 고딕" w:eastAsia="맑은 고딕"/>
                <w:b w:val="0"/>
                <w:i w:val="0"/>
              </w:rPr>
              <w:t>교사용(p.102~103): 지도상의 유의점 — 스마트 기기 활동이 있으므로 교실 인터넷 환경 점검, 스프레드시트로 주어진 농도 자료에서 규칙성 확인 / 지도 방안 — 처음 농도가 아닌 평형 농도를 입력하는 까닭 설명, 반응물·생성물 농도 사이의 다양한 관계식을 세우고 분석, 평형 농도에 관계없이 가장 유사한 값을 보이는 수식 찾기 / 평가 피드백(연산 방법 미숙, 최댓값·최솟값 차이로 일정성 판단)</w:t>
            </w:r>
          </w:p>
          <w:p>
            <w:r>
              <w:rPr>
                <w:rFonts w:ascii="맑은 고딕" w:hAnsi="맑은 고딕" w:eastAsia="맑은 고딕"/>
                <w:b/>
                <w:i w:val="0"/>
              </w:rPr>
              <w:t>탐구(p.102~103, 탐구 기능 ‘정보 수집·변환·해석’, 탐구 능력·문제 해결 능력·의사 결정 능력) + 본문 평형 상수·그림 Ⅲ-6(p.104) / 16 차시 탐구, 평형 상수 본문은 다음 차시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31800"/>
                        <wp:docPr id="28" name="Picture 28"/>
                        <wp:cNvGraphicFramePr>
                          <a:graphicFrameLocks noChangeAspect="1"/>
                        </wp:cNvGraphicFramePr>
                        <a:graphic>
                          <a:graphicData uri="http://schemas.openxmlformats.org/drawingml/2006/picture">
                            <pic:pic>
                              <pic:nvPicPr>
                                <pic:cNvPr id="0" name="C303_vp1.jpg"/>
                                <pic:cNvPicPr/>
                              </pic:nvPicPr>
                              <pic:blipFill>
                                <a:blip r:embed="rId36"/>
                                <a:stretch>
                                  <a:fillRect/>
                                </a:stretch>
                              </pic:blipFill>
                              <pic:spPr>
                                <a:xfrm>
                                  <a:off x="0" y="0"/>
                                  <a:ext cx="2106000" cy="631800"/>
                                </a:xfrm>
                                <a:prstGeom prst="rect"/>
                              </pic:spPr>
                            </pic:pic>
                          </a:graphicData>
                        </a:graphic>
                      </wp:inline>
                    </w:drawing>
                  </w:r>
                </w:p>
                <w:p>
                  <w:pPr>
                    <w:spacing w:after="60"/>
                    <w:jc w:val="center"/>
                  </w:pPr>
                  <w:r>
                    <w:rPr>
                      <w:rFonts w:ascii="맑은 고딕" w:hAnsi="맑은 고딕" w:eastAsia="맑은 고딕"/>
                      <w:b w:val="0"/>
                      <w:i w:val="0"/>
                    </w:rPr>
                    <w:t>p.100 NO₂·N₂O₄ 처음 농도와 평형 농도 자료 표[과정]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855562"/>
                        <wp:docPr id="29" name="Picture 29"/>
                        <wp:cNvGraphicFramePr>
                          <a:graphicFrameLocks noChangeAspect="1"/>
                        </wp:cNvGraphicFramePr>
                        <a:graphic>
                          <a:graphicData uri="http://schemas.openxmlformats.org/drawingml/2006/picture">
                            <pic:pic>
                              <pic:nvPicPr>
                                <pic:cNvPr id="0" name="C303_vp2.jpg"/>
                                <pic:cNvPicPr/>
                              </pic:nvPicPr>
                              <pic:blipFill>
                                <a:blip r:embed="rId37"/>
                                <a:stretch>
                                  <a:fillRect/>
                                </a:stretch>
                              </pic:blipFill>
                              <pic:spPr>
                                <a:xfrm>
                                  <a:off x="0" y="0"/>
                                  <a:ext cx="2106000" cy="855562"/>
                                </a:xfrm>
                                <a:prstGeom prst="rect"/>
                              </pic:spPr>
                            </pic:pic>
                          </a:graphicData>
                        </a:graphic>
                      </wp:inline>
                    </w:drawing>
                  </w:r>
                </w:p>
                <w:p>
                  <w:pPr>
                    <w:spacing w:after="60"/>
                    <w:jc w:val="center"/>
                  </w:pPr>
                  <w:r>
                    <w:rPr>
                      <w:rFonts w:ascii="맑은 고딕" w:hAnsi="맑은 고딕" w:eastAsia="맑은 고딕"/>
                      <w:b w:val="0"/>
                      <w:i w:val="0"/>
                    </w:rPr>
                    <w:t>p.101 정리 1 세 농도비 계산 표(예시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50262"/>
                        <wp:docPr id="30" name="Picture 30"/>
                        <wp:cNvGraphicFramePr>
                          <a:graphicFrameLocks noChangeAspect="1"/>
                        </wp:cNvGraphicFramePr>
                        <a:graphic>
                          <a:graphicData uri="http://schemas.openxmlformats.org/drawingml/2006/picture">
                            <pic:pic>
                              <pic:nvPicPr>
                                <pic:cNvPr id="0" name="C303_vp3.jpg"/>
                                <pic:cNvPicPr/>
                              </pic:nvPicPr>
                              <pic:blipFill>
                                <a:blip r:embed="rId38"/>
                                <a:stretch>
                                  <a:fillRect/>
                                </a:stretch>
                              </pic:blipFill>
                              <pic:spPr>
                                <a:xfrm>
                                  <a:off x="0" y="0"/>
                                  <a:ext cx="2106000" cy="750262"/>
                                </a:xfrm>
                                <a:prstGeom prst="rect"/>
                              </pic:spPr>
                            </pic:pic>
                          </a:graphicData>
                        </a:graphic>
                      </wp:inline>
                    </w:drawing>
                  </w:r>
                </w:p>
                <w:p>
                  <w:pPr>
                    <w:spacing w:after="60"/>
                    <w:jc w:val="center"/>
                  </w:pPr>
                  <w:r>
                    <w:rPr>
                      <w:rFonts w:ascii="맑은 고딕" w:hAnsi="맑은 고딕" w:eastAsia="맑은 고딕"/>
                      <w:b w:val="0"/>
                      <w:i w:val="0"/>
                    </w:rPr>
                    <w:t>p.101 정리 2·3 일정한 식과 농도비 규칙성(예시 답안)[결과]</w:t>
                  </w:r>
                </w:p>
              </w:tc>
              <w:tc>
                <w:tcPr>
                  <w:tcW w:type="dxa" w:w="3487"/>
                </w:tcPr>
                <w:p/>
              </w:tc>
            </w:tr>
          </w:tbl>
          <w:p/>
          <w:p>
            <w:r>
              <w:rPr>
                <w:rFonts w:ascii="맑은 고딕" w:hAnsi="맑은 고딕" w:eastAsia="맑은 고딕"/>
                <w:b w:val="0"/>
                <w:i/>
              </w:rPr>
              <w:t>실험 사진 없음 — 자료 해석(계산기)</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51055"/>
                        <wp:docPr id="31" name="Picture 31"/>
                        <wp:cNvGraphicFramePr>
                          <a:graphicFrameLocks noChangeAspect="1"/>
                        </wp:cNvGraphicFramePr>
                        <a:graphic>
                          <a:graphicData uri="http://schemas.openxmlformats.org/drawingml/2006/picture">
                            <pic:pic>
                              <pic:nvPicPr>
                                <pic:cNvPr id="0" name="C303_mp1.jpg"/>
                                <pic:cNvPicPr/>
                              </pic:nvPicPr>
                              <pic:blipFill>
                                <a:blip r:embed="rId39"/>
                                <a:stretch>
                                  <a:fillRect/>
                                </a:stretch>
                              </pic:blipFill>
                              <pic:spPr>
                                <a:xfrm>
                                  <a:off x="0" y="0"/>
                                  <a:ext cx="2106000" cy="851055"/>
                                </a:xfrm>
                                <a:prstGeom prst="rect"/>
                              </pic:spPr>
                            </pic:pic>
                          </a:graphicData>
                        </a:graphic>
                      </wp:inline>
                    </w:drawing>
                  </w:r>
                </w:p>
                <w:p>
                  <w:pPr>
                    <w:spacing w:after="60"/>
                    <w:jc w:val="center"/>
                  </w:pPr>
                  <w:r>
                    <w:rPr>
                      <w:rFonts w:ascii="맑은 고딕" w:hAnsi="맑은 고딕" w:eastAsia="맑은 고딕"/>
                      <w:b w:val="0"/>
                      <w:i w:val="0"/>
                    </w:rPr>
                    <w:t>p.102 25 ℃ NO₂·N₂O₄ 처음 농도와 평형 농도 자료 표[과정]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168397"/>
                        <wp:docPr id="32" name="Picture 32"/>
                        <wp:cNvGraphicFramePr>
                          <a:graphicFrameLocks noChangeAspect="1"/>
                        </wp:cNvGraphicFramePr>
                        <a:graphic>
                          <a:graphicData uri="http://schemas.openxmlformats.org/drawingml/2006/picture">
                            <pic:pic>
                              <pic:nvPicPr>
                                <pic:cNvPr id="0" name="C303_mp2.jpg"/>
                                <pic:cNvPicPr/>
                              </pic:nvPicPr>
                              <pic:blipFill>
                                <a:blip r:embed="rId40"/>
                                <a:stretch>
                                  <a:fillRect/>
                                </a:stretch>
                              </pic:blipFill>
                              <pic:spPr>
                                <a:xfrm>
                                  <a:off x="0" y="0"/>
                                  <a:ext cx="2106000" cy="1168397"/>
                                </a:xfrm>
                                <a:prstGeom prst="rect"/>
                              </pic:spPr>
                            </pic:pic>
                          </a:graphicData>
                        </a:graphic>
                      </wp:inline>
                    </w:drawing>
                  </w:r>
                </w:p>
                <w:p>
                  <w:pPr>
                    <w:spacing w:after="60"/>
                    <w:jc w:val="center"/>
                  </w:pPr>
                  <w:r>
                    <w:rPr>
                      <w:rFonts w:ascii="맑은 고딕" w:hAnsi="맑은 고딕" w:eastAsia="맑은 고딕"/>
                      <w:b w:val="0"/>
                      <w:i w:val="0"/>
                    </w:rPr>
                    <w:t>p.103 스프레드시트 평형 농도 입력과 수식 ㉠~㉢ 화면[기구·과정]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15390"/>
                        <wp:docPr id="33" name="Picture 33"/>
                        <wp:cNvGraphicFramePr>
                          <a:graphicFrameLocks noChangeAspect="1"/>
                        </wp:cNvGraphicFramePr>
                        <a:graphic>
                          <a:graphicData uri="http://schemas.openxmlformats.org/drawingml/2006/picture">
                            <pic:pic>
                              <pic:nvPicPr>
                                <pic:cNvPr id="0" name="C303_mp3.jpg"/>
                                <pic:cNvPicPr/>
                              </pic:nvPicPr>
                              <pic:blipFill>
                                <a:blip r:embed="rId41"/>
                                <a:stretch>
                                  <a:fillRect/>
                                </a:stretch>
                              </pic:blipFill>
                              <pic:spPr>
                                <a:xfrm>
                                  <a:off x="0" y="0"/>
                                  <a:ext cx="2106000" cy="615390"/>
                                </a:xfrm>
                                <a:prstGeom prst="rect"/>
                              </pic:spPr>
                            </pic:pic>
                          </a:graphicData>
                        </a:graphic>
                      </wp:inline>
                    </w:drawing>
                  </w:r>
                </w:p>
                <w:p>
                  <w:pPr>
                    <w:spacing w:after="60"/>
                    <w:jc w:val="center"/>
                  </w:pPr>
                  <w:r>
                    <w:rPr>
                      <w:rFonts w:ascii="맑은 고딕" w:hAnsi="맑은 고딕" w:eastAsia="맑은 고딕"/>
                      <w:b w:val="0"/>
                      <w:i w:val="0"/>
                    </w:rPr>
                    <w:t>p.103 결과 및 정리 1·2(예시 답안)[결과]</w:t>
                  </w:r>
                </w:p>
              </w:tc>
              <w:tc>
                <w:tcPr>
                  <w:tcW w:type="dxa" w:w="3487"/>
                </w:tcPr>
                <w:p/>
              </w:tc>
            </w:tr>
          </w:tbl>
          <w:p/>
          <w:p>
            <w:r>
              <w:rPr>
                <w:rFonts w:ascii="맑은 고딕" w:hAnsi="맑은 고딕" w:eastAsia="맑은 고딕"/>
                <w:b w:val="0"/>
                <w:i/>
              </w:rPr>
              <w:t>실험 사진 없음 — 스프레드시트 자료 해석</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[도입] 양팔저울 수평 맞추기 (p.100)</w:t>
            </w:r>
          </w:p>
          <w:p>
            <w:r>
              <w:rPr>
                <w:rFonts w:ascii="맑은 고딕" w:hAnsi="맑은 고딕" w:eastAsia="맑은 고딕"/>
                <w:b w:val="0"/>
                <w:i w:val="0"/>
              </w:rPr>
              <w:t>양팔저울의 양쪽에 나무 도막 1 개와 3 개가 각각 올려져 있다. 수평이 되려면 나무 도막을 어떻게 옮겨야 할까?</w:t>
            </w:r>
          </w:p>
          <w:p>
            <w:pPr>
              <w:ind w:left="170" w:hanging="170"/>
            </w:pPr>
            <w:r>
              <w:rPr>
                <w:rFonts w:ascii="맑은 고딕" w:hAnsi="맑은 고딕" w:eastAsia="맑은 고딕"/>
                <w:b w:val="0"/>
                <w:i w:val="0"/>
              </w:rPr>
              <w:t>A. (예시 답안) 기울어져 있는 양팔저울의 수평을 맞추려면 무거워서 내려간 쪽은 추를 덜어내고 가벼워서 올라간 쪽은 추를 추가하여 균형을 맞춘다. 이처럼 화학 반응에서도 화학 평형 상태에 도달하지 못한 반응은 화학 평형 상태를 기준으로 농도가 높은 물질은 감소하고 농도가 낮은 물질은 증가하는 방향으로 반응이 진행된다.</w:t>
            </w:r>
          </w:p>
          <w:p>
            <w:r>
              <w:rPr>
                <w:rFonts w:ascii="맑은 고딕" w:hAnsi="맑은 고딕" w:eastAsia="맑은 고딕"/>
                <w:b/>
                <w:i w:val="0"/>
              </w:rPr>
              <w:t>[탐구] 화학 평형에서 농도비의 규칙성 찾기 (p.100~101)</w:t>
            </w:r>
          </w:p>
          <w:p>
            <w:pPr>
              <w:ind w:left="170" w:hanging="170"/>
            </w:pPr>
            <w:r>
              <w:rPr>
                <w:rFonts w:ascii="맑은 고딕" w:hAnsi="맑은 고딕" w:eastAsia="맑은 고딕"/>
                <w:b w:val="0"/>
                <w:i w:val="0"/>
              </w:rPr>
              <w:t>1) (자료) 어떤 온도에서 이산화 질소(NO₂)와 사산화 이질소(N₂O₄)의 농도를 달리하여 밀폐 용기에 넣고 반응시켰다. 2NO₂(g) ⇌ N₂O₄(g)</w:t>
            </w:r>
          </w:p>
          <w:p>
            <w:pPr>
              <w:ind w:left="170" w:hanging="170"/>
            </w:pPr>
            <w:r>
              <w:rPr>
                <w:rFonts w:ascii="맑은 고딕" w:hAnsi="맑은 고딕" w:eastAsia="맑은 고딕"/>
                <w:b w:val="0"/>
                <w:i w:val="0"/>
              </w:rPr>
              <w:t>2) 표는 각 물질의 처음 농도와 평형 상태에 도달하였을 때의 농도를 측정한 결과이다. 처음 [NO₂]·[N₂O₄](M) → 평형 [NO₂]·[N₂O₄](M): 실험 1 0.1000·0 → 0.0500·0.0250 / 실험 2 0.0700·0.0300 → 0.0594·0.0353 / 실험 3 0.0300·0.0700 → 0.0705·0.0498 / 실험 4 0·0.1000 → 0.0781·0.0610</w:t>
            </w:r>
          </w:p>
          <w:p>
            <w:r>
              <w:rPr>
                <w:rFonts w:ascii="맑은 고딕" w:hAnsi="맑은 고딕" w:eastAsia="맑은 고딕"/>
                <w:b w:val="0"/>
                <w:i w:val="0"/>
              </w:rPr>
              <w:t>정리 1. 실험 1~4에서 각 물질의 평형 농도를 이용하여 [N₂O₄]/[NO₂], [N₂O₄]/2[NO₂], [N₂O₄]/[NO₂]²의 값을 구해 보자.</w:t>
            </w:r>
          </w:p>
          <w:p>
            <w:pPr>
              <w:ind w:left="170" w:hanging="170"/>
            </w:pPr>
            <w:r>
              <w:rPr>
                <w:rFonts w:ascii="맑은 고딕" w:hAnsi="맑은 고딕" w:eastAsia="맑은 고딕"/>
                <w:b w:val="0"/>
                <w:i w:val="0"/>
              </w:rPr>
              <w:t>A. (예시 답안 표) [N₂O₄]/[NO₂]: 0.500, 0.594, 0.700, 0.781 / [N₂O₄]/2[NO₂]: 0.050, 0.297, 0.353, 0.390 / [N₂O₄]/[NO₂]²: 10.0, 10.0, 10.0, 10.0 (!! 다시 계산하면 실험 1의 [N₂O₄]/2[NO₂]는 0.250, 실험 3의 [N₂O₄]/[NO₂]는 0.706)</w:t>
            </w:r>
          </w:p>
          <w:p>
            <w:r>
              <w:rPr>
                <w:rFonts w:ascii="맑은 고딕" w:hAnsi="맑은 고딕" w:eastAsia="맑은 고딕"/>
                <w:b w:val="0"/>
                <w:i w:val="0"/>
              </w:rPr>
              <w:t>정리 2. 실험 1~4에서 일정한 값을 나타내는 식은 무엇인가?</w:t>
            </w:r>
          </w:p>
          <w:p>
            <w:pPr>
              <w:ind w:left="170" w:hanging="170"/>
            </w:pPr>
            <w:r>
              <w:rPr>
                <w:rFonts w:ascii="맑은 고딕" w:hAnsi="맑은 고딕" w:eastAsia="맑은 고딕"/>
                <w:b w:val="0"/>
                <w:i w:val="0"/>
              </w:rPr>
              <w:t>A. [N₂O₄]/[NO₂]² 값이 10.0으로 일정하다.</w:t>
            </w:r>
          </w:p>
          <w:p>
            <w:r>
              <w:rPr>
                <w:rFonts w:ascii="맑은 고딕" w:hAnsi="맑은 고딕" w:eastAsia="맑은 고딕"/>
                <w:b w:val="0"/>
                <w:i w:val="0"/>
              </w:rPr>
              <w:t>정리 3. 평형 상태에서 반응물과 생성물의 농도비는 어떤 규칙성이 있는지 설명해 보자.</w:t>
            </w:r>
          </w:p>
          <w:p>
            <w:pPr>
              <w:ind w:left="170" w:hanging="170"/>
            </w:pPr>
            <w:r>
              <w:rPr>
                <w:rFonts w:ascii="맑은 고딕" w:hAnsi="맑은 고딕" w:eastAsia="맑은 고딕"/>
                <w:b w:val="0"/>
                <w:i w:val="0"/>
              </w:rPr>
              <w:t>A. 각 반응물의 계수만큼 농도를 곱한 반응물의 농도 곱과 각 생성물의 계수만큼 농도를 곱한 생성물의 농도 곱의 비에는 일정한 규칙성이 있다. 반응물의 농도 곱에 대한 생성물의 농도 곱의 비는 항상 일정하다.</w:t>
            </w:r>
          </w:p>
          <w:p>
            <w:r>
              <w:rPr>
                <w:rFonts w:ascii="맑은 고딕" w:hAnsi="맑은 고딕" w:eastAsia="맑은 고딕"/>
                <w:b/>
                <w:i w:val="0"/>
              </w:rPr>
              <w:t>[확인 03] (p.101)</w:t>
            </w:r>
          </w:p>
          <w:p>
            <w:r>
              <w:rPr>
                <w:rFonts w:ascii="맑은 고딕" w:hAnsi="맑은 고딕" w:eastAsia="맑은 고딕"/>
                <w:b w:val="0"/>
                <w:i w:val="0"/>
              </w:rPr>
              <w:t>다음 화학 반응에서 평형 상수(K)를 구하는 식을 써 보자. (1) N₂(g) + O₂(g) ⇌ 2NO(g) (2) 2NH₃(g) ⇌ N₂(g) + 3H₂(g)</w:t>
            </w:r>
          </w:p>
          <w:p>
            <w:pPr>
              <w:ind w:left="170" w:hanging="170"/>
            </w:pPr>
            <w:r>
              <w:rPr>
                <w:rFonts w:ascii="맑은 고딕" w:hAnsi="맑은 고딕" w:eastAsia="맑은 고딕"/>
                <w:b w:val="0"/>
                <w:i w:val="0"/>
              </w:rPr>
              <w:t>A. (1) K = [NO]²/[N₂][O₂] (2) K = [N₂][H₂]³/[NH₃]² / 지도: 반응물의 농도 곱은 분모에, 생성물의 농도 곱은 분자에 쓴다. 반응물의 농도 곱은 반응 계수를 농도의 지수로 한 값이다.</w:t>
            </w:r>
          </w:p>
          <w:p>
            <w:r>
              <w:rPr>
                <w:rFonts w:ascii="맑은 고딕" w:hAnsi="맑은 고딕" w:eastAsia="맑은 고딕"/>
                <w:b/>
                <w:i w:val="0"/>
              </w:rPr>
              <w:t>[예제] 평형 상수 구하기 (p.102)</w:t>
            </w:r>
          </w:p>
          <w:p>
            <w:r>
              <w:rPr>
                <w:rFonts w:ascii="맑은 고딕" w:hAnsi="맑은 고딕" w:eastAsia="맑은 고딕"/>
                <w:b w:val="0"/>
                <w:i w:val="0"/>
              </w:rPr>
              <w:t>H₂(g) + F₂(g) ⇌ 2HF(g), 어떤 온도에서 1.0 L 밀폐 용기에 수소 1.0 몰과 플루오린 1.0 몰을 넣고 반응시켜 평형 상태에 도달하였을 때 플루오린화 수소 1.6 몰 생성 → 평형 상수(K)는?</w:t>
            </w:r>
          </w:p>
          <w:p>
            <w:pPr>
              <w:ind w:left="170" w:hanging="170"/>
            </w:pPr>
            <w:r>
              <w:rPr>
                <w:rFonts w:ascii="맑은 고딕" w:hAnsi="맑은 고딕" w:eastAsia="맑은 고딕"/>
                <w:b w:val="0"/>
                <w:i w:val="0"/>
              </w:rPr>
              <w:t>A. 1단계 양적 관계로 평형 상태의 양: 처음 1.0·1.0·0 mol, 반응 −0.8·−0.8·+1.6 mol, 평형 0.2·0.2·1.6 mol → 2단계 몰농도 [H₂]=[F₂]=0.2 M, [HF]=1.6 M → 3단계 K = [HF]²/[H₂][F₂] = 1.6²/(0.2×0.2) = 64</w:t>
            </w:r>
          </w:p>
          <w:p>
            <w:r>
              <w:rPr>
                <w:rFonts w:ascii="맑은 고딕" w:hAnsi="맑은 고딕" w:eastAsia="맑은 고딕"/>
                <w:b/>
                <w:i w:val="0"/>
              </w:rPr>
              <w:t>[확인 04] (p.102)</w:t>
            </w:r>
          </w:p>
          <w:p>
            <w:r>
              <w:rPr>
                <w:rFonts w:ascii="맑은 고딕" w:hAnsi="맑은 고딕" w:eastAsia="맑은 고딕"/>
                <w:b w:val="0"/>
                <w:i w:val="0"/>
              </w:rPr>
              <w:t>어떤 온도에서 0.1 L 밀폐 용기에 오염화 인(PCl₅) 0.05 몰을 넣었더니 PCl₅(g) ⇌ PCl₃(g) + Cl₂(g) 반응이 일어나 평형 상태에서 염소(Cl₂) 0.01 몰이 생성되었다. 평형 상수(K)는?</w:t>
            </w:r>
          </w:p>
          <w:p>
            <w:pPr>
              <w:ind w:left="170" w:hanging="170"/>
            </w:pPr>
            <w:r>
              <w:rPr>
                <w:rFonts w:ascii="맑은 고딕" w:hAnsi="맑은 고딕" w:eastAsia="맑은 고딕"/>
                <w:b w:val="0"/>
                <w:i w:val="0"/>
              </w:rPr>
              <w:t>A. [PCl₅] = (0.05−0.01) mol/0.1 L = 0.4 M, [PCl₃] = [Cl₂] = 0.01 mol/0.1 L = 0.1 M, K = [PCl₃][Cl₂]/[PCl₅] = 0.1×0.1/0.4 = 0.025</w:t>
            </w:r>
          </w:p>
        </w:tc>
        <w:tc>
          <w:tcPr>
            <w:tcW w:type="dxa" w:w="7200"/>
            <w:tcMar>
              <w:top w:w="22" w:type="dxa"/>
              <w:bottom w:w="22" w:type="dxa"/>
            </w:tcMar>
          </w:tcPr>
          <w:p>
            <w:r>
              <w:rPr>
                <w:rFonts w:ascii="맑은 고딕" w:hAnsi="맑은 고딕" w:eastAsia="맑은 고딕"/>
                <w:b/>
                <w:i w:val="0"/>
              </w:rPr>
              <w:t>[도입] 탄산수 (p.102)</w:t>
            </w:r>
          </w:p>
          <w:p>
            <w:r>
              <w:rPr>
                <w:rFonts w:ascii="맑은 고딕" w:hAnsi="맑은 고딕" w:eastAsia="맑은 고딕"/>
                <w:b w:val="0"/>
                <w:i w:val="0"/>
              </w:rPr>
              <w:t>탄산수는 물에 이산화 탄소를 녹여서 만든다. 일정한 조건에서 물에 이산화 탄소를 계속 녹일 수 있을까?</w:t>
            </w:r>
          </w:p>
          <w:p>
            <w:pPr>
              <w:ind w:left="170" w:hanging="170"/>
            </w:pPr>
            <w:r>
              <w:rPr>
                <w:rFonts w:ascii="맑은 고딕" w:hAnsi="맑은 고딕" w:eastAsia="맑은 고딕"/>
                <w:b w:val="0"/>
                <w:i w:val="0"/>
              </w:rPr>
              <w:t>A. (예시 답안) 화학 평형에 도달했을 때 반응물의 농도와 생성물의 농도는 일정하므로 가역 반응인 이산화 탄소가 물에 녹는 반응이 화학 평형 상태에 도달하면 탄산의 농도가 일정하다. 따라서 물에 이산화 탄소를 계속 녹일 수 없다.</w:t>
            </w:r>
          </w:p>
          <w:p>
            <w:r>
              <w:rPr>
                <w:rFonts w:ascii="맑은 고딕" w:hAnsi="맑은 고딕" w:eastAsia="맑은 고딕"/>
                <w:b/>
                <w:i w:val="0"/>
              </w:rPr>
              <w:t>[탐구] 화학 평형에서 농도비의 규칙성 찾기 (p.102~103)</w:t>
            </w:r>
          </w:p>
          <w:p>
            <w:r>
              <w:rPr>
                <w:rFonts w:ascii="맑은 고딕" w:hAnsi="맑은 고딕" w:eastAsia="맑은 고딕"/>
                <w:b w:val="0"/>
                <w:i w:val="0"/>
              </w:rPr>
              <w:t>(자료) 표는 25 ℃에서 밀폐된 용기에 이산화 질소(NO₂)와 사산화 이질소(N₂O₄)의 농도를 달리하여 넣고 평형에 도달했을 때의 농도에 대한 자료이다. 2NO₂(g) ⇌ N₂O₄(g) / 처음 [NO₂]·[N₂O₄](mol/L) → 평형 [NO₂]·[N₂O₄](mol/L): 실험 1 0.120·0.428 → 0.047·0.467 / 실험 2 0.090·0.529 → 0.051·0.551 / 실험 3 0.060·0.440 → 0.046·0.448 / 실험 4 0.030·0.437 → 0.045·0.428 / 실험 5 0.000·0.622 → 0.053·0.595</w:t>
            </w:r>
          </w:p>
          <w:p>
            <w:pPr>
              <w:ind w:left="170" w:hanging="170"/>
            </w:pPr>
            <w:r>
              <w:rPr>
                <w:rFonts w:ascii="맑은 고딕" w:hAnsi="맑은 고딕" w:eastAsia="맑은 고딕"/>
                <w:b w:val="0"/>
                <w:i w:val="0"/>
              </w:rPr>
              <w:t>1) 평형 농도 [NO₂]와 [N₂O₄]를 스프레드시트에 각각 입력하자. (B열 [NO₂], C열 [N₂O₄], 3~7행 실험 1~5)</w:t>
            </w:r>
          </w:p>
          <w:p>
            <w:pPr>
              <w:ind w:left="170" w:hanging="170"/>
            </w:pPr>
            <w:r>
              <w:rPr>
                <w:rFonts w:ascii="맑은 고딕" w:hAnsi="맑은 고딕" w:eastAsia="맑은 고딕"/>
                <w:b w:val="0"/>
                <w:i w:val="0"/>
              </w:rPr>
              <w:t>2) 수식 ㉠~㉢은 평형 농도 [NO₂]와 [N₂O₄] 사이의 규칙성을 찾기 위한 여러 가지 관계식을 나타낸 것이다. 수식 ㉠의 입력값을 참고하여 수식 ㉡, ㉢을 스프레드시트에 입력해 보자. (㉠ [N₂O₄]/[NO₂] → D3 ‘=C3/B3’, ㉡ [N₂O₄]/[NO₂]², ㉢ [N₂O₄]/(2×[NO₂]) / 도움말: 덧셈 +, 뺄셈 −, 곱셈 *, 나눗셈 /, 제곱 ^2)</w:t>
            </w:r>
          </w:p>
          <w:p>
            <w:pPr>
              <w:ind w:left="170" w:hanging="170"/>
            </w:pPr>
            <w:r>
              <w:rPr>
                <w:rFonts w:ascii="맑은 고딕" w:hAnsi="맑은 고딕" w:eastAsia="맑은 고딕"/>
                <w:b w:val="0"/>
                <w:i w:val="0"/>
              </w:rPr>
              <w:t>3) 실험 1~5에서 ㉠~㉢의 값을 각각 계산해 보자.</w:t>
            </w:r>
          </w:p>
          <w:p>
            <w:r>
              <w:rPr>
                <w:rFonts w:ascii="맑은 고딕" w:hAnsi="맑은 고딕" w:eastAsia="맑은 고딕"/>
                <w:b w:val="0"/>
                <w:i w:val="0"/>
              </w:rPr>
              <w:t>정리 1. 과정 3에서 계산한 값에 일정한 규칙성이 있는 수식을 찾아보자.</w:t>
            </w:r>
          </w:p>
          <w:p>
            <w:pPr>
              <w:ind w:left="170" w:hanging="170"/>
            </w:pPr>
            <w:r>
              <w:rPr>
                <w:rFonts w:ascii="맑은 고딕" w:hAnsi="맑은 고딕" w:eastAsia="맑은 고딕"/>
                <w:b w:val="0"/>
                <w:i w:val="0"/>
              </w:rPr>
              <w:t>A. (예시 답안) ㉠은 9.5에서 11.2 사이의 값을 가지므로 최댓값과 최솟값의 차이가 1.7이다. ㉡은 211.4에서 211.8 사이의 값을 가지므로 최댓값과 최솟값의 차이가 0.4이다. ㉢은 4.8에서 5.6 사이의 값을 가지므로 최댓값과 최솟값의 차이가 0.8이다. 따라서 변화의 비율이 가장 작은 수식은 ㉡이며 [N₂O₄]/[NO₂]² 수식의 계산 결과가 가장 일정하다.</w:t>
            </w:r>
          </w:p>
          <w:p>
            <w:r>
              <w:rPr>
                <w:rFonts w:ascii="맑은 고딕" w:hAnsi="맑은 고딕" w:eastAsia="맑은 고딕"/>
                <w:b w:val="0"/>
                <w:i w:val="0"/>
              </w:rPr>
              <w:t>정리 2. 결과 및 정리 1에서 찾은 수식과 화학 반응식의 계수는 어떤 관계가 있는지 토의해 보자.</w:t>
            </w:r>
          </w:p>
          <w:p>
            <w:pPr>
              <w:ind w:left="170" w:hanging="170"/>
            </w:pPr>
            <w:r>
              <w:rPr>
                <w:rFonts w:ascii="맑은 고딕" w:hAnsi="맑은 고딕" w:eastAsia="맑은 고딕"/>
                <w:b w:val="0"/>
                <w:i w:val="0"/>
              </w:rPr>
              <w:t>A. (예시 답안) 화학 반응식 2NO₂(g) ⇌ N₂O₄(g)에서 NO₂(g)와 N₂O₄(g)의 계수비는 2 : 1이다. 결과 및 정리 1에서 찾은 수식은 [N₂O₄]/[NO₂]²이므로 화학 반응식의 계수는 그 물질의 농도의 지수로 표현됨을 확인할 수 있다.</w:t>
            </w:r>
          </w:p>
          <w:p>
            <w:r>
              <w:rPr>
                <w:rFonts w:ascii="맑은 고딕" w:hAnsi="맑은 고딕" w:eastAsia="맑은 고딕"/>
                <w:b w:val="0"/>
                <w:i w:val="0"/>
              </w:rPr>
              <w:t>스스로 평가하기(p.103): [지식·이해] 결과로부터 화학 평형에서 농도비의 규칙성을 발견했는가? [과정·기능] 주어진 자료로부터 농도비를 정확히 계산했는가? [가치·태도] 농도비의 규칙성을 찾는 과정의 즐거움을 체험하고 적극적으로 참여했는가?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계산(계산기로 세 가지 농도비 계산) · 비교(실험 1~4 값 비교) · 추리(일정한 식 → 일반식 aA+bB⇌cC+dD로 확장) · 의사소통(정리 3 설명)</w:t>
            </w:r>
          </w:p>
          <w:p>
            <w:r>
              <w:rPr>
                <w:rFonts w:ascii="맑은 고딕" w:hAnsi="맑은 고딕" w:eastAsia="맑은 고딕"/>
                <w:b w:val="0"/>
                <w:i w:val="0"/>
              </w:rPr>
              <w:t>통합: 자료 해석(처음 농도·평형 농도 표 → 농도비 표) · 일반화(한 반응의 4 개 자료 → 계수를 지수로 하는 농도 곱의 비) / 변인 구조(자료 해석이라 학생이 조작하지 않음): 자료상 조작 변인 = 처음 농도(실험 1 NO₂만 ~ 실험 4 N₂O₄만), 종속 변인 = 평형 농도와 그 농도비, 통제 변인 = 온도(‘어떤 온도’, 값 미제시)·밀폐 용기·같은 반응 / 학생이 정할 것: 없음 — 비교할 세 식이 정리 1에 미리 주어지고 정답 식(계수=지수)도 그중 하나</w:t>
            </w:r>
          </w:p>
          <w:p>
            <w:r>
              <w:rPr>
                <w:rFonts w:ascii="맑은 고딕" w:hAnsi="맑은 고딕" w:eastAsia="맑은 고딕"/>
                <w:b w:val="0"/>
                <w:i w:val="0"/>
              </w:rPr>
              <w:t>교과서 표기: 탐구 기능 ‘자료 해석’ / 목표 → 자료 → 정리 1~3 / 스스로 평가 없음</w:t>
            </w:r>
          </w:p>
        </w:tc>
        <w:tc>
          <w:tcPr>
            <w:tcW w:type="dxa" w:w="7200"/>
            <w:tcMar>
              <w:top w:w="22" w:type="dxa"/>
              <w:bottom w:w="22" w:type="dxa"/>
            </w:tcMar>
          </w:tcPr>
          <w:p>
            <w:r>
              <w:rPr>
                <w:rFonts w:ascii="맑은 고딕" w:hAnsi="맑은 고딕" w:eastAsia="맑은 고딕"/>
                <w:b w:val="0"/>
                <w:i w:val="0"/>
              </w:rPr>
              <w:t>기초: 계산(스프레드시트 수식 입력·계산) · 비교(실험 1~5 값의 범위 비교) · 의사소통(정리 2 토의)</w:t>
            </w:r>
          </w:p>
          <w:p>
            <w:r>
              <w:rPr>
                <w:rFonts w:ascii="맑은 고딕" w:hAnsi="맑은 고딕" w:eastAsia="맑은 고딕"/>
                <w:b w:val="0"/>
                <w:i w:val="0"/>
              </w:rPr>
              <w:t>통합: 정보 수집·변환·해석(표 → 스프레드시트 → 수식값) · 자료 해석(최댓값·최솟값 차이로 일정성 판단) · 일반화(계수가 농도의 지수) / 변인 구조: 자료상 조작 변인 = 처음 농도(실험 5 N₂O₄만, 1~4는 두 물질 혼합), 종속 변인 = 평형 농도와 농도비, 통제 변인 = 온도 25 ℃·밀폐 용기·같은 반응 / 학생이 정할 것: ㉠~㉢ 중 고르기뿐 — 수식은 주어지고 ㉠은 입력값(=C3/B3)까지 제시, 다른 관계식을 세우는 것은 교사용 지도 방안에만 있음</w:t>
            </w:r>
          </w:p>
          <w:p>
            <w:r>
              <w:rPr>
                <w:rFonts w:ascii="맑은 고딕" w:hAnsi="맑은 고딕" w:eastAsia="맑은 고딕"/>
                <w:b w:val="0"/>
                <w:i w:val="0"/>
              </w:rPr>
              <w:t>교과서 표기: 탐구 기능 ‘정보 수집·변환·해석’ / 탐구 능력·문제 해결 능력·의사 결정 능력 / 목표 → 과정 → 결과 및 정리 / 스스로 평가하기(지식·이해, 과정·기능, 가치·태도) — ‘의사 결정 능력’ 표기에 맞는 결정 상황은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자료에서 실험마다 달라진 것(처음 농도)과 같게 한 것(온도, 밀폐 용기)은 무엇일까? ‘어떤 온도’가 모든 실험에서 같아야 하는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정리 1에 세 식이 미리 주어지지 않았다면 어떤 식부터 시험해 볼까? 학생에게 미리 알려 줄 정보(화학 반응식의 계수, 비교할 식, 처음 농도가 아니라 평형 농도를 쓴다는 것)는 어디까지일까?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 1(NO₂만)과 실험 4(N₂O₄만)처럼 반대 방향에서 출발해도 [N₂O₄]/[NO₂]²가 같다는 것은 무엇을 뜻할까? 평형 농도 자체는 실험마다 다른데 무엇이 ‘일정’한가?</w:t>
            </w:r>
          </w:p>
          <w:p>
            <w:pPr>
              <w:ind w:left="170" w:hanging="170"/>
            </w:pPr>
            <w:r>
              <w:rPr>
                <w:rFonts w:ascii="맑은 고딕" w:hAnsi="맑은 고딕" w:eastAsia="맑은 고딕"/>
                <w:b/>
                <w:i w:val="0"/>
              </w:rPr>
              <w:t xml:space="preserve">Q. </w:t>
            </w:r>
            <w:r>
              <w:rPr>
                <w:rFonts w:ascii="맑은 고딕" w:hAnsi="맑은 고딕" w:eastAsia="맑은 고딕"/>
                <w:b w:val="0"/>
                <w:i w:val="0"/>
              </w:rPr>
              <w:t>NO₂–N₂O₄ 한 반응의 자료 4 개만으로 모든 반응에 대해 일반화해도 될까? 도입의 ‘평형 상태에 도달하기 위해’라는 목적론적 표현은 정반응·역반응 속도로 어떻게 고쳐 말할까?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과정 1에서 처음 농도가 아니라 평형 농도를 입력하는 까닭은 무엇일까? 처음 농도로 같은 수식을 계산하면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㉠은 차이 1.7, ㉡은 차이 0.4로 비교했다. 값의 크기가 10 정도인 식과 211 정도인 식을 ‘최댓값 − 최솟값’으로 비교하는 것은 공정할까? 평균에 대한 비율(%)로 비교하면?</w:t>
            </w:r>
          </w:p>
          <w:p>
            <w:pPr>
              <w:ind w:left="170" w:hanging="170"/>
            </w:pPr>
            <w:r>
              <w:rPr>
                <w:rFonts w:ascii="맑은 고딕" w:hAnsi="맑은 고딕" w:eastAsia="맑은 고딕"/>
                <w:b/>
                <w:i w:val="0"/>
              </w:rPr>
              <w:t xml:space="preserve">Q. </w:t>
            </w:r>
            <w:r>
              <w:rPr>
                <w:rFonts w:ascii="맑은 고딕" w:hAnsi="맑은 고딕" w:eastAsia="맑은 고딕"/>
                <w:b w:val="0"/>
                <w:i w:val="0"/>
              </w:rPr>
              <w:t>㉡의 값이 211.4~211.8로 완전히 같지 않은 까닭은 무엇일까(측정값의 유효 숫자, 반올림)? 어느 정도 차이까지 ‘일정하다’고 판단할까?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수식이 주어지지 않았다면 어떤 관계식을 세웠을까? 도입 탄산수에서 ‘더 녹지 않는다’는 것은 녹는 과정이 멈춘 것일까?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자료 해석 활동으로 시약·기구를 다루지 않음 — 계산기만 사용(p.100 준비물)</w:t>
            </w:r>
          </w:p>
          <w:p>
            <w:pPr>
              <w:ind w:left="170" w:hanging="170"/>
            </w:pPr>
            <w:r>
              <w:rPr>
                <w:rFonts w:ascii="맑은 고딕" w:hAnsi="맑은 고딕" w:eastAsia="맑은 고딕"/>
                <w:b w:val="0"/>
                <w:i w:val="0"/>
              </w:rPr>
              <w:t>• 평형 상수를 구하는 식의 농도는 평형 상태에서의 평형 농도임을 강조한다 / 평형 상수는 단위가 없는 값임을 설명한다(p.101 교사용 좋은 수업을 위한 제안 — 기준 농도 1 M로 나눈다는 설명은 교사용)</w:t>
            </w:r>
          </w:p>
          <w:p>
            <w:pPr>
              <w:ind w:left="170" w:hanging="170"/>
            </w:pPr>
            <w:r>
              <w:rPr>
                <w:rFonts w:ascii="맑은 고딕" w:hAnsi="맑은 고딕" w:eastAsia="맑은 고딕"/>
                <w:b w:val="0"/>
                <w:i w:val="0"/>
              </w:rPr>
              <w:t>• 정리 1 예시 답안 표의 오기(실험 1 [N₂O₄]/2[NO₂] 0.050 → 0.250, 실험 3 [N₂O₄]/[NO₂] 0.700 → 0.706)를 학생 계산과 비교하기 전에 바로잡을 것</w:t>
            </w:r>
          </w:p>
          <w:p>
            <w:pPr>
              <w:ind w:left="170" w:hanging="170"/>
            </w:pPr>
            <w:r>
              <w:rPr>
                <w:rFonts w:ascii="맑은 고딕" w:hAnsi="맑은 고딕" w:eastAsia="맑은 고딕"/>
                <w:b w:val="0"/>
                <w:i w:val="0"/>
              </w:rPr>
              <w:t>☐ 처음 농도와 평형 농도 구분  ☐ 세 식을 평형 농도로 계산(유효 숫자 3 자리)  ☐ 실험 1~4 비교해 일정한 식 찾기  ☐ 계수 ↔ 지수 연결해 정리 3 설명  ☐ 확인 03 식 쓰기  ☐ 예제·확인 04 평형 농도 → K</w:t>
            </w:r>
          </w:p>
        </w:tc>
        <w:tc>
          <w:tcPr>
            <w:tcW w:type="dxa" w:w="7200"/>
            <w:tcMar>
              <w:top w:w="22" w:type="dxa"/>
              <w:bottom w:w="22" w:type="dxa"/>
            </w:tcMar>
          </w:tcPr>
          <w:p>
            <w:pPr>
              <w:ind w:left="170" w:hanging="170"/>
            </w:pPr>
            <w:r>
              <w:rPr>
                <w:rFonts w:ascii="맑은 고딕" w:hAnsi="맑은 고딕" w:eastAsia="맑은 고딕"/>
                <w:b w:val="0"/>
                <w:i w:val="0"/>
              </w:rPr>
              <w:t>• 스마트 기기를 활용하는 활동이 포함되어 있으므로 사전에 교실 내 인터넷 환경을 점검한다(p.102 교사용 지도상의 유의점) / 기기가 없으면 계산기로 계산(p.103 말풍선)</w:t>
            </w:r>
          </w:p>
          <w:p>
            <w:pPr>
              <w:ind w:left="170" w:hanging="170"/>
            </w:pPr>
            <w:r>
              <w:rPr>
                <w:rFonts w:ascii="맑은 고딕" w:hAnsi="맑은 고딕" w:eastAsia="맑은 고딕"/>
                <w:b w:val="0"/>
                <w:i w:val="0"/>
              </w:rPr>
              <w:t>• 179 쪽 학습 자료실 스프레드시트 기본 기능 ‘수식 계산하기’를 먼저 익히게 한다 — 덧셈 +, 뺄셈 −, 곱셈 *, 나눗셈 /, 제곱 ^2(p.103 지도 방안·도움말)</w:t>
            </w:r>
          </w:p>
          <w:p>
            <w:pPr>
              <w:ind w:left="170" w:hanging="170"/>
            </w:pPr>
            <w:r>
              <w:rPr>
                <w:rFonts w:ascii="맑은 고딕" w:hAnsi="맑은 고딕" w:eastAsia="맑은 고딕"/>
                <w:b w:val="0"/>
                <w:i w:val="0"/>
              </w:rPr>
              <w:t>• ㉢은 ‘=C3/(2*B3)’처럼 괄호를 넣어야 함 — ‘=C3/2*B3’으로 입력하면 다른 값이 나옴(교과서에 입력 예시는 ㉠만)</w:t>
            </w:r>
          </w:p>
          <w:p>
            <w:pPr>
              <w:ind w:left="170" w:hanging="170"/>
            </w:pPr>
            <w:r>
              <w:rPr>
                <w:rFonts w:ascii="맑은 고딕" w:hAnsi="맑은 고딕" w:eastAsia="맑은 고딕"/>
                <w:b w:val="0"/>
                <w:i w:val="0"/>
              </w:rPr>
              <w:t>☐ 스마트 기기·인터넷 점검  ☐ B·C열에 평형 농도 입력  ☐ ㉠ =C3/B3, ㉡ =C3/B3^2, ㉢ =C3/(2*B3) 입력 후 7행까지 채우기  ☐ 실험 1~5 값의 범위 비교  ☐ 계수와 지수의 관계 토의  ☐ 스스로 평가하기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탐구 활동 ‘자료 해석을 통해 화학 평형에서 농도비의 규칙성을 찾는 탐구하기’를 같은 제목·‘자료 해석’ 기능으로 수행 → 정리 3에서 ‘반응물의 농도 곱에 대한 생성물의 농도 곱의 비는 항상 일정’을 끌어낸 뒤 본문 p.101에서 평형 상수(K)를 정의 → 성취기준 ‘농도 자료를 통해 평형 상수의 의미’로 바로 이어짐</w:t>
            </w:r>
          </w:p>
          <w:p>
            <w:r>
              <w:rPr>
                <w:rFonts w:ascii="맑은 고딕" w:hAnsi="맑은 고딕" w:eastAsia="맑은 고딕"/>
                <w:b w:val="0"/>
                <w:i w:val="0"/>
              </w:rPr>
              <w:t>✔ 교사용 지도상의 유의점(p.100)에 해설 두 항목(몰농도는 필요한 정도로만, 압력 평형 상수 다루지 않음)을 명시, 몰농도는 곁글 정의와 ‘Ⅳ-01 몰농도 134 쪽’ 연결로 처리</w:t>
            </w:r>
          </w:p>
          <w:p>
            <w:r>
              <w:rPr>
                <w:rFonts w:ascii="맑은 고딕" w:hAnsi="맑은 고딕" w:eastAsia="맑은 고딕"/>
                <w:b w:val="0"/>
                <w:i w:val="0"/>
              </w:rPr>
              <w:t>✔ 실험 1(NO₂만)~실험 4(N₂O₄만)로 양쪽 방향에서 출발한 자료, N 원자 수가 정확히 보존되는 자료 → ‘처음 농도와 무관하게 일정’이 분명함</w:t>
            </w:r>
          </w:p>
          <w:p>
            <w:r>
              <w:rPr>
                <w:rFonts w:ascii="맑은 고딕" w:hAnsi="맑은 고딕" w:eastAsia="맑은 고딕"/>
                <w:b/>
                <w:i w:val="0"/>
              </w:rPr>
              <w:t>△ 정리 1에서 비교할 세 식을 미리 주고 정답 식이 그중 하나 → ‘규칙성 찾기’라기보다 ‘주어진 식 중 확인’. 학생이 스스로 관계식을 세우는 단계가 없음 / 한 반응·4 개 자료로 aA+bB⇌cC+dD 일반식까지 일반화 — 예제·확인 03은 결론을 적용만 함</w:t>
            </w:r>
          </w:p>
          <w:p>
            <w:r>
              <w:rPr>
                <w:rFonts w:ascii="맑은 고딕" w:hAnsi="맑은 고딕" w:eastAsia="맑은 고딕"/>
                <w:b/>
                <w:i w:val="0"/>
              </w:rPr>
              <w:t>△ 예제(p.102)는 ‘처음·반응·평형’ 양(mol) 표와 몰농도 환산을 3단계로 계산 → 해설 ‘몰농도는 필요한 정도로만’에 비해 계산 비중이 큼(양적 관계는 Ⅳ 단원 내용) / 교사용 ‘평형 상수는 기준 농도 1 M로 나눈 값’ 설명은 학생 수준을 넘는 교사 참고</w:t>
            </w:r>
          </w:p>
          <w:p>
            <w:r>
              <w:rPr>
                <w:rFonts w:ascii="맑은 고딕" w:hAnsi="맑은 고딕" w:eastAsia="맑은 고딕"/>
                <w:b/>
                <w:i w:val="0"/>
              </w:rPr>
              <w:t>△ 도입 예시 답안·지도 길잡이 ‘화학 반응이 평형 상태에 도달하기 위해 어떤 반응이 우세하게 진행할지’, ‘평형 상태를 기준으로 농도가 높은 물질은 감소’ → 반응이 목표를 향해 가는 것처럼 읽히는 목적론적 표현, 양팔저울 비유는 ‘평형 = 양쪽 양이 같음’ 오개념을 부를 수 있음</w:t>
            </w:r>
          </w:p>
          <w:p>
            <w:r>
              <w:rPr>
                <w:rFonts w:ascii="맑은 고딕" w:hAnsi="맑은 고딕" w:eastAsia="맑은 고딕"/>
                <w:b/>
                <w:i w:val="0"/>
              </w:rPr>
              <w:t>△ 교과서 오류(p.101 정리 1 예시 답안 표): 실험 1 [N₂O₄]/2[NO₂] = 0.0250/(2×0.0500) = 0.250인데 0.050, 실험 3 [N₂O₄]/[NO₂] = 0.0498/0.0705 = 0.706인데 0.700으로 표기</w:t>
            </w:r>
          </w:p>
          <w:p>
            <w:r>
              <w:rPr>
                <w:rFonts w:ascii="맑은 고딕" w:hAnsi="맑은 고딕" w:eastAsia="맑은 고딕"/>
                <w:b w:val="0"/>
                <w:i w:val="0"/>
              </w:rPr>
              <w:t>※ 비교: 비상은 ‘어떤 온도’의 이상적인 자료(K = 10.0 정확), 계산기로 세 식 계산, 정리 3에서 일반 규칙을 서술하고 바로 K 정의·예제까지 한 차시에 연결 / 미래엔은 25 ℃의 실제와 비슷한 자료(K ≈ 211, 측정 오차 포함), 스프레드시트 활용, 정리 2에서 ‘계수 = 지수’ 관계를 토의로 명시, K 정의는 다음 차시</w:t>
            </w:r>
          </w:p>
        </w:tc>
        <w:tc>
          <w:tcPr>
            <w:tcW w:type="dxa" w:w="7200"/>
            <w:tcMar>
              <w:top w:w="22" w:type="dxa"/>
              <w:bottom w:w="22" w:type="dxa"/>
            </w:tcMar>
          </w:tcPr>
          <w:p>
            <w:r>
              <w:rPr>
                <w:rFonts w:ascii="맑은 고딕" w:hAnsi="맑은 고딕" w:eastAsia="맑은 고딕"/>
                <w:b w:val="0"/>
                <w:i w:val="0"/>
              </w:rPr>
              <w:t>✔ 교육과정 탐구 활동 ‘자료 해석을 통해 화학 평형에서 농도비의 규칙성을 찾는 탐구하기’를 같은 제목으로 수행, 스프레드시트로 정보 수집·변환·해석 → 정리 2에서 ‘계수가 농도의 지수’라는 규칙을 직접 짚어 p.104 K 식으로 이어짐</w:t>
            </w:r>
          </w:p>
          <w:p>
            <w:r>
              <w:rPr>
                <w:rFonts w:ascii="맑은 고딕" w:hAnsi="맑은 고딕" w:eastAsia="맑은 고딕"/>
                <w:b w:val="0"/>
                <w:i w:val="0"/>
              </w:rPr>
              <w:t>✔ 몰농도는 곁글 정의 + ‘『화학』 역동적인 화학 반응 단원에서 몰농도를 학습한다’ 연계로만 처리 → 해설 ‘필요한 정도로만, 자세한 내용은 역동적인 화학 반응에서’와 정확히 일치 / 압력 평형 상수 없음 / p.104 CH₃COOH 이온화 예는 고려 사항 ‘산 염기 평형’ 연계</w:t>
            </w:r>
          </w:p>
          <w:p>
            <w:r>
              <w:rPr>
                <w:rFonts w:ascii="맑은 고딕" w:hAnsi="맑은 고딕" w:eastAsia="맑은 고딕"/>
                <w:b w:val="0"/>
                <w:i w:val="0"/>
              </w:rPr>
              <w:t>✔ 측정 오차가 있는 자료(㉡ 211.4~211.8)로 ‘완전히 같지 않아도 일정하다고 판단하는’ 자료 해석 연습 가능 / 그림 Ⅲ-6과 SO₃·CH₃COOH 실제 K 값으로 의미 설명</w:t>
            </w:r>
          </w:p>
          <w:p>
            <w:r>
              <w:rPr>
                <w:rFonts w:ascii="맑은 고딕" w:hAnsi="맑은 고딕" w:eastAsia="맑은 고딕"/>
                <w:b/>
                <w:i w:val="0"/>
              </w:rPr>
              <w:t>△ 일정성 판단 기준이 ‘최댓값과 최솟값의 차이’(예시 답안·평가 피드백) → 값의 크기가 다른 식(㉠ ≈ 10, ㉡ ≈ 211, ㉢ ≈ 5)을 절대 차이로 비교하는 것은 부적절. 상대 차이로 보면 ㉠ 약 17 %, ㉢ 약 17 %, ㉡ 약 0.2 % — 예시 답안도 ‘변화의 비율’이라 쓰면서 절대 차이를 근거로 듦</w:t>
            </w:r>
          </w:p>
          <w:p>
            <w:r>
              <w:rPr>
                <w:rFonts w:ascii="맑은 고딕" w:hAnsi="맑은 고딕" w:eastAsia="맑은 고딕"/>
                <w:b/>
                <w:i w:val="0"/>
              </w:rPr>
              <w:t>△ 수식 ㉠~㉢을 주고 ㉠은 입력값까지 제시 → ‘다양한 관계식을 세우라’는 교사용 지도 방안과 달리 학생 지면에는 관계식을 세우는 단계가 없음 / ‘의사 결정 능력’ 표기에 해당하는 결정 상황 없음 / 한 반응 자료로 일반식까지 일반화</w:t>
            </w:r>
          </w:p>
          <w:p>
            <w:r>
              <w:rPr>
                <w:rFonts w:ascii="맑은 고딕" w:hAnsi="맑은 고딕" w:eastAsia="맑은 고딕"/>
                <w:b/>
                <w:i w:val="0"/>
              </w:rPr>
              <w:t>△ 그림 Ⅲ-6(p.104) 안의 교사용 설명 ‘정반응이 잘 진행되는 반응이다’ 등은 K를 반응 속도·진행 정도로 오해하게 할 수 있음(K는 평형 상태의 농도 관계) / 캐릭터 말풍선 ‘일반적으로 평형 상수는 몰농도를 이용해 계산’은 다른 평형 상수의 존재만 암시</w:t>
            </w:r>
          </w:p>
          <w:p>
            <w:r>
              <w:rPr>
                <w:rFonts w:ascii="맑은 고딕" w:hAnsi="맑은 고딕" w:eastAsia="맑은 고딕"/>
                <w:b w:val="0"/>
                <w:i w:val="0"/>
              </w:rPr>
              <w:t>※ 비교: 미래엔은 스프레드시트·실제형 자료·‘계수 = 지수’ 토의·몰농도 연계 표기에서 교육과정 해설을 더 정확히 반영 / 비상은 정리 3 일반화 + 같은 쪽 K 정의·예제·확인으로 성취기준 ‘의미 설명’까지 한 흐름으로 완결, 해설 항목을 교사용 유의점에 그대로 명시하지만 예시 답안 표 오기와 목적론적 도입 표현이 있음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79150"/>
                        <wp:docPr id="34" name="Picture 34"/>
                        <wp:cNvGraphicFramePr>
                          <a:graphicFrameLocks noChangeAspect="1"/>
                        </wp:cNvGraphicFramePr>
                        <a:graphic>
                          <a:graphicData uri="http://schemas.openxmlformats.org/drawingml/2006/picture">
                            <pic:pic>
                              <pic:nvPicPr>
                                <pic:cNvPr id="0" name="C303_vb1.jpg"/>
                                <pic:cNvPicPr/>
                              </pic:nvPicPr>
                              <pic:blipFill>
                                <a:blip r:embed="rId42"/>
                                <a:stretch>
                                  <a:fillRect/>
                                </a:stretch>
                              </pic:blipFill>
                              <pic:spPr>
                                <a:xfrm>
                                  <a:off x="0" y="0"/>
                                  <a:ext cx="2106000" cy="579150"/>
                                </a:xfrm>
                                <a:prstGeom prst="rect"/>
                              </pic:spPr>
                            </pic:pic>
                          </a:graphicData>
                        </a:graphic>
                      </wp:inline>
                    </w:drawing>
                  </w:r>
                </w:p>
                <w:p>
                  <w:pPr>
                    <w:spacing w:after="60"/>
                    <w:jc w:val="center"/>
                  </w:pPr>
                  <w:r>
                    <w:rPr>
                      <w:rFonts w:ascii="맑은 고딕" w:hAnsi="맑은 고딕" w:eastAsia="맑은 고딕"/>
                      <w:b w:val="0"/>
                      <w:i w:val="0"/>
                    </w:rPr>
                    <w:t>p.100 본문 도입(평형 상태에서 농도 사이의 관계)</w:t>
                  </w:r>
                </w:p>
              </w:tc>
              <w:tc>
                <w:tcPr>
                  <w:tcW w:type="dxa" w:w="3487"/>
                  <w:vAlign w:val="top"/>
                </w:tcPr>
                <w:p>
                  <w:pPr>
                    <w:spacing w:line="240" w:lineRule="auto"/>
                    <w:jc w:val="center"/>
                  </w:pPr>
                  <w:r>
                    <w:drawing>
                      <wp:inline xmlns:a="http://schemas.openxmlformats.org/drawingml/2006/main" xmlns:pic="http://schemas.openxmlformats.org/drawingml/2006/picture">
                        <wp:extent cx="1310640" cy="1188720"/>
                        <wp:docPr id="35" name="Picture 35"/>
                        <wp:cNvGraphicFramePr>
                          <a:graphicFrameLocks noChangeAspect="1"/>
                        </wp:cNvGraphicFramePr>
                        <a:graphic>
                          <a:graphicData uri="http://schemas.openxmlformats.org/drawingml/2006/picture">
                            <pic:pic>
                              <pic:nvPicPr>
                                <pic:cNvPr id="0" name="C303_vb2.jpg"/>
                                <pic:cNvPicPr/>
                              </pic:nvPicPr>
                              <pic:blipFill>
                                <a:blip r:embed="rId43"/>
                                <a:stretch>
                                  <a:fillRect/>
                                </a:stretch>
                              </pic:blipFill>
                              <pic:spPr>
                                <a:xfrm>
                                  <a:off x="0" y="0"/>
                                  <a:ext cx="1310640" cy="1188720"/>
                                </a:xfrm>
                                <a:prstGeom prst="rect"/>
                              </pic:spPr>
                            </pic:pic>
                          </a:graphicData>
                        </a:graphic>
                      </wp:inline>
                    </w:drawing>
                  </w:r>
                </w:p>
                <w:p>
                  <w:pPr>
                    <w:spacing w:after="60"/>
                    <w:jc w:val="center"/>
                  </w:pPr>
                  <w:r>
                    <w:rPr>
                      <w:rFonts w:ascii="맑은 고딕" w:hAnsi="맑은 고딕" w:eastAsia="맑은 고딕"/>
                      <w:b w:val="0"/>
                      <w:i w:val="0"/>
                    </w:rPr>
                    <w:t>p.100 곁글(몰농도)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81913"/>
                        <wp:docPr id="36" name="Picture 36"/>
                        <wp:cNvGraphicFramePr>
                          <a:graphicFrameLocks noChangeAspect="1"/>
                        </wp:cNvGraphicFramePr>
                        <a:graphic>
                          <a:graphicData uri="http://schemas.openxmlformats.org/drawingml/2006/picture">
                            <pic:pic>
                              <pic:nvPicPr>
                                <pic:cNvPr id="0" name="C303_vb3.jpg"/>
                                <pic:cNvPicPr/>
                              </pic:nvPicPr>
                              <pic:blipFill>
                                <a:blip r:embed="rId44"/>
                                <a:stretch>
                                  <a:fillRect/>
                                </a:stretch>
                              </pic:blipFill>
                              <pic:spPr>
                                <a:xfrm>
                                  <a:off x="0" y="0"/>
                                  <a:ext cx="2106000" cy="1281913"/>
                                </a:xfrm>
                                <a:prstGeom prst="rect"/>
                              </pic:spPr>
                            </pic:pic>
                          </a:graphicData>
                        </a:graphic>
                      </wp:inline>
                    </w:drawing>
                  </w:r>
                </w:p>
                <w:p>
                  <w:pPr>
                    <w:spacing w:after="60"/>
                    <w:jc w:val="center"/>
                  </w:pPr>
                  <w:r>
                    <w:rPr>
                      <w:rFonts w:ascii="맑은 고딕" w:hAnsi="맑은 고딕" w:eastAsia="맑은 고딕"/>
                      <w:b w:val="0"/>
                      <w:i w:val="0"/>
                    </w:rPr>
                    <w:t>p.101 본문 평형 상수(K) 정의·식·온도에 따른 고유값</w:t>
                  </w:r>
                </w:p>
              </w:tc>
              <w:tc>
                <w:tcPr>
                  <w:tcW w:type="dxa" w:w="3487"/>
                  <w:vAlign w:val="top"/>
                </w:tcPr>
                <w:p>
                  <w:pPr>
                    <w:spacing w:line="240" w:lineRule="auto"/>
                    <w:jc w:val="center"/>
                  </w:pPr>
                  <w:r>
                    <w:drawing>
                      <wp:inline xmlns:a="http://schemas.openxmlformats.org/drawingml/2006/main" xmlns:pic="http://schemas.openxmlformats.org/drawingml/2006/picture">
                        <wp:extent cx="1310640" cy="1676400"/>
                        <wp:docPr id="37" name="Picture 37"/>
                        <wp:cNvGraphicFramePr>
                          <a:graphicFrameLocks noChangeAspect="1"/>
                        </wp:cNvGraphicFramePr>
                        <a:graphic>
                          <a:graphicData uri="http://schemas.openxmlformats.org/drawingml/2006/picture">
                            <pic:pic>
                              <pic:nvPicPr>
                                <pic:cNvPr id="0" name="C303_vb4.jpg"/>
                                <pic:cNvPicPr/>
                              </pic:nvPicPr>
                              <pic:blipFill>
                                <a:blip r:embed="rId45"/>
                                <a:stretch>
                                  <a:fillRect/>
                                </a:stretch>
                              </pic:blipFill>
                              <pic:spPr>
                                <a:xfrm>
                                  <a:off x="0" y="0"/>
                                  <a:ext cx="1310640" cy="1676400"/>
                                </a:xfrm>
                                <a:prstGeom prst="rect"/>
                              </pic:spPr>
                            </pic:pic>
                          </a:graphicData>
                        </a:graphic>
                      </wp:inline>
                    </w:drawing>
                  </w:r>
                </w:p>
                <w:p>
                  <w:pPr>
                    <w:spacing w:after="60"/>
                    <w:jc w:val="center"/>
                  </w:pPr>
                  <w:r>
                    <w:rPr>
                      <w:rFonts w:ascii="맑은 고딕" w:hAnsi="맑은 고딕" w:eastAsia="맑은 고딕"/>
                      <w:b w:val="0"/>
                      <w:i w:val="0"/>
                    </w:rPr>
                    <w:t>p.101 곁글(평형 상수에서 고체와 액체의 농도)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18812"/>
                        <wp:docPr id="38" name="Picture 38"/>
                        <wp:cNvGraphicFramePr>
                          <a:graphicFrameLocks noChangeAspect="1"/>
                        </wp:cNvGraphicFramePr>
                        <a:graphic>
                          <a:graphicData uri="http://schemas.openxmlformats.org/drawingml/2006/picture">
                            <pic:pic>
                              <pic:nvPicPr>
                                <pic:cNvPr id="0" name="C303_vb5.jpg"/>
                                <pic:cNvPicPr/>
                              </pic:nvPicPr>
                              <pic:blipFill>
                                <a:blip r:embed="rId46"/>
                                <a:stretch>
                                  <a:fillRect/>
                                </a:stretch>
                              </pic:blipFill>
                              <pic:spPr>
                                <a:xfrm>
                                  <a:off x="0" y="0"/>
                                  <a:ext cx="2106000" cy="1118812"/>
                                </a:xfrm>
                                <a:prstGeom prst="rect"/>
                              </pic:spPr>
                            </pic:pic>
                          </a:graphicData>
                        </a:graphic>
                      </wp:inline>
                    </w:drawing>
                  </w:r>
                </w:p>
                <w:p>
                  <w:pPr>
                    <w:spacing w:after="60"/>
                    <w:jc w:val="center"/>
                  </w:pPr>
                  <w:r>
                    <w:rPr>
                      <w:rFonts w:ascii="맑은 고딕" w:hAnsi="맑은 고딕" w:eastAsia="맑은 고딕"/>
                      <w:b w:val="0"/>
                      <w:i w:val="0"/>
                    </w:rPr>
                    <w:t>p.102 본문 평형 상수의 의미, 그림 Ⅲ-4 평형 상태에서 반응물과 생성물의 농도 비교</w:t>
                  </w:r>
                </w:p>
              </w:tc>
              <w:tc>
                <w:tcPr>
                  <w:tcW w:type="dxa" w:w="3487"/>
                  <w:vAlign w:val="top"/>
                </w:tcPr>
                <w:p>
                  <w:pPr>
                    <w:spacing w:line="240" w:lineRule="auto"/>
                    <w:jc w:val="center"/>
                  </w:pPr>
                  <w:r>
                    <w:drawing>
                      <wp:inline xmlns:a="http://schemas.openxmlformats.org/drawingml/2006/main" xmlns:pic="http://schemas.openxmlformats.org/drawingml/2006/picture">
                        <wp:extent cx="1310640" cy="1036320"/>
                        <wp:docPr id="39" name="Picture 39"/>
                        <wp:cNvGraphicFramePr>
                          <a:graphicFrameLocks noChangeAspect="1"/>
                        </wp:cNvGraphicFramePr>
                        <a:graphic>
                          <a:graphicData uri="http://schemas.openxmlformats.org/drawingml/2006/picture">
                            <pic:pic>
                              <pic:nvPicPr>
                                <pic:cNvPr id="0" name="C303_vb6.jpg"/>
                                <pic:cNvPicPr/>
                              </pic:nvPicPr>
                              <pic:blipFill>
                                <a:blip r:embed="rId47"/>
                                <a:stretch>
                                  <a:fillRect/>
                                </a:stretch>
                              </pic:blipFill>
                              <pic:spPr>
                                <a:xfrm>
                                  <a:off x="0" y="0"/>
                                  <a:ext cx="1310640" cy="1036320"/>
                                </a:xfrm>
                                <a:prstGeom prst="rect"/>
                              </pic:spPr>
                            </pic:pic>
                          </a:graphicData>
                        </a:graphic>
                      </wp:inline>
                    </w:drawing>
                  </w:r>
                </w:p>
                <w:p>
                  <w:pPr>
                    <w:spacing w:after="60"/>
                    <w:jc w:val="center"/>
                  </w:pPr>
                  <w:r>
                    <w:rPr>
                      <w:rFonts w:ascii="맑은 고딕" w:hAnsi="맑은 고딕" w:eastAsia="맑은 고딕"/>
                      <w:b w:val="0"/>
                      <w:i w:val="0"/>
                    </w:rPr>
                    <w:t>p.102 곁글(기체의 몰농도)</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53312" cy="932688"/>
                        <wp:docPr id="40" name="Picture 40"/>
                        <wp:cNvGraphicFramePr>
                          <a:graphicFrameLocks noChangeAspect="1"/>
                        </wp:cNvGraphicFramePr>
                        <a:graphic>
                          <a:graphicData uri="http://schemas.openxmlformats.org/drawingml/2006/picture">
                            <pic:pic>
                              <pic:nvPicPr>
                                <pic:cNvPr id="0" name="C303_mb1.jpg"/>
                                <pic:cNvPicPr/>
                              </pic:nvPicPr>
                              <pic:blipFill>
                                <a:blip r:embed="rId48"/>
                                <a:stretch>
                                  <a:fillRect/>
                                </a:stretch>
                              </pic:blipFill>
                              <pic:spPr>
                                <a:xfrm>
                                  <a:off x="0" y="0"/>
                                  <a:ext cx="1353312" cy="932688"/>
                                </a:xfrm>
                                <a:prstGeom prst="rect"/>
                              </pic:spPr>
                            </pic:pic>
                          </a:graphicData>
                        </a:graphic>
                      </wp:inline>
                    </w:drawing>
                  </w:r>
                </w:p>
                <w:p>
                  <w:pPr>
                    <w:spacing w:after="60"/>
                    <w:jc w:val="center"/>
                  </w:pPr>
                  <w:r>
                    <w:rPr>
                      <w:rFonts w:ascii="맑은 고딕" w:hAnsi="맑은 고딕" w:eastAsia="맑은 고딕"/>
                      <w:b w:val="0"/>
                      <w:i w:val="0"/>
                    </w:rPr>
                    <w:t>p.101 곁글(평형 농도)</w:t>
                  </w:r>
                </w:p>
              </w:tc>
              <w:tc>
                <w:tcPr>
                  <w:tcW w:type="dxa" w:w="3487"/>
                  <w:vAlign w:val="top"/>
                </w:tcPr>
                <w:p>
                  <w:pPr>
                    <w:spacing w:line="240" w:lineRule="auto"/>
                    <w:jc w:val="center"/>
                  </w:pPr>
                  <w:r>
                    <w:drawing>
                      <wp:inline xmlns:a="http://schemas.openxmlformats.org/drawingml/2006/main" xmlns:pic="http://schemas.openxmlformats.org/drawingml/2006/picture">
                        <wp:extent cx="2106000" cy="569189"/>
                        <wp:docPr id="41" name="Picture 41"/>
                        <wp:cNvGraphicFramePr>
                          <a:graphicFrameLocks noChangeAspect="1"/>
                        </wp:cNvGraphicFramePr>
                        <a:graphic>
                          <a:graphicData uri="http://schemas.openxmlformats.org/drawingml/2006/picture">
                            <pic:pic>
                              <pic:nvPicPr>
                                <pic:cNvPr id="0" name="C303_mb2.jpg"/>
                                <pic:cNvPicPr/>
                              </pic:nvPicPr>
                              <pic:blipFill>
                                <a:blip r:embed="rId49"/>
                                <a:stretch>
                                  <a:fillRect/>
                                </a:stretch>
                              </pic:blipFill>
                              <pic:spPr>
                                <a:xfrm>
                                  <a:off x="0" y="0"/>
                                  <a:ext cx="2106000" cy="569189"/>
                                </a:xfrm>
                                <a:prstGeom prst="rect"/>
                              </pic:spPr>
                            </pic:pic>
                          </a:graphicData>
                        </a:graphic>
                      </wp:inline>
                    </w:drawing>
                  </w:r>
                </w:p>
                <w:p>
                  <w:pPr>
                    <w:spacing w:after="60"/>
                    <w:jc w:val="center"/>
                  </w:pPr>
                  <w:r>
                    <w:rPr>
                      <w:rFonts w:ascii="맑은 고딕" w:hAnsi="맑은 고딕" w:eastAsia="맑은 고딕"/>
                      <w:b w:val="0"/>
                      <w:i w:val="0"/>
                    </w:rPr>
                    <w:t>p.102 본문 도입(화학 평형에서 농도비의 규칙성)</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71600" cy="1798320"/>
                        <wp:docPr id="42" name="Picture 42"/>
                        <wp:cNvGraphicFramePr>
                          <a:graphicFrameLocks noChangeAspect="1"/>
                        </wp:cNvGraphicFramePr>
                        <a:graphic>
                          <a:graphicData uri="http://schemas.openxmlformats.org/drawingml/2006/picture">
                            <pic:pic>
                              <pic:nvPicPr>
                                <pic:cNvPr id="0" name="C303_mb3.jpg"/>
                                <pic:cNvPicPr/>
                              </pic:nvPicPr>
                              <pic:blipFill>
                                <a:blip r:embed="rId50"/>
                                <a:stretch>
                                  <a:fillRect/>
                                </a:stretch>
                              </pic:blipFill>
                              <pic:spPr>
                                <a:xfrm>
                                  <a:off x="0" y="0"/>
                                  <a:ext cx="1371600" cy="1798320"/>
                                </a:xfrm>
                                <a:prstGeom prst="rect"/>
                              </pic:spPr>
                            </pic:pic>
                          </a:graphicData>
                        </a:graphic>
                      </wp:inline>
                    </w:drawing>
                  </w:r>
                </w:p>
                <w:p>
                  <w:pPr>
                    <w:spacing w:after="60"/>
                    <w:jc w:val="center"/>
                  </w:pPr>
                  <w:r>
                    <w:rPr>
                      <w:rFonts w:ascii="맑은 고딕" w:hAnsi="맑은 고딕" w:eastAsia="맑은 고딕"/>
                      <w:b w:val="0"/>
                      <w:i w:val="0"/>
                    </w:rPr>
                    <w:t>p.102 곁글(몰농도, 연계 화학)</w:t>
                  </w:r>
                </w:p>
              </w:tc>
              <w:tc>
                <w:tcPr>
                  <w:tcW w:type="dxa" w:w="3487"/>
                  <w:vAlign w:val="top"/>
                </w:tcPr>
                <w:p>
                  <w:pPr>
                    <w:spacing w:line="240" w:lineRule="auto"/>
                    <w:jc w:val="center"/>
                  </w:pPr>
                  <w:r>
                    <w:drawing>
                      <wp:inline xmlns:a="http://schemas.openxmlformats.org/drawingml/2006/main" xmlns:pic="http://schemas.openxmlformats.org/drawingml/2006/picture">
                        <wp:extent cx="2106000" cy="1380284"/>
                        <wp:docPr id="43" name="Picture 43"/>
                        <wp:cNvGraphicFramePr>
                          <a:graphicFrameLocks noChangeAspect="1"/>
                        </wp:cNvGraphicFramePr>
                        <a:graphic>
                          <a:graphicData uri="http://schemas.openxmlformats.org/drawingml/2006/picture">
                            <pic:pic>
                              <pic:nvPicPr>
                                <pic:cNvPr id="0" name="C303_mb4.jpg"/>
                                <pic:cNvPicPr/>
                              </pic:nvPicPr>
                              <pic:blipFill>
                                <a:blip r:embed="rId51"/>
                                <a:stretch>
                                  <a:fillRect/>
                                </a:stretch>
                              </pic:blipFill>
                              <pic:spPr>
                                <a:xfrm>
                                  <a:off x="0" y="0"/>
                                  <a:ext cx="2106000" cy="1380284"/>
                                </a:xfrm>
                                <a:prstGeom prst="rect"/>
                              </pic:spPr>
                            </pic:pic>
                          </a:graphicData>
                        </a:graphic>
                      </wp:inline>
                    </w:drawing>
                  </w:r>
                </w:p>
                <w:p>
                  <w:pPr>
                    <w:spacing w:after="60"/>
                    <w:jc w:val="center"/>
                  </w:pPr>
                  <w:r>
                    <w:rPr>
                      <w:rFonts w:ascii="맑은 고딕" w:hAnsi="맑은 고딕" w:eastAsia="맑은 고딕"/>
                      <w:b w:val="0"/>
                      <w:i w:val="0"/>
                    </w:rPr>
                    <w:t>p.104 본문 평형 상수 정의·식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71600" cy="963168"/>
                        <wp:docPr id="44" name="Picture 44"/>
                        <wp:cNvGraphicFramePr>
                          <a:graphicFrameLocks noChangeAspect="1"/>
                        </wp:cNvGraphicFramePr>
                        <a:graphic>
                          <a:graphicData uri="http://schemas.openxmlformats.org/drawingml/2006/picture">
                            <pic:pic>
                              <pic:nvPicPr>
                                <pic:cNvPr id="0" name="C303_mb5.jpg"/>
                                <pic:cNvPicPr/>
                              </pic:nvPicPr>
                              <pic:blipFill>
                                <a:blip r:embed="rId52"/>
                                <a:stretch>
                                  <a:fillRect/>
                                </a:stretch>
                              </pic:blipFill>
                              <pic:spPr>
                                <a:xfrm>
                                  <a:off x="0" y="0"/>
                                  <a:ext cx="1371600" cy="963168"/>
                                </a:xfrm>
                                <a:prstGeom prst="rect"/>
                              </pic:spPr>
                            </pic:pic>
                          </a:graphicData>
                        </a:graphic>
                      </wp:inline>
                    </w:drawing>
                  </w:r>
                </w:p>
                <w:p>
                  <w:pPr>
                    <w:spacing w:after="60"/>
                    <w:jc w:val="center"/>
                  </w:pPr>
                  <w:r>
                    <w:rPr>
                      <w:rFonts w:ascii="맑은 고딕" w:hAnsi="맑은 고딕" w:eastAsia="맑은 고딕"/>
                      <w:b w:val="0"/>
                      <w:i w:val="0"/>
                    </w:rPr>
                    <w:t>p.104 곁글(평형 상수에서 순수한 고체와 액체의 표현)</w:t>
                  </w:r>
                </w:p>
              </w:tc>
              <w:tc>
                <w:tcPr>
                  <w:tcW w:type="dxa" w:w="3487"/>
                  <w:vAlign w:val="top"/>
                </w:tcPr>
                <w:p>
                  <w:pPr>
                    <w:spacing w:line="240" w:lineRule="auto"/>
                    <w:jc w:val="center"/>
                  </w:pPr>
                  <w:r>
                    <w:drawing>
                      <wp:inline xmlns:a="http://schemas.openxmlformats.org/drawingml/2006/main" xmlns:pic="http://schemas.openxmlformats.org/drawingml/2006/picture">
                        <wp:extent cx="1824000" cy="2160000"/>
                        <wp:docPr id="45" name="Picture 45"/>
                        <wp:cNvGraphicFramePr>
                          <a:graphicFrameLocks noChangeAspect="1"/>
                        </wp:cNvGraphicFramePr>
                        <a:graphic>
                          <a:graphicData uri="http://schemas.openxmlformats.org/drawingml/2006/picture">
                            <pic:pic>
                              <pic:nvPicPr>
                                <pic:cNvPr id="0" name="C303_mb6.jpg"/>
                                <pic:cNvPicPr/>
                              </pic:nvPicPr>
                              <pic:blipFill>
                                <a:blip r:embed="rId53"/>
                                <a:stretch>
                                  <a:fillRect/>
                                </a:stretch>
                              </pic:blipFill>
                              <pic:spPr>
                                <a:xfrm>
                                  <a:off x="0" y="0"/>
                                  <a:ext cx="1824000" cy="2160000"/>
                                </a:xfrm>
                                <a:prstGeom prst="rect"/>
                              </pic:spPr>
                            </pic:pic>
                          </a:graphicData>
                        </a:graphic>
                      </wp:inline>
                    </w:drawing>
                  </w:r>
                </w:p>
                <w:p>
                  <w:pPr>
                    <w:spacing w:after="60"/>
                    <w:jc w:val="center"/>
                  </w:pPr>
                  <w:r>
                    <w:rPr>
                      <w:rFonts w:ascii="맑은 고딕" w:hAnsi="맑은 고딕" w:eastAsia="맑은 고딕"/>
                      <w:b w:val="0"/>
                      <w:i w:val="0"/>
                    </w:rPr>
                    <w:t>p.104 본문 평형 상수의 의미, 그림 Ⅲ-6, SO₂·CH₃COOH 예</w:t>
                  </w:r>
                </w:p>
              </w:tc>
            </w:tr>
          </w:tbl>
          <w:p/>
          <w:p>
            <w:r>
              <w:rPr>
                <w:rFonts w:ascii="맑은 고딕" w:hAnsi="맑은 고딕" w:eastAsia="맑은 고딕"/>
                <w:b w:val="0"/>
                <w:i/>
              </w:rPr>
              <w:t>p.104 그림 Ⅲ-6 안의 교사용 설명(점선 상자와 겹침)은 지우면 그림이 손상되어 그대로 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반응물과 생성물의 처음 농도가 다르면 평형 상태의 농도도 다르지만, 평형 상태에서 반응물과 생성물의 농도 사이에는 일정한 관계식이 성립한다. 평형 상태에서 반응물의 농도 곱에 대한 생성물의 농도 곱의 비를 평형 상수(K)라 하며, aA + bB ⇌ cC + dD에서 K = [C]ᶜ[D]ᵈ/[A]ᵃ[B]ᵇ = 일정([A]~[D]: 평형 상태에서 각 물질의 농도). 일정한 온도에서 평형 상수는 일정한 값을 나타내며 온도가 달라지면 그 값이 달라진다 — 화학 반응은 온도에 따라 고유한 평형 상수를 갖는다(p.101). 고체·액체의 농도는 거의 변하지 않아 K에 나타내지 않는다(p.101 곁글). 평형 상수가 1보다 매우 크면 평형 상태에서 생성물의 농도 곱이 반응물의 농도 곱보다 매우 크고, 1보다 매우 작으면 그 반대(p.102, 그림 Ⅲ-4)</w:t>
            </w:r>
          </w:p>
          <w:p>
            <w:r>
              <w:rPr>
                <w:rFonts w:ascii="맑은 고딕" w:hAnsi="맑은 고딕" w:eastAsia="맑은 고딕"/>
                <w:b w:val="0"/>
                <w:i w:val="0"/>
              </w:rPr>
              <w:t>표현 특징(비상): ‘농도 곱’이라는 말로 정의하고 K의 의미도 ‘생성물의 농도 곱 vs 반응물의 농도 곱’으로 서술(교사용도 ‘농도 곱’으로 명확히 하라고 강조), 그림 Ⅲ-4는 반응물·생성물 상자 크기로 비교, ‘온도에 따라 고유한 평형 상수’ 표현, 단위 없음은 캐릭터 말풍선</w:t>
            </w:r>
          </w:p>
        </w:tc>
        <w:tc>
          <w:tcPr>
            <w:tcW w:type="dxa" w:w="7200"/>
            <w:tcMar>
              <w:top w:w="22" w:type="dxa"/>
              <w:bottom w:w="22" w:type="dxa"/>
            </w:tcMar>
          </w:tcPr>
          <w:p>
            <w:r>
              <w:rPr>
                <w:rFonts w:ascii="맑은 고딕" w:hAnsi="맑은 고딕" w:eastAsia="맑은 고딕"/>
                <w:b w:val="0"/>
                <w:i w:val="0"/>
              </w:rPr>
              <w:t>화학 반응에서 반응물과 생성물의 처음 농도가 다르면 평형 농도도 다르지만, 일정한 온도에서 평형에 도달했을 때 반응물의 농도 곱에 대한 생성물의 농도 곱의 비는 처음 농도와 관계없이 항상 일정한 값을 갖는다. aA + bB ⇌ cC + dD에서 K = [C]ᶜ[D]ᵈ/[A]ᵃ[B]ᵇ([A]~[D]는 각 물질의 평형 농도), K를 평형 상수라 하며 일정한 온도에서 처음 농도와 관계없이 일정한 값을 나타내고 온도의 영향만을 받는다(p.104). 순수한 고체나 액체의 농도는 생략(곁글). 평형 상수가 1보다 매우 크면 화학 평형 상태에서 생성물이 반응물보다 많고, 매우 작으면 반응물이 생성물보다 많다(그림 Ⅲ-6, 2SO₂+O₂ K = 9.9×10²⁵, CH₃COOH K = 1.8×10⁻⁵). 평형 상수를 알면 평형 상태에서 반응물과 생성물의 양을 비교할 수 있다(p.104)</w:t>
            </w:r>
          </w:p>
          <w:p>
            <w:r>
              <w:rPr>
                <w:rFonts w:ascii="맑은 고딕" w:hAnsi="맑은 고딕" w:eastAsia="맑은 고딕"/>
                <w:b w:val="0"/>
                <w:i w:val="0"/>
              </w:rPr>
              <w:t>표현 특징(미래엔): ‘처음 농도와 관계없이’를 정의와 결론에 두 번 강조, K의 의미를 ‘생성물이 반응물보다 많다’는 양 비교로 서술(비상의 ‘농도 곱’보다 단순 — 계수가 다르면 성립하지 않을 수 있음), ‘온도의 영향만을 받는다’, 실제 반응의 K 값 2 개 제시, 평형 농도를 p.101 곁글로 따로 정의</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평형 상태에서는 반응물과 생성물의 농도(양)가 같다(양팔저울 수평 비유) → 평형 상태는 농도가 ‘일정’한 상태이지 같은 상태가 아니며, 일정한 것은 농도 곱의 비(K)임 (비상 p.100 도입·p.101 본문 / 미래엔 p.104 본문)</w:t>
            </w:r>
          </w:p>
          <w:p>
            <w:pPr>
              <w:ind w:left="170" w:hanging="170"/>
            </w:pPr>
            <w:r>
              <w:rPr>
                <w:rFonts w:ascii="맑은 고딕" w:hAnsi="맑은 고딕" w:eastAsia="맑은 고딕"/>
                <w:b w:val="0"/>
                <w:i w:val="0"/>
              </w:rPr>
              <w:t>• 평형 상수는 처음에 넣은 물질의 양(처음 농도)에 따라 달라진다 → 처음 농도가 달라 평형 농도가 달라도 K는 같고, 온도가 바뀔 때만 달라짐 (비상 p.101 실험 1~4·본문 / 미래엔 p.103 실험 1~5·p.104 ‘온도의 영향만을 받는다’)</w:t>
            </w:r>
          </w:p>
          <w:p>
            <w:pPr>
              <w:ind w:left="170" w:hanging="170"/>
            </w:pPr>
            <w:r>
              <w:rPr>
                <w:rFonts w:ascii="맑은 고딕" w:hAnsi="맑은 고딕" w:eastAsia="맑은 고딕"/>
                <w:b w:val="0"/>
                <w:i w:val="0"/>
              </w:rPr>
              <w:t>• 평형 상수는 처음 농도로 계산한다 / 평형 상수 식의 지수는 아무렇게나 정해도 된다 → 평형 농도를 쓰고, 화학 반응식의 계수를 그 물질 농도의 지수로 함 (비상 p.101 교사용 제안·확인 03 / 미래엔 p.103 교사용 지도 방안·정리 2)</w:t>
            </w:r>
          </w:p>
        </w:tc>
        <w:tc>
          <w:tcPr>
            <w:tcW w:type="dxa" w:w="7200"/>
            <w:tcMar>
              <w:top w:w="22" w:type="dxa"/>
              <w:bottom w:w="22" w:type="dxa"/>
            </w:tcMar>
          </w:tcPr>
          <w:p>
            <w:pPr>
              <w:ind w:left="170" w:hanging="170"/>
            </w:pPr>
            <w:r>
              <w:rPr>
                <w:rFonts w:ascii="맑은 고딕" w:hAnsi="맑은 고딕" w:eastAsia="맑은 고딕"/>
                <w:b w:val="0"/>
                <w:i w:val="0"/>
              </w:rPr>
              <w:t>• K가 1보다 작으면 평형 상태에서 반응물의 농도가 항상 생성물보다 크다 → K는 계수만큼 곱한 농도 곱의 비이므로 계수비에 따라 K&lt;1이어도 생성물 농도가 더 클 수 있음 (비상 p.102 교사용 a : b = 1 : 3 예 / 미래엔 p.104 ‘생성물이 반응물보다 많다’로만 서술)</w:t>
            </w:r>
          </w:p>
          <w:p>
            <w:pPr>
              <w:ind w:left="170" w:hanging="170"/>
            </w:pPr>
            <w:r>
              <w:rPr>
                <w:rFonts w:ascii="맑은 고딕" w:hAnsi="맑은 고딕" w:eastAsia="맑은 고딕"/>
                <w:b w:val="0"/>
                <w:i w:val="0"/>
              </w:rPr>
              <w:t>• K가 크면 반응이 빠르다 / 정반응이 잘 일어난다 → K는 평형 상태에서의 농도 관계를 나타낼 뿐 평형에 도달하는 빠르기와는 무관 (미래엔 p.104 그림 Ⅲ-6 교사용 설명 ‘정반응이 잘 진행되는 반응’ 주의 / 비상 p.102 그림 Ⅲ-4)</w:t>
            </w:r>
          </w:p>
          <w:p>
            <w:pPr>
              <w:ind w:left="170" w:hanging="170"/>
            </w:pPr>
            <w:r>
              <w:rPr>
                <w:rFonts w:ascii="맑은 고딕" w:hAnsi="맑은 고딕" w:eastAsia="맑은 고딕"/>
                <w:b w:val="0"/>
                <w:i w:val="0"/>
              </w:rPr>
              <w:t>• 반응은 평형에 ‘도달하려고’ 진행한다 → 정반응 속도와 역반응 속도가 달라 농도가 변하다가 두 속도가 같아지면 농도가 일정해지는 것이며 반응에 목적은 없음 (비상 p.100 도입 예시 답안·지도 길잡이의 표현 / 미래엔 p.101 본문 ‘정반응 속도와 역반응 속도가 같아’)</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평형 상태에서는 농도가 일정하다는 사실 상기(비상: 양팔저울 도입 / 미래엔: 탄산수 도입, p.101 평형 농도) → ② 문제 인식: 평형 상태에서 반응물과 생성물의 농도 사이에는 어떤 관계가 있을까? → ③ 2NO₂ ⇌ N₂O₄의 처음 농도·평형 농도 자료에서 평형 농도로 [N₂O₄]/[NO₂], [N₂O₄]/[NO₂]², [N₂O₄]/2[NO₂] 계산(비상: 계산기·실험 4 개 / 미래엔: 스프레드시트·실험 5 개, 25 ℃) → ④ 처음 농도와 관계없이 [N₂O₄]/[NO₂]²가 일정 → 계수가 농도의 지수 → 일반식 K = [C]ᶜ[D]ᵈ/[A]ᵃ[B]ᵇ, 온도에 따라 고유 → ⑤ K의 의미(K≫1, K≪1에서 반응물·생성물 농도 비교)와 적용(비상: 확인 03·예제·확인 04 / 미래엔: SO₃·CH₃COOH 예, p.105 연습)   ※ 교과서별 보완: 공통으로 세 식을 주기 전에 학생이 관계식을 먼저 세워 보게 하고, 한 반응 자료의 일반화 한계를 짚을 것 / 비상은 정리 1 예시 답안 표 오기 수정, 도입의 목적론적 표현을 속도 표현으로 바꾸기 / 미래엔은 ‘최댓값 − 최솟값’ 대신 평균에 대한 상대 차이로 일정성을 판단하게 하고, K의 의미를 ‘농도 곱’ 비교로 정확히 할 것</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Ⅲ. 화학 평형</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[12화학03-03] 반응 지수의 의미를 알고, 이를 평형 상수와 비교하여 반응의 진행 방향을 예측할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반응 지수와 평형 상수 비교로 반응의 진행 방향 예측</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p.103 · 본문 p.104~105</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p.106 · 본문 p.107</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목표(p.100): 반응 지수의 의미를 알고, 수학적 사고를 활용하여 반응 지수와 평형 상수를 비교하여 반응의 진행 방향을 예측할 수 있다. / 탐구 목표(p.103): 반응 지수와 평형 상수를 비교하여 반응의 진행 방향을 예측할 수 있다.</w:t>
            </w:r>
          </w:p>
          <w:p>
            <w:r>
              <w:rPr>
                <w:rFonts w:ascii="맑은 고딕" w:hAnsi="맑은 고딕" w:eastAsia="맑은 고딕"/>
                <w:b w:val="0"/>
                <w:i w:val="0"/>
              </w:rPr>
              <w:t>준비물: 없음(자료 해석, 계산) — 활동지 아이콘(p.103)</w:t>
            </w:r>
          </w:p>
          <w:p>
            <w:r>
              <w:rPr>
                <w:rFonts w:ascii="맑은 고딕" w:hAnsi="맑은 고딕" w:eastAsia="맑은 고딕"/>
                <w:b w:val="0"/>
                <w:i w:val="0"/>
              </w:rPr>
              <w:t>자료(p.103): 어떤 온도에서 NO₂와 N₂O₄의 농도를 달리하여 밀폐 용기에 넣고 반응, 2NO₂(g) ⇌ N₂O₄(g), K=[N₂O₄]/[NO₂]²=240 / 처음 농도(M) 실험 1 [NO₂] 0.05·[N₂O₄] 0.05, 실험 2 0.01·0.10, 실험 3 0.05·0.60</w:t>
            </w:r>
          </w:p>
          <w:p>
            <w:r>
              <w:rPr>
                <w:rFonts w:ascii="맑은 고딕" w:hAnsi="맑은 고딕" w:eastAsia="맑은 고딕"/>
                <w:b w:val="0"/>
                <w:i w:val="0"/>
              </w:rPr>
              <w:t>도입(p.103 본문): 반응물만 넣으면 정반응, 생성물만 넣으면 역반응이 우세하게 진행되어 평형에 도달 → 반응물과 생성물을 함께 넣으면 어떤 반응이 우세하게 진행될까? 평형 상수를 이용하여 알아보자. / 소단원 도입(p.100): 양팔저울 수평 맞추기 비유</w:t>
            </w:r>
          </w:p>
          <w:p>
            <w:r>
              <w:rPr>
                <w:rFonts w:ascii="맑은 고딕" w:hAnsi="맑은 고딕" w:eastAsia="맑은 고딕"/>
                <w:b w:val="0"/>
                <w:i w:val="0"/>
              </w:rPr>
              <w:t>교사용(p.103 좋은 수업을 위한 제안): 탐구는 반응의 처음 상태에서 진행 방향을 예측하게 하므로, 반응 지수는 항상 처음 농도를 대입해 얻는 값은 아님을 설명한다(진행 과정의 현재 농도를 대입한 값) / 교사용 보충(p.104): 역반응의 K₂=1/K₁, 계수를 n배 하면 Kⁿ, 반응식을 더하면 K=K₁×K₂×… / 오개념 지도(p.104): 평형 농도는 계수비와 무관 / 맞다 틀리다(p.104): ‘Q&gt;K이면 역반응만 일어난다’(×)</w:t>
            </w:r>
          </w:p>
          <w:p>
            <w:r>
              <w:rPr>
                <w:rFonts w:ascii="맑은 고딕" w:hAnsi="맑은 고딕" w:eastAsia="맑은 고딕"/>
                <w:b/>
                <w:i w:val="0"/>
              </w:rPr>
              <w:t>소단원 02 평형 상수와 반응의 진행 방향 2차시(도입: 탐구 → 전개: 반응 지수, 반응의 진행 방향 → 정리: 진행 방향 예측, 다음 차시 화학 평형 이동) / 탐구 유형 ‘자료 해석’ / 탐구 후 본문에서 ‘반응 지수’ 용어 정의(p.104)</w:t>
            </w:r>
          </w:p>
        </w:tc>
        <w:tc>
          <w:tcPr>
            <w:tcW w:type="dxa" w:w="7200"/>
            <w:tcMar>
              <w:top w:w="22" w:type="dxa"/>
              <w:bottom w:w="22" w:type="dxa"/>
            </w:tcMar>
          </w:tcPr>
          <w:p>
            <w:r>
              <w:rPr>
                <w:rFonts w:ascii="맑은 고딕" w:hAnsi="맑은 고딕" w:eastAsia="맑은 고딕"/>
                <w:b w:val="0"/>
                <w:i w:val="0"/>
              </w:rPr>
              <w:t>학습 목표(p.106): 반응 지수의 의미를 설명할 수 있다. / 반응 지수를 평형 상수와 비교하여 반응의 진행 방향을 예측할 수 있다.</w:t>
            </w:r>
          </w:p>
          <w:p>
            <w:r>
              <w:rPr>
                <w:rFonts w:ascii="맑은 고딕" w:hAnsi="맑은 고딕" w:eastAsia="맑은 고딕"/>
                <w:b w:val="0"/>
                <w:i w:val="0"/>
              </w:rPr>
              <w:t>준비물: 없음(자료 해석, 계산) — 해 보기 활동지</w:t>
            </w:r>
          </w:p>
          <w:p>
            <w:r>
              <w:rPr>
                <w:rFonts w:ascii="맑은 고딕" w:hAnsi="맑은 고딕" w:eastAsia="맑은 고딕"/>
                <w:b w:val="0"/>
                <w:i w:val="0"/>
              </w:rPr>
              <w:t>자료(p.106): 어떤 온도에서 PCl₃(g)+Cl₂(g) ⇌ PCl₅(g), K=50 / 처음 농도(mol/L) 실험 1 [PCl₃] 0.31·[Cl₂] 0.68·[PCl₅] 5.21, 실험 2 0.98·0.01·1.83, 실험 3 0.67·3.39·114</w:t>
            </w:r>
          </w:p>
          <w:p>
            <w:r>
              <w:rPr>
                <w:rFonts w:ascii="맑은 고딕" w:hAnsi="맑은 고딕" w:eastAsia="맑은 고딕"/>
                <w:b w:val="0"/>
                <w:i w:val="0"/>
              </w:rPr>
              <w:t>도입(p.106): 일기 예보처럼 화학 반응도 어느 방향으로 진행할지 예측해 활용할 수 있을까? / 본문: 반응 용기에 반응물과 생성물을 함께 넣으면 반응은 어느 방향으로 진행할까?</w:t>
            </w:r>
          </w:p>
          <w:p>
            <w:r>
              <w:rPr>
                <w:rFonts w:ascii="맑은 고딕" w:hAnsi="맑은 고딕" w:eastAsia="맑은 고딕"/>
                <w:b w:val="0"/>
                <w:i w:val="0"/>
              </w:rPr>
              <w:t>교사용(p.106 지도상의 유의점): 주어진 농도 자료를 어떻게 해석해야 평형 상수와 비교할 수 있을지 생각하도록 지도 / (p.107 지도 방안) 반응 지수는 관찰하는 시점의 농도, 평형 상수는 평형 농도를 대입함을 강조, 반응 지수에서도 순수한 고체·액체 농도는 생략</w:t>
            </w:r>
          </w:p>
          <w:p>
            <w:r>
              <w:rPr>
                <w:rFonts w:ascii="맑은 고딕" w:hAnsi="맑은 고딕" w:eastAsia="맑은 고딕"/>
                <w:b/>
                <w:i w:val="0"/>
              </w:rPr>
              <w:t>소단원 03 화학 반응의 진행 방향 예측 16차시(도입: 평형 상수 점검 → 전개: 반응 지수 개념, 해 보기 → 정리) / 탐구 기능 ‘탐구 능력, 문제 해결 능력’ / 반응 지수 용어 정의(p.107)는 해 보기 뒤에 나옴</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20474"/>
                        <wp:docPr id="46" name="Picture 46"/>
                        <wp:cNvGraphicFramePr>
                          <a:graphicFrameLocks noChangeAspect="1"/>
                        </wp:cNvGraphicFramePr>
                        <a:graphic>
                          <a:graphicData uri="http://schemas.openxmlformats.org/drawingml/2006/picture">
                            <pic:pic>
                              <pic:nvPicPr>
                                <pic:cNvPr id="0" name="C304_vp1.jpg"/>
                                <pic:cNvPicPr/>
                              </pic:nvPicPr>
                              <pic:blipFill>
                                <a:blip r:embed="rId54"/>
                                <a:stretch>
                                  <a:fillRect/>
                                </a:stretch>
                              </pic:blipFill>
                              <pic:spPr>
                                <a:xfrm>
                                  <a:off x="0" y="0"/>
                                  <a:ext cx="2106000" cy="720474"/>
                                </a:xfrm>
                                <a:prstGeom prst="rect"/>
                              </pic:spPr>
                            </pic:pic>
                          </a:graphicData>
                        </a:graphic>
                      </wp:inline>
                    </w:drawing>
                  </w:r>
                </w:p>
                <w:p>
                  <w:pPr>
                    <w:spacing w:after="60"/>
                    <w:jc w:val="center"/>
                  </w:pPr>
                  <w:r>
                    <w:rPr>
                      <w:rFonts w:ascii="맑은 고딕" w:hAnsi="맑은 고딕" w:eastAsia="맑은 고딕"/>
                      <w:b w:val="0"/>
                      <w:i w:val="0"/>
                    </w:rPr>
                    <w:t>p.103 NO₂/N₂O₄ 처음 농도 자료와 K식에 대입한 값 표(예시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432812"/>
                        <wp:docPr id="47" name="Picture 47"/>
                        <wp:cNvGraphicFramePr>
                          <a:graphicFrameLocks noChangeAspect="1"/>
                        </wp:cNvGraphicFramePr>
                        <a:graphic>
                          <a:graphicData uri="http://schemas.openxmlformats.org/drawingml/2006/picture">
                            <pic:pic>
                              <pic:nvPicPr>
                                <pic:cNvPr id="0" name="C304_vp2.jpg"/>
                                <pic:cNvPicPr/>
                              </pic:nvPicPr>
                              <pic:blipFill>
                                <a:blip r:embed="rId55"/>
                                <a:stretch>
                                  <a:fillRect/>
                                </a:stretch>
                              </pic:blipFill>
                              <pic:spPr>
                                <a:xfrm>
                                  <a:off x="0" y="0"/>
                                  <a:ext cx="2106000" cy="432812"/>
                                </a:xfrm>
                                <a:prstGeom prst="rect"/>
                              </pic:spPr>
                            </pic:pic>
                          </a:graphicData>
                        </a:graphic>
                      </wp:inline>
                    </w:drawing>
                  </w:r>
                </w:p>
                <w:p>
                  <w:pPr>
                    <w:spacing w:after="60"/>
                    <w:jc w:val="center"/>
                  </w:pPr>
                  <w:r>
                    <w:rPr>
                      <w:rFonts w:ascii="맑은 고딕" w:hAnsi="맑은 고딕" w:eastAsia="맑은 고딕"/>
                      <w:b w:val="0"/>
                      <w:i w:val="0"/>
                    </w:rPr>
                    <w:t>p.103 정리 2 대입한 값과 평형 상수 비교(예시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36308"/>
                        <wp:docPr id="48" name="Picture 48"/>
                        <wp:cNvGraphicFramePr>
                          <a:graphicFrameLocks noChangeAspect="1"/>
                        </wp:cNvGraphicFramePr>
                        <a:graphic>
                          <a:graphicData uri="http://schemas.openxmlformats.org/drawingml/2006/picture">
                            <pic:pic>
                              <pic:nvPicPr>
                                <pic:cNvPr id="0" name="C304_vp3.jpg"/>
                                <pic:cNvPicPr/>
                              </pic:nvPicPr>
                              <pic:blipFill>
                                <a:blip r:embed="rId56"/>
                                <a:stretch>
                                  <a:fillRect/>
                                </a:stretch>
                              </pic:blipFill>
                              <pic:spPr>
                                <a:xfrm>
                                  <a:off x="0" y="0"/>
                                  <a:ext cx="2106000" cy="736308"/>
                                </a:xfrm>
                                <a:prstGeom prst="rect"/>
                              </pic:spPr>
                            </pic:pic>
                          </a:graphicData>
                        </a:graphic>
                      </wp:inline>
                    </w:drawing>
                  </w:r>
                </w:p>
                <w:p>
                  <w:pPr>
                    <w:spacing w:after="60"/>
                    <w:jc w:val="center"/>
                  </w:pPr>
                  <w:r>
                    <w:rPr>
                      <w:rFonts w:ascii="맑은 고딕" w:hAnsi="맑은 고딕" w:eastAsia="맑은 고딕"/>
                      <w:b w:val="0"/>
                      <w:i w:val="0"/>
                    </w:rPr>
                    <w:t>p.103 정리 3 평형·정반응 우세·역반응 우세 분류(예시 답안)[결과]</w:t>
                  </w:r>
                </w:p>
              </w:tc>
              <w:tc>
                <w:tcPr>
                  <w:tcW w:type="dxa" w:w="3487"/>
                </w:tcPr>
                <w:p/>
              </w:tc>
            </w:tr>
          </w:tbl>
          <w:p/>
          <w:p>
            <w:r>
              <w:rPr>
                <w:rFonts w:ascii="맑은 고딕" w:hAnsi="맑은 고딕" w:eastAsia="맑은 고딕"/>
                <w:b w:val="0"/>
                <w:i/>
              </w:rPr>
              <w:t>실험 사진 없음 — 자료 해석 탐구, 결과 정리만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11605"/>
                        <wp:docPr id="49" name="Picture 49"/>
                        <wp:cNvGraphicFramePr>
                          <a:graphicFrameLocks noChangeAspect="1"/>
                        </wp:cNvGraphicFramePr>
                        <a:graphic>
                          <a:graphicData uri="http://schemas.openxmlformats.org/drawingml/2006/picture">
                            <pic:pic>
                              <pic:nvPicPr>
                                <pic:cNvPr id="0" name="C304_mp1.jpg"/>
                                <pic:cNvPicPr/>
                              </pic:nvPicPr>
                              <pic:blipFill>
                                <a:blip r:embed="rId57"/>
                                <a:stretch>
                                  <a:fillRect/>
                                </a:stretch>
                              </pic:blipFill>
                              <pic:spPr>
                                <a:xfrm>
                                  <a:off x="0" y="0"/>
                                  <a:ext cx="2106000" cy="611605"/>
                                </a:xfrm>
                                <a:prstGeom prst="rect"/>
                              </pic:spPr>
                            </pic:pic>
                          </a:graphicData>
                        </a:graphic>
                      </wp:inline>
                    </w:drawing>
                  </w:r>
                </w:p>
                <w:p>
                  <w:pPr>
                    <w:spacing w:after="60"/>
                    <w:jc w:val="center"/>
                  </w:pPr>
                  <w:r>
                    <w:rPr>
                      <w:rFonts w:ascii="맑은 고딕" w:hAnsi="맑은 고딕" w:eastAsia="맑은 고딕"/>
                      <w:b w:val="0"/>
                      <w:i w:val="0"/>
                    </w:rPr>
                    <w:t>p.106 PCl₃·Cl₂·PCl₅ 처음 농도 자료 표[결과]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012446"/>
                        <wp:docPr id="50" name="Picture 50"/>
                        <wp:cNvGraphicFramePr>
                          <a:graphicFrameLocks noChangeAspect="1"/>
                        </wp:cNvGraphicFramePr>
                        <a:graphic>
                          <a:graphicData uri="http://schemas.openxmlformats.org/drawingml/2006/picture">
                            <pic:pic>
                              <pic:nvPicPr>
                                <pic:cNvPr id="0" name="C304_mp2.jpg"/>
                                <pic:cNvPicPr/>
                              </pic:nvPicPr>
                              <pic:blipFill>
                                <a:blip r:embed="rId58"/>
                                <a:stretch>
                                  <a:fillRect/>
                                </a:stretch>
                              </pic:blipFill>
                              <pic:spPr>
                                <a:xfrm>
                                  <a:off x="0" y="0"/>
                                  <a:ext cx="2106000" cy="1012446"/>
                                </a:xfrm>
                                <a:prstGeom prst="rect"/>
                              </pic:spPr>
                            </pic:pic>
                          </a:graphicData>
                        </a:graphic>
                      </wp:inline>
                    </w:drawing>
                  </w:r>
                </w:p>
                <w:p>
                  <w:pPr>
                    <w:spacing w:after="60"/>
                    <w:jc w:val="center"/>
                  </w:pPr>
                  <w:r>
                    <w:rPr>
                      <w:rFonts w:ascii="맑은 고딕" w:hAnsi="맑은 고딕" w:eastAsia="맑은 고딕"/>
                      <w:b w:val="0"/>
                      <w:i w:val="0"/>
                    </w:rPr>
                    <w:t>p.106 정리 1·2 진행 방향 예측(예시 답안)[결과]</w:t>
                  </w:r>
                </w:p>
              </w:tc>
            </w:tr>
          </w:tbl>
          <w:p/>
          <w:p>
            <w:r>
              <w:rPr>
                <w:rFonts w:ascii="맑은 고딕" w:hAnsi="맑은 고딕" w:eastAsia="맑은 고딕"/>
                <w:b w:val="0"/>
                <w:i/>
              </w:rPr>
              <w:t>실험 사진 없음 — 자료 해석 해 보기, 결과 정리만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반응의 진행 방향 예측하기 (p.103)</w:t>
            </w:r>
          </w:p>
          <w:p>
            <w:pPr>
              <w:ind w:left="170" w:hanging="170"/>
            </w:pPr>
            <w:r>
              <w:rPr>
                <w:rFonts w:ascii="맑은 고딕" w:hAnsi="맑은 고딕" w:eastAsia="맑은 고딕"/>
                <w:b w:val="0"/>
                <w:i w:val="0"/>
              </w:rPr>
              <w:t>1) 어떤 온도에서 NO₂와 N₂O₄의 농도를 달리하여 밀폐 용기에 넣고 반응시켰다(K=240). 실험 1~3의 처음 농도 자료를 본다.</w:t>
            </w:r>
          </w:p>
          <w:p>
            <w:r>
              <w:rPr>
                <w:rFonts w:ascii="맑은 고딕" w:hAnsi="맑은 고딕" w:eastAsia="맑은 고딕"/>
                <w:b w:val="0"/>
                <w:i w:val="0"/>
              </w:rPr>
              <w:t>정리 1. 평형 상수를 구하는 식에 각 물질의 처음 농도를 대입하여 값을 구하고 위의 표에 써 보자.</w:t>
            </w:r>
          </w:p>
          <w:p>
            <w:pPr>
              <w:ind w:left="170" w:hanging="170"/>
            </w:pPr>
            <w:r>
              <w:rPr>
                <w:rFonts w:ascii="맑은 고딕" w:hAnsi="맑은 고딕" w:eastAsia="맑은 고딕"/>
                <w:b w:val="0"/>
                <w:i w:val="0"/>
              </w:rPr>
              <w:t>A. 실험 1: 20, 실험 2: 1000, 실험 3: 240</w:t>
            </w:r>
          </w:p>
          <w:p>
            <w:r>
              <w:rPr>
                <w:rFonts w:ascii="맑은 고딕" w:hAnsi="맑은 고딕" w:eastAsia="맑은 고딕"/>
                <w:b w:val="0"/>
                <w:i w:val="0"/>
              </w:rPr>
              <w:t>정리 2. 정리 1에서 구한 값과 평형 상수의 크기를 각각 비교해 보자.</w:t>
            </w:r>
          </w:p>
          <w:p>
            <w:pPr>
              <w:ind w:left="170" w:hanging="170"/>
            </w:pPr>
            <w:r>
              <w:rPr>
                <w:rFonts w:ascii="맑은 고딕" w:hAnsi="맑은 고딕" w:eastAsia="맑은 고딕"/>
                <w:b w:val="0"/>
                <w:i w:val="0"/>
              </w:rPr>
              <w:t>A. 실험 1: 대입한 값이 20으로 평형 상수보다 작다. 실험 2: 1000으로 평형 상수보다 크다. 실험 3: 240으로 평형 상수와 같다.</w:t>
            </w:r>
          </w:p>
          <w:p>
            <w:r>
              <w:rPr>
                <w:rFonts w:ascii="맑은 고딕" w:hAnsi="맑은 고딕" w:eastAsia="맑은 고딕"/>
                <w:b w:val="0"/>
                <w:i w:val="0"/>
              </w:rPr>
              <w:t>정리 3. 실험 1~3 중 ‘평형 상태일 것이다’, ‘정반응이 우세하게 진행될 것이다’, ‘역반응이 우세하게 진행될 것이다’에 해당하는 것을 각각 고르고, 그렇게 생각한 까닭을 토의해 보자.</w:t>
            </w:r>
          </w:p>
          <w:p>
            <w:pPr>
              <w:ind w:left="170" w:hanging="170"/>
            </w:pPr>
            <w:r>
              <w:rPr>
                <w:rFonts w:ascii="맑은 고딕" w:hAnsi="맑은 고딕" w:eastAsia="맑은 고딕"/>
                <w:b w:val="0"/>
                <w:i w:val="0"/>
              </w:rPr>
              <w:t>A. 평형 상태: 실험 3 — 대입한 값이 평형 상수와 같으므로 평형 상태이다. / 정반응 우세: 실험 1 — 평형 상수보다 작다. 평형 상수와 같아지려면 반응물의 농도는 감소하고 생성물의 농도는 증가해야 하므로 정반응이 우세하게 진행될 것이다. / 역반응 우세: 실험 2 — 평형 상수보다 크다. 같아지려면 반응물의 농도는 증가하고 생성물의 농도는 감소해야 하므로 역반응이 우세하게 진행될 것이다.</w:t>
            </w:r>
          </w:p>
          <w:p>
            <w:r>
              <w:rPr>
                <w:rFonts w:ascii="맑은 고딕" w:hAnsi="맑은 고딕" w:eastAsia="맑은 고딕"/>
                <w:b/>
                <w:i w:val="0"/>
              </w:rPr>
              <w:t>[예제] (p.105) K=100인 N₂(g)+3H₂(g) ⇌ 2NH₃(g), 1.0 L 용기에 N₂·H₂·NH₃ 0.20 몰씩</w:t>
            </w:r>
          </w:p>
          <w:p>
            <w:r>
              <w:rPr>
                <w:rFonts w:ascii="맑은 고딕" w:hAnsi="맑은 고딕" w:eastAsia="맑은 고딕"/>
                <w:b w:val="0"/>
                <w:i w:val="0"/>
              </w:rPr>
              <w:t>1단계 현재 농도 0.20 M → 2단계 Q=0.20²/(0.20×0.20³)=25 → 3단계 Q&lt;K이므로 정반응이 우세하게 진행된다.</w:t>
            </w:r>
          </w:p>
          <w:p>
            <w:r>
              <w:rPr>
                <w:rFonts w:ascii="맑은 고딕" w:hAnsi="맑은 고딕" w:eastAsia="맑은 고딕"/>
                <w:b/>
                <w:i w:val="0"/>
              </w:rPr>
              <w:t>[확인 05·06·07] (p.104~105)</w:t>
            </w:r>
          </w:p>
          <w:p>
            <w:r>
              <w:rPr>
                <w:rFonts w:ascii="맑은 고딕" w:hAnsi="맑은 고딕" w:eastAsia="맑은 고딕"/>
                <w:b w:val="0"/>
                <w:i w:val="0"/>
              </w:rPr>
              <w:t>05 평형 상수와 반응 지수의 차이점 — A. 평형 상수는 평형 상태에서, 반응 지수는 현재 상태에서 반응물의 농도 곱에 대한 생성물의 농도 곱의 비이다.</w:t>
            </w:r>
          </w:p>
          <w:p>
            <w:r>
              <w:rPr>
                <w:rFonts w:ascii="맑은 고딕" w:hAnsi="맑은 고딕" w:eastAsia="맑은 고딕"/>
                <w:b w:val="0"/>
                <w:i w:val="0"/>
              </w:rPr>
              <w:t>06 K=50인 2NO+O₂ ⇌ 2NO₂, 10 L에 NO 0.2 몰·O₂ 0.1 몰·NO₂ 0.2 몰 — A. 반응 지수가 평형 상수보다 크므로 역반응이 우세하게 진행된다(Q=100).</w:t>
            </w:r>
          </w:p>
          <w:p>
            <w:r>
              <w:rPr>
                <w:rFonts w:ascii="맑은 고딕" w:hAnsi="맑은 고딕" w:eastAsia="맑은 고딕"/>
                <w:b w:val="0"/>
                <w:i w:val="0"/>
              </w:rPr>
              <w:t>07 2H₂+O₂ ⇌ 2H₂O, 10 L에 각 1 몰 넣었더니 정반응 우세 → K에 관해 알 수 있는 점 — A. Q=0.1²/(0.1²×0.1)=10, 정반응이 우세했으므로 Q&lt;K, K는 10보다 크다.</w:t>
            </w:r>
          </w:p>
          <w:p>
            <w:r>
              <w:rPr>
                <w:rFonts w:ascii="맑은 고딕" w:hAnsi="맑은 고딕" w:eastAsia="맑은 고딕"/>
                <w:b w:val="0"/>
                <w:i w:val="0"/>
              </w:rPr>
              <w:t>스스로 정리하기(p.105): 반응 지수가 평형 상수보다 작으면 정반응, 크면 역반응이 우세하게 진행된다.</w:t>
            </w:r>
          </w:p>
        </w:tc>
        <w:tc>
          <w:tcPr>
            <w:tcW w:type="dxa" w:w="7200"/>
            <w:tcMar>
              <w:top w:w="22" w:type="dxa"/>
              <w:bottom w:w="22" w:type="dxa"/>
            </w:tcMar>
          </w:tcPr>
          <w:p>
            <w:r>
              <w:rPr>
                <w:rFonts w:ascii="맑은 고딕" w:hAnsi="맑은 고딕" w:eastAsia="맑은 고딕"/>
                <w:b/>
                <w:i w:val="0"/>
              </w:rPr>
              <w:t>[해 보기] 화학 반응의 진행 방향 예측하기 (p.106)</w:t>
            </w:r>
          </w:p>
          <w:p>
            <w:pPr>
              <w:ind w:left="170" w:hanging="170"/>
            </w:pPr>
            <w:r>
              <w:rPr>
                <w:rFonts w:ascii="맑은 고딕" w:hAnsi="맑은 고딕" w:eastAsia="맑은 고딕"/>
                <w:b w:val="0"/>
                <w:i w:val="0"/>
              </w:rPr>
              <w:t>1) 어떤 온도에서 PCl₃(g)+Cl₂(g) ⇌ PCl₅(g) 반응의 K=50이다. 같은 온도에서 밀폐된 용기에 각 물질의 처음 농도를 달리하여 넣은 실험 1~3 자료를 본다.</w:t>
            </w:r>
          </w:p>
          <w:p>
            <w:r>
              <w:rPr>
                <w:rFonts w:ascii="맑은 고딕" w:hAnsi="맑은 고딕" w:eastAsia="맑은 고딕"/>
                <w:b w:val="0"/>
                <w:i w:val="0"/>
              </w:rPr>
              <w:t>정리 1. 실험 1~3 중 반응 초기에 이미 평형 상태인 것으로 예측되는 실험을 찾고, 그렇게 생각한 까닭을 설명해 보자.</w:t>
            </w:r>
          </w:p>
          <w:p>
            <w:pPr>
              <w:ind w:left="170" w:hanging="170"/>
            </w:pPr>
            <w:r>
              <w:rPr>
                <w:rFonts w:ascii="맑은 고딕" w:hAnsi="맑은 고딕" w:eastAsia="맑은 고딕"/>
                <w:b w:val="0"/>
                <w:i w:val="0"/>
              </w:rPr>
              <w:t>A. 현재 처음 농도에서 반응물의 농도 곱에 대한 생성물의 농도 곱의 비를 계산하면 실험 1은 24.7, 실험 2는 186.7, 실험 3은 50.2이다. 실험 3의 값이 평형 상수와 가장 가까우므로 실험 3이 초기에 이미 평형 상태인 것으로 예측할 수 있다.</w:t>
            </w:r>
          </w:p>
          <w:p>
            <w:r>
              <w:rPr>
                <w:rFonts w:ascii="맑은 고딕" w:hAnsi="맑은 고딕" w:eastAsia="맑은 고딕"/>
                <w:b w:val="0"/>
                <w:i w:val="0"/>
              </w:rPr>
              <w:t>정리 2. 실험 1~3 중 반응 초기에 정반응이 우세하게 진행할 것으로 예측되는 실험과 역반응이 우세하게 진행할 것으로 예측되는 실험을 각각 찾고, 그렇게 생각한 까닭을 설명해 보자.</w:t>
            </w:r>
          </w:p>
          <w:p>
            <w:pPr>
              <w:ind w:left="170" w:hanging="170"/>
            </w:pPr>
            <w:r>
              <w:rPr>
                <w:rFonts w:ascii="맑은 고딕" w:hAnsi="맑은 고딕" w:eastAsia="맑은 고딕"/>
                <w:b w:val="0"/>
                <w:i w:val="0"/>
              </w:rPr>
              <w:t>A. 실험 1은 비가 24.7로 평형 상수보다 작으므로 생성물의 농도가 더 커지는 정반응으로 진행할 것으로 예측된다. 실험 2는 비가 186.7로 평형 상수보다 크므로 반응물의 농도가 더 커지는 역반응으로 진행할 것으로 예측된다.</w:t>
            </w:r>
          </w:p>
          <w:p>
            <w:r>
              <w:rPr>
                <w:rFonts w:ascii="맑은 고딕" w:hAnsi="맑은 고딕" w:eastAsia="맑은 고딕"/>
                <w:b/>
                <w:i w:val="0"/>
              </w:rPr>
              <w:t>[본문 예] (p.107) K=200인 N₂(g)+3H₂(g) ⇌ 2NH₃(g), 1 L 용기에 각 0.1 몰 → Q=0.1²/(0.1×0.1³)=100, Q&lt;K → 반응물 농도 감소·생성물 농도 증가, 정반응 우세</w:t>
            </w:r>
          </w:p>
          <w:p>
            <w:r>
              <w:rPr>
                <w:rFonts w:ascii="맑은 고딕" w:hAnsi="맑은 고딕" w:eastAsia="맑은 고딕"/>
                <w:b/>
                <w:i w:val="0"/>
              </w:rPr>
              <w:t>[확인하기] (p.107)</w:t>
            </w:r>
          </w:p>
          <w:p>
            <w:r>
              <w:rPr>
                <w:rFonts w:ascii="맑은 고딕" w:hAnsi="맑은 고딕" w:eastAsia="맑은 고딕"/>
                <w:b w:val="0"/>
                <w:i w:val="0"/>
              </w:rPr>
              <w:t>1 반응물과 생성물의 현재 농도를 평형 상수식에 넣어 계산한 값 — A. 반응 지수</w:t>
            </w:r>
          </w:p>
          <w:p>
            <w:r>
              <w:rPr>
                <w:rFonts w:ascii="맑은 고딕" w:hAnsi="맑은 고딕" w:eastAsia="맑은 고딕"/>
                <w:b w:val="0"/>
                <w:i w:val="0"/>
              </w:rPr>
              <w:t>2 A(g) ⇌ B(g), K=1, 처음 [A]=1 mol/L, [B]=2 mol/L — A. 역반응</w:t>
            </w:r>
          </w:p>
          <w:p>
            <w:r>
              <w:rPr>
                <w:rFonts w:ascii="맑은 고딕" w:hAnsi="맑은 고딕" w:eastAsia="맑은 고딕"/>
                <w:b/>
                <w:i w:val="0"/>
              </w:rPr>
              <w:t>[소단원 마무리] (p.107)</w:t>
            </w:r>
          </w:p>
          <w:p>
            <w:r>
              <w:rPr>
                <w:rFonts w:ascii="맑은 고딕" w:hAnsi="맑은 고딕" w:eastAsia="맑은 고딕"/>
                <w:b w:val="0"/>
                <w:i w:val="0"/>
              </w:rPr>
              <w:t>창의력 키우기: PCl₃+Cl₂ ⇌ PCl₅가 평형일 때 용기의 부피를 2배로 늘리면(온도 일정) 어느 방향으로 진행할지 반응 지수로 설명 — A. 평형 농도가 각각 1/2 배가 되어 Q=2×[PCl₅]/([PCl₃][Cl₂])로 K의 2배가 되므로 역반응이 우세하게 진행된다.</w:t>
            </w:r>
          </w:p>
          <w:p>
            <w:r>
              <w:rPr>
                <w:rFonts w:ascii="맑은 고딕" w:hAnsi="맑은 고딕" w:eastAsia="맑은 고딕"/>
                <w:b w:val="0"/>
                <w:i w:val="0"/>
              </w:rPr>
              <w:t>디지털 소양 키우기: 산업에서 반응 지수를 활용한 사례 검색 — A. 환경 분야(대기 오염 물질의 영향, CO₂가 해양에 미치는 영향 예측), 화력 발전 등 에너지 생산(연소 조건 유지)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수 사용·계산(처음 농도를 K식에 대입 20·1000·240) · 비교(대입한 값 ↔ K) · 분류(평형/정반응 우세/역반응 우세 세 칸) · 예상(진행 방향) · 의사소통(정리 3 토의)</w:t>
            </w:r>
          </w:p>
          <w:p>
            <w:r>
              <w:rPr>
                <w:rFonts w:ascii="맑은 고딕" w:hAnsi="맑은 고딕" w:eastAsia="맑은 고딕"/>
                <w:b w:val="0"/>
                <w:i w:val="0"/>
              </w:rPr>
              <w:t>통합: 자료 해석(처음 농도 표) · 결론 도출(값&lt;K → 정반응, 값&gt;K → 역반응, 값=K → 평형) / 변인: 조작 변인 = 처음 농도 조합(실험 1~3), 종속 변인 = 예측한 진행 방향(실제 측정 없음 — 예측만), 통제 변인 = 온도(K=240 고정), 같은 반응·밀폐 용기 / 측정 없는 자료 해석이라 ‘예측의 검증’ 단계가 없음</w:t>
            </w:r>
          </w:p>
          <w:p>
            <w:r>
              <w:rPr>
                <w:rFonts w:ascii="맑은 고딕" w:hAnsi="맑은 고딕" w:eastAsia="맑은 고딕"/>
                <w:b w:val="0"/>
                <w:i w:val="0"/>
              </w:rPr>
              <w:t>교과서 표기: 탐구 유형 ‘자료 해석’ / 목표 → 자료 → 정리 1~3 — 반응 지수 용어 없이 ‘평형 상수를 구하는 식에 처음 농도를 대입한 값’으로 다룬 뒤 본문에서 Q로 명명</w:t>
            </w:r>
          </w:p>
        </w:tc>
        <w:tc>
          <w:tcPr>
            <w:tcW w:type="dxa" w:w="7200"/>
            <w:tcMar>
              <w:top w:w="22" w:type="dxa"/>
              <w:bottom w:w="22" w:type="dxa"/>
            </w:tcMar>
          </w:tcPr>
          <w:p>
            <w:r>
              <w:rPr>
                <w:rFonts w:ascii="맑은 고딕" w:hAnsi="맑은 고딕" w:eastAsia="맑은 고딕"/>
                <w:b w:val="0"/>
                <w:i w:val="0"/>
              </w:rPr>
              <w:t>기초: 수 사용·계산(24.7·186.7·50.2, 학생이 직접 계산해야 함 — 빈칸 없음) · 비교 · 예상 · 의사소통(까닭 설명)</w:t>
            </w:r>
          </w:p>
          <w:p>
            <w:r>
              <w:rPr>
                <w:rFonts w:ascii="맑은 고딕" w:hAnsi="맑은 고딕" w:eastAsia="맑은 고딕"/>
                <w:b w:val="0"/>
                <w:i w:val="0"/>
              </w:rPr>
              <w:t>통합: 자료 해석(3 물질 처음 농도, 측정값처럼 유효 숫자가 있는 자료) · 결론 도출 / 변인: 조작 변인 = 처음 농도 조합, 종속 변인 = 예측한 진행 방향, 통제 변인 = 온도(K=50) / 실험 3이 50.2로 K와 ‘가장 가까우므로’ 평형으로 판단 — 측정 자료의 오차를 고려한 판단 요소가 들어 있음</w:t>
            </w:r>
          </w:p>
          <w:p>
            <w:r>
              <w:rPr>
                <w:rFonts w:ascii="맑은 고딕" w:hAnsi="맑은 고딕" w:eastAsia="맑은 고딕"/>
                <w:b w:val="0"/>
                <w:i w:val="0"/>
              </w:rPr>
              <w:t>교과서 표기: 탐구 능력 · 문제 해결 능력 / 해 보기 → 정리 1·2 — 정리 표나 계산 칸이 없어 계산 과정을 학생이 구성</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탐구에서 실험마다 다르게 한 것과 같게 한 것은 무엇일까? 온도가 바뀌면 이 표로 진행 방향을 예측할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탐구 목적이 ‘반응 지수라는 새 값을 정의하기’라면 ‘처음 농도를 대입한 값’이라고 쓴 이 표에서 학생에게 미리 알려 줄 정보는 무엇일까? 반응이 진행하는 도중에 측정한 농도를 대입해도 같은 판단을 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 1에서 ‘정반응이 우세하게 진행된다’는 말은 역반응이 일어나지 않는다는 뜻일까? ‘평형 상수와 같아지려고’ 반응이 진행한다는 표현은 반응이 목적을 가진 것처럼 말하는 것은 아닐까?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예제(p.105)에서 세 물질을 같은 0.20 몰씩 넣었는데 왜 정반응이 우세할까? 몰수가 같으면 평형 상태라고 생각해도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확인 07처럼 진행 방향(관찰)으로부터 K의 범위를 거꾸로 추론할 수 있을까?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해 보기에서 조작 변인·종속 변인·통제 변인은 무엇일까? 실제로 진행 방향을 확인하려면 무엇을 측정해야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 3의 값은 50.2로 K=50과 정확히 같지 않다. ‘가장 가까우므로’ 평형이라고 판단해도 되는 근거는 무엇일까? 어느 정도 차이까지 같다고 볼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반응 지수와 평형 상수의 식은 같은데 무엇이 다를까? ‘관찰하는 시점의 농도’와 ‘평형 농도’를 구분해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용기 부피를 2배로 늘리면 Q가 K의 2배가 되는 까닭은? Q가 K와 ‘같아지는 방향으로 진행한다’는 말은 반응이 K를 알고 맞춰 가는 것처럼 들리는데, 입자 수준에서는 무엇이 일어나는 것일까?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반응물과 생성물 중 농도가 큰 쪽이 감소하는 방향으로 반응이 진행할까? 실험 3에서 [PCl₅]=114로 가장 큰데 왜 평형일까?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실험·시약 없음(자료 해석) — 안전 사항 없음. 대신 계산 정확도: [NO₂]²의 제곱을 빠뜨리면 실험 1이 1로 나와 판단이 뒤집힘</w:t>
            </w:r>
          </w:p>
          <w:p>
            <w:pPr>
              <w:ind w:left="170" w:hanging="170"/>
            </w:pPr>
            <w:r>
              <w:rPr>
                <w:rFonts w:ascii="맑은 고딕" w:hAnsi="맑은 고딕" w:eastAsia="맑은 고딕"/>
                <w:b w:val="0"/>
                <w:i w:val="0"/>
              </w:rPr>
              <w:t>• 반응 지수는 항상 처음 농도를 대입해 얻는 값이 아니라 반응이 진행하는 과정의 현재 농도를 대입한 값임을 설명(p.103 교사용 좋은 수업을 위한 제안)</w:t>
            </w:r>
          </w:p>
          <w:p>
            <w:pPr>
              <w:ind w:left="170" w:hanging="170"/>
            </w:pPr>
            <w:r>
              <w:rPr>
                <w:rFonts w:ascii="맑은 고딕" w:hAnsi="맑은 고딕" w:eastAsia="맑은 고딕"/>
                <w:b w:val="0"/>
                <w:i w:val="0"/>
              </w:rPr>
              <w:t>• ‘우세하게’의 의미: Q&gt;K여도 정반응과 역반응이 모두 일어나며 역반응이 우세할 뿐(p.104 교사용 맞다 틀리다)</w:t>
            </w:r>
          </w:p>
          <w:p>
            <w:pPr>
              <w:ind w:left="170" w:hanging="170"/>
            </w:pPr>
            <w:r>
              <w:rPr>
                <w:rFonts w:ascii="맑은 고딕" w:hAnsi="맑은 고딕" w:eastAsia="맑은 고딕"/>
                <w:b w:val="0"/>
                <w:i w:val="0"/>
              </w:rPr>
              <w:t>• 몰 농도 계산은 필요한 정도로만(교육과정 해설), 압력 평형 상수 다루지 않음(p.100 교사용 지도상의 유의점 2)</w:t>
            </w:r>
          </w:p>
          <w:p>
            <w:pPr>
              <w:ind w:left="170" w:hanging="170"/>
            </w:pPr>
            <w:r>
              <w:rPr>
                <w:rFonts w:ascii="맑은 고딕" w:hAnsi="맑은 고딕" w:eastAsia="맑은 고딕"/>
                <w:b w:val="0"/>
                <w:i w:val="0"/>
              </w:rPr>
              <w:t>☐ 제곱 포함해 처음 농도 대입(20·1000·240)  ☐ K=240과 비교  ☐ 세 칸 분류와 까닭 토의  ☐ 본문에서 ‘반응 지수(Q)’ 용어로 바꿔 말하기  ☐ 예제·확인 06(몰 → 농도 환산) 풀기</w:t>
            </w:r>
          </w:p>
        </w:tc>
        <w:tc>
          <w:tcPr>
            <w:tcW w:type="dxa" w:w="7200"/>
            <w:tcMar>
              <w:top w:w="22" w:type="dxa"/>
              <w:bottom w:w="22" w:type="dxa"/>
            </w:tcMar>
          </w:tcPr>
          <w:p>
            <w:pPr>
              <w:ind w:left="170" w:hanging="170"/>
            </w:pPr>
            <w:r>
              <w:rPr>
                <w:rFonts w:ascii="맑은 고딕" w:hAnsi="맑은 고딕" w:eastAsia="맑은 고딕"/>
                <w:b w:val="0"/>
                <w:i w:val="0"/>
              </w:rPr>
              <w:t>• 실험·시약 없음(자료 해석) — 계산기 사용 가능. 유효 숫자: 24.7·186.7·50.2처럼 소수 첫째 자리까지 맞추도록 안내</w:t>
            </w:r>
          </w:p>
          <w:p>
            <w:pPr>
              <w:ind w:left="170" w:hanging="170"/>
            </w:pPr>
            <w:r>
              <w:rPr>
                <w:rFonts w:ascii="맑은 고딕" w:hAnsi="맑은 고딕" w:eastAsia="맑은 고딕"/>
                <w:b w:val="0"/>
                <w:i w:val="0"/>
              </w:rPr>
              <w:t>• 반응 지수는 관찰하는 시점의 농도, 평형 상수는 평형 농도를 대입함을 강조, 순수한 고체·액체 농도는 생략(p.107 교사용 지도 방안)</w:t>
            </w:r>
          </w:p>
          <w:p>
            <w:pPr>
              <w:ind w:left="170" w:hanging="170"/>
            </w:pPr>
            <w:r>
              <w:rPr>
                <w:rFonts w:ascii="맑은 고딕" w:hAnsi="맑은 고딕" w:eastAsia="맑은 고딕"/>
                <w:b w:val="0"/>
                <w:i w:val="0"/>
              </w:rPr>
              <w:t>• 정리 1에서 K와 ‘같은’이 아니라 ‘가장 가까운’ 값을 고르는 판단 — 측정 자료의 오차 개념을 짚어 줄 것</w:t>
            </w:r>
          </w:p>
          <w:p>
            <w:pPr>
              <w:ind w:left="170" w:hanging="170"/>
            </w:pPr>
            <w:r>
              <w:rPr>
                <w:rFonts w:ascii="맑은 고딕" w:hAnsi="맑은 고딕" w:eastAsia="맑은 고딕"/>
                <w:b w:val="0"/>
                <w:i w:val="0"/>
              </w:rPr>
              <w:t>• 부피 2배 문제는 입자 수 일정할 때 부피와 농도가 반비례함을 먼저 지도(p.107 교사용 지도 방안)</w:t>
            </w:r>
          </w:p>
          <w:p>
            <w:pPr>
              <w:ind w:left="170" w:hanging="170"/>
            </w:pPr>
            <w:r>
              <w:rPr>
                <w:rFonts w:ascii="맑은 고딕" w:hAnsi="맑은 고딕" w:eastAsia="맑은 고딕"/>
                <w:b w:val="0"/>
                <w:i w:val="0"/>
              </w:rPr>
              <w:t>☐ 세 실험의 비(24.7·186.7·50.2) 계산  ☐ K=50과 비교  ☐ 정리 1·2 까닭 쓰기  ☐ 본문 Q 정의·NH₃ 예 확인  ☐ 확인하기 2(A⇌B) 풀기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학습 목표에 ‘반응 지수의 의미를 알고 … 비교하여 반응의 진행 방향을 예측’을 성취기준 문장 그대로 반영, 탐구 목표도 ‘반응 지수와 평형 상수를 비교하여 진행 방향 예측’</w:t>
            </w:r>
          </w:p>
          <w:p>
            <w:r>
              <w:rPr>
                <w:rFonts w:ascii="맑은 고딕" w:hAnsi="맑은 고딕" w:eastAsia="맑은 고딕"/>
                <w:b w:val="0"/>
                <w:i w:val="0"/>
              </w:rPr>
              <w:t>✔ 탐구에서 평형·정반응 우세·역반응 우세 세 경우를 모두 포함한 자료(20&lt;240, 1000&gt;240, 240=240)를 주고 세 칸 분류 → Q&lt;K, Q&gt;K, Q=K 판단을 귀납적으로 끌어냄 / 본문 그림 Ⅲ-5에서 ‘Q가 증가해야 → 반응물 감소·생성물 증가 → 정반응 우세’ 단계로 근거 제시</w:t>
            </w:r>
          </w:p>
          <w:p>
            <w:r>
              <w:rPr>
                <w:rFonts w:ascii="맑은 고딕" w:hAnsi="맑은 고딕" w:eastAsia="맑은 고딕"/>
                <w:b w:val="0"/>
                <w:i w:val="0"/>
              </w:rPr>
              <w:t>✔ 예제(1단계 농도 → 2단계 Q → 3단계 비교)와 확인 06·07로 적용, 확인 07은 관찰한 진행 방향에서 K 범위를 역추론해 ‘예측’ 동사를 양방향으로 다룸</w:t>
            </w:r>
          </w:p>
          <w:p>
            <w:r>
              <w:rPr>
                <w:rFonts w:ascii="맑은 고딕" w:hAnsi="맑은 고딕" w:eastAsia="맑은 고딕"/>
                <w:b/>
                <w:i w:val="0"/>
              </w:rPr>
              <w:t>△ 탐구 시점에 ‘반응 지수’라는 용어 없이 ‘처음 농도를 대입한 값’만 다뤄, 학생이 ‘반응 지수=처음 농도로 구한 값’으로 굳힐 위험 — 교사용 지면에서만 경계(p.103 제안), 학생 지면에는 진행 도중 Q가 변하는 자료가 없음</w:t>
            </w:r>
          </w:p>
          <w:p>
            <w:r>
              <w:rPr>
                <w:rFonts w:ascii="맑은 고딕" w:hAnsi="맑은 고딕" w:eastAsia="맑은 고딕"/>
                <w:b/>
                <w:i w:val="0"/>
              </w:rPr>
              <w:t>△ 소단원 도입 예시 답안(p.100 교사용) ‘농도가 높은 물질은 감소하고 농도가 낮은 물질은 증가하는 방향’ — ‘평형 상태를 기준으로’라는 단서가 있지만 학생이 절대 농도 크기로 오해하기 쉬움(실험 3은 [N₂O₄]=0.60이 가장 커도 평형)</w:t>
            </w:r>
          </w:p>
          <w:p>
            <w:r>
              <w:rPr>
                <w:rFonts w:ascii="맑은 고딕" w:hAnsi="맑은 고딕" w:eastAsia="맑은 고딕"/>
                <w:b/>
                <w:i w:val="0"/>
              </w:rPr>
              <w:t>△ 정리 3 답안의 ‘평형 상수와 같아지려면’ 표현은 목적론적으로 읽힐 수 있음 — 정반응·역반응 속도의 차이로 바꿔 말하기</w:t>
            </w:r>
          </w:p>
          <w:p>
            <w:r>
              <w:rPr>
                <w:rFonts w:ascii="맑은 고딕" w:hAnsi="맑은 고딕" w:eastAsia="맑은 고딕"/>
                <w:b w:val="0"/>
                <w:i w:val="0"/>
              </w:rPr>
              <w:t>※ 비교: 비상은 NO₂/N₂O₄(직전 탐구 C303과 같은 반응)로 계산값이 정수(20·1000·240)라 판단이 명료하고 정답 칸·분류 칸이 구조화됨, 예제·확인 3개로 연습량 많음 / 미래엔은 새 반응 PCl₃+Cl₂ ⇌ PCl₅, 계산 칸 없이 학생이 직접 계산·서술, 실험 3이 50.2로 ‘가장 가까운’ 판단을 요구</w:t>
            </w:r>
          </w:p>
        </w:tc>
        <w:tc>
          <w:tcPr>
            <w:tcW w:type="dxa" w:w="7200"/>
            <w:tcMar>
              <w:top w:w="22" w:type="dxa"/>
              <w:bottom w:w="22" w:type="dxa"/>
            </w:tcMar>
          </w:tcPr>
          <w:p>
            <w:r>
              <w:rPr>
                <w:rFonts w:ascii="맑은 고딕" w:hAnsi="맑은 고딕" w:eastAsia="맑은 고딕"/>
                <w:b w:val="0"/>
                <w:i w:val="0"/>
              </w:rPr>
              <w:t>✔ 학습 목표 두 문장이 성취기준 두 부분(반응 지수의 의미 / K와 비교해 진행 방향 예측)과 일대일 대응</w:t>
            </w:r>
          </w:p>
          <w:p>
            <w:r>
              <w:rPr>
                <w:rFonts w:ascii="맑은 고딕" w:hAnsi="맑은 고딕" w:eastAsia="맑은 고딕"/>
                <w:b w:val="0"/>
                <w:i w:val="0"/>
              </w:rPr>
              <w:t>✔ 본문(p.107)이 반응 지수를 ‘관찰하는 시점’의 농도로 정의 → 처음 농도에 한정되지 않음을 학생 지면에서 분명히 함(비상보다 정확), NH₃ 예와 그림 Ⅲ-7(막대 높이 Q·K 비교, 화살표)로 진행 방향 시각화</w:t>
            </w:r>
          </w:p>
          <w:p>
            <w:r>
              <w:rPr>
                <w:rFonts w:ascii="맑은 고딕" w:hAnsi="맑은 고딕" w:eastAsia="맑은 고딕"/>
                <w:b w:val="0"/>
                <w:i w:val="0"/>
              </w:rPr>
              <w:t>✔ 소단원 마무리 부피 2배 문제는 평형 상태를 Q로 다시 흔들어 다음 소단원(평형 이동)으로 연결, 디지털 소양 키우기로 산업 활용 사례 → 교육과정 고려 사항(산업 현장, 진로)과 연결 / p.108 로켓 추진제 연구원(평형 상수 활용 진로)</w:t>
            </w:r>
          </w:p>
          <w:p>
            <w:r>
              <w:rPr>
                <w:rFonts w:ascii="맑은 고딕" w:hAnsi="맑은 고딕" w:eastAsia="맑은 고딕"/>
                <w:b/>
                <w:i w:val="0"/>
              </w:rPr>
              <w:t>△ 해 보기 정리 1 답안이 반응 지수를 ‘반응물의 농도 곱에 대한 생성물의 농도 곱의 비’로만 부르고, 50.2를 ‘가장 가까우므로’ 평형이라 판단 — 오차 허용 기준이 제시되지 않아 실험 1(24.7)·2(186.7)와의 판별 근거가 정성적</w:t>
            </w:r>
          </w:p>
          <w:p>
            <w:r>
              <w:rPr>
                <w:rFonts w:ascii="맑은 고딕" w:hAnsi="맑은 고딕" w:eastAsia="맑은 고딕"/>
                <w:b/>
                <w:i w:val="0"/>
              </w:rPr>
              <w:t>△ 해 보기가 반응 지수 정의(p.107)보다 앞에 있어 학생이 무엇을 계산할지 스스로 찾아야 함(교사용 ‘어떻게 해석해야 평형 상수와 비교할 수 있을지 생각하도록’) — 자율성은 크나 직전 차시의 평형 상수 식 점검이 필수, 예제·연습 문제는 확인하기 2개뿐</w:t>
            </w:r>
          </w:p>
          <w:p>
            <w:r>
              <w:rPr>
                <w:rFonts w:ascii="맑은 고딕" w:hAnsi="맑은 고딕" w:eastAsia="맑은 고딕"/>
                <w:b/>
                <w:i w:val="0"/>
              </w:rPr>
              <w:t>△ 부피 2배 문제는 압력 변화와 평형 이동([12화학03-04]) 내용을 앞당겨 쓰는 것으로, 이 차시에서는 부피-농도 반비례 지도가 먼저 필요</w:t>
            </w:r>
          </w:p>
          <w:p>
            <w:r>
              <w:rPr>
                <w:rFonts w:ascii="맑은 고딕" w:hAnsi="맑은 고딕" w:eastAsia="맑은 고딕"/>
                <w:b w:val="0"/>
                <w:i w:val="0"/>
              </w:rPr>
              <w:t>※ 비교: 미래엔은 ‘관찰하는 시점’ 정의·순수한 고체·액체 생략(교사용)까지 다뤄 개념 정의가 정확하고 탐구 서술 자율성이 큼 / 비상은 탐구 표·분류 칸이 구조화되어 귀납이 쉽지만 ‘처음 농도’로 한정된 인상을 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68690"/>
                        <wp:docPr id="51" name="Picture 51"/>
                        <wp:cNvGraphicFramePr>
                          <a:graphicFrameLocks noChangeAspect="1"/>
                        </wp:cNvGraphicFramePr>
                        <a:graphic>
                          <a:graphicData uri="http://schemas.openxmlformats.org/drawingml/2006/picture">
                            <pic:pic>
                              <pic:nvPicPr>
                                <pic:cNvPr id="0" name="C304_vb1.jpg"/>
                                <pic:cNvPicPr/>
                              </pic:nvPicPr>
                              <pic:blipFill>
                                <a:blip r:embed="rId59"/>
                                <a:stretch>
                                  <a:fillRect/>
                                </a:stretch>
                              </pic:blipFill>
                              <pic:spPr>
                                <a:xfrm>
                                  <a:off x="0" y="0"/>
                                  <a:ext cx="2106000" cy="768690"/>
                                </a:xfrm>
                                <a:prstGeom prst="rect"/>
                              </pic:spPr>
                            </pic:pic>
                          </a:graphicData>
                        </a:graphic>
                      </wp:inline>
                    </w:drawing>
                  </w:r>
                </w:p>
                <w:p>
                  <w:pPr>
                    <w:spacing w:after="60"/>
                    <w:jc w:val="center"/>
                  </w:pPr>
                  <w:r>
                    <w:rPr>
                      <w:rFonts w:ascii="맑은 고딕" w:hAnsi="맑은 고딕" w:eastAsia="맑은 고딕"/>
                      <w:b w:val="0"/>
                      <w:i w:val="0"/>
                    </w:rPr>
                    <w:t>p.104 본문 반응 지수(Q) 정의와 식</w:t>
                  </w:r>
                </w:p>
              </w:tc>
              <w:tc>
                <w:tcPr>
                  <w:tcW w:type="dxa" w:w="3487"/>
                  <w:vAlign w:val="top"/>
                </w:tcPr>
                <w:p>
                  <w:pPr>
                    <w:spacing w:line="240" w:lineRule="auto"/>
                    <w:jc w:val="center"/>
                  </w:pPr>
                  <w:r>
                    <w:drawing>
                      <wp:inline xmlns:a="http://schemas.openxmlformats.org/drawingml/2006/main" xmlns:pic="http://schemas.openxmlformats.org/drawingml/2006/picture">
                        <wp:extent cx="2106000" cy="697612"/>
                        <wp:docPr id="52" name="Picture 52"/>
                        <wp:cNvGraphicFramePr>
                          <a:graphicFrameLocks noChangeAspect="1"/>
                        </wp:cNvGraphicFramePr>
                        <a:graphic>
                          <a:graphicData uri="http://schemas.openxmlformats.org/drawingml/2006/picture">
                            <pic:pic>
                              <pic:nvPicPr>
                                <pic:cNvPr id="0" name="C304_vb2.jpg"/>
                                <pic:cNvPicPr/>
                              </pic:nvPicPr>
                              <pic:blipFill>
                                <a:blip r:embed="rId60"/>
                                <a:stretch>
                                  <a:fillRect/>
                                </a:stretch>
                              </pic:blipFill>
                              <pic:spPr>
                                <a:xfrm>
                                  <a:off x="0" y="0"/>
                                  <a:ext cx="2106000" cy="697612"/>
                                </a:xfrm>
                                <a:prstGeom prst="rect"/>
                              </pic:spPr>
                            </pic:pic>
                          </a:graphicData>
                        </a:graphic>
                      </wp:inline>
                    </w:drawing>
                  </w:r>
                </w:p>
                <w:p>
                  <w:pPr>
                    <w:spacing w:after="60"/>
                    <w:jc w:val="center"/>
                  </w:pPr>
                  <w:r>
                    <w:rPr>
                      <w:rFonts w:ascii="맑은 고딕" w:hAnsi="맑은 고딕" w:eastAsia="맑은 고딕"/>
                      <w:b w:val="0"/>
                      <w:i w:val="0"/>
                    </w:rPr>
                    <w:t>p.104 본문 결론(Q와 K 비교로 진행 방향 예측)</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698129"/>
                        <wp:docPr id="53" name="Picture 53"/>
                        <wp:cNvGraphicFramePr>
                          <a:graphicFrameLocks noChangeAspect="1"/>
                        </wp:cNvGraphicFramePr>
                        <a:graphic>
                          <a:graphicData uri="http://schemas.openxmlformats.org/drawingml/2006/picture">
                            <pic:pic>
                              <pic:nvPicPr>
                                <pic:cNvPr id="0" name="C304_vb3.jpg"/>
                                <pic:cNvPicPr/>
                              </pic:nvPicPr>
                              <pic:blipFill>
                                <a:blip r:embed="rId61"/>
                                <a:stretch>
                                  <a:fillRect/>
                                </a:stretch>
                              </pic:blipFill>
                              <pic:spPr>
                                <a:xfrm>
                                  <a:off x="0" y="0"/>
                                  <a:ext cx="2106000" cy="1698129"/>
                                </a:xfrm>
                                <a:prstGeom prst="rect"/>
                              </pic:spPr>
                            </pic:pic>
                          </a:graphicData>
                        </a:graphic>
                      </wp:inline>
                    </w:drawing>
                  </w:r>
                </w:p>
                <w:p>
                  <w:pPr>
                    <w:spacing w:after="60"/>
                    <w:jc w:val="center"/>
                  </w:pPr>
                  <w:r>
                    <w:rPr>
                      <w:rFonts w:ascii="맑은 고딕" w:hAnsi="맑은 고딕" w:eastAsia="맑은 고딕"/>
                      <w:b w:val="0"/>
                      <w:i w:val="0"/>
                    </w:rPr>
                    <w:t>p.104 그림 Ⅲ-5 반응의 진행 방향</w:t>
                  </w:r>
                </w:p>
              </w:tc>
              <w:tc>
                <w:tcPr>
                  <w:tcW w:type="dxa" w:w="3487"/>
                  <w:vAlign w:val="top"/>
                </w:tcPr>
                <w:p>
                  <w:pPr>
                    <w:spacing w:line="240" w:lineRule="auto"/>
                    <w:jc w:val="center"/>
                  </w:pPr>
                  <w:r>
                    <w:drawing>
                      <wp:inline xmlns:a="http://schemas.openxmlformats.org/drawingml/2006/main" xmlns:pic="http://schemas.openxmlformats.org/drawingml/2006/picture">
                        <wp:extent cx="2106000" cy="1263600"/>
                        <wp:docPr id="54" name="Picture 54"/>
                        <wp:cNvGraphicFramePr>
                          <a:graphicFrameLocks noChangeAspect="1"/>
                        </wp:cNvGraphicFramePr>
                        <a:graphic>
                          <a:graphicData uri="http://schemas.openxmlformats.org/drawingml/2006/picture">
                            <pic:pic>
                              <pic:nvPicPr>
                                <pic:cNvPr id="0" name="C304_vb4.jpg"/>
                                <pic:cNvPicPr/>
                              </pic:nvPicPr>
                              <pic:blipFill>
                                <a:blip r:embed="rId62"/>
                                <a:stretch>
                                  <a:fillRect/>
                                </a:stretch>
                              </pic:blipFill>
                              <pic:spPr>
                                <a:xfrm>
                                  <a:off x="0" y="0"/>
                                  <a:ext cx="2106000" cy="1263600"/>
                                </a:xfrm>
                                <a:prstGeom prst="rect"/>
                              </pic:spPr>
                            </pic:pic>
                          </a:graphicData>
                        </a:graphic>
                      </wp:inline>
                    </w:drawing>
                  </w:r>
                </w:p>
                <w:p>
                  <w:pPr>
                    <w:spacing w:after="60"/>
                    <w:jc w:val="center"/>
                  </w:pPr>
                  <w:r>
                    <w:rPr>
                      <w:rFonts w:ascii="맑은 고딕" w:hAnsi="맑은 고딕" w:eastAsia="맑은 고딕"/>
                      <w:b w:val="0"/>
                      <w:i w:val="0"/>
                    </w:rPr>
                    <w:t>p.105 예제 반응 지수로 진행 방향 예측(NH₃)</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83770"/>
                        <wp:docPr id="55" name="Picture 55"/>
                        <wp:cNvGraphicFramePr>
                          <a:graphicFrameLocks noChangeAspect="1"/>
                        </wp:cNvGraphicFramePr>
                        <a:graphic>
                          <a:graphicData uri="http://schemas.openxmlformats.org/drawingml/2006/picture">
                            <pic:pic>
                              <pic:nvPicPr>
                                <pic:cNvPr id="0" name="C304_mb1.jpg"/>
                                <pic:cNvPicPr/>
                              </pic:nvPicPr>
                              <pic:blipFill>
                                <a:blip r:embed="rId63"/>
                                <a:stretch>
                                  <a:fillRect/>
                                </a:stretch>
                              </pic:blipFill>
                              <pic:spPr>
                                <a:xfrm>
                                  <a:off x="0" y="0"/>
                                  <a:ext cx="2106000" cy="1783770"/>
                                </a:xfrm>
                                <a:prstGeom prst="rect"/>
                              </pic:spPr>
                            </pic:pic>
                          </a:graphicData>
                        </a:graphic>
                      </wp:inline>
                    </w:drawing>
                  </w:r>
                </w:p>
                <w:p>
                  <w:pPr>
                    <w:spacing w:after="60"/>
                    <w:jc w:val="center"/>
                  </w:pPr>
                  <w:r>
                    <w:rPr>
                      <w:rFonts w:ascii="맑은 고딕" w:hAnsi="맑은 고딕" w:eastAsia="맑은 고딕"/>
                      <w:b w:val="0"/>
                      <w:i w:val="0"/>
                    </w:rPr>
                    <w:t>p.107 본문 반응 지수(Q) 정의와 NH₃ 예, 결론</w:t>
                  </w:r>
                </w:p>
              </w:tc>
              <w:tc>
                <w:tcPr>
                  <w:tcW w:type="dxa" w:w="3487"/>
                  <w:vAlign w:val="top"/>
                </w:tcPr>
                <w:p>
                  <w:pPr>
                    <w:spacing w:line="240" w:lineRule="auto"/>
                    <w:jc w:val="center"/>
                  </w:pPr>
                  <w:r>
                    <w:drawing>
                      <wp:inline xmlns:a="http://schemas.openxmlformats.org/drawingml/2006/main" xmlns:pic="http://schemas.openxmlformats.org/drawingml/2006/picture">
                        <wp:extent cx="2106000" cy="644459"/>
                        <wp:docPr id="56" name="Picture 56"/>
                        <wp:cNvGraphicFramePr>
                          <a:graphicFrameLocks noChangeAspect="1"/>
                        </wp:cNvGraphicFramePr>
                        <a:graphic>
                          <a:graphicData uri="http://schemas.openxmlformats.org/drawingml/2006/picture">
                            <pic:pic>
                              <pic:nvPicPr>
                                <pic:cNvPr id="0" name="C304_mb2.jpg"/>
                                <pic:cNvPicPr/>
                              </pic:nvPicPr>
                              <pic:blipFill>
                                <a:blip r:embed="rId64"/>
                                <a:stretch>
                                  <a:fillRect/>
                                </a:stretch>
                              </pic:blipFill>
                              <pic:spPr>
                                <a:xfrm>
                                  <a:off x="0" y="0"/>
                                  <a:ext cx="2106000" cy="644459"/>
                                </a:xfrm>
                                <a:prstGeom prst="rect"/>
                              </pic:spPr>
                            </pic:pic>
                          </a:graphicData>
                        </a:graphic>
                      </wp:inline>
                    </w:drawing>
                  </w:r>
                </w:p>
                <w:p>
                  <w:pPr>
                    <w:spacing w:after="60"/>
                    <w:jc w:val="center"/>
                  </w:pPr>
                  <w:r>
                    <w:rPr>
                      <w:rFonts w:ascii="맑은 고딕" w:hAnsi="맑은 고딕" w:eastAsia="맑은 고딕"/>
                      <w:b w:val="0"/>
                      <w:i w:val="0"/>
                    </w:rPr>
                    <w:t>p.107 그림 Ⅲ-7 반응 지수와 평형 상수를 이용한 진행 방향 예측</w:t>
                  </w:r>
                </w:p>
              </w:tc>
            </w:tr>
          </w:tbl>
          <w:p/>
          <w:p>
            <w:r>
              <w:rPr>
                <w:rFonts w:ascii="맑은 고딕" w:hAnsi="맑은 고딕" w:eastAsia="맑은 고딕"/>
                <w:b w:val="0"/>
                <w:i/>
              </w:rPr>
              <w:t>p.107 본문 Q 식 옆 교사용 지도 방안 상자는 흰색으로 덮음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평형 상수(K)를 구하는 식에 반응물과 생성물의 현재 농도를 대입하여 구한 값을 반응 지수(Q)라고 한다. aA+bB ⇌ cC+dD에서 Q=[C]ᶜ[D]ᵈ/[A]ᵃ[B]ᵇ([A] 등은 현재 상태에서 각 물질의 농도)(p.104). 일정한 온도에서 평형 상수는 항상 일정하며, 평형 상태가 아닌 경우 정반응 또는 역반응이 우세하게 진행되면서 평형 상태에 도달한다. 반응 지수와 평형 상수를 비교하면 진행 방향을 예측할 수 있다: Q&lt;K이면 평형에 도달할 때까지 정반응이 우세, Q&gt;K이면 역반응이 우세, Q=K이면 평형 상태(p.104, 그림 Ⅲ-5)</w:t>
            </w:r>
          </w:p>
          <w:p>
            <w:r>
              <w:rPr>
                <w:rFonts w:ascii="맑은 고딕" w:hAnsi="맑은 고딕" w:eastAsia="맑은 고딕"/>
                <w:b w:val="0"/>
                <w:i w:val="0"/>
              </w:rPr>
              <w:t>표현 특징(비상): ‘현재 농도’, ‘현재 상태’로 정의, 그림 Ⅲ-5에서 ‘Q=K가 되려면 Q가 증가(감소)해야 → 반응물·생성물 농도 변화 → 우세한 반응’ 3단계 추론을 상자로 제시, 예제는 1·2·3단계 풀이 형식</w:t>
            </w:r>
          </w:p>
        </w:tc>
        <w:tc>
          <w:tcPr>
            <w:tcW w:type="dxa" w:w="7200"/>
            <w:tcMar>
              <w:top w:w="22" w:type="dxa"/>
              <w:bottom w:w="22" w:type="dxa"/>
            </w:tcMar>
          </w:tcPr>
          <w:p>
            <w:r>
              <w:rPr>
                <w:rFonts w:ascii="맑은 고딕" w:hAnsi="맑은 고딕" w:eastAsia="맑은 고딕"/>
                <w:b w:val="0"/>
                <w:i w:val="0"/>
              </w:rPr>
              <w:t>화학 반응에서 관찰하는 시점의 반응물과 생성물의 농도를 평형 상수식에 넣어 계산한 값을 반응 지수(Q)라고 한다. 평형 상수를 알고 있을 때 Q와 K를 비교하면 진행 방향을 예측할 수 있다. 예) K=200인 암모니아 생성 반응에 각 0.1 몰 → Q=100&lt;K이므로 반응물의 농도는 감소하고 생성물의 농도는 증가해야 하므로 정반응이 우세하게 진행한다. 화학 반응은 반응 지수가 평형 상수와 같아지는 방향으로 진행하여 평형에 도달한다(p.107, 그림 Ⅲ-7)</w:t>
            </w:r>
          </w:p>
          <w:p>
            <w:r>
              <w:rPr>
                <w:rFonts w:ascii="맑은 고딕" w:hAnsi="맑은 고딕" w:eastAsia="맑은 고딕"/>
                <w:b w:val="0"/>
                <w:i w:val="0"/>
              </w:rPr>
              <w:t>표현 특징(미래엔): ‘관찰하는 시점’으로 정의(처음 농도에 한정되지 않음), 일반식 Q=[C]ᶜ[D]ᵈ/[A]ᵃ[B]ᵇ는 교사용 여백에만 있음, ‘반응 지수가 평형 상수와 같아지는 방향으로 진행’으로 일반화, 그림 Ⅲ-7은 Q 막대에 화살표(↑↓)로 변화 방향 표시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반응 지수는 처음 농도를 대입한 값이다 → 반응이 진행하는 과정(관찰하는 시점)의 현재 농도를 대입한 값으로, 반응이 진행하면 Q가 변해 K에 가까워짐 (비상 p.104 본문 ‘현재 농도’·p.103 교사용 제안 / 미래엔 p.107 ‘관찰하는 시점’)</w:t>
            </w:r>
          </w:p>
          <w:p>
            <w:pPr>
              <w:ind w:left="170" w:hanging="170"/>
            </w:pPr>
            <w:r>
              <w:rPr>
                <w:rFonts w:ascii="맑은 고딕" w:hAnsi="맑은 고딕" w:eastAsia="맑은 고딕"/>
                <w:b w:val="0"/>
                <w:i w:val="0"/>
              </w:rPr>
              <w:t>• Q&gt;K이면 역반응만 일어나고 정반응은 일어나지 않는다 → 정반응과 역반응이 모두 일어나며 역반응이 우세하게 진행될 뿐 (비상 p.104 교사용 맞다 틀리다 / 미래엔 p.105 마무리 예시 답안 ‘역반응이 진행되어 반응물이 존재’)</w:t>
            </w:r>
          </w:p>
          <w:p>
            <w:pPr>
              <w:ind w:left="170" w:hanging="170"/>
            </w:pPr>
            <w:r>
              <w:rPr>
                <w:rFonts w:ascii="맑은 고딕" w:hAnsi="맑은 고딕" w:eastAsia="맑은 고딕"/>
                <w:b w:val="0"/>
                <w:i w:val="0"/>
              </w:rPr>
              <w:t>• 반응물과 생성물의 양(몰수·농도)이 같으면 평형 상태이다 → 평형 여부는 Q와 K의 비교로 판단, 같은 0.20 M씩 넣어도 Q=25&lt;K=100이라 정반응 우세 (비상 p.105 예제 / 미래엔 p.107 각 0.1 몰, Q=100&lt;200)</w:t>
            </w:r>
          </w:p>
        </w:tc>
        <w:tc>
          <w:tcPr>
            <w:tcW w:type="dxa" w:w="7200"/>
            <w:tcMar>
              <w:top w:w="22" w:type="dxa"/>
              <w:bottom w:w="22" w:type="dxa"/>
            </w:tcMar>
          </w:tcPr>
          <w:p>
            <w:pPr>
              <w:ind w:left="170" w:hanging="170"/>
            </w:pPr>
            <w:r>
              <w:rPr>
                <w:rFonts w:ascii="맑은 고딕" w:hAnsi="맑은 고딕" w:eastAsia="맑은 고딕"/>
                <w:b w:val="0"/>
                <w:i w:val="0"/>
              </w:rPr>
              <w:t>• 농도가 큰 물질이 줄어드는 방향으로 반응한다 → 비교 기준은 절대 농도가 아니라 Q와 K, [PCl₅]=114로 가장 커도 Q≈K라 평형 (미래엔 p.106 실험 3 / 비상 p.103 실험 3 [N₂O₄]=0.60)</w:t>
            </w:r>
          </w:p>
          <w:p>
            <w:pPr>
              <w:ind w:left="170" w:hanging="170"/>
            </w:pPr>
            <w:r>
              <w:rPr>
                <w:rFonts w:ascii="맑은 고딕" w:hAnsi="맑은 고딕" w:eastAsia="맑은 고딕"/>
                <w:b w:val="0"/>
                <w:i w:val="0"/>
              </w:rPr>
              <w:t>• 반응이 K에 ‘맞추려고’ 진행한다(목적론) → 정반응 속도와 역반응 속도의 차이로 농도가 변하고, 두 속도가 같아질 때 Q=K가 되는 결과일 뿐 (비상 p.103 정리 3 답안·미래엔 p.107 ‘같아지는 방향으로’ 표현 보완)</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문제 인식: 반응물과 생성물을 함께 넣으면 어느 방향으로 진행할까? → ② 처음 농도를 평형 상수식에 대입(비상 NO₂/N₂O₄ K=240 → 20·1000·240 / 미래엔 PCl₃·Cl₂·PCl₅ K=50 → 24.7·186.7·50.2) → ③ 대입한 값과 K 비교 → 평형·정반응 우세·역반응 우세 분류, 농도 변화 방향으로 까닭 설명 → ④ 용어 정의: 현재(관찰하는 시점) 농도를 대입한 값 = 반응 지수 Q, Q&lt;K 정반응·Q&gt;K 역반응·Q=K 평형 → ⑤ 적용: 몰 → 농도 환산 후 Q 계산(비상 예제·확인 06·07 / 미래엔 NH₃ 예·확인하기·부피 2배 문제)   ※ 교과서별 보완: 비상은 진행 도중의 농도 자료를 추가해 ‘처음 농도’ 한정 오해를 막고, 미래엔은 ‘가장 가까운’ 판단 기준(측정 오차)과 연습 문제를 보충. 공통으로 ‘같아지려고’ 대신 정반응·역반응 속도 차이로 설명</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Ⅲ. 화학 평형</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[12화학03-04] 농도, 압력, 온도 변화에 따른 화학 평형의 이동을 이해하고, 이를 일상생활 속 현상을 설명하는 데 적용하여 화학의 유용함을 느낄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농도 변화에 따른 화학 평형 이동 실험과 르샤틀리에 원리(다이크로뮴산 이온 ⇌ 크로뮴산 이온)</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p.106~107 · 본문 p.108~109</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p.114~115 · 본문 p.113, 116, 119, 123</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목표(p.106): 농도, 압력, 온도 변화에 따른 화학 평형 이동을 실험과 자료 해석을 바탕으로 설명할 수 있다. / 화학 평형 이동을 일상생활 속 현상을 설명하는 데 적용하여 화학의 유용함을 느낄 수 있다. / 탐구 목표(p.106): 농도 변화에 따른 화학 평형 이동을 설명할 수 있다.</w:t>
            </w:r>
          </w:p>
          <w:p>
            <w:r>
              <w:rPr>
                <w:rFonts w:ascii="맑은 고딕" w:hAnsi="맑은 고딕" w:eastAsia="맑은 고딕"/>
                <w:b w:val="0"/>
                <w:i w:val="0"/>
              </w:rPr>
              <w:t>준비물(p.106): 다이크로뮴산 칼륨 수용액, 크로뮴산 칼륨 수용액, 염산, 수산화 나트륨 수용액, 6 홈판, 비커, 스포이트, 유리 막대, 보안경, 실험용 장갑(시약 농도 표기 없음)</w:t>
            </w:r>
          </w:p>
          <w:p>
            <w:r>
              <w:rPr>
                <w:rFonts w:ascii="맑은 고딕" w:hAnsi="맑은 고딕" w:eastAsia="맑은 고딕"/>
                <w:b w:val="0"/>
                <w:i w:val="0"/>
              </w:rPr>
              <w:t>문제 인식(p.106): Cr₂O₇²⁻(aq)(주황색) + H₂O(l) ⇌ 2CrO₄²⁻(aq)(노란색) + 2H⁺(aq) 평형에서 수소 이온(H⁺)의 농도가 변하면 평형은 어떻게 이동할까? — 예시 답안: 평형 상태가 아니게 되고 정반응 또는 역반응이 우세하게 진행되면서 새로운 평형 상태가 될 것이다.</w:t>
            </w:r>
          </w:p>
          <w:p>
            <w:r>
              <w:rPr>
                <w:rFonts w:ascii="맑은 고딕" w:hAnsi="맑은 고딕" w:eastAsia="맑은 고딕"/>
                <w:b w:val="0"/>
                <w:i w:val="0"/>
              </w:rPr>
              <w:t>소단원 도입(p.106): 탄산음료 뚜껑을 열면 이산화 탄소가 빠져나가는 까닭은? — 예시 답안: 주변 압력이 낮아져 평형이 이동하여 녹아 있던 이산화 탄소가 나온다.</w:t>
            </w:r>
          </w:p>
          <w:p>
            <w:r>
              <w:rPr>
                <w:rFonts w:ascii="맑은 고딕" w:hAnsi="맑은 고딕" w:eastAsia="맑은 고딕"/>
                <w:b w:val="0"/>
                <w:i w:val="0"/>
              </w:rPr>
              <w:t>곁글(p.108, 학생용): 징검다리 2 헤모글로빈-산소 평형(절차 칸) / 인물 곁글 르샤틀리에(수득률 향상에 기여)</w:t>
            </w:r>
          </w:p>
          <w:p>
            <w:r>
              <w:rPr>
                <w:rFonts w:ascii="맑은 고딕" w:hAnsi="맑은 고딕" w:eastAsia="맑은 고딕"/>
                <w:b/>
                <w:i w:val="0"/>
              </w:rPr>
              <w:t>7차시 / 탐구 유형 ‘실험’, 기능 표기 없음 / 지도상의 유의점(p.106): 평형 상수와 반응 지수를 이용하여 새로운 평형을 설명 / 교사용 보충(p.107): 두 이온의 크로뮴 산화수는 모두 +6(산화수 변화 없음), 연계 통합과학 중화 반응</w:t>
            </w:r>
          </w:p>
        </w:tc>
        <w:tc>
          <w:tcPr>
            <w:tcW w:type="dxa" w:w="7200"/>
            <w:tcMar>
              <w:top w:w="22" w:type="dxa"/>
              <w:bottom w:w="22" w:type="dxa"/>
            </w:tcMar>
          </w:tcPr>
          <w:p>
            <w:r>
              <w:rPr>
                <w:rFonts w:ascii="맑은 고딕" w:hAnsi="맑은 고딕" w:eastAsia="맑은 고딕"/>
                <w:b w:val="0"/>
                <w:i w:val="0"/>
              </w:rPr>
              <w:t>소단원 목표(p.113): 농도, 압력 변화가 화학 평형에 미치는 영향을 설명할 수 있다. / 농도, 압력 변화에 따른 화학 평형 이동을 실험하고 변인에 따른 평형 이동 방향을 예측할 수 있다. / 탐구 목표(p.114): 농도를 변화시킬 때 화학 평형이 어느 방향으로 이동하는지 설명할 수 있다.</w:t>
            </w:r>
          </w:p>
          <w:p>
            <w:r>
              <w:rPr>
                <w:rFonts w:ascii="맑은 고딕" w:hAnsi="맑은 고딕" w:eastAsia="맑은 고딕"/>
                <w:b w:val="0"/>
                <w:i w:val="0"/>
              </w:rPr>
              <w:t>준비물(p.114): 0.1 mol/L 다이크로뮴산 칼륨 수용액, 1 mol/L 수산화 나트륨 수용액, 1 mol/L 염산, 시험관, 시험관대, 스포이트, 비커, 실험복, 보안경, 실험용 고무장갑</w:t>
            </w:r>
          </w:p>
          <w:p>
            <w:r>
              <w:rPr>
                <w:rFonts w:ascii="맑은 고딕" w:hAnsi="맑은 고딕" w:eastAsia="맑은 고딕"/>
                <w:b w:val="0"/>
                <w:i w:val="0"/>
              </w:rPr>
              <w:t>도입(p.113): 화학 평형 상태에서 반응에 참여하는 물질을 더 넣거나 빼면? — 예시 답안: 농도가 바뀌면 화학 평형 상태가 깨지고 변화가 일어난다 / 그림 Ⅲ-8 관으로 연결된 두 용기 수면 비유</w:t>
            </w:r>
          </w:p>
          <w:p>
            <w:r>
              <w:rPr>
                <w:rFonts w:ascii="맑은 고딕" w:hAnsi="맑은 고딕" w:eastAsia="맑은 고딕"/>
                <w:b w:val="0"/>
                <w:i w:val="0"/>
              </w:rPr>
              <w:t>중단원 열기(p.112): 고지대 원주민은 왜 고산병에 걸리지 않을까? — 예시 답안: 적혈구·헤모글로빈 수가 많아 산소가 부족한 곳에서도 산소를 잘 공급</w:t>
            </w:r>
          </w:p>
          <w:p>
            <w:r>
              <w:rPr>
                <w:rFonts w:ascii="맑은 고딕" w:hAnsi="맑은 고딕" w:eastAsia="맑은 고딕"/>
                <w:b w:val="0"/>
                <w:i w:val="0"/>
              </w:rPr>
              <w:t>곁글(p.116, 학생용) 오개념 바로잡기: 주황색 다이크로뮴산 칼륨 수용액 안에 노란색 크로뮴산 이온도 존재</w:t>
            </w:r>
          </w:p>
          <w:p>
            <w:r>
              <w:rPr>
                <w:rFonts w:ascii="맑은 고딕" w:hAnsi="맑은 고딕" w:eastAsia="맑은 고딕"/>
                <w:b/>
                <w:i w:val="0"/>
              </w:rPr>
              <w:t>7~8/16차시 / 탐구 능력·문제 해결 능력·의사 결정 능력, ‘탐구 수행 / 결론 도출’ / 지도상의 유의점(p.113): 비유·모형 활용 시 오개념 주의 / 르샤틀리에 원리는 온도 단원 뒤 p.123에서 정리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73152"/>
                        <wp:docPr id="57" name="Picture 57"/>
                        <wp:cNvGraphicFramePr>
                          <a:graphicFrameLocks noChangeAspect="1"/>
                        </wp:cNvGraphicFramePr>
                        <a:graphic>
                          <a:graphicData uri="http://schemas.openxmlformats.org/drawingml/2006/picture">
                            <pic:pic>
                              <pic:nvPicPr>
                                <pic:cNvPr id="0" name="C305_vp1.jpg"/>
                                <pic:cNvPicPr/>
                              </pic:nvPicPr>
                              <pic:blipFill>
                                <a:blip r:embed="rId65"/>
                                <a:stretch>
                                  <a:fillRect/>
                                </a:stretch>
                              </pic:blipFill>
                              <pic:spPr>
                                <a:xfrm>
                                  <a:off x="0" y="0"/>
                                  <a:ext cx="2106000" cy="573152"/>
                                </a:xfrm>
                                <a:prstGeom prst="rect"/>
                              </pic:spPr>
                            </pic:pic>
                          </a:graphicData>
                        </a:graphic>
                      </wp:inline>
                    </w:drawing>
                  </w:r>
                </w:p>
                <w:p>
                  <w:pPr>
                    <w:spacing w:after="60"/>
                    <w:jc w:val="center"/>
                  </w:pPr>
                  <w:r>
                    <w:rPr>
                      <w:rFonts w:ascii="맑은 고딕" w:hAnsi="맑은 고딕" w:eastAsia="맑은 고딕"/>
                      <w:b w:val="0"/>
                      <w:i w:val="0"/>
                    </w:rPr>
                    <w:t>p.107 6 홈판 A~C의 평형 수용액에 HCl(aq)·NaOH(aq) 넣기[기구·과정]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221400"/>
                        <wp:docPr id="58" name="Picture 58"/>
                        <wp:cNvGraphicFramePr>
                          <a:graphicFrameLocks noChangeAspect="1"/>
                        </wp:cNvGraphicFramePr>
                        <a:graphic>
                          <a:graphicData uri="http://schemas.openxmlformats.org/drawingml/2006/picture">
                            <pic:pic>
                              <pic:nvPicPr>
                                <pic:cNvPr id="0" name="C305_vp2.jpg"/>
                                <pic:cNvPicPr/>
                              </pic:nvPicPr>
                              <pic:blipFill>
                                <a:blip r:embed="rId66"/>
                                <a:stretch>
                                  <a:fillRect/>
                                </a:stretch>
                              </pic:blipFill>
                              <pic:spPr>
                                <a:xfrm>
                                  <a:off x="0" y="0"/>
                                  <a:ext cx="2106000" cy="221400"/>
                                </a:xfrm>
                                <a:prstGeom prst="rect"/>
                              </pic:spPr>
                            </pic:pic>
                          </a:graphicData>
                        </a:graphic>
                      </wp:inline>
                    </w:drawing>
                  </w:r>
                </w:p>
                <w:p>
                  <w:pPr>
                    <w:spacing w:after="60"/>
                    <w:jc w:val="center"/>
                  </w:pPr>
                  <w:r>
                    <w:rPr>
                      <w:rFonts w:ascii="맑은 고딕" w:hAnsi="맑은 고딕" w:eastAsia="맑은 고딕"/>
                      <w:b w:val="0"/>
                      <w:i w:val="0"/>
                    </w:rPr>
                    <w:t>p.107 홈 A~C 수용액의 색 결과 표(예시 답안)[결과]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68576"/>
                        <wp:docPr id="59" name="Picture 59"/>
                        <wp:cNvGraphicFramePr>
                          <a:graphicFrameLocks noChangeAspect="1"/>
                        </wp:cNvGraphicFramePr>
                        <a:graphic>
                          <a:graphicData uri="http://schemas.openxmlformats.org/drawingml/2006/picture">
                            <pic:pic>
                              <pic:nvPicPr>
                                <pic:cNvPr id="0" name="C305_mp1.jpg"/>
                                <pic:cNvPicPr/>
                              </pic:nvPicPr>
                              <pic:blipFill>
                                <a:blip r:embed="rId67"/>
                                <a:stretch>
                                  <a:fillRect/>
                                </a:stretch>
                              </pic:blipFill>
                              <pic:spPr>
                                <a:xfrm>
                                  <a:off x="0" y="0"/>
                                  <a:ext cx="2106000" cy="868576"/>
                                </a:xfrm>
                                <a:prstGeom prst="rect"/>
                              </pic:spPr>
                            </pic:pic>
                          </a:graphicData>
                        </a:graphic>
                      </wp:inline>
                    </w:drawing>
                  </w:r>
                </w:p>
                <w:p>
                  <w:pPr>
                    <w:spacing w:after="60"/>
                    <w:jc w:val="center"/>
                  </w:pPr>
                  <w:r>
                    <w:rPr>
                      <w:rFonts w:ascii="맑은 고딕" w:hAnsi="맑은 고딕" w:eastAsia="맑은 고딕"/>
                      <w:b w:val="0"/>
                      <w:i w:val="0"/>
                    </w:rPr>
                    <w:t>p.114 시험관의 K₂Cr₂O₇(aq)에 HCl(aq)·NaOH(aq)를 한 방울씩 떨어뜨리기[기구·과정]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1310640" cy="2346960"/>
                        <wp:docPr id="60" name="Picture 60"/>
                        <wp:cNvGraphicFramePr>
                          <a:graphicFrameLocks noChangeAspect="1"/>
                        </wp:cNvGraphicFramePr>
                        <a:graphic>
                          <a:graphicData uri="http://schemas.openxmlformats.org/drawingml/2006/picture">
                            <pic:pic>
                              <pic:nvPicPr>
                                <pic:cNvPr id="0" name="C305_mp2.jpg"/>
                                <pic:cNvPicPr/>
                              </pic:nvPicPr>
                              <pic:blipFill>
                                <a:blip r:embed="rId68"/>
                                <a:stretch>
                                  <a:fillRect/>
                                </a:stretch>
                              </pic:blipFill>
                              <pic:spPr>
                                <a:xfrm>
                                  <a:off x="0" y="0"/>
                                  <a:ext cx="1310640" cy="2346960"/>
                                </a:xfrm>
                                <a:prstGeom prst="rect"/>
                              </pic:spPr>
                            </pic:pic>
                          </a:graphicData>
                        </a:graphic>
                      </wp:inline>
                    </w:drawing>
                  </w:r>
                </w:p>
                <w:p>
                  <w:pPr>
                    <w:spacing w:after="60"/>
                    <w:jc w:val="center"/>
                  </w:pPr>
                  <w:r>
                    <w:rPr>
                      <w:rFonts w:ascii="맑은 고딕" w:hAnsi="맑은 고딕" w:eastAsia="맑은 고딕"/>
                      <w:b w:val="0"/>
                      <w:i w:val="0"/>
                    </w:rPr>
                    <w:t>p.115 같은 원리 다른 탐구 NaCl 포화 수용액에 진한 염산 떨어뜨리기[기구·과정]</w:t>
                  </w:r>
                </w:p>
              </w:tc>
            </w:tr>
          </w:tbl>
          <w:p/>
          <w:p>
            <w:r>
              <w:rPr>
                <w:rFonts w:ascii="맑은 고딕" w:hAnsi="맑은 고딕" w:eastAsia="맑은 고딕"/>
                <w:b w:val="0"/>
                <w:i/>
              </w:rPr>
              <w:t>결과 표 없음 — 결과는 과정별 예시 답안(글)과 p.116 그림 Ⅲ-10(핵심 개념 칸)으로 대신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농도 변화에 따른 화학 평형 이동 실험하기 (p.106~107)</w:t>
            </w:r>
          </w:p>
          <w:p>
            <w:pPr>
              <w:ind w:left="170" w:hanging="170"/>
            </w:pPr>
            <w:r>
              <w:rPr>
                <w:rFonts w:ascii="맑은 고딕" w:hAnsi="맑은 고딕" w:eastAsia="맑은 고딕"/>
                <w:b w:val="0"/>
                <w:i w:val="0"/>
              </w:rPr>
              <w:t>1) 다이크로뮴산 칼륨(K₂Cr₂O₇) 수용액 약 5 mL와 크로뮴산 칼륨(K₂CrO₄) 수용액 약 5 mL를 혼합하여 평형 상태인 수용액을 준비한다.</w:t>
            </w:r>
          </w:p>
          <w:p>
            <w:pPr>
              <w:ind w:left="170" w:hanging="170"/>
            </w:pPr>
            <w:r>
              <w:rPr>
                <w:rFonts w:ascii="맑은 고딕" w:hAnsi="맑은 고딕" w:eastAsia="맑은 고딕"/>
                <w:b w:val="0"/>
                <w:i w:val="0"/>
              </w:rPr>
              <w:t>2) 홈판의 홈 A~C에 과정 1의 수용액을 약 3 mL씩 넣는다.</w:t>
            </w:r>
          </w:p>
          <w:p>
            <w:pPr>
              <w:ind w:left="170" w:hanging="170"/>
            </w:pPr>
            <w:r>
              <w:rPr>
                <w:rFonts w:ascii="맑은 고딕" w:hAnsi="맑은 고딕" w:eastAsia="맑은 고딕"/>
                <w:b w:val="0"/>
                <w:i w:val="0"/>
              </w:rPr>
              <w:t>3) 홈 A에 염산(HCl(aq))을 조금씩 넣으면서 색 변화를 관찰한다.</w:t>
            </w:r>
          </w:p>
          <w:p>
            <w:pPr>
              <w:ind w:left="170" w:hanging="170"/>
            </w:pPr>
            <w:r>
              <w:rPr>
                <w:rFonts w:ascii="맑은 고딕" w:hAnsi="맑은 고딕" w:eastAsia="맑은 고딕"/>
                <w:b w:val="0"/>
                <w:i w:val="0"/>
              </w:rPr>
              <w:t>4) 홈 C에 수산화 나트륨(NaOH) 수용액을 조금씩 넣으면서 색 변화를 관찰한다. (홈 B는 처음 평형 상태 그대로 둠)</w:t>
            </w:r>
          </w:p>
          <w:p>
            <w:r>
              <w:rPr>
                <w:rFonts w:ascii="맑은 고딕" w:hAnsi="맑은 고딕" w:eastAsia="맑은 고딕"/>
                <w:b w:val="0"/>
                <w:i w:val="0"/>
              </w:rPr>
              <w:t>결과 표(예시 답안): 수용액의 색 — A 주황색 / B 노란 주황색 / C 노란색</w:t>
            </w:r>
          </w:p>
          <w:p>
            <w:r>
              <w:rPr>
                <w:rFonts w:ascii="맑은 고딕" w:hAnsi="맑은 고딕" w:eastAsia="맑은 고딕"/>
                <w:b w:val="0"/>
                <w:i w:val="0"/>
              </w:rPr>
              <w:t>자료 해석 1. 과정 3에서 염산을 넣었을 때 평형은 어느 쪽으로 이동하였는가?</w:t>
            </w:r>
          </w:p>
          <w:p>
            <w:pPr>
              <w:ind w:left="170" w:hanging="170"/>
            </w:pPr>
            <w:r>
              <w:rPr>
                <w:rFonts w:ascii="맑은 고딕" w:hAnsi="맑은 고딕" w:eastAsia="맑은 고딕"/>
                <w:b w:val="0"/>
                <w:i w:val="0"/>
              </w:rPr>
              <w:t>A. 평형 상태의 용액에 염산을 넣으면 주황색이 된다. 즉, Cr₂O₇²⁻의 농도가 증가하므로 평형은 역반응 쪽으로 이동하였다.</w:t>
            </w:r>
          </w:p>
          <w:p>
            <w:r>
              <w:rPr>
                <w:rFonts w:ascii="맑은 고딕" w:hAnsi="맑은 고딕" w:eastAsia="맑은 고딕"/>
                <w:b w:val="0"/>
                <w:i w:val="0"/>
              </w:rPr>
              <w:t>자료 해석 2. 과정 4에서 수산화 나트륨 수용액을 넣었을 때 평형은 어느 쪽으로 이동하였는가?</w:t>
            </w:r>
          </w:p>
          <w:p>
            <w:pPr>
              <w:ind w:left="170" w:hanging="170"/>
            </w:pPr>
            <w:r>
              <w:rPr>
                <w:rFonts w:ascii="맑은 고딕" w:hAnsi="맑은 고딕" w:eastAsia="맑은 고딕"/>
                <w:b w:val="0"/>
                <w:i w:val="0"/>
              </w:rPr>
              <w:t>A. 평형 상태의 용액에 수산화 나트륨 수용액을 넣으면 노란색이 된다. 즉, CrO₄²⁻의 농도가 증가하므로 평형은 정반응 쪽으로 이동하였다.</w:t>
            </w:r>
          </w:p>
          <w:p>
            <w:r>
              <w:rPr>
                <w:rFonts w:ascii="맑은 고딕" w:hAnsi="맑은 고딕" w:eastAsia="맑은 고딕"/>
                <w:b w:val="0"/>
                <w:i w:val="0"/>
              </w:rPr>
              <w:t>결론 도출. 수소 이온의 농도 변화에 따라 평형이 어떻게 이동하는지 설명해 보자.</w:t>
            </w:r>
          </w:p>
          <w:p>
            <w:pPr>
              <w:ind w:left="170" w:hanging="170"/>
            </w:pPr>
            <w:r>
              <w:rPr>
                <w:rFonts w:ascii="맑은 고딕" w:hAnsi="맑은 고딕" w:eastAsia="맑은 고딕"/>
                <w:b w:val="0"/>
                <w:i w:val="0"/>
              </w:rPr>
              <w:t>A. 수소 이온의 농도가 증가하면 반응 지수가 평형 상수보다 커져 역반응이 진행되고, 수소 이온의 농도가 감소하면 반응 지수가 평형 상수보다 작아져 정반응이 진행된다.</w:t>
            </w:r>
          </w:p>
          <w:p>
            <w:r>
              <w:rPr>
                <w:rFonts w:ascii="맑은 고딕" w:hAnsi="맑은 고딕" w:eastAsia="맑은 고딕"/>
                <w:b/>
                <w:i w:val="0"/>
              </w:rPr>
              <w:t>[징검다리 2] (p.108) Hb(aq)+4O₂(aq) ⇌ Hb(O₂)₄(aq)에서 혈액 속 산소 농도가 감소하면? — A. 르샤틀리에 원리에 따라 산소의 농도가 증가하는 방향, 즉 역반응이 우세하게 진행되면서 새로운 평형에 도달한다.</w:t>
            </w:r>
          </w:p>
          <w:p>
            <w:r>
              <w:rPr>
                <w:rFonts w:ascii="맑은 고딕" w:hAnsi="맑은 고딕" w:eastAsia="맑은 고딕"/>
                <w:b/>
                <w:i w:val="0"/>
              </w:rPr>
              <w:t>[확인 08] (p.109) (1) 2H₂+O₂ ⇌ 2H₂O에 H₂를 넣으면 — A. 정반응 쪽 / (2) CH₄+2H₂O ⇌ CO₂+4H₂에 CO₂를 넣으면 — A. 역반응 쪽(생성물 농도가 감소하는 방향)</w:t>
            </w:r>
          </w:p>
          <w:p>
            <w:r>
              <w:rPr>
                <w:rFonts w:ascii="맑은 고딕" w:hAnsi="맑은 고딕" w:eastAsia="맑은 고딕"/>
                <w:b/>
                <w:i w:val="0"/>
              </w:rPr>
              <w:t>[창의 사고] (p.109) [Co(H₂O)₆]²⁺(붉은색)+4Cl⁻ ⇌ [CoCl₄]²⁻(푸른색)+6H₂O 평형 수용액에 AgNO₃ 수용액을 넣으면? — A. AgCl 앙금이 생성되어 Cl⁻ 농도가 감소하므로 Cl⁻ 농도가 증가하는 역반응 쪽으로 이동, [Co(H₂O)₆]²⁺ 농도가 증가하여 붉은색으로 변한다.</w:t>
            </w:r>
          </w:p>
        </w:tc>
        <w:tc>
          <w:tcPr>
            <w:tcW w:type="dxa" w:w="7200"/>
            <w:tcMar>
              <w:top w:w="22" w:type="dxa"/>
              <w:bottom w:w="22" w:type="dxa"/>
            </w:tcMar>
          </w:tcPr>
          <w:p>
            <w:r>
              <w:rPr>
                <w:rFonts w:ascii="맑은 고딕" w:hAnsi="맑은 고딕" w:eastAsia="맑은 고딕"/>
                <w:b/>
                <w:i w:val="0"/>
              </w:rPr>
              <w:t>[탐구] 농도 변화에 따른 화학 평형 이동 실험하기 (p.114~115)</w:t>
            </w:r>
          </w:p>
          <w:p>
            <w:r>
              <w:rPr>
                <w:rFonts w:ascii="맑은 고딕" w:hAnsi="맑은 고딕" w:eastAsia="맑은 고딕"/>
                <w:b w:val="0"/>
                <w:i w:val="0"/>
              </w:rPr>
              <w:t>제시: 다이크로뮴산 칼륨은 수용액에서 Cr₂O₇²⁻(aq)(주황색)+H₂O(l) ⇌ 2CrO₄²⁻(aq)(노란색)+2H⁺(aq)의 평형을 이룬다.</w:t>
            </w:r>
          </w:p>
          <w:p>
            <w:pPr>
              <w:ind w:left="170" w:hanging="170"/>
            </w:pPr>
            <w:r>
              <w:rPr>
                <w:rFonts w:ascii="맑은 고딕" w:hAnsi="맑은 고딕" w:eastAsia="맑은 고딕"/>
                <w:b w:val="0"/>
                <w:i w:val="0"/>
              </w:rPr>
              <w:t>1) 시험관에 다이크로뮴산 칼륨 수용액을 4 mL 넣자. ● 주황색 수용액에는 어떤 이온들이 들어 있는가? — A. 다이크로뮴산 이온(Cr₂O₇²⁻), 크로뮴산 이온(CrO₄²⁻), 수소 이온(H⁺), 칼륨 이온(K⁺)이 존재한다.</w:t>
            </w:r>
          </w:p>
          <w:p>
            <w:pPr>
              <w:ind w:left="170" w:hanging="170"/>
            </w:pPr>
            <w:r>
              <w:rPr>
                <w:rFonts w:ascii="맑은 고딕" w:hAnsi="맑은 고딕" w:eastAsia="맑은 고딕"/>
                <w:b w:val="0"/>
                <w:i w:val="0"/>
              </w:rPr>
              <w:t>2) 1의 시험관에 수산화 나트륨(NaOH) 수용액을 한 방울씩 떨어뜨리면서 색 변화를 관찰하자. ● 용액의 색은? — A. 주황색이던 용액이 점차 밝은 주황색으로 변하다 노란색이 된다.</w:t>
            </w:r>
          </w:p>
          <w:p>
            <w:pPr>
              <w:ind w:left="170" w:hanging="170"/>
            </w:pPr>
            <w:r>
              <w:rPr>
                <w:rFonts w:ascii="맑은 고딕" w:hAnsi="맑은 고딕" w:eastAsia="맑은 고딕"/>
                <w:b w:val="0"/>
                <w:i w:val="0"/>
              </w:rPr>
              <w:t>3) 2의 시험관에 염산(HCl(aq))을 한 방울씩 떨어뜨리면서 색 변화를 관찰하자. ● 용액의 색은? — A. 노란색이던 용액이 점차 짙게 변하여 주황색이 된다.</w:t>
            </w:r>
          </w:p>
          <w:p>
            <w:r>
              <w:rPr>
                <w:rFonts w:ascii="맑은 고딕" w:hAnsi="맑은 고딕" w:eastAsia="맑은 고딕"/>
                <w:b w:val="0"/>
                <w:i w:val="0"/>
              </w:rPr>
              <w:t>정리 1. 과정 2에서 정반응과 역반응 중 어느 반응이 우세하게 일어나는지 쓰고 까닭을 설명해 보자.</w:t>
            </w:r>
          </w:p>
          <w:p>
            <w:pPr>
              <w:ind w:left="170" w:hanging="170"/>
            </w:pPr>
            <w:r>
              <w:rPr>
                <w:rFonts w:ascii="맑은 고딕" w:hAnsi="맑은 고딕" w:eastAsia="맑은 고딕"/>
                <w:b w:val="0"/>
                <w:i w:val="0"/>
              </w:rPr>
              <w:t>A. 정반응, 노란색 크로뮴산 이온이 많이 생성되기 때문이다.</w:t>
            </w:r>
          </w:p>
          <w:p>
            <w:r>
              <w:rPr>
                <w:rFonts w:ascii="맑은 고딕" w:hAnsi="맑은 고딕" w:eastAsia="맑은 고딕"/>
                <w:b w:val="0"/>
                <w:i w:val="0"/>
              </w:rPr>
              <w:t>정리 2. 과정 3에서 어느 반응이 우세하게 일어나는지 쓰고 까닭을 설명해 보자.</w:t>
            </w:r>
          </w:p>
          <w:p>
            <w:pPr>
              <w:ind w:left="170" w:hanging="170"/>
            </w:pPr>
            <w:r>
              <w:rPr>
                <w:rFonts w:ascii="맑은 고딕" w:hAnsi="맑은 고딕" w:eastAsia="맑은 고딕"/>
                <w:b w:val="0"/>
                <w:i w:val="0"/>
              </w:rPr>
              <w:t>A. 역반응, 주황색 다이크로뮴산 이온이 많이 생성되기 때문이다.</w:t>
            </w:r>
          </w:p>
          <w:p>
            <w:r>
              <w:rPr>
                <w:rFonts w:ascii="맑은 고딕" w:hAnsi="맑은 고딕" w:eastAsia="맑은 고딕"/>
                <w:b w:val="0"/>
                <w:i w:val="0"/>
              </w:rPr>
              <w:t>정리 3. 수소 이온의 농도가 달라지면 화학 평형이 어느 방향으로 이동하는지 토의해 보자.</w:t>
            </w:r>
          </w:p>
          <w:p>
            <w:pPr>
              <w:ind w:left="170" w:hanging="170"/>
            </w:pPr>
            <w:r>
              <w:rPr>
                <w:rFonts w:ascii="맑은 고딕" w:hAnsi="맑은 고딕" w:eastAsia="맑은 고딕"/>
                <w:b w:val="0"/>
                <w:i w:val="0"/>
              </w:rPr>
              <w:t>A. 수산화 나트륨 수용액을 넣으면 수소 이온과 중화 반응을 하므로 수소 이온 농도가 낮아진다. 따라서 수소 이온이 다시 많아지는 방향인 정반응이 일어나므로 크로뮴산 이온(노란색)과 수소 이온이 생성되어 노란색으로 변한다. 반대로 염산을 넣으면 수소 이온이 많아지므로 역반응이 우세해지고 수소 이온이 감소하는 방향으로 반응이 진행한다. 따라서 다이크로뮴산 이온이 많아져서 다시 주황색으로 변한다.</w:t>
            </w:r>
          </w:p>
          <w:p>
            <w:r>
              <w:rPr>
                <w:rFonts w:ascii="맑은 고딕" w:hAnsi="맑은 고딕" w:eastAsia="맑은 고딕"/>
                <w:b w:val="0"/>
                <w:i w:val="0"/>
              </w:rPr>
              <w:t>정리 4(창의). 노란색 크로뮴산 칼륨(K₂CrO₄) 수용액에 염산과 수산화 나트륨 수용액을 차례로 떨어뜨리면 색이 어떻게 변할지 토의해 보자.</w:t>
            </w:r>
          </w:p>
          <w:p>
            <w:pPr>
              <w:ind w:left="170" w:hanging="170"/>
            </w:pPr>
            <w:r>
              <w:rPr>
                <w:rFonts w:ascii="맑은 고딕" w:hAnsi="맑은 고딕" w:eastAsia="맑은 고딕"/>
                <w:b w:val="0"/>
                <w:i w:val="0"/>
              </w:rPr>
              <w:t>A. 염산을 넣으면 수소 이온 농도가 높아지므로 역반응이 우세하게 진행되어 주황색 다이크로뮴산 이온이 많아져 점차 주황색으로 변한다. 이후 수산화 나트륨 수용액을 넣으면 중화 반응으로 수소 이온 농도가 낮아져 정반응이 우세하게 진행되므로 다시 노란색이 된다.</w:t>
            </w:r>
          </w:p>
          <w:p>
            <w:r>
              <w:rPr>
                <w:rFonts w:ascii="맑은 고딕" w:hAnsi="맑은 고딕" w:eastAsia="맑은 고딕"/>
                <w:b/>
                <w:i w:val="0"/>
              </w:rPr>
              <w:t>[같은 원리 다른 탐구] (p.115)</w:t>
            </w:r>
          </w:p>
          <w:p>
            <w:pPr>
              <w:ind w:left="170" w:hanging="170"/>
            </w:pPr>
            <w:r>
              <w:rPr>
                <w:rFonts w:ascii="맑은 고딕" w:hAnsi="맑은 고딕" w:eastAsia="맑은 고딕"/>
                <w:b w:val="0"/>
                <w:i w:val="0"/>
              </w:rPr>
              <w:t>1) 뚜껑이 있는 유리병에 염화 나트륨(NaCl) 포화 수용액 10 mL를 넣자. 2) 진한 염산(HCl(aq))을 떨어뜨리면서 변화를 관찰하자(진한 염산은 피부·눈 손상, 흡입 시 알레르기·천식·호흡 곤란 → 반드시 후드 안에서).</w:t>
            </w:r>
          </w:p>
          <w:p>
            <w:r>
              <w:rPr>
                <w:rFonts w:ascii="맑은 고딕" w:hAnsi="맑은 고딕" w:eastAsia="맑은 고딕"/>
                <w:b w:val="0"/>
                <w:i w:val="0"/>
              </w:rPr>
              <w:t>결과 및 정리 1. 진한 염산을 넣을 때 변화 — A. 흰색 고체가 석출된다. / 2. 화학 평형 이동과 관련지어 설명 — A. 염화 나트륨 포화 수용액은 용해 평형 상태이다(NaCl(s) ⇌ Na⁺(aq)+Cl⁻(aq)). 염산을 넣으면 염화 이온의 농도가 증가하여 역반응이 우세해지고 흰색의 염화 나트륨 고체가 석출된다.</w:t>
            </w:r>
          </w:p>
          <w:p>
            <w:r>
              <w:rPr>
                <w:rFonts w:ascii="맑은 고딕" w:hAnsi="맑은 고딕" w:eastAsia="맑은 고딕"/>
                <w:b/>
                <w:i w:val="0"/>
              </w:rPr>
              <w:t>[연습 해 보기] 농도의 영향 (p.119) H⁺ 농도가 2배가 되면 Q = 4×K → Q&gt;K이므로 Q=K가 될 때까지 역반응이 우세하게 진행한다.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관찰(홈 A~C의 색: 주황색 / 노란 주황색 / 노란색) · 비교(처음 평형 B와 A·C 비교) · 추리(색 → 우세한 이온 → 이동 방향) · 예상(문제 인식 예시 답안)</w:t>
            </w:r>
          </w:p>
          <w:p>
            <w:r>
              <w:rPr>
                <w:rFonts w:ascii="맑은 고딕" w:hAnsi="맑은 고딕" w:eastAsia="맑은 고딕"/>
                <w:b w:val="0"/>
                <w:i w:val="0"/>
              </w:rPr>
              <w:t>통합: 자료 해석(색 변화를 Cr₂O₇²⁻·CrO₄²⁻ 농도 증가로 해석) · 결론 도출(H⁺ 증가 → Q&gt;K → 역반응, H⁺ 감소 → Q&lt;K → 정반응) · 일반화(확인 08, 창의 사고 AgNO₃) / 변인 통제: 조작 변인 = H⁺의 농도(염산 첨가로 증가, NaOH로 중화하여 감소), 종속 변인 = 수용액의 색(= 우세한 이온), 통제 변인 = 같은 혼합 평형 수용액·약 3 mL·같은 홈판·온도 / 대조: 홈 B(처음 평형 상태) — 첨가량은 ‘조금씩’으로 수치 없음, 시약 농도 미표기, 교과서에 변인 명시 없음</w:t>
            </w:r>
          </w:p>
          <w:p>
            <w:r>
              <w:rPr>
                <w:rFonts w:ascii="맑은 고딕" w:hAnsi="맑은 고딕" w:eastAsia="맑은 고딕"/>
                <w:b w:val="0"/>
                <w:i w:val="0"/>
              </w:rPr>
              <w:t>교과서 표기: 탐구 유형 ‘실험’ / 문제 인식 → 탐구 수행 → 자료 해석과 논의 → 결론 도출 / 나의 활동 돌아보기(지식·이해, 과정·기능, 가치·태도) — 탐구 기능 별도 표기 없음</w:t>
            </w:r>
          </w:p>
        </w:tc>
        <w:tc>
          <w:tcPr>
            <w:tcW w:type="dxa" w:w="7200"/>
            <w:tcMar>
              <w:top w:w="22" w:type="dxa"/>
              <w:bottom w:w="22" w:type="dxa"/>
            </w:tcMar>
          </w:tcPr>
          <w:p>
            <w:r>
              <w:rPr>
                <w:rFonts w:ascii="맑은 고딕" w:hAnsi="맑은 고딕" w:eastAsia="맑은 고딕"/>
                <w:b w:val="0"/>
                <w:i w:val="0"/>
              </w:rPr>
              <w:t>기초: 관찰(한 시험관의 색 변화: 주황 → 노랑 → 주황) · 추리(색 → 우세한 반응) · 의사소통(정리 3·4 토의) · 예상(정리 4 K₂CrO₄ 예측)</w:t>
            </w:r>
          </w:p>
          <w:p>
            <w:r>
              <w:rPr>
                <w:rFonts w:ascii="맑은 고딕" w:hAnsi="맑은 고딕" w:eastAsia="맑은 고딕"/>
                <w:b w:val="0"/>
                <w:i w:val="0"/>
              </w:rPr>
              <w:t>통합: 자료 해석(색 변화를 정·역반응 우세로 해석) · 결론 도출(H⁺ 농도 감소 → 정반응, 증가 → 역반응) · 일반화(같은 원리 다른 탐구: NaCl 용해 평형에 Cl⁻ 첨가) / 변인 통제: 조작 변인 = H⁺의 농도(NaOH 한 방울씩 → 감소, 이어서 HCl 한 방울씩 → 증가), 종속 변인 = 용액의 색, 통제 변인 = 0.1 mol/L K₂Cr₂O₇ 4 mL, 1 mol/L NaOH·HCl, 한 방울씩 첨가 / 대조: 별도 대조 시험관 없음(같은 시험관의 이전 상태와 비교) — 교과서에 변인 명시 없음</w:t>
            </w:r>
          </w:p>
          <w:p>
            <w:r>
              <w:rPr>
                <w:rFonts w:ascii="맑은 고딕" w:hAnsi="맑은 고딕" w:eastAsia="맑은 고딕"/>
                <w:b w:val="0"/>
                <w:i w:val="0"/>
              </w:rPr>
              <w:t>교과서 표기: 탐구 능력 · 문제 해결 능력 · 의사 결정 능력 / 탐구 수행 · 결론 도출 / 목표 → 과정 및 결과 → 정리 / 스스로 평가하기(지식·이해, 과정·기능, 가치·태도) — ‘의사 결정 능력’ 표기에 해당하는 의사 결정 과제는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실험에서 바꾼 것은 ‘염산·수산화 나트륨’일까, ‘수소 이온의 농도’일까? 조작 변인을 무엇으로 보아야 결론(H⁺ 농도 변화에 따른 이동)과 맞을까?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홈 B에는 아무것도 넣지 않았다. B가 없으면 A·C의 색을 ‘변했다’고 판단할 근거가 무엇이 남을까?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수산화 나트륨은 평형식에 없는데 왜 평형이 이동할까? 학생에게 미리 알려 줄 정보(두 이온의 색, H⁺+OH⁻ → H₂O 중화 반응)는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‘평형은 변화를 줄이려고 한다’, ‘H⁺가 많아지니 평형이 H⁺를 없애고 싶어 한다’라는 말은 무엇이 문제일까? Q와 K로 다시 말해 보자.</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다이크로뮴산 칼륨만 녹였는데 왜 크로뮴산 이온과 수소 이온이 들어 있을까(과정 1, 오개념 바로잡기)? 이 정보를 실험 전에 알려 주어야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한 시험관에 NaOH와 HCl을 차례로 넣으면 대조 시험관이 없다. 색이 ‘변했다’는 것을 어떻게 확인할 수 있을까(사진·동영상, 대조 시험관)?</w:t>
            </w:r>
          </w:p>
          <w:p>
            <w:pPr>
              <w:ind w:left="170" w:hanging="170"/>
            </w:pPr>
            <w:r>
              <w:rPr>
                <w:rFonts w:ascii="맑은 고딕" w:hAnsi="맑은 고딕" w:eastAsia="맑은 고딕"/>
                <w:b/>
                <w:i w:val="0"/>
              </w:rPr>
              <w:t xml:space="preserve">Q. </w:t>
            </w:r>
            <w:r>
              <w:rPr>
                <w:rFonts w:ascii="맑은 고딕" w:hAnsi="맑은 고딕" w:eastAsia="맑은 고딕"/>
                <w:b w:val="0"/>
                <w:i w:val="0"/>
              </w:rPr>
              <w:t>과정 3에서 넣은 HCl의 일부는 먼저 남아 있는 OH⁻과 중화된다. 색이 바로 바뀌지 않는다면 그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그림 Ⅲ-8 수면 비유처럼 평형 이동 후 H⁺ 농도는 처음 평형 상태와 같아질까? ‘조건의 변화를 감소시키는 쪽’, ‘상쇄하는 방향’이라는 표현은 어디까지 맞을까?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실험복, 보안경, 실험용 장갑을 착용한다 / 다이크로뮴산 칼륨과 크로뮴산 칼륨은 다른 물질을 산화시키는 성질이 강하므로 실험 외 다른 물질과 반응하지 않게 주의 / 염산은 부식성, 수산화 나트륨은 강한 염기성 → 피부나 옷에 묻지 않게(p.107 안전)</w:t>
            </w:r>
          </w:p>
          <w:p>
            <w:pPr>
              <w:ind w:left="170" w:hanging="170"/>
            </w:pPr>
            <w:r>
              <w:rPr>
                <w:rFonts w:ascii="맑은 고딕" w:hAnsi="맑은 고딕" w:eastAsia="맑은 고딕"/>
                <w:b w:val="0"/>
                <w:i w:val="0"/>
              </w:rPr>
              <w:t>• 폐수: 다이크로뮴산 칼륨·크로뮴산 칼륨 수용액은 물로 여러 번 헹구어 무기계 폐수통 / 염산은 다량의 물로 희석하거나 묽은 NaOH로 중화 후 무기계 폐수통 / NaOH는 묽은 산으로 중화 후 무기계 폐수통(p.107)</w:t>
            </w:r>
          </w:p>
          <w:p>
            <w:r>
              <w:rPr>
                <w:rFonts w:ascii="맑은 고딕" w:hAnsi="맑은 고딕" w:eastAsia="맑은 고딕"/>
                <w:b/>
                <w:i w:val="0"/>
              </w:rPr>
              <w:t>6가 크로뮴(Cr₂O₇²⁻·CrO₄²⁻)은 독성·발암성이 있어 소량만 쓰고 중금속 폐액으로 따로 모으는 것이 바람직 — 교과서는 ‘무기계 폐수통’으로만 안내</w:t>
            </w:r>
          </w:p>
          <w:p>
            <w:pPr>
              <w:ind w:left="170" w:hanging="170"/>
            </w:pPr>
            <w:r>
              <w:rPr>
                <w:rFonts w:ascii="맑은 고딕" w:hAnsi="맑은 고딕" w:eastAsia="맑은 고딕"/>
                <w:b w:val="0"/>
                <w:i w:val="0"/>
              </w:rPr>
              <w:t>• ‘조금씩’만 제시 → 방울 수를 기록하고 흰 종이 위에서 B와 비교</w:t>
            </w:r>
          </w:p>
          <w:p>
            <w:pPr>
              <w:ind w:left="170" w:hanging="170"/>
            </w:pPr>
            <w:r>
              <w:rPr>
                <w:rFonts w:ascii="맑은 고딕" w:hAnsi="맑은 고딕" w:eastAsia="맑은 고딕"/>
                <w:b w:val="0"/>
                <w:i w:val="0"/>
              </w:rPr>
              <w:t>☐ 두 수용액 약 5 mL씩 혼합해 평형 수용액 준비  ☐ 홈 A~C에 약 3 mL씩  ☐ A에 HCl, C에 NaOH 조금씩(방울 수 기록), B는 그대로  ☐ B와 비교하며 색 기록  ☐ 색 → 우세한 이온 → Q와 K 비교로 설명  ☐ 크로뮴 폐액 분리 처리</w:t>
            </w:r>
          </w:p>
        </w:tc>
        <w:tc>
          <w:tcPr>
            <w:tcW w:type="dxa" w:w="7200"/>
            <w:tcMar>
              <w:top w:w="22" w:type="dxa"/>
              <w:bottom w:w="22" w:type="dxa"/>
            </w:tcMar>
          </w:tcPr>
          <w:p>
            <w:pPr>
              <w:ind w:left="170" w:hanging="170"/>
            </w:pPr>
            <w:r>
              <w:rPr>
                <w:rFonts w:ascii="맑은 고딕" w:hAnsi="맑은 고딕" w:eastAsia="맑은 고딕"/>
                <w:b w:val="0"/>
                <w:i w:val="0"/>
              </w:rPr>
              <w:t>• 실험할 때는 반드시 실험복, 보안경, 실험용 고무장갑 착용 / 크로뮴산 이온·다이크로뮴산 이온이 포함된 수용액이 피부에 묻지 않도록(p.114 안전·지도 방안)</w:t>
            </w:r>
          </w:p>
          <w:p>
            <w:pPr>
              <w:ind w:left="170" w:hanging="170"/>
            </w:pPr>
            <w:r>
              <w:rPr>
                <w:rFonts w:ascii="맑은 고딕" w:hAnsi="맑은 고딕" w:eastAsia="맑은 고딕"/>
                <w:b w:val="0"/>
                <w:i w:val="0"/>
              </w:rPr>
              <w:t>• 폐수: 남은 다이크로뮴산 칼륨 수용액은 무기계 폐수통 / 남은 염산은 묽은 NaOH로, 남은 NaOH는 묽은 산으로 중화해 무기계 폐수통(p.114)</w:t>
            </w:r>
          </w:p>
          <w:p>
            <w:pPr>
              <w:ind w:left="170" w:hanging="170"/>
            </w:pPr>
            <w:r>
              <w:rPr>
                <w:rFonts w:ascii="맑은 고딕" w:hAnsi="맑은 고딕" w:eastAsia="맑은 고딕"/>
                <w:b w:val="0"/>
                <w:i w:val="0"/>
              </w:rPr>
              <w:t>• 같은 원리 다른 탐구의 진한 염산은 피부·눈 손상, 흡입 시 알레르기·천식·호흡 곤란 위험 → 반드시 후드 안에서(p.115)</w:t>
            </w:r>
          </w:p>
          <w:p>
            <w:pPr>
              <w:ind w:left="170" w:hanging="170"/>
            </w:pPr>
            <w:r>
              <w:rPr>
                <w:rFonts w:ascii="맑은 고딕" w:hAnsi="맑은 고딕" w:eastAsia="맑은 고딕"/>
                <w:b w:val="0"/>
                <w:i w:val="0"/>
              </w:rPr>
              <w:t>• 색 변화가 뚜렷하지 않으면 농도를 진하게, 실험 전후 사진·동영상 비교(p.114 지도 방안)</w:t>
            </w:r>
          </w:p>
          <w:p>
            <w:pPr>
              <w:ind w:left="170" w:hanging="170"/>
            </w:pPr>
            <w:r>
              <w:rPr>
                <w:rFonts w:ascii="맑은 고딕" w:hAnsi="맑은 고딕" w:eastAsia="맑은 고딕"/>
                <w:b w:val="0"/>
                <w:i w:val="0"/>
              </w:rPr>
              <w:t>☐ K₂Cr₂O₇ 4 mL  ☐ NaOH 한 방울씩 → 노란색까지 관찰·기록  ☐ 이어서 HCl 한 방울씩 → 주황색까지  ☐ 사진 촬영 또는 대조 시험관과 비교  ☐ 정·역반응 우세를 H⁺ 농도로 설명  ☐ 진한 염산은 후드 안, 폐액 중화·분리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탐구 활동 ‘농도, 압력, 온도 변화에 따른 화학 평형 이동 실험하기’ 중 농도를 실제 실험으로 수행 — 처음 평형 상태(홈 B)를 대조로 두고 H⁺ 증가(A)·감소(C)를 한 번에 비교하는 설계가 명확</w:t>
            </w:r>
          </w:p>
          <w:p>
            <w:r>
              <w:rPr>
                <w:rFonts w:ascii="맑은 고딕" w:hAnsi="맑은 고딕" w:eastAsia="맑은 고딕"/>
                <w:b w:val="0"/>
                <w:i w:val="0"/>
              </w:rPr>
              <w:t>✔ 결론 도출·본문(p.108)에서 Q와 K 비교로 이동 방향 설명 → 지도상의 유의점과 [12화학03-03] 연계 구현, 같은 쪽에 르샤틀리에 원리 정의</w:t>
            </w:r>
          </w:p>
          <w:p>
            <w:r>
              <w:rPr>
                <w:rFonts w:ascii="맑은 고딕" w:hAnsi="맑은 고딕" w:eastAsia="맑은 고딕"/>
                <w:b w:val="0"/>
                <w:i w:val="0"/>
              </w:rPr>
              <w:t>✔ 일상생활 적용: 도입 탄산음료, 징검다리 헤모글로빈-산소 평형, 보충 고산병 → 성취기준 후반부 ‘일상생활 속 현상 설명’과 연결 / 창의 사고(AgNO₃로 Cl⁻ 제거)로 다른 평형계에 적용</w:t>
            </w:r>
          </w:p>
          <w:p>
            <w:r>
              <w:rPr>
                <w:rFonts w:ascii="맑은 고딕" w:hAnsi="맑은 고딕" w:eastAsia="맑은 고딕"/>
                <w:b/>
                <w:i w:val="0"/>
              </w:rPr>
              <w:t>△ 시약 농도·첨가량이 ‘조금씩’으로만 제시되어 재현성이 낮고 변인 명시 없음 / 결과 색(주황·노랑)이 문제 인식에 미리 제시되어 결과를 확인하는 실험 성격</w:t>
            </w:r>
          </w:p>
          <w:p>
            <w:r>
              <w:rPr>
                <w:rFonts w:ascii="맑은 고딕" w:hAnsi="맑은 고딕" w:eastAsia="맑은 고딕"/>
                <w:b/>
                <w:i w:val="0"/>
              </w:rPr>
              <w:t>△ NaOH가 평형식에 없는 물질이라 ‘중화로 H⁺ 감소’ 연결이 핵심인데, 학생 탐구 지면에는 없고 본문(p.108)과 통합과학 연계 곁글에서 보충</w:t>
            </w:r>
          </w:p>
          <w:p>
            <w:r>
              <w:rPr>
                <w:rFonts w:ascii="맑은 고딕" w:hAnsi="맑은 고딕" w:eastAsia="맑은 고딕"/>
                <w:b/>
                <w:i w:val="0"/>
              </w:rPr>
              <w:t>△ 르샤틀리에 원리 ‘그 변화를 줄이는 방향’은 의인화·목적론으로 읽힐 수 있음 → 본문의 Q·K 설명을 근거로 삼도록 지도</w:t>
            </w:r>
          </w:p>
        </w:tc>
        <w:tc>
          <w:tcPr>
            <w:tcW w:type="dxa" w:w="7200"/>
            <w:tcMar>
              <w:top w:w="22" w:type="dxa"/>
              <w:bottom w:w="22" w:type="dxa"/>
            </w:tcMar>
          </w:tcPr>
          <w:p>
            <w:r>
              <w:rPr>
                <w:rFonts w:ascii="맑은 고딕" w:hAnsi="맑은 고딕" w:eastAsia="맑은 고딕"/>
                <w:b w:val="0"/>
                <w:i w:val="0"/>
              </w:rPr>
              <w:t>✔ 한 시험관에서 NaOH → HCl 순으로 왕복시켜 가역적인 이동을 보여 줌 / 시약 농도·부피(4 mL)·‘한 방울씩’ 제시로 재현성 높음</w:t>
            </w:r>
          </w:p>
          <w:p>
            <w:r>
              <w:rPr>
                <w:rFonts w:ascii="맑은 고딕" w:hAnsi="맑은 고딕" w:eastAsia="맑은 고딕"/>
                <w:b w:val="0"/>
                <w:i w:val="0"/>
              </w:rPr>
              <w:t>✔ 정리 4(K₂CrO₄에서 출발 예측)와 같은 원리 다른 탐구(NaCl 포화 수용액 + 진한 염산, 용해 평형)로 일반화 / 오개념 바로잡기 곁글(주황색 용액에도 CrO₄²⁻ 존재)로 평형 혼합물 개념 보강</w:t>
            </w:r>
          </w:p>
          <w:p>
            <w:r>
              <w:rPr>
                <w:rFonts w:ascii="맑은 고딕" w:hAnsi="맑은 고딕" w:eastAsia="맑은 고딕"/>
                <w:b/>
                <w:i w:val="0"/>
              </w:rPr>
              <w:t>△ 대조 시험관이 없어 색 변화 판단이 기억에 의존 → 사진·동영상 비교(지도 방안)나 대조 시험관 추가 필요 / 변인 명시 없음, ‘의사 결정 능력’ 표기와 달리 의사 결정 과제 없음</w:t>
            </w:r>
          </w:p>
          <w:p>
            <w:r>
              <w:rPr>
                <w:rFonts w:ascii="맑은 고딕" w:hAnsi="맑은 고딕" w:eastAsia="맑은 고딕"/>
                <w:b/>
                <w:i w:val="0"/>
              </w:rPr>
              <w:t>△ 탐구 정리와 p.116 본문은 ‘농도가 증가하는 방향으로 진행’으로만 설명하고 Q·K 해석은 p.119 연습 해 보기로 미룸, 르샤틀리에 원리는 온도 단원 뒤 p.123에서야 정리 → 농도 차시 안에서 원리 이름 없이 현상만 정리됨</w:t>
            </w:r>
          </w:p>
          <w:p>
            <w:r>
              <w:rPr>
                <w:rFonts w:ascii="맑은 고딕" w:hAnsi="맑은 고딕" w:eastAsia="맑은 고딕"/>
                <w:b/>
                <w:i w:val="0"/>
              </w:rPr>
              <w:t>△ 비유(그림 Ⅲ-8 수면 높이: 다시 ‘같아진다’)와 곁글 ‘외부 작용의 효과를 상쇄하는 방향’은 처음 상태로 완전히 되돌아간다는 오개념 소지 — 지도상의 유의점(p.113)이 경고한 바로 그 위험</w:t>
            </w:r>
          </w:p>
          <w:p>
            <w:r>
              <w:rPr>
                <w:rFonts w:ascii="맑은 고딕" w:hAnsi="맑은 고딕" w:eastAsia="맑은 고딕"/>
                <w:b w:val="0"/>
                <w:i w:val="0"/>
              </w:rPr>
              <w:t>※ 비교: 비상은 혼합 평형 수용액 + 6 홈판 대조(B)로 동시 비교하고 Q·K와 르샤틀리에 원리를 같은 차시에 정리 / 미래엔은 한 시험관 순차 첨가로 가역성을 보이고 농도 수치를 제시하며, 같은 원리 다른 탐구로 용해 평형까지 확장하지만 Q·K·르샤틀리에 원리는 뒤 차시로 분산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47525"/>
                        <wp:docPr id="61" name="Picture 61"/>
                        <wp:cNvGraphicFramePr>
                          <a:graphicFrameLocks noChangeAspect="1"/>
                        </wp:cNvGraphicFramePr>
                        <a:graphic>
                          <a:graphicData uri="http://schemas.openxmlformats.org/drawingml/2006/picture">
                            <pic:pic>
                              <pic:nvPicPr>
                                <pic:cNvPr id="0" name="C305_vb1.jpg"/>
                                <pic:cNvPicPr/>
                              </pic:nvPicPr>
                              <pic:blipFill>
                                <a:blip r:embed="rId69"/>
                                <a:stretch>
                                  <a:fillRect/>
                                </a:stretch>
                              </pic:blipFill>
                              <pic:spPr>
                                <a:xfrm>
                                  <a:off x="0" y="0"/>
                                  <a:ext cx="2106000" cy="447525"/>
                                </a:xfrm>
                                <a:prstGeom prst="rect"/>
                              </pic:spPr>
                            </pic:pic>
                          </a:graphicData>
                        </a:graphic>
                      </wp:inline>
                    </w:drawing>
                  </w:r>
                </w:p>
                <w:p>
                  <w:pPr>
                    <w:spacing w:after="60"/>
                    <w:jc w:val="center"/>
                  </w:pPr>
                  <w:r>
                    <w:rPr>
                      <w:rFonts w:ascii="맑은 고딕" w:hAnsi="맑은 고딕" w:eastAsia="맑은 고딕"/>
                      <w:b w:val="0"/>
                      <w:i w:val="0"/>
                    </w:rPr>
                    <w:t>p.106 본문(화학 평형 이동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382062"/>
                        <wp:docPr id="62" name="Picture 62"/>
                        <wp:cNvGraphicFramePr>
                          <a:graphicFrameLocks noChangeAspect="1"/>
                        </wp:cNvGraphicFramePr>
                        <a:graphic>
                          <a:graphicData uri="http://schemas.openxmlformats.org/drawingml/2006/picture">
                            <pic:pic>
                              <pic:nvPicPr>
                                <pic:cNvPr id="0" name="C305_vb2.jpg"/>
                                <pic:cNvPicPr/>
                              </pic:nvPicPr>
                              <pic:blipFill>
                                <a:blip r:embed="rId70"/>
                                <a:stretch>
                                  <a:fillRect/>
                                </a:stretch>
                              </pic:blipFill>
                              <pic:spPr>
                                <a:xfrm>
                                  <a:off x="0" y="0"/>
                                  <a:ext cx="2106000" cy="1382062"/>
                                </a:xfrm>
                                <a:prstGeom prst="rect"/>
                              </pic:spPr>
                            </pic:pic>
                          </a:graphicData>
                        </a:graphic>
                      </wp:inline>
                    </w:drawing>
                  </w:r>
                </w:p>
                <w:p>
                  <w:pPr>
                    <w:spacing w:after="60"/>
                    <w:jc w:val="center"/>
                  </w:pPr>
                  <w:r>
                    <w:rPr>
                      <w:rFonts w:ascii="맑은 고딕" w:hAnsi="맑은 고딕" w:eastAsia="맑은 고딕"/>
                      <w:b w:val="0"/>
                      <w:i w:val="0"/>
                    </w:rPr>
                    <w:t>p.108 본문(평형식·K, 염산·NaOH 첨가 시 Q와 K 비교)</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89925"/>
                        <wp:docPr id="63" name="Picture 63"/>
                        <wp:cNvGraphicFramePr>
                          <a:graphicFrameLocks noChangeAspect="1"/>
                        </wp:cNvGraphicFramePr>
                        <a:graphic>
                          <a:graphicData uri="http://schemas.openxmlformats.org/drawingml/2006/picture">
                            <pic:pic>
                              <pic:nvPicPr>
                                <pic:cNvPr id="0" name="C305_vb3.jpg"/>
                                <pic:cNvPicPr/>
                              </pic:nvPicPr>
                              <pic:blipFill>
                                <a:blip r:embed="rId71"/>
                                <a:stretch>
                                  <a:fillRect/>
                                </a:stretch>
                              </pic:blipFill>
                              <pic:spPr>
                                <a:xfrm>
                                  <a:off x="0" y="0"/>
                                  <a:ext cx="2106000" cy="1289925"/>
                                </a:xfrm>
                                <a:prstGeom prst="rect"/>
                              </pic:spPr>
                            </pic:pic>
                          </a:graphicData>
                        </a:graphic>
                      </wp:inline>
                    </w:drawing>
                  </w:r>
                </w:p>
                <w:p>
                  <w:pPr>
                    <w:spacing w:after="60"/>
                    <w:jc w:val="center"/>
                  </w:pPr>
                  <w:r>
                    <w:rPr>
                      <w:rFonts w:ascii="맑은 고딕" w:hAnsi="맑은 고딕" w:eastAsia="맑은 고딕"/>
                      <w:b w:val="0"/>
                      <w:i w:val="0"/>
                    </w:rPr>
                    <w:t>p.108 그림 Ⅲ-6 농도 변화에 따른 평형 이동</w:t>
                  </w:r>
                </w:p>
              </w:tc>
              <w:tc>
                <w:tcPr>
                  <w:tcW w:type="dxa" w:w="3487"/>
                  <w:vAlign w:val="top"/>
                </w:tcPr>
                <w:p>
                  <w:pPr>
                    <w:spacing w:line="240" w:lineRule="auto"/>
                    <w:jc w:val="center"/>
                  </w:pPr>
                  <w:r>
                    <w:drawing>
                      <wp:inline xmlns:a="http://schemas.openxmlformats.org/drawingml/2006/main" xmlns:pic="http://schemas.openxmlformats.org/drawingml/2006/picture">
                        <wp:extent cx="2106000" cy="1013512"/>
                        <wp:docPr id="64" name="Picture 64"/>
                        <wp:cNvGraphicFramePr>
                          <a:graphicFrameLocks noChangeAspect="1"/>
                        </wp:cNvGraphicFramePr>
                        <a:graphic>
                          <a:graphicData uri="http://schemas.openxmlformats.org/drawingml/2006/picture">
                            <pic:pic>
                              <pic:nvPicPr>
                                <pic:cNvPr id="0" name="C305_vb4.jpg"/>
                                <pic:cNvPicPr/>
                              </pic:nvPicPr>
                              <pic:blipFill>
                                <a:blip r:embed="rId72"/>
                                <a:stretch>
                                  <a:fillRect/>
                                </a:stretch>
                              </pic:blipFill>
                              <pic:spPr>
                                <a:xfrm>
                                  <a:off x="0" y="0"/>
                                  <a:ext cx="2106000" cy="1013512"/>
                                </a:xfrm>
                                <a:prstGeom prst="rect"/>
                              </pic:spPr>
                            </pic:pic>
                          </a:graphicData>
                        </a:graphic>
                      </wp:inline>
                    </w:drawing>
                  </w:r>
                </w:p>
                <w:p>
                  <w:pPr>
                    <w:spacing w:after="60"/>
                    <w:jc w:val="center"/>
                  </w:pPr>
                  <w:r>
                    <w:rPr>
                      <w:rFonts w:ascii="맑은 고딕" w:hAnsi="맑은 고딕" w:eastAsia="맑은 고딕"/>
                      <w:b w:val="0"/>
                      <w:i w:val="0"/>
                    </w:rPr>
                    <w:t>p.108 본문 결론(농도 변화의 일반 규칙, 르샤틀리에 원리)</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89102"/>
                        <wp:docPr id="65" name="Picture 65"/>
                        <wp:cNvGraphicFramePr>
                          <a:graphicFrameLocks noChangeAspect="1"/>
                        </wp:cNvGraphicFramePr>
                        <a:graphic>
                          <a:graphicData uri="http://schemas.openxmlformats.org/drawingml/2006/picture">
                            <pic:pic>
                              <pic:nvPicPr>
                                <pic:cNvPr id="0" name="C305_mb1.jpg"/>
                                <pic:cNvPicPr/>
                              </pic:nvPicPr>
                              <pic:blipFill>
                                <a:blip r:embed="rId73"/>
                                <a:stretch>
                                  <a:fillRect/>
                                </a:stretch>
                              </pic:blipFill>
                              <pic:spPr>
                                <a:xfrm>
                                  <a:off x="0" y="0"/>
                                  <a:ext cx="2106000" cy="1189102"/>
                                </a:xfrm>
                                <a:prstGeom prst="rect"/>
                              </pic:spPr>
                            </pic:pic>
                          </a:graphicData>
                        </a:graphic>
                      </wp:inline>
                    </w:drawing>
                  </w:r>
                </w:p>
                <w:p>
                  <w:pPr>
                    <w:spacing w:after="60"/>
                    <w:jc w:val="center"/>
                  </w:pPr>
                  <w:r>
                    <w:rPr>
                      <w:rFonts w:ascii="맑은 고딕" w:hAnsi="맑은 고딕" w:eastAsia="맑은 고딕"/>
                      <w:b w:val="0"/>
                      <w:i w:val="0"/>
                    </w:rPr>
                    <w:t>p.113 본문(화학 평형 이동 정의)·그림 Ⅲ-9 화학 평형 이동</w:t>
                  </w:r>
                </w:p>
              </w:tc>
              <w:tc>
                <w:tcPr>
                  <w:tcW w:type="dxa" w:w="3487"/>
                  <w:vAlign w:val="top"/>
                </w:tcPr>
                <w:p>
                  <w:pPr>
                    <w:spacing w:line="240" w:lineRule="auto"/>
                    <w:jc w:val="center"/>
                  </w:pPr>
                  <w:r>
                    <w:drawing>
                      <wp:inline xmlns:a="http://schemas.openxmlformats.org/drawingml/2006/main" xmlns:pic="http://schemas.openxmlformats.org/drawingml/2006/picture">
                        <wp:extent cx="2106000" cy="1547265"/>
                        <wp:docPr id="66" name="Picture 66"/>
                        <wp:cNvGraphicFramePr>
                          <a:graphicFrameLocks noChangeAspect="1"/>
                        </wp:cNvGraphicFramePr>
                        <a:graphic>
                          <a:graphicData uri="http://schemas.openxmlformats.org/drawingml/2006/picture">
                            <pic:pic>
                              <pic:nvPicPr>
                                <pic:cNvPr id="0" name="C305_mb2.jpg"/>
                                <pic:cNvPicPr/>
                              </pic:nvPicPr>
                              <pic:blipFill>
                                <a:blip r:embed="rId74"/>
                                <a:stretch>
                                  <a:fillRect/>
                                </a:stretch>
                              </pic:blipFill>
                              <pic:spPr>
                                <a:xfrm>
                                  <a:off x="0" y="0"/>
                                  <a:ext cx="2106000" cy="1547265"/>
                                </a:xfrm>
                                <a:prstGeom prst="rect"/>
                              </pic:spPr>
                            </pic:pic>
                          </a:graphicData>
                        </a:graphic>
                      </wp:inline>
                    </w:drawing>
                  </w:r>
                </w:p>
                <w:p>
                  <w:pPr>
                    <w:spacing w:after="60"/>
                    <w:jc w:val="center"/>
                  </w:pPr>
                  <w:r>
                    <w:rPr>
                      <w:rFonts w:ascii="맑은 고딕" w:hAnsi="맑은 고딕" w:eastAsia="맑은 고딕"/>
                      <w:b w:val="0"/>
                      <w:i w:val="0"/>
                    </w:rPr>
                    <w:t>p.116 본문(평형식·K, NaOH·염산 첨가 시 평형 이동)</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04000"/>
                        <wp:docPr id="67" name="Picture 67"/>
                        <wp:cNvGraphicFramePr>
                          <a:graphicFrameLocks noChangeAspect="1"/>
                        </wp:cNvGraphicFramePr>
                        <a:graphic>
                          <a:graphicData uri="http://schemas.openxmlformats.org/drawingml/2006/picture">
                            <pic:pic>
                              <pic:nvPicPr>
                                <pic:cNvPr id="0" name="C305_mb3.jpg"/>
                                <pic:cNvPicPr/>
                              </pic:nvPicPr>
                              <pic:blipFill>
                                <a:blip r:embed="rId75"/>
                                <a:stretch>
                                  <a:fillRect/>
                                </a:stretch>
                              </pic:blipFill>
                              <pic:spPr>
                                <a:xfrm>
                                  <a:off x="0" y="0"/>
                                  <a:ext cx="2106000" cy="1404000"/>
                                </a:xfrm>
                                <a:prstGeom prst="rect"/>
                              </pic:spPr>
                            </pic:pic>
                          </a:graphicData>
                        </a:graphic>
                      </wp:inline>
                    </w:drawing>
                  </w:r>
                </w:p>
                <w:p>
                  <w:pPr>
                    <w:spacing w:after="60"/>
                    <w:jc w:val="center"/>
                  </w:pPr>
                  <w:r>
                    <w:rPr>
                      <w:rFonts w:ascii="맑은 고딕" w:hAnsi="맑은 고딕" w:eastAsia="맑은 고딕"/>
                      <w:b w:val="0"/>
                      <w:i w:val="0"/>
                    </w:rPr>
                    <w:t>p.116 그림 Ⅲ-10 순차 첨가 시 색 변화·본문 결론(농도 변화의 일반 규칙)</w:t>
                  </w:r>
                </w:p>
              </w:tc>
              <w:tc>
                <w:tcPr>
                  <w:tcW w:type="dxa" w:w="3487"/>
                  <w:vAlign w:val="top"/>
                </w:tcPr>
                <w:p>
                  <w:pPr>
                    <w:spacing w:line="240" w:lineRule="auto"/>
                    <w:jc w:val="center"/>
                  </w:pPr>
                  <w:r>
                    <w:drawing>
                      <wp:inline xmlns:a="http://schemas.openxmlformats.org/drawingml/2006/main" xmlns:pic="http://schemas.openxmlformats.org/drawingml/2006/picture">
                        <wp:extent cx="2106000" cy="1575918"/>
                        <wp:docPr id="68" name="Picture 68"/>
                        <wp:cNvGraphicFramePr>
                          <a:graphicFrameLocks noChangeAspect="1"/>
                        </wp:cNvGraphicFramePr>
                        <a:graphic>
                          <a:graphicData uri="http://schemas.openxmlformats.org/drawingml/2006/picture">
                            <pic:pic>
                              <pic:nvPicPr>
                                <pic:cNvPr id="0" name="C305_mb4.jpg"/>
                                <pic:cNvPicPr/>
                              </pic:nvPicPr>
                              <pic:blipFill>
                                <a:blip r:embed="rId76"/>
                                <a:stretch>
                                  <a:fillRect/>
                                </a:stretch>
                              </pic:blipFill>
                              <pic:spPr>
                                <a:xfrm>
                                  <a:off x="0" y="0"/>
                                  <a:ext cx="2106000" cy="1575918"/>
                                </a:xfrm>
                                <a:prstGeom prst="rect"/>
                              </pic:spPr>
                            </pic:pic>
                          </a:graphicData>
                        </a:graphic>
                      </wp:inline>
                    </w:drawing>
                  </w:r>
                </w:p>
                <w:p>
                  <w:pPr>
                    <w:spacing w:after="60"/>
                    <w:jc w:val="center"/>
                  </w:pPr>
                  <w:r>
                    <w:rPr>
                      <w:rFonts w:ascii="맑은 고딕" w:hAnsi="맑은 고딕" w:eastAsia="맑은 고딕"/>
                      <w:b w:val="0"/>
                      <w:i w:val="0"/>
                    </w:rPr>
                    <w:t>p.123 본문(화학 평형 이동의 원리, 르샤틀리에 원리)</w:t>
                  </w:r>
                </w:p>
              </w:tc>
            </w:tr>
          </w:tbl>
          <w:p/>
          <w:p>
            <w:r>
              <w:rPr>
                <w:rFonts w:ascii="맑은 고딕" w:hAnsi="맑은 고딕" w:eastAsia="맑은 고딕"/>
                <w:b w:val="0"/>
                <w:i/>
              </w:rPr>
              <w:t>p.113 본문 밑줄(교사용 표시선)은 글자와 겹쳐 남겨 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H⁺ 농도 증가(HCl) → Q&gt;K → 역반응 우세 → 주황색 진해짐 / OH⁻이 H⁺과 반응해 H⁺ 감소(NaOH) → Q&lt;K → 정반응 우세 → 노란색(p.108, 그림 Ⅲ-6). 농도가 증가한 물질은 감소하는 방향, 감소한 물질은 증가하는 방향으로 반응이 우세하게 진행 → 르샤틀리에 원리 ‘변화를 줄이는 방향’(p.108)</w:t>
            </w:r>
          </w:p>
          <w:p>
            <w:r>
              <w:rPr>
                <w:rFonts w:ascii="맑은 고딕" w:hAnsi="맑은 고딕" w:eastAsia="맑은 고딕"/>
                <w:b w:val="0"/>
                <w:i w:val="0"/>
              </w:rPr>
              <w:t>표현 차이: 비상은 실험 직후 Q·K 비교 → 일반 규칙 → 르샤틀리에 원리를 한 쪽에 연속 제시, 그림 Ⅲ-6은 처음 평형을 가운데 두고 양쪽으로 이동</w:t>
            </w:r>
          </w:p>
        </w:tc>
        <w:tc>
          <w:tcPr>
            <w:tcW w:type="dxa" w:w="7200"/>
            <w:tcMar>
              <w:top w:w="22" w:type="dxa"/>
              <w:bottom w:w="22" w:type="dxa"/>
            </w:tcMar>
          </w:tcPr>
          <w:p>
            <w:r>
              <w:rPr>
                <w:rFonts w:ascii="맑은 고딕" w:hAnsi="맑은 고딕" w:eastAsia="맑은 고딕"/>
                <w:b w:val="0"/>
                <w:i w:val="0"/>
              </w:rPr>
              <w:t>NaOH → OH⁻이 H⁺과 중화 → H⁺ 감소 → H⁺ 농도가 증가하는 정반응 우세 → 노란색 / HCl → H⁺ 증가 → 역반응 우세 → 주황색(p.116, 그림 Ⅲ-10). 같은 일반 규칙을 서술하되 Q가 K와 같아질 때까지 진행·K 불변은 p.119, 르샤틀리에 원리 ‘변화가 감소하는 방향’은 p.123</w:t>
            </w:r>
          </w:p>
          <w:p>
            <w:r>
              <w:rPr>
                <w:rFonts w:ascii="맑은 고딕" w:hAnsi="맑은 고딕" w:eastAsia="맑은 고딕"/>
                <w:b w:val="0"/>
                <w:i w:val="0"/>
              </w:rPr>
              <w:t>표현 차이: ‘조건의 변화를 감소시키는 쪽’(p.113), ‘외부 작용의 효과를 상쇄하는 방향’(p.123 곁글) / 그림 Ⅲ-10은 한 용액의 순차 변화</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평형이 이동하면 첨가한 물질의 농도가 처음 평형 값으로 완전히 되돌아간다 → 변화를 일부만 줄일 뿐 새 평형에서 H⁺ 농도는 처음보다 크며(HCl 첨가 시) 각 농도가 달라진 새로운 평형 (비상 p.108 ‘변화를 줄이는 방향’ / 미래엔 p.123 곁글 ‘상쇄’, p.113 그림 Ⅲ-8 수면 비유는 오해 소지)</w:t>
            </w:r>
          </w:p>
          <w:p>
            <w:pPr>
              <w:ind w:left="170" w:hanging="170"/>
            </w:pPr>
            <w:r>
              <w:rPr>
                <w:rFonts w:ascii="맑은 고딕" w:hAnsi="맑은 고딕" w:eastAsia="맑은 고딕"/>
                <w:b w:val="0"/>
                <w:i w:val="0"/>
              </w:rPr>
              <w:t>• 평형은 변화를 싫어해서(줄이고 싶어서) 이동한다 → 의인화·목적론. 농도가 바뀌면 Q≠K가 되어 정·역반응 속도가 달라지고 Q=K가 될 때까지 한쪽이 우세하게 진행된 결과일 뿐 (비상 p.108 Q·K 본문 / 미래엔 p.119 반응 지수와 화학 평형 이동)</w:t>
            </w:r>
          </w:p>
          <w:p>
            <w:pPr>
              <w:ind w:left="170" w:hanging="170"/>
            </w:pPr>
            <w:r>
              <w:rPr>
                <w:rFonts w:ascii="맑은 고딕" w:hAnsi="맑은 고딕" w:eastAsia="맑은 고딕"/>
                <w:b w:val="0"/>
                <w:i w:val="0"/>
              </w:rPr>
              <w:t>• 농도를 바꾸면 평형 상수도 변한다 → 일정한 온도에서 K는 변하지 않고 Q만 변함 (미래엔 p.119 말풍선 ‘새로운 평형 상태에 도달해도 평형 상수는 변하지 않아’ / 비상 p.108 Q와 K 비교)</w:t>
            </w:r>
          </w:p>
        </w:tc>
        <w:tc>
          <w:tcPr>
            <w:tcW w:type="dxa" w:w="7200"/>
            <w:tcMar>
              <w:top w:w="22" w:type="dxa"/>
              <w:bottom w:w="22" w:type="dxa"/>
            </w:tcMar>
          </w:tcPr>
          <w:p>
            <w:pPr>
              <w:ind w:left="170" w:hanging="170"/>
            </w:pPr>
            <w:r>
              <w:rPr>
                <w:rFonts w:ascii="맑은 고딕" w:hAnsi="맑은 고딕" w:eastAsia="맑은 고딕"/>
                <w:b w:val="0"/>
                <w:i w:val="0"/>
              </w:rPr>
              <w:t>• 주황색 다이크로뮴산 칼륨 수용액에는 Cr₂O₇²⁻만, 노란색 용액에는 CrO₄²⁻만 있다 → 평형 상태에서 반응물과 생성물이 함께 존재하며 농도 비율에 따라 색이 달라 보임 (미래엔 p.116 오개념 바로잡기·p.114 과정 1 예시 답안 / 비상 p.106 혼합 평형 수용액)</w:t>
            </w:r>
          </w:p>
          <w:p>
            <w:pPr>
              <w:ind w:left="170" w:hanging="170"/>
            </w:pPr>
            <w:r>
              <w:rPr>
                <w:rFonts w:ascii="맑은 고딕" w:hAnsi="맑은 고딕" w:eastAsia="맑은 고딕"/>
                <w:b w:val="0"/>
                <w:i w:val="0"/>
              </w:rPr>
              <w:t>• 염산을 넣은 NaCl 포화 수용액에서 생긴 흰색 고체는 새로운 물질이다 → 용해 평형에서 Cl⁻ 농도 증가로 역반응이 우세해져 염화 나트륨이 석출된 것 (미래엔 p.115 같은 원리 다른 탐구 / 비상 없음)</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조건이 바뀌면 평형은? 문제 제기(비상: 탄산음료 / 미래엔: 고산병·수면 비유) → ② Cr₂O₇²⁻(주황) ⇌ CrO₄²⁻(노랑)+H⁺ 평형과 H⁺+OH⁻ 중화 확인 → ③ H⁺ 증가(HCl)·감소(NaOH) 후 색 관찰(비상: 6 홈판 A·B(대조)·C 동시 / 미래엔: 한 시험관 순차) → ④ 색 → 우세한 반응 → Q와 K 비교, 일반 규칙과 르샤틀리에 원리 → ⑤ 다른 평형계에 적용(비상: 확인 08, AgNO₃, 헤모글로빈 / 미래엔: K₂CrO₄ 예측, NaCl 용해 평형, Q=4K)   ※ 교과서별 보완: 조작 변인을 ‘H⁺ 농도’로 명시, 르샤틀리에 원리를 의인화 없이 Q·K로 근거 짓고 새 평형 농도가 처음과 다름을 짚기 / 비상은 첨가량 기록 / 미래엔은 대조 시험관 추가, Q·K·르샤틀리에 원리를 농도 차시로 당기기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Ⅲ. 화학 평형</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[12화학03-04] 농도, 압력, 온도 변화에 따른 화학 평형의 이동을 이해하고, 이를 일상생활 속 현상을 설명하는 데 적용하여 화학의 유용함을 느낄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압력 변화에 따른 화학 평형 이동(NO₂·N₂O₄ 주사기 자료 해석)</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p.110 · 본문 p.110~111</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p.117 · 본문 p.117~119</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탐구 목표(p.110): 압력 변화에 따른 화학 평형 이동을 설명할 수 있다.</w:t>
            </w:r>
          </w:p>
          <w:p>
            <w:r>
              <w:rPr>
                <w:rFonts w:ascii="맑은 고딕" w:hAnsi="맑은 고딕" w:eastAsia="맑은 고딕"/>
                <w:b w:val="0"/>
                <w:i w:val="0"/>
              </w:rPr>
              <w:t>준비물: 없음(주사기 속 NO₂·N₂O₄ 혼합 기체 사진 자료 (가)~(다)를 해석) / 활동지 제공</w:t>
            </w:r>
          </w:p>
          <w:p>
            <w:r>
              <w:rPr>
                <w:rFonts w:ascii="맑은 고딕" w:hAnsi="맑은 고딕" w:eastAsia="맑은 고딕"/>
                <w:b w:val="0"/>
                <w:i w:val="0"/>
              </w:rPr>
              <w:t>도입(p.110 본문): 기체는 압력에 따라 부피가 변하므로 압력 변화에 따라 농도가 달라진다. 그러면 기체 반응이 평형 상태일 때 압력이 변하면 평형이 어떻게 이동하는지 다음 탐구로 알아보자.</w:t>
            </w:r>
          </w:p>
          <w:p>
            <w:r>
              <w:rPr>
                <w:rFonts w:ascii="맑은 고딕" w:hAnsi="맑은 고딕" w:eastAsia="맑은 고딕"/>
                <w:b w:val="0"/>
                <w:i w:val="0"/>
              </w:rPr>
              <w:t>자료(p.110): 2NO₂(g)(적갈색) ⇌ N₂O₄(g)(무색) / 혼합 기체를 주사기에 넣고 압력을 가했을 때 시간에 따른 색 변화 — (가) 처음 평형 상태 → (나) 압력을 가한 직후 ‘색이 진해진다.’ → (다) 새로운 평형 상태 ‘(나)에 비해 색이 연해진다.’</w:t>
            </w:r>
          </w:p>
          <w:p>
            <w:r>
              <w:rPr>
                <w:rFonts w:ascii="맑은 고딕" w:hAnsi="맑은 고딕" w:eastAsia="맑은 고딕"/>
                <w:b w:val="0"/>
                <w:i w:val="0"/>
              </w:rPr>
              <w:t>교사용(p.110·111 좋은 수업을 위한 제안): 정반응·역반응 중 어느 쪽으로 이동하는지 설명 / 평형 이동 때 정반응과 역반응이 동시에 일어나지만 한쪽이 더 빨라 겉보기에 한쪽으로만 진행되는 것처럼 보임 / 압력 변화는 반응물과 생성물의 농도가 함께 변한다는 점이 농도 변화와 다름 / 보충: 수득률(p.111), 농도 그래프의 수직 급변 = 물질 첨가·제거(또는 압력 변화)(p.109)</w:t>
            </w:r>
          </w:p>
          <w:p>
            <w:r>
              <w:rPr>
                <w:rFonts w:ascii="맑은 고딕" w:hAnsi="맑은 고딕" w:eastAsia="맑은 고딕"/>
                <w:b/>
                <w:i w:val="0"/>
              </w:rPr>
              <w:t>03 화학 평형 이동 3~4차시(학습 전개도: 도입 [탐구] → 전개 르샤틀리에 원리로 압력 변화의 평형 이동 예측 → 정리, 다음 차시 온도) / 탐구 기능 ‘자료 해석’ / 탐구(p.110) + 본문 Q·K 설명·르샤틀리에 원리·그림 Ⅲ-7·분자 수 변화 없는 반응·확인 09·창의 사고(Ar 첨가)(p.111), 영상 QR</w:t>
            </w:r>
          </w:p>
        </w:tc>
        <w:tc>
          <w:tcPr>
            <w:tcW w:type="dxa" w:w="7200"/>
            <w:tcMar>
              <w:top w:w="22" w:type="dxa"/>
              <w:bottom w:w="22" w:type="dxa"/>
            </w:tcMar>
          </w:tcPr>
          <w:p>
            <w:r>
              <w:rPr>
                <w:rFonts w:ascii="맑은 고딕" w:hAnsi="맑은 고딕" w:eastAsia="맑은 고딕"/>
                <w:b w:val="0"/>
                <w:i w:val="0"/>
              </w:rPr>
              <w:t>탐구 목표(p.117): 자료를 해석하여 압력을 변화시킬 때 화학 평형이 어느 방향으로 이동하는지 설명할 수 있다.</w:t>
            </w:r>
          </w:p>
          <w:p>
            <w:r>
              <w:rPr>
                <w:rFonts w:ascii="맑은 고딕" w:hAnsi="맑은 고딕" w:eastAsia="맑은 고딕"/>
                <w:b w:val="0"/>
                <w:i w:val="0"/>
              </w:rPr>
              <w:t>준비물: 없음(주사기 사진 자료 (가)~(다)에 혼합 기체 색을 관찰해 빈칸에 쓰기) / 모의실험 QR, 탐구 활동지</w:t>
            </w:r>
          </w:p>
          <w:p>
            <w:r>
              <w:rPr>
                <w:rFonts w:ascii="맑은 고딕" w:hAnsi="맑은 고딕" w:eastAsia="맑은 고딕"/>
                <w:b w:val="0"/>
                <w:i w:val="0"/>
              </w:rPr>
              <w:t>도입(p.117 본문): 고체나 액체와 달리 기체는 압력이 변하면 부피가 크게 달라지므로 농도가 달라진다. 기체의 반응에서 압력이 변하면 화학 평형은 어느 방향으로 이동할까?</w:t>
            </w:r>
          </w:p>
          <w:p>
            <w:r>
              <w:rPr>
                <w:rFonts w:ascii="맑은 고딕" w:hAnsi="맑은 고딕" w:eastAsia="맑은 고딕"/>
                <w:b w:val="0"/>
                <w:i w:val="0"/>
              </w:rPr>
              <w:t>자료(p.117): 2NO₂(g)(적갈색) ⇌ N₂O₄(g)(무색) / 혼합 기체를 주사기 안에 넣고 피스톤을 눌러 압력을 증가시킬 때의 변화 — (가) 처음, (나) 피스톤을 누른 순간, (다) 시간이 충분히 흐른 후의 색을 빈칸에 쓰기</w:t>
            </w:r>
          </w:p>
          <w:p>
            <w:r>
              <w:rPr>
                <w:rFonts w:ascii="맑은 고딕" w:hAnsi="맑은 고딕" w:eastAsia="맑은 고딕"/>
                <w:b w:val="0"/>
                <w:i w:val="0"/>
              </w:rPr>
              <w:t>교사용(p.117): 지도 방안 — NO₂·N₂O₄는 매우 유독하므로 모의실험·사진·동영상 활용, 평형 이동에는 충분한 시간 필요 / 평가 피드백 — 보일 법칙·기체 농도 재학습, (가)→(나)는 양(mol) 변화 없이 압축 때문 / 지도 방안 — (다)에서 피스톤을 당겼을 때 색 변화 추론</w:t>
            </w:r>
          </w:p>
          <w:p>
            <w:r>
              <w:rPr>
                <w:rFonts w:ascii="맑은 고딕" w:hAnsi="맑은 고딕" w:eastAsia="맑은 고딕"/>
                <w:b/>
                <w:i w:val="0"/>
              </w:rPr>
              <w:t>2. 화학 평형 이동 9~10/16차시(수업 흐름: 도입 기체의 부피와 압력의 관계 점검 → 전개 [탐구] → 정리 탐구 결과를 평형 이동으로 설명) / 탐구 능력 ‘탐구 능력·문제 해결 능력·의사 결정 능력’ / 탐구(p.117) + 본문·그림 Ⅲ-11·분자 수 변화 없는 반응·❓문항(p.118) + 반응 지수와 화학 평형 이동·연습 해 보기·확인하기·소단원 마무리(p.119)</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44752" cy="1810512"/>
                        <wp:docPr id="69" name="Picture 69"/>
                        <wp:cNvGraphicFramePr>
                          <a:graphicFrameLocks noChangeAspect="1"/>
                        </wp:cNvGraphicFramePr>
                        <a:graphic>
                          <a:graphicData uri="http://schemas.openxmlformats.org/drawingml/2006/picture">
                            <pic:pic>
                              <pic:nvPicPr>
                                <pic:cNvPr id="0" name="C306_vp1.jpg"/>
                                <pic:cNvPicPr/>
                              </pic:nvPicPr>
                              <pic:blipFill>
                                <a:blip r:embed="rId77"/>
                                <a:stretch>
                                  <a:fillRect/>
                                </a:stretch>
                              </pic:blipFill>
                              <pic:spPr>
                                <a:xfrm>
                                  <a:off x="0" y="0"/>
                                  <a:ext cx="1444752" cy="1810512"/>
                                </a:xfrm>
                                <a:prstGeom prst="rect"/>
                              </pic:spPr>
                            </pic:pic>
                          </a:graphicData>
                        </a:graphic>
                      </wp:inline>
                    </w:drawing>
                  </w:r>
                </w:p>
                <w:p>
                  <w:pPr>
                    <w:spacing w:after="60"/>
                    <w:jc w:val="center"/>
                  </w:pPr>
                  <w:r>
                    <w:rPr>
                      <w:rFonts w:ascii="맑은 고딕" w:hAnsi="맑은 고딕" w:eastAsia="맑은 고딕"/>
                      <w:b w:val="0"/>
                      <w:i w:val="0"/>
                    </w:rPr>
                    <w:t>p.110 [기구] 처음 평형 상태 — 주사기 속 NO₂와 N₂O₄의 혼합 기체[기구·결과]</w:t>
                  </w:r>
                </w:p>
              </w:tc>
              <w:tc>
                <w:tcPr>
                  <w:tcW w:type="dxa" w:w="3487"/>
                  <w:vAlign w:val="top"/>
                </w:tcPr>
                <w:p>
                  <w:pPr>
                    <w:spacing w:line="240" w:lineRule="auto"/>
                    <w:jc w:val="center"/>
                  </w:pPr>
                  <w:r>
                    <w:drawing>
                      <wp:inline xmlns:a="http://schemas.openxmlformats.org/drawingml/2006/main" xmlns:pic="http://schemas.openxmlformats.org/drawingml/2006/picture">
                        <wp:extent cx="1615439" cy="1767839"/>
                        <wp:docPr id="70" name="Picture 70"/>
                        <wp:cNvGraphicFramePr>
                          <a:graphicFrameLocks noChangeAspect="1"/>
                        </wp:cNvGraphicFramePr>
                        <a:graphic>
                          <a:graphicData uri="http://schemas.openxmlformats.org/drawingml/2006/picture">
                            <pic:pic>
                              <pic:nvPicPr>
                                <pic:cNvPr id="0" name="C306_vp2.jpg"/>
                                <pic:cNvPicPr/>
                              </pic:nvPicPr>
                              <pic:blipFill>
                                <a:blip r:embed="rId78"/>
                                <a:stretch>
                                  <a:fillRect/>
                                </a:stretch>
                              </pic:blipFill>
                              <pic:spPr>
                                <a:xfrm>
                                  <a:off x="0" y="0"/>
                                  <a:ext cx="1615439" cy="1767839"/>
                                </a:xfrm>
                                <a:prstGeom prst="rect"/>
                              </pic:spPr>
                            </pic:pic>
                          </a:graphicData>
                        </a:graphic>
                      </wp:inline>
                    </w:drawing>
                  </w:r>
                </w:p>
                <w:p>
                  <w:pPr>
                    <w:spacing w:after="60"/>
                    <w:jc w:val="center"/>
                  </w:pPr>
                  <w:r>
                    <w:rPr>
                      <w:rFonts w:ascii="맑은 고딕" w:hAnsi="맑은 고딕" w:eastAsia="맑은 고딕"/>
                      <w:b w:val="0"/>
                      <w:i w:val="0"/>
                    </w:rPr>
                    <w:t>p.110 [과정] 압력을 가한 직후 ‘색이 진해진다’[결과]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93519" cy="1767839"/>
                        <wp:docPr id="71" name="Picture 71"/>
                        <wp:cNvGraphicFramePr>
                          <a:graphicFrameLocks noChangeAspect="1"/>
                        </wp:cNvGraphicFramePr>
                        <a:graphic>
                          <a:graphicData uri="http://schemas.openxmlformats.org/drawingml/2006/picture">
                            <pic:pic>
                              <pic:nvPicPr>
                                <pic:cNvPr id="0" name="C306_vp3.jpg"/>
                                <pic:cNvPicPr/>
                              </pic:nvPicPr>
                              <pic:blipFill>
                                <a:blip r:embed="rId79"/>
                                <a:stretch>
                                  <a:fillRect/>
                                </a:stretch>
                              </pic:blipFill>
                              <pic:spPr>
                                <a:xfrm>
                                  <a:off x="0" y="0"/>
                                  <a:ext cx="1493519" cy="1767839"/>
                                </a:xfrm>
                                <a:prstGeom prst="rect"/>
                              </pic:spPr>
                            </pic:pic>
                          </a:graphicData>
                        </a:graphic>
                      </wp:inline>
                    </w:drawing>
                  </w:r>
                </w:p>
                <w:p>
                  <w:pPr>
                    <w:spacing w:after="60"/>
                    <w:jc w:val="center"/>
                  </w:pPr>
                  <w:r>
                    <w:rPr>
                      <w:rFonts w:ascii="맑은 고딕" w:hAnsi="맑은 고딕" w:eastAsia="맑은 고딕"/>
                      <w:b w:val="0"/>
                      <w:i w:val="0"/>
                    </w:rPr>
                    <w:t>p.110 [결과] 새로운 평형 상태 ‘[과정]에 비해 색이 연해진다’[결과]</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44752" cy="1737360"/>
                        <wp:docPr id="72" name="Picture 72"/>
                        <wp:cNvGraphicFramePr>
                          <a:graphicFrameLocks noChangeAspect="1"/>
                        </wp:cNvGraphicFramePr>
                        <a:graphic>
                          <a:graphicData uri="http://schemas.openxmlformats.org/drawingml/2006/picture">
                            <pic:pic>
                              <pic:nvPicPr>
                                <pic:cNvPr id="0" name="C306_mp1.jpg"/>
                                <pic:cNvPicPr/>
                              </pic:nvPicPr>
                              <pic:blipFill>
                                <a:blip r:embed="rId80"/>
                                <a:stretch>
                                  <a:fillRect/>
                                </a:stretch>
                              </pic:blipFill>
                              <pic:spPr>
                                <a:xfrm>
                                  <a:off x="0" y="0"/>
                                  <a:ext cx="1444752" cy="1737360"/>
                                </a:xfrm>
                                <a:prstGeom prst="rect"/>
                              </pic:spPr>
                            </pic:pic>
                          </a:graphicData>
                        </a:graphic>
                      </wp:inline>
                    </w:drawing>
                  </w:r>
                </w:p>
                <w:p>
                  <w:pPr>
                    <w:spacing w:after="60"/>
                    <w:jc w:val="center"/>
                  </w:pPr>
                  <w:r>
                    <w:rPr>
                      <w:rFonts w:ascii="맑은 고딕" w:hAnsi="맑은 고딕" w:eastAsia="맑은 고딕"/>
                      <w:b w:val="0"/>
                      <w:i w:val="0"/>
                    </w:rPr>
                    <w:t>p.117 [기구] 처음 — 주사기 속 혼합 기체, 예시 답안 ‘갈색’[기구·결과]</w:t>
                  </w:r>
                </w:p>
              </w:tc>
              <w:tc>
                <w:tcPr>
                  <w:tcW w:type="dxa" w:w="3487"/>
                  <w:vAlign w:val="top"/>
                </w:tcPr>
                <w:p>
                  <w:pPr>
                    <w:spacing w:line="240" w:lineRule="auto"/>
                    <w:jc w:val="center"/>
                  </w:pPr>
                  <w:r>
                    <w:drawing>
                      <wp:inline xmlns:a="http://schemas.openxmlformats.org/drawingml/2006/main" xmlns:pic="http://schemas.openxmlformats.org/drawingml/2006/picture">
                        <wp:extent cx="1432560" cy="1737360"/>
                        <wp:docPr id="73" name="Picture 73"/>
                        <wp:cNvGraphicFramePr>
                          <a:graphicFrameLocks noChangeAspect="1"/>
                        </wp:cNvGraphicFramePr>
                        <a:graphic>
                          <a:graphicData uri="http://schemas.openxmlformats.org/drawingml/2006/picture">
                            <pic:pic>
                              <pic:nvPicPr>
                                <pic:cNvPr id="0" name="C306_mp2.jpg"/>
                                <pic:cNvPicPr/>
                              </pic:nvPicPr>
                              <pic:blipFill>
                                <a:blip r:embed="rId81"/>
                                <a:stretch>
                                  <a:fillRect/>
                                </a:stretch>
                              </pic:blipFill>
                              <pic:spPr>
                                <a:xfrm>
                                  <a:off x="0" y="0"/>
                                  <a:ext cx="1432560" cy="1737360"/>
                                </a:xfrm>
                                <a:prstGeom prst="rect"/>
                              </pic:spPr>
                            </pic:pic>
                          </a:graphicData>
                        </a:graphic>
                      </wp:inline>
                    </w:drawing>
                  </w:r>
                </w:p>
                <w:p>
                  <w:pPr>
                    <w:spacing w:after="60"/>
                    <w:jc w:val="center"/>
                  </w:pPr>
                  <w:r>
                    <w:rPr>
                      <w:rFonts w:ascii="맑은 고딕" w:hAnsi="맑은 고딕" w:eastAsia="맑은 고딕"/>
                      <w:b w:val="0"/>
                      <w:i w:val="0"/>
                    </w:rPr>
                    <w:t>p.117 [과정] 피스톤을 누른 순간, 예시 답안 ‘색이 진해진다’[결과]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53312" cy="1737360"/>
                        <wp:docPr id="74" name="Picture 74"/>
                        <wp:cNvGraphicFramePr>
                          <a:graphicFrameLocks noChangeAspect="1"/>
                        </wp:cNvGraphicFramePr>
                        <a:graphic>
                          <a:graphicData uri="http://schemas.openxmlformats.org/drawingml/2006/picture">
                            <pic:pic>
                              <pic:nvPicPr>
                                <pic:cNvPr id="0" name="C306_mp3.jpg"/>
                                <pic:cNvPicPr/>
                              </pic:nvPicPr>
                              <pic:blipFill>
                                <a:blip r:embed="rId82"/>
                                <a:stretch>
                                  <a:fillRect/>
                                </a:stretch>
                              </pic:blipFill>
                              <pic:spPr>
                                <a:xfrm>
                                  <a:off x="0" y="0"/>
                                  <a:ext cx="1353312" cy="1737360"/>
                                </a:xfrm>
                                <a:prstGeom prst="rect"/>
                              </pic:spPr>
                            </pic:pic>
                          </a:graphicData>
                        </a:graphic>
                      </wp:inline>
                    </w:drawing>
                  </w:r>
                </w:p>
                <w:p>
                  <w:pPr>
                    <w:spacing w:after="60"/>
                    <w:jc w:val="center"/>
                  </w:pPr>
                  <w:r>
                    <w:rPr>
                      <w:rFonts w:ascii="맑은 고딕" w:hAnsi="맑은 고딕" w:eastAsia="맑은 고딕"/>
                      <w:b w:val="0"/>
                      <w:i w:val="0"/>
                    </w:rPr>
                    <w:t>p.117 [결과] 시간이 충분히 흐른 후, 예시 답안 ‘색이 연해진다’[결과]</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압력 변화에 따른 화학 평형 이동 해석하기 (p.110)</w:t>
            </w:r>
          </w:p>
          <w:p>
            <w:pPr>
              <w:ind w:left="170" w:hanging="170"/>
            </w:pPr>
            <w:r>
              <w:rPr>
                <w:rFonts w:ascii="맑은 고딕" w:hAnsi="맑은 고딕" w:eastAsia="맑은 고딕"/>
                <w:b w:val="0"/>
                <w:i w:val="0"/>
              </w:rPr>
              <w:t>1) 이산화 질소(NO₂)와 사산화 이질소(N₂O₄)는 2NO₂(g)(적갈색) ⇌ N₂O₄(g)(무색)의 평형을 이룬다는 것을 확인한다.</w:t>
            </w:r>
          </w:p>
          <w:p>
            <w:pPr>
              <w:ind w:left="170" w:hanging="170"/>
            </w:pPr>
            <w:r>
              <w:rPr>
                <w:rFonts w:ascii="맑은 고딕" w:hAnsi="맑은 고딕" w:eastAsia="맑은 고딕"/>
                <w:b w:val="0"/>
                <w:i w:val="0"/>
              </w:rPr>
              <w:t>2) 혼합 기체를 주사기에 넣고 압력을 가했을 때 시간에 따른 색 변화 사진 (가) 처음 평형 상태 → (나) 압력을 가한 직후(색이 진해진다) → (다) 새로운 평형 상태((나)에 비해 색이 연해진다)를 해석한다.</w:t>
            </w:r>
          </w:p>
          <w:p>
            <w:r>
              <w:rPr>
                <w:rFonts w:ascii="맑은 고딕" w:hAnsi="맑은 고딕" w:eastAsia="맑은 고딕"/>
                <w:b w:val="0"/>
                <w:i w:val="0"/>
              </w:rPr>
              <w:t>정리 1. (가)에서 (나)로 될 때와 (나)에서 (다)로 될 때 각각 색이 변한 까닭은 무엇일까?</w:t>
            </w:r>
          </w:p>
          <w:p>
            <w:pPr>
              <w:ind w:left="170" w:hanging="170"/>
            </w:pPr>
            <w:r>
              <w:rPr>
                <w:rFonts w:ascii="맑은 고딕" w:hAnsi="맑은 고딕" w:eastAsia="맑은 고딕"/>
                <w:b w:val="0"/>
                <w:i w:val="0"/>
              </w:rPr>
              <w:t>A. 처음 평형 상태 (가)에서 압력을 가한 직후 (나)에는 기체의 부피가 감소하여 반응물과 생성물의 농도가 모두 증가하게 된다. 무색의 N₂O₄는 농도가 증가해도 무색이지만 적갈색의 NO₂는 농도가 증가하면 진해지므로 압력을 가한 직후 색이 진해진다. (나)에서 (다)로 될 때 적갈색의 NO₂가 무색의 N₂O₄가 되는 정반응이 우세하게 진행되므로 (나)에 비해 색이 연해진다.</w:t>
            </w:r>
          </w:p>
          <w:p>
            <w:r>
              <w:rPr>
                <w:rFonts w:ascii="맑은 고딕" w:hAnsi="맑은 고딕" w:eastAsia="맑은 고딕"/>
                <w:b w:val="0"/>
                <w:i w:val="0"/>
              </w:rPr>
              <w:t>정리 2. 압력을 가했을 때 평형이 어느 쪽으로 이동하였는지 설명해 보자.</w:t>
            </w:r>
          </w:p>
          <w:p>
            <w:pPr>
              <w:ind w:left="170" w:hanging="170"/>
            </w:pPr>
            <w:r>
              <w:rPr>
                <w:rFonts w:ascii="맑은 고딕" w:hAnsi="맑은 고딕" w:eastAsia="맑은 고딕"/>
                <w:b w:val="0"/>
                <w:i w:val="0"/>
              </w:rPr>
              <w:t>A. 반응물과 생성물의 농도가 모두 증가할 경우 NO₂의 영향이 더 크므로 반응 지수는 평형 상수보다 작아져 정반응이 우세하게 진행된다. 정반응이 진행되므로 적갈색의 NO₂의 농도가 감소하고 무색의 N₂O₄의 농도가 증가하고 색은 (나)보다 연해진다.</w:t>
            </w:r>
          </w:p>
          <w:p>
            <w:r>
              <w:rPr>
                <w:rFonts w:ascii="맑은 고딕" w:hAnsi="맑은 고딕" w:eastAsia="맑은 고딕"/>
                <w:b w:val="0"/>
                <w:i w:val="0"/>
              </w:rPr>
              <w:t>정리 3. (가)에서 부피를 늘려 압력을 낮추면 평형이 어느 쪽으로 이동할지 예측해 보자.</w:t>
            </w:r>
          </w:p>
          <w:p>
            <w:pPr>
              <w:ind w:left="170" w:hanging="170"/>
            </w:pPr>
            <w:r>
              <w:rPr>
                <w:rFonts w:ascii="맑은 고딕" w:hAnsi="맑은 고딕" w:eastAsia="맑은 고딕"/>
                <w:b w:val="0"/>
                <w:i w:val="0"/>
              </w:rPr>
              <w:t>A. 적갈색의 NO₂의 농도가 감소하므로 부피를 늘린 직후에는 색이 연해진다. 반응 지수는 NO₂의 농도 감소의 영향이 더 크므로 평형 상수보다 커진다. 반응 지수가 평형 상수보다 크므로 역반응이 우세하게 진행되어 새로운 평형에 도달하고, 색은 부피를 늘린 직후보다 진해진다.</w:t>
            </w:r>
          </w:p>
          <w:p>
            <w:r>
              <w:rPr>
                <w:rFonts w:ascii="맑은 고딕" w:hAnsi="맑은 고딕" w:eastAsia="맑은 고딕"/>
                <w:b w:val="0"/>
                <w:i w:val="0"/>
              </w:rPr>
              <w:t>정리 4. 압력 변화에 따라 평형이 어떻게 이동하는지 토의해 보자.</w:t>
            </w:r>
          </w:p>
          <w:p>
            <w:pPr>
              <w:ind w:left="170" w:hanging="170"/>
            </w:pPr>
            <w:r>
              <w:rPr>
                <w:rFonts w:ascii="맑은 고딕" w:hAnsi="맑은 고딕" w:eastAsia="맑은 고딕"/>
                <w:b w:val="0"/>
                <w:i w:val="0"/>
              </w:rPr>
              <w:t>A. 평형 상태에서 압력이 높아지면 기체 분자 수가 감소하는 방향으로 반응이 우세하게 진행되어 새로운 평형에 도달한다. / 평형 상태에서 압력이 낮아지면 기체 분자 수가 증가하는 방향으로 반응이 우세하게 진행되어 새로운 평형에 도달한다.</w:t>
            </w:r>
          </w:p>
          <w:p>
            <w:r>
              <w:rPr>
                <w:rFonts w:ascii="맑은 고딕" w:hAnsi="맑은 고딕" w:eastAsia="맑은 고딕"/>
                <w:b/>
                <w:i w:val="0"/>
              </w:rPr>
              <w:t>[확인 09] (p.111) 다음 반응이 평형 상태일 때 [ ]와 같이 조건을 바꾸면 평형이 어떻게 이동할지 설명해 보자.</w:t>
            </w:r>
          </w:p>
          <w:p>
            <w:r>
              <w:rPr>
                <w:rFonts w:ascii="맑은 고딕" w:hAnsi="맑은 고딕" w:eastAsia="맑은 고딕"/>
                <w:b w:val="0"/>
                <w:i w:val="0"/>
              </w:rPr>
              <w:t>(1) N₂(g) + 3H₂(g) ⇌ 2NH₃(g) [압력을 낮춘다.] (2) 2SO₂(g) + O₂(g) ⇌ 2SO₃(g) [압력을 높인다.] (3) H₂(g) + F₂(g) ⇌ 2HF(g) [압력을 높인다.] — A. (1) 역반응 쪽으로 평형 이동 (2) 정반응 쪽으로 평형 이동 (3) 평형이 이동하지 않음</w:t>
            </w:r>
          </w:p>
          <w:p>
            <w:r>
              <w:rPr>
                <w:rFonts w:ascii="맑은 고딕" w:hAnsi="맑은 고딕" w:eastAsia="맑은 고딕"/>
                <w:b/>
                <w:i w:val="0"/>
              </w:rPr>
              <w:t>[창의 사고] (p.111) 부피가 일정한 밀폐 용기에서 NO₂와 N₂O₄가 평형을 이루고 있다. 이 용기에 반응에 참여하지 않는 아르곤(Ar) 기체를 넣으면 평형이 어떻게 이동할지 설명해 보자.</w:t>
            </w:r>
          </w:p>
          <w:p>
            <w:pPr>
              <w:ind w:left="170" w:hanging="170"/>
            </w:pPr>
            <w:r>
              <w:rPr>
                <w:rFonts w:ascii="맑은 고딕" w:hAnsi="맑은 고딕" w:eastAsia="맑은 고딕"/>
                <w:b w:val="0"/>
                <w:i w:val="0"/>
              </w:rPr>
              <w:t>A. 용기에 아르곤(Ar) 기체를 넣으면 용기 내부의 압력이 증가한다. 그러나 부피가 일정한 용기에서 이산화 질소(NO₂)와 사산화 이질소(N₂O₄)의 양은 변화가 없으므로 농도는 변하지 않는다. 따라서 평형은 이동하지 않는다.</w:t>
            </w:r>
          </w:p>
        </w:tc>
        <w:tc>
          <w:tcPr>
            <w:tcW w:type="dxa" w:w="7200"/>
            <w:tcMar>
              <w:top w:w="22" w:type="dxa"/>
              <w:bottom w:w="22" w:type="dxa"/>
            </w:tcMar>
          </w:tcPr>
          <w:p>
            <w:r>
              <w:rPr>
                <w:rFonts w:ascii="맑은 고딕" w:hAnsi="맑은 고딕" w:eastAsia="맑은 고딕"/>
                <w:b/>
                <w:i w:val="0"/>
              </w:rPr>
              <w:t>[탐구] 압력 변화에 따른 화학 평형 이동 실험하기 (p.117)</w:t>
            </w:r>
          </w:p>
          <w:p>
            <w:pPr>
              <w:ind w:left="170" w:hanging="170"/>
            </w:pPr>
            <w:r>
              <w:rPr>
                <w:rFonts w:ascii="맑은 고딕" w:hAnsi="맑은 고딕" w:eastAsia="맑은 고딕"/>
                <w:b w:val="0"/>
                <w:i w:val="0"/>
              </w:rPr>
              <w:t>1) 이산화 질소(NO₂)와 사산화 이질소(N₂O₄)는 2NO₂(g)(적갈색) ⇌ N₂O₄(g)(무색)의 평형을 이룬다.</w:t>
            </w:r>
          </w:p>
          <w:p>
            <w:pPr>
              <w:ind w:left="170" w:hanging="170"/>
            </w:pPr>
            <w:r>
              <w:rPr>
                <w:rFonts w:ascii="맑은 고딕" w:hAnsi="맑은 고딕" w:eastAsia="맑은 고딕"/>
                <w:b w:val="0"/>
                <w:i w:val="0"/>
              </w:rPr>
              <w:t>2) 혼합 기체를 주사기 안에 넣고 피스톤을 눌러 압력을 증가시킬 때 주사기 안에서 일어나는 변화 (가) 처음, (나) 피스톤을 누른 순간, (다) 시간이 충분히 흐른 후에서 혼합 기체의 색을 관찰해 빈칸에 쓴다. — A. (가) 갈색 (나) 색이 진해진다. (다) 색이 연해진다.</w:t>
            </w:r>
          </w:p>
          <w:p>
            <w:r>
              <w:rPr>
                <w:rFonts w:ascii="맑은 고딕" w:hAnsi="맑은 고딕" w:eastAsia="맑은 고딕"/>
                <w:b w:val="0"/>
                <w:i w:val="0"/>
              </w:rPr>
              <w:t>정리 1. (가)→(나), (나)→(다)로 될 때 혼합 기체의 색이 변하는 까닭을 각각 설명해 보자.</w:t>
            </w:r>
          </w:p>
          <w:p>
            <w:pPr>
              <w:ind w:left="170" w:hanging="170"/>
            </w:pPr>
            <w:r>
              <w:rPr>
                <w:rFonts w:ascii="맑은 고딕" w:hAnsi="맑은 고딕" w:eastAsia="맑은 고딕"/>
                <w:b w:val="0"/>
                <w:i w:val="0"/>
              </w:rPr>
              <w:t>A. 피스톤을 눌러 (가)→(나)로 될 때 주사기 안 혼합 기체의 색이 진해진다. 이것은 누른 순간 압력이 증가하여 기체의 부피가 감소하므로 주사기 내부에 있는 물질의 농도가 모두 증가하기 때문이다. 시간이 충분히 흘러 (나)→(다)로 될 때 색이 연해진다. 기체의 압력이 처음보다 증가하므로 정반응이 우세하게 진행해 적갈색을 띠는 이산화 질소(NO₂)가 반응해 무색을 띠는 사산화 이질소(N₂O₄)로 변하기 때문이다.</w:t>
            </w:r>
          </w:p>
          <w:p>
            <w:r>
              <w:rPr>
                <w:rFonts w:ascii="맑은 고딕" w:hAnsi="맑은 고딕" w:eastAsia="맑은 고딕"/>
                <w:b w:val="0"/>
                <w:i w:val="0"/>
              </w:rPr>
              <w:t>정리 2. 압력이 달라지면 화학 평형이 정반응과 역반응 중 어느 방향으로 이동하는지 토의해 보자.</w:t>
            </w:r>
          </w:p>
          <w:p>
            <w:pPr>
              <w:ind w:left="170" w:hanging="170"/>
            </w:pPr>
            <w:r>
              <w:rPr>
                <w:rFonts w:ascii="맑은 고딕" w:hAnsi="맑은 고딕" w:eastAsia="맑은 고딕"/>
                <w:b w:val="0"/>
                <w:i w:val="0"/>
              </w:rPr>
              <w:t>A. 압력이 증가하면 기체 분자 수가 감소하여 내부 압력이 감소하는 방향으로 반응이 우세하게 진행되므로 이 반응에서는 정반응이 우세하게 진행한다. 반대로 압력이 감소하면 기체 분자 수가 증가하여 내부 압력이 증가하는 방향으로 반응이 우세하게 진행되므로 이 반응에서는 역반응이 우세하게 진행한다.</w:t>
            </w:r>
          </w:p>
          <w:p>
            <w:r>
              <w:rPr>
                <w:rFonts w:ascii="맑은 고딕" w:hAnsi="맑은 고딕" w:eastAsia="맑은 고딕"/>
                <w:b w:val="0"/>
                <w:i w:val="0"/>
              </w:rPr>
              <w:t>[압력의 영향] 2NO₂(g) ⇌ N₂O₄(g), K=[N₂O₄]/[NO₂]². 압력을 높여 부피가 1/2배가 되면 각 물질의 농도는 2배가 되어 Q=1/2×K이다. Q&lt;K이므로 Q=K가 될 때까지 정반응이 우세하게 진행한다. / [농도의 영향] H⁺ 농도 2배 → Q=4×K → 역반응</w:t>
            </w:r>
          </w:p>
          <w:p>
            <w:r>
              <w:rPr>
                <w:rFonts w:ascii="맑은 고딕" w:hAnsi="맑은 고딕" w:eastAsia="맑은 고딕"/>
                <w:b/>
                <w:i w:val="0"/>
              </w:rPr>
              <w:t>[연습 해 보기] (p.119) 일정한 온도에서 농도와 압력에 따른 화학 평형 이동을 Q와 K로 설명해 보자.</w:t>
            </w:r>
          </w:p>
          <w:p>
            <w:r>
              <w:rPr>
                <w:rFonts w:ascii="맑은 고딕" w:hAnsi="맑은 고딕" w:eastAsia="맑은 고딕"/>
                <w:b w:val="0"/>
                <w:i w:val="0"/>
              </w:rPr>
              <w:t>[압력의 영향] 2NO₂(g) ⇌ N₂O₄(g), K=[N₂O₄]/[NO₂]². 압력을 높여 부피가 1/2배가 되면 각 물질의 농도는 2배가 되어 Q=1/2×K이다. Q&lt;K이므로 Q=K가 될 때까지 정반응이 우세하게 진행한다. / [농도의 영향] Cr₂O₇²⁻ + H₂O ⇌ 2CrO₄²⁻ + 2H⁺에서 H⁺ 농도 2배 → Q=4×K, Q&gt;K이므로 역반응</w:t>
            </w:r>
          </w:p>
          <w:p>
            <w:r>
              <w:rPr>
                <w:rFonts w:ascii="맑은 고딕" w:hAnsi="맑은 고딕" w:eastAsia="맑은 고딕"/>
                <w:b/>
                <w:i w:val="0"/>
              </w:rPr>
              <w:t>[확인하기] (p.119) 1. 압력이 증가하면 전체 기체 분자 수가 (감소하는) 방향으로 평형 이동 / 2. (1) N₂(g)+O₂(g) ⇌ 2NO(g) (2) 2NO(g)+Cl₂(g) ⇌ 2NOCl(g) — A. (1) 이동하지 않는다. (2) 정반응</w:t>
            </w:r>
          </w:p>
          <w:p>
            <w:r>
              <w:rPr>
                <w:rFonts w:ascii="맑은 고딕" w:hAnsi="맑은 고딕" w:eastAsia="맑은 고딕"/>
                <w:b/>
                <w:i w:val="0"/>
              </w:rPr>
              <w:t>[소단원 마무리] (p.119) 창의력 키우기: 주사기에서 2NO₂ ⇌ N₂O₄ 평형에 He을 넣으면(피스톤 고정 안 됨) 어느 방향으로 이동할까? — A. 주사기에 He(g)을 넣으면 주사기의 부피가 늘어나므로 NO₂(g)와 N₂O₄(g)의 농도가 감소한다. Q에 감소한 농도 값을 넣으면 분자보다 분모 값이 더 작아지므로 Q&gt;K이다. 따라서 Q=K가 될 때까지 역반응이 우세하게 진행한다. / 디지털 소양 키우기 예시 답안: 지하철 한 칸에 갑자기 사람이 더 들어오면 사람들이 상대적으로 여유가 있는 옆 칸으로 이동하여 시간이 흐른 후 골고루 퍼진다.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관찰(사진 속 색 변화: 진해짐 → 연해짐) · 추리(색 변화 → NO₂ 농도 변화 → 평형 이동 방향) · 예상(정리 3: 압력을 낮출 때) · 의사소통(정리 4 토의)</w:t>
            </w:r>
          </w:p>
          <w:p>
            <w:r>
              <w:rPr>
                <w:rFonts w:ascii="맑은 고딕" w:hAnsi="맑은 고딕" w:eastAsia="맑은 고딕"/>
                <w:b w:val="0"/>
                <w:i w:val="0"/>
              </w:rPr>
              <w:t>통합: 자료 해석(시간에 따른 색 변화 사진 3장) · 결론 도출(압력 증가 → 기체 분자 수 감소 방향) · 일반화(확인 09, 창의 사고 Ar) / 변인 통제: 조작 변인 = 압력(부피 감소), 종속 변인 = 혼합 기체의 색(NO₂ 농도), 통제 변인 = 온도·혼합 기체의 양(밀폐) — 교과서에 변인·온도 일정 조건 명시 없음, 자료만 주어져 학생이 정할 변인 없음</w:t>
            </w:r>
          </w:p>
          <w:p>
            <w:r>
              <w:rPr>
                <w:rFonts w:ascii="맑은 고딕" w:hAnsi="맑은 고딕" w:eastAsia="맑은 고딕"/>
                <w:b w:val="0"/>
                <w:i w:val="0"/>
              </w:rPr>
              <w:t>교과서 표기: 탐구 유형 ‘자료 해석’ / 활동지 / 학습 전개도 도입 단계 배치</w:t>
            </w:r>
          </w:p>
        </w:tc>
        <w:tc>
          <w:tcPr>
            <w:tcW w:type="dxa" w:w="7200"/>
            <w:tcMar>
              <w:top w:w="22" w:type="dxa"/>
              <w:bottom w:w="22" w:type="dxa"/>
            </w:tcMar>
          </w:tcPr>
          <w:p>
            <w:r>
              <w:rPr>
                <w:rFonts w:ascii="맑은 고딕" w:hAnsi="맑은 고딕" w:eastAsia="맑은 고딕"/>
                <w:b w:val="0"/>
                <w:i w:val="0"/>
              </w:rPr>
              <w:t>기초: 관찰(사진 속 색을 빈칸에 쓰기) · 추리(색 변화 → 농도 변화·평형 이동) · 의사소통(정리 2 토의)</w:t>
            </w:r>
          </w:p>
          <w:p>
            <w:r>
              <w:rPr>
                <w:rFonts w:ascii="맑은 고딕" w:hAnsi="맑은 고딕" w:eastAsia="맑은 고딕"/>
                <w:b w:val="0"/>
                <w:i w:val="0"/>
              </w:rPr>
              <w:t>통합: 자료 해석 · 결론 도출(압력 증가 → 정반응, 감소 → 역반응) · 일반화(❓ aA+bB, 확인하기, He 첨가) / 변인 통제: 조작 변인 = 압력(피스톤 누르기), 종속 변인 = 혼합 기체의 색, 통제 변인 = 온도·기체의 양 — 본문 결론에서 ‘일정한 온도에서’를 명시(p.118), 탐구 안에는 변인 명시 없음</w:t>
            </w:r>
          </w:p>
          <w:p>
            <w:r>
              <w:rPr>
                <w:rFonts w:ascii="맑은 고딕" w:hAnsi="맑은 고딕" w:eastAsia="맑은 고딕"/>
                <w:b w:val="0"/>
                <w:i w:val="0"/>
              </w:rPr>
              <w:t>교과서 표기: 탐구 유형 ‘자료 해석 / 결론 도출’ · 탐구 능력·문제 해결 능력·의사 결정 능력 / 모의실험 QR / 스스로 평가하기(지식·이해, 과정·기능: 혼합 기체의 색 변화를 정확히 관찰, 가치·태도)</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압력을 가한 직후 (나)에서 색이 진해진 것은 평형이 이동했기 때문일까, 아니면 같은 양의 기체가 좁은 공간에 몰렸기 때문일까? 두 과정을 시간 순서로 나누어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(다)의 색은 (나)보다 연하다. 그렇다면 (가)보다도 연할까? 새로운 평형에서 NO₂의 농도는 처음보다 큰가 작은가?</w:t>
            </w:r>
          </w:p>
          <w:p>
            <w:pPr>
              <w:ind w:left="170" w:hanging="170"/>
            </w:pPr>
            <w:r>
              <w:rPr>
                <w:rFonts w:ascii="맑은 고딕" w:hAnsi="맑은 고딕" w:eastAsia="맑은 고딕"/>
                <w:b/>
                <w:i w:val="0"/>
              </w:rPr>
              <w:t xml:space="preserve">Q. </w:t>
            </w:r>
            <w:r>
              <w:rPr>
                <w:rFonts w:ascii="맑은 고딕" w:hAnsi="맑은 고딕" w:eastAsia="맑은 고딕"/>
                <w:b w:val="0"/>
                <w:i w:val="0"/>
              </w:rPr>
              <w:t>‘평형이 압력을 낮추려고 분자 수를 줄인다’는 표현은 맞을까? 반응 지수(Q)와 평형 상수(K)로 같은 현상을 다시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부피가 일정한 용기에 Ar을 넣으면 전체 압력은 커지는데 왜 평형은 이동하지 않을까? 압력 변화가 평형에 영향을 주는 진짜 원인은 무엇일까?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(가)의 색을 ‘갈색’이라고 썼다. 반응식의 ‘적갈색’과 같은 것일까? 색이 짙고 옅음은 어떤 물질의 농도를 알려 주는가?</w:t>
            </w:r>
          </w:p>
          <w:p>
            <w:pPr>
              <w:ind w:left="170" w:hanging="170"/>
            </w:pPr>
            <w:r>
              <w:rPr>
                <w:rFonts w:ascii="맑은 고딕" w:hAnsi="맑은 고딕" w:eastAsia="맑은 고딕"/>
                <w:b/>
                <w:i w:val="0"/>
              </w:rPr>
              <w:t xml:space="preserve">Q. </w:t>
            </w:r>
            <w:r>
              <w:rPr>
                <w:rFonts w:ascii="맑은 고딕" w:hAnsi="맑은 고딕" w:eastAsia="맑은 고딕"/>
                <w:b w:val="0"/>
                <w:i w:val="0"/>
              </w:rPr>
              <w:t>피스톤을 누른 순간 물질의 양(mol)은 변했을까? 색이 진해진 원인을 ‘양’과 ‘농도’로 구분해 말해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‘내부 압력이 감소하는 방향으로 반응이 진행된다’는 설명과 ‘Q&lt;K이므로 정반응이 진행된다’는 설명은 어떻게 연결될까?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지하철 칸 비유는 평형 이동의 어떤 점을 잘 보여 주고, 어떤 점(분자가 ‘여유’를 찾아 움직인다는 의인화, 정반응과 역반응이 동시에 일어남)을 놓칠까?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실제 실험 없이 사진 자료를 해석하는 활동 — NO₂는 유독 기체이므로 시연하려면 밀봉된 주사기·후드를 쓰고 학생이 직접 다루지 않도록</w:t>
            </w:r>
          </w:p>
          <w:p>
            <w:pPr>
              <w:ind w:left="170" w:hanging="170"/>
            </w:pPr>
            <w:r>
              <w:rPr>
                <w:rFonts w:ascii="맑은 고딕" w:hAnsi="맑은 고딕" w:eastAsia="맑은 고딕"/>
                <w:b w:val="0"/>
                <w:i w:val="0"/>
              </w:rPr>
              <w:t>• (나)의 색 진해짐(압축에 의한 농도 증가)과 (나)→(다)의 연해짐(평형 이동)을 구분해 해석하도록 시간 순서를 강조</w:t>
            </w:r>
          </w:p>
          <w:p>
            <w:pPr>
              <w:ind w:left="170" w:hanging="170"/>
            </w:pPr>
            <w:r>
              <w:rPr>
                <w:rFonts w:ascii="맑은 고딕" w:hAnsi="맑은 고딕" w:eastAsia="맑은 고딕"/>
                <w:b w:val="0"/>
                <w:i w:val="0"/>
              </w:rPr>
              <w:t>• 평형 이동 중에도 정반응·역반응은 동시에 일어나며 한쪽이 더 빨라 겉보기에 한쪽으로만 진행되는 것처럼 보임을 짚기(p.110 좋은 수업을 위한 제안)</w:t>
            </w:r>
          </w:p>
          <w:p>
            <w:pPr>
              <w:ind w:left="170" w:hanging="170"/>
            </w:pPr>
            <w:r>
              <w:rPr>
                <w:rFonts w:ascii="맑은 고딕" w:hAnsi="맑은 고딕" w:eastAsia="맑은 고딕"/>
                <w:b w:val="0"/>
                <w:i w:val="0"/>
              </w:rPr>
              <w:t>☐ 반응식과 색(적갈색 NO₂, 무색 N₂O₄) 확인  ☐ (가)→(나): 부피 감소로 모든 농도 증가  ☐ (나)→(다): Q&lt;K → 정반응  ☐ 압력 감소 예측(정리 3)  ☐ 분자 수 변화 없는 반응·Ar 첨가로 일반화</w:t>
            </w:r>
          </w:p>
        </w:tc>
        <w:tc>
          <w:tcPr>
            <w:tcW w:type="dxa" w:w="7200"/>
            <w:tcMar>
              <w:top w:w="22" w:type="dxa"/>
              <w:bottom w:w="22" w:type="dxa"/>
            </w:tcMar>
          </w:tcPr>
          <w:p>
            <w:pPr>
              <w:ind w:left="170" w:hanging="170"/>
            </w:pPr>
            <w:r>
              <w:rPr>
                <w:rFonts w:ascii="맑은 고딕" w:hAnsi="맑은 고딕" w:eastAsia="맑은 고딕"/>
                <w:b w:val="0"/>
                <w:i w:val="0"/>
              </w:rPr>
              <w:t>• NO₂와 N₂O₄는 매우 유독한 기체이므로 실제 실험이 아닌 모의실험·실험 사진·동영상을 활용(p.117 지도 방안)</w:t>
            </w:r>
          </w:p>
          <w:p>
            <w:pPr>
              <w:ind w:left="170" w:hanging="170"/>
            </w:pPr>
            <w:r>
              <w:rPr>
                <w:rFonts w:ascii="맑은 고딕" w:hAnsi="맑은 고딕" w:eastAsia="맑은 고딕"/>
                <w:b w:val="0"/>
                <w:i w:val="0"/>
              </w:rPr>
              <w:t>• 평형 이동에는 반응이 충분히 일어날 시간이 필요함을 인지시키고 (나)와 (다)를 구분(p.117 지도 방안·평가 피드백)</w:t>
            </w:r>
          </w:p>
          <w:p>
            <w:pPr>
              <w:ind w:left="170" w:hanging="170"/>
            </w:pPr>
            <w:r>
              <w:rPr>
                <w:rFonts w:ascii="맑은 고딕" w:hAnsi="맑은 고딕" w:eastAsia="맑은 고딕"/>
                <w:b w:val="0"/>
                <w:i w:val="0"/>
              </w:rPr>
              <w:t>• (가)→(나)의 진해짐은 물질의 양(mol)이 변하지 않고 단지 압축되어 진해 보이는 것임을 설명, 보일 법칙·기체 농도 개념 점검(p.117 평가 피드백)</w:t>
            </w:r>
          </w:p>
          <w:p>
            <w:pPr>
              <w:ind w:left="170" w:hanging="170"/>
            </w:pPr>
            <w:r>
              <w:rPr>
                <w:rFonts w:ascii="맑은 고딕" w:hAnsi="맑은 고딕" w:eastAsia="맑은 고딕"/>
                <w:b w:val="0"/>
                <w:i w:val="0"/>
              </w:rPr>
              <w:t>☐ 반응식·색 확인  ☐ (가)~(다) 색 빈칸 쓰기  ☐ 압축 직후 농도 증가와 평형 이동 구분  ☐ 정반응·역반응 방향 결론  ☐ 피스톤을 당길 때(압력 감소) 추론, He 첨가 토의</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탐구 활동 ‘농도, 압력, 온도 변화에 따른 화학 평형 이동 실험하기’ 중 압력 부분을 유독 기체 때문에 사진 자료 해석으로 대체 — 고려 사항 ‘실험을 직접 수행하기 어려운 경우 모의실험 등을 활용’에 해당</w:t>
            </w:r>
          </w:p>
          <w:p>
            <w:r>
              <w:rPr>
                <w:rFonts w:ascii="맑은 고딕" w:hAnsi="맑은 고딕" w:eastAsia="맑은 고딕"/>
                <w:b w:val="0"/>
                <w:i w:val="0"/>
              </w:rPr>
              <w:t>✔ 정리 1에서 (가)→(나)(농도 증가)와 (나)→(다)(평형 이동)를 나누어 묻고, 정리 2에서 Q&lt;K로 방향을 설명 → 03-03(반응 지수)과 연결하며 ‘압력 변화에 따른 평형 이동 이해’를 충족</w:t>
            </w:r>
          </w:p>
          <w:p>
            <w:r>
              <w:rPr>
                <w:rFonts w:ascii="맑은 고딕" w:hAnsi="맑은 고딕" w:eastAsia="맑은 고딕"/>
                <w:b w:val="0"/>
                <w:i w:val="0"/>
              </w:rPr>
              <w:t>✔ 정리 3(압력 감소 예측)·확인 09·분자 수 변화 없는 H₂+Cl₂·창의 사고 Ar로 일반화와 예외까지 다룸</w:t>
            </w:r>
          </w:p>
          <w:p>
            <w:r>
              <w:rPr>
                <w:rFonts w:ascii="맑은 고딕" w:hAnsi="맑은 고딕" w:eastAsia="맑은 고딕"/>
                <w:b/>
                <w:i w:val="0"/>
              </w:rPr>
              <w:t>△ 사진 3장만 주어져 학생이 정할 변인이 없음 → 원문 ‘실험하기’의 수행·설계 요소 약함, 온도 일정 조건도 명시 없음</w:t>
            </w:r>
          </w:p>
          <w:p>
            <w:r>
              <w:rPr>
                <w:rFonts w:ascii="맑은 고딕" w:hAnsi="맑은 고딕" w:eastAsia="맑은 고딕"/>
                <w:b/>
                <w:i w:val="0"/>
              </w:rPr>
              <w:t>△ 정리 2 모범 답안 ‘NO₂의 영향이 더 크므로 Q&lt;K’는 p.111의 Q=1/2K 계산보다 먼저 직관으로 진술 / 압력 관련 일상생활 적용은 이 차시에 없음</w:t>
            </w:r>
          </w:p>
          <w:p>
            <w:r>
              <w:rPr>
                <w:rFonts w:ascii="맑은 고딕" w:hAnsi="맑은 고딕" w:eastAsia="맑은 고딕"/>
                <w:b w:val="0"/>
                <w:i w:val="0"/>
              </w:rPr>
              <w:t>※ 비교: 비상은 탐구를 도입에 두고 정리 4개(압력 감소 예측 포함)로 결론까지 이끈 뒤 본문에서 Q=1/2K와 르샤틀리에 원리를 함께 제시 / 미래엔은 빈칸 관찰 + 정리 2개로 짧고, Q·K 설명은 연습 해 보기(p.119)로 분리</w:t>
            </w:r>
          </w:p>
        </w:tc>
        <w:tc>
          <w:tcPr>
            <w:tcW w:type="dxa" w:w="7200"/>
            <w:tcMar>
              <w:top w:w="22" w:type="dxa"/>
              <w:bottom w:w="22" w:type="dxa"/>
            </w:tcMar>
          </w:tcPr>
          <w:p>
            <w:r>
              <w:rPr>
                <w:rFonts w:ascii="맑은 고딕" w:hAnsi="맑은 고딕" w:eastAsia="맑은 고딕"/>
                <w:b w:val="0"/>
                <w:i w:val="0"/>
              </w:rPr>
              <w:t>✔ 같은 NO₂·N₂O₄ 주사기 자료를 쓰되 학생이 (가)~(다) 색을 직접 써 보게 하여 관찰 단계를 둠 / 지도 방안에서 유독성 때문에 모의실험·사진·동영상 활용을 명시 → 고려 사항 반영</w:t>
            </w:r>
          </w:p>
          <w:p>
            <w:r>
              <w:rPr>
                <w:rFonts w:ascii="맑은 고딕" w:hAnsi="맑은 고딕" w:eastAsia="맑은 고딕"/>
                <w:b w:val="0"/>
                <w:i w:val="0"/>
              </w:rPr>
              <w:t>✔ 정리 1에서 압축 직후 농도 증가와 시간이 흐른 후의 평형 이동을 구분 / 연습 해 보기에서 부피 1/2 → 농도 2배 → Q=1/2K로 반응 지수와 연결(03-03)</w:t>
            </w:r>
          </w:p>
          <w:p>
            <w:r>
              <w:rPr>
                <w:rFonts w:ascii="맑은 고딕" w:hAnsi="맑은 고딕" w:eastAsia="맑은 고딕"/>
                <w:b w:val="0"/>
                <w:i w:val="0"/>
              </w:rPr>
              <w:t>✔ ❓ aA+bB⇌cC+dD 일반화, 확인하기(N₂+O₂ 이동 안 함), 소단원 마무리 He 첨가(피스톤 고정 안 됨)로 확장</w:t>
            </w:r>
          </w:p>
          <w:p>
            <w:r>
              <w:rPr>
                <w:rFonts w:ascii="맑은 고딕" w:hAnsi="맑은 고딕" w:eastAsia="맑은 고딕"/>
                <w:b/>
                <w:i w:val="0"/>
              </w:rPr>
              <w:t>△ 탐구 제목은 ‘실험하기’이나 실제로는 사진 자료 해석 — 변인 설정·조작 없음, 정리 3(압력 감소)에 해당하는 예측은 교사용 지도 방안에만 있음</w:t>
            </w:r>
          </w:p>
          <w:p>
            <w:r>
              <w:rPr>
                <w:rFonts w:ascii="맑은 고딕" w:hAnsi="맑은 고딕" w:eastAsia="맑은 고딕"/>
                <w:b/>
                <w:i w:val="0"/>
              </w:rPr>
              <w:t>△ 정리 2 예시 답안 ‘내부 압력이 감소하는 방향으로 반응이 우세하게 진행’은 목적론적으로 읽힐 수 있고 탐구 안에서 Q·K 근거가 빠짐 / 디지털 소양 지하철 비유는 의인화 위험(지도 방안에서 경고)</w:t>
            </w:r>
          </w:p>
          <w:p>
            <w:r>
              <w:rPr>
                <w:rFonts w:ascii="맑은 고딕" w:hAnsi="맑은 고딕" w:eastAsia="맑은 고딕"/>
                <w:b/>
                <w:i w:val="0"/>
              </w:rPr>
              <w:t>△ 지도 방안(p.117)에 ‘수용액 내에 반응물과 생성물이 모두 존재’라는 표현 — 기체 반응이므로 ‘주사기(용기) 안’이 맞음</w:t>
            </w:r>
          </w:p>
          <w:p>
            <w:r>
              <w:rPr>
                <w:rFonts w:ascii="맑은 고딕" w:hAnsi="맑은 고딕" w:eastAsia="맑은 고딕"/>
                <w:b w:val="0"/>
                <w:i w:val="0"/>
              </w:rPr>
              <w:t>※ 비교: 미래엔은 관찰 빈칸과 ‘일정한 온도에서’ 조건(본문), 모의실험 QR이 있어 자료 해석 과정이 분명 / 비상은 압력 감소 예측과 Ar(부피 일정) 문항으로 ‘전체 압력’과 ‘농도’의 구분까지 다뤄 개념 깊이가 더 큼</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55388"/>
                        <wp:docPr id="75" name="Picture 75"/>
                        <wp:cNvGraphicFramePr>
                          <a:graphicFrameLocks noChangeAspect="1"/>
                        </wp:cNvGraphicFramePr>
                        <a:graphic>
                          <a:graphicData uri="http://schemas.openxmlformats.org/drawingml/2006/picture">
                            <pic:pic>
                              <pic:nvPicPr>
                                <pic:cNvPr id="0" name="C306_vb1.jpg"/>
                                <pic:cNvPicPr/>
                              </pic:nvPicPr>
                              <pic:blipFill>
                                <a:blip r:embed="rId83"/>
                                <a:stretch>
                                  <a:fillRect/>
                                </a:stretch>
                              </pic:blipFill>
                              <pic:spPr>
                                <a:xfrm>
                                  <a:off x="0" y="0"/>
                                  <a:ext cx="2106000" cy="355388"/>
                                </a:xfrm>
                                <a:prstGeom prst="rect"/>
                              </pic:spPr>
                            </pic:pic>
                          </a:graphicData>
                        </a:graphic>
                      </wp:inline>
                    </w:drawing>
                  </w:r>
                </w:p>
                <w:p>
                  <w:pPr>
                    <w:spacing w:after="60"/>
                    <w:jc w:val="center"/>
                  </w:pPr>
                  <w:r>
                    <w:rPr>
                      <w:rFonts w:ascii="맑은 고딕" w:hAnsi="맑은 고딕" w:eastAsia="맑은 고딕"/>
                      <w:b w:val="0"/>
                      <w:i w:val="0"/>
                    </w:rPr>
                    <w:t>p.110 본문 도입(압력 변화에 따른 기체의 농도 변화)</w:t>
                  </w:r>
                </w:p>
              </w:tc>
              <w:tc>
                <w:tcPr>
                  <w:tcW w:type="dxa" w:w="3487"/>
                  <w:vAlign w:val="top"/>
                </w:tcPr>
                <w:p>
                  <w:pPr>
                    <w:spacing w:line="240" w:lineRule="auto"/>
                    <w:jc w:val="center"/>
                  </w:pPr>
                  <w:r>
                    <w:drawing>
                      <wp:inline xmlns:a="http://schemas.openxmlformats.org/drawingml/2006/main" xmlns:pic="http://schemas.openxmlformats.org/drawingml/2006/picture">
                        <wp:extent cx="2106000" cy="754000"/>
                        <wp:docPr id="76" name="Picture 76"/>
                        <wp:cNvGraphicFramePr>
                          <a:graphicFrameLocks noChangeAspect="1"/>
                        </wp:cNvGraphicFramePr>
                        <a:graphic>
                          <a:graphicData uri="http://schemas.openxmlformats.org/drawingml/2006/picture">
                            <pic:pic>
                              <pic:nvPicPr>
                                <pic:cNvPr id="0" name="C306_vb2.jpg"/>
                                <pic:cNvPicPr/>
                              </pic:nvPicPr>
                              <pic:blipFill>
                                <a:blip r:embed="rId84"/>
                                <a:stretch>
                                  <a:fillRect/>
                                </a:stretch>
                              </pic:blipFill>
                              <pic:spPr>
                                <a:xfrm>
                                  <a:off x="0" y="0"/>
                                  <a:ext cx="2106000" cy="754000"/>
                                </a:xfrm>
                                <a:prstGeom prst="rect"/>
                              </pic:spPr>
                            </pic:pic>
                          </a:graphicData>
                        </a:graphic>
                      </wp:inline>
                    </w:drawing>
                  </w:r>
                </w:p>
                <w:p>
                  <w:pPr>
                    <w:spacing w:after="60"/>
                    <w:jc w:val="center"/>
                  </w:pPr>
                  <w:r>
                    <w:rPr>
                      <w:rFonts w:ascii="맑은 고딕" w:hAnsi="맑은 고딕" w:eastAsia="맑은 고딕"/>
                      <w:b w:val="0"/>
                      <w:i w:val="0"/>
                    </w:rPr>
                    <w:t>p.111 본문(부피 1/2 → 농도 2배, Q=1/2K&lt;K)</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17200"/>
                        <wp:docPr id="77" name="Picture 77"/>
                        <wp:cNvGraphicFramePr>
                          <a:graphicFrameLocks noChangeAspect="1"/>
                        </wp:cNvGraphicFramePr>
                        <a:graphic>
                          <a:graphicData uri="http://schemas.openxmlformats.org/drawingml/2006/picture">
                            <pic:pic>
                              <pic:nvPicPr>
                                <pic:cNvPr id="0" name="C306_vb3.jpg"/>
                                <pic:cNvPicPr/>
                              </pic:nvPicPr>
                              <pic:blipFill>
                                <a:blip r:embed="rId85"/>
                                <a:stretch>
                                  <a:fillRect/>
                                </a:stretch>
                              </pic:blipFill>
                              <pic:spPr>
                                <a:xfrm>
                                  <a:off x="0" y="0"/>
                                  <a:ext cx="2106000" cy="317200"/>
                                </a:xfrm>
                                <a:prstGeom prst="rect"/>
                              </pic:spPr>
                            </pic:pic>
                          </a:graphicData>
                        </a:graphic>
                      </wp:inline>
                    </w:drawing>
                  </w:r>
                </w:p>
                <w:p>
                  <w:pPr>
                    <w:spacing w:after="60"/>
                    <w:jc w:val="center"/>
                  </w:pPr>
                  <w:r>
                    <w:rPr>
                      <w:rFonts w:ascii="맑은 고딕" w:hAnsi="맑은 고딕" w:eastAsia="맑은 고딕"/>
                      <w:b w:val="0"/>
                      <w:i w:val="0"/>
                    </w:rPr>
                    <w:t>p.111 본문 결론(르샤틀리에 원리와 기체 분자 수)</w:t>
                  </w:r>
                </w:p>
              </w:tc>
              <w:tc>
                <w:tcPr>
                  <w:tcW w:type="dxa" w:w="3487"/>
                  <w:vAlign w:val="top"/>
                </w:tcPr>
                <w:p>
                  <w:pPr>
                    <w:spacing w:line="240" w:lineRule="auto"/>
                    <w:jc w:val="center"/>
                  </w:pPr>
                  <w:r>
                    <w:drawing>
                      <wp:inline xmlns:a="http://schemas.openxmlformats.org/drawingml/2006/main" xmlns:pic="http://schemas.openxmlformats.org/drawingml/2006/picture">
                        <wp:extent cx="2106000" cy="1225309"/>
                        <wp:docPr id="78" name="Picture 78"/>
                        <wp:cNvGraphicFramePr>
                          <a:graphicFrameLocks noChangeAspect="1"/>
                        </wp:cNvGraphicFramePr>
                        <a:graphic>
                          <a:graphicData uri="http://schemas.openxmlformats.org/drawingml/2006/picture">
                            <pic:pic>
                              <pic:nvPicPr>
                                <pic:cNvPr id="0" name="C306_vb4.jpg"/>
                                <pic:cNvPicPr/>
                              </pic:nvPicPr>
                              <pic:blipFill>
                                <a:blip r:embed="rId86"/>
                                <a:stretch>
                                  <a:fillRect/>
                                </a:stretch>
                              </pic:blipFill>
                              <pic:spPr>
                                <a:xfrm>
                                  <a:off x="0" y="0"/>
                                  <a:ext cx="2106000" cy="1225309"/>
                                </a:xfrm>
                                <a:prstGeom prst="rect"/>
                              </pic:spPr>
                            </pic:pic>
                          </a:graphicData>
                        </a:graphic>
                      </wp:inline>
                    </w:drawing>
                  </w:r>
                </w:p>
                <w:p>
                  <w:pPr>
                    <w:spacing w:after="60"/>
                    <w:jc w:val="center"/>
                  </w:pPr>
                  <w:r>
                    <w:rPr>
                      <w:rFonts w:ascii="맑은 고딕" w:hAnsi="맑은 고딕" w:eastAsia="맑은 고딕"/>
                      <w:b w:val="0"/>
                      <w:i w:val="0"/>
                    </w:rPr>
                    <w:t>p.111 그림 Ⅲ-7 압력 변화에 따른 평형 이동(연결선으로 이어진 교사용 설명은 그대로 둠)</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23800"/>
                        <wp:docPr id="79" name="Picture 79"/>
                        <wp:cNvGraphicFramePr>
                          <a:graphicFrameLocks noChangeAspect="1"/>
                        </wp:cNvGraphicFramePr>
                        <a:graphic>
                          <a:graphicData uri="http://schemas.openxmlformats.org/drawingml/2006/picture">
                            <pic:pic>
                              <pic:nvPicPr>
                                <pic:cNvPr id="0" name="C306_vb5.jpg"/>
                                <pic:cNvPicPr/>
                              </pic:nvPicPr>
                              <pic:blipFill>
                                <a:blip r:embed="rId87"/>
                                <a:stretch>
                                  <a:fillRect/>
                                </a:stretch>
                              </pic:blipFill>
                              <pic:spPr>
                                <a:xfrm>
                                  <a:off x="0" y="0"/>
                                  <a:ext cx="2106000" cy="423800"/>
                                </a:xfrm>
                                <a:prstGeom prst="rect"/>
                              </pic:spPr>
                            </pic:pic>
                          </a:graphicData>
                        </a:graphic>
                      </wp:inline>
                    </w:drawing>
                  </w:r>
                </w:p>
                <w:p>
                  <w:pPr>
                    <w:spacing w:after="60"/>
                    <w:jc w:val="center"/>
                  </w:pPr>
                  <w:r>
                    <w:rPr>
                      <w:rFonts w:ascii="맑은 고딕" w:hAnsi="맑은 고딕" w:eastAsia="맑은 고딕"/>
                      <w:b w:val="0"/>
                      <w:i w:val="0"/>
                    </w:rPr>
                    <w:t>p.111 본문(분자 수 변화가 없는 반응, H₂+Cl₂)</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35241"/>
                        <wp:docPr id="80" name="Picture 80"/>
                        <wp:cNvGraphicFramePr>
                          <a:graphicFrameLocks noChangeAspect="1"/>
                        </wp:cNvGraphicFramePr>
                        <a:graphic>
                          <a:graphicData uri="http://schemas.openxmlformats.org/drawingml/2006/picture">
                            <pic:pic>
                              <pic:nvPicPr>
                                <pic:cNvPr id="0" name="C306_mb1.jpg"/>
                                <pic:cNvPicPr/>
                              </pic:nvPicPr>
                              <pic:blipFill>
                                <a:blip r:embed="rId88"/>
                                <a:stretch>
                                  <a:fillRect/>
                                </a:stretch>
                              </pic:blipFill>
                              <pic:spPr>
                                <a:xfrm>
                                  <a:off x="0" y="0"/>
                                  <a:ext cx="2106000" cy="335241"/>
                                </a:xfrm>
                                <a:prstGeom prst="rect"/>
                              </pic:spPr>
                            </pic:pic>
                          </a:graphicData>
                        </a:graphic>
                      </wp:inline>
                    </w:drawing>
                  </w:r>
                </w:p>
                <w:p>
                  <w:pPr>
                    <w:spacing w:after="60"/>
                    <w:jc w:val="center"/>
                  </w:pPr>
                  <w:r>
                    <w:rPr>
                      <w:rFonts w:ascii="맑은 고딕" w:hAnsi="맑은 고딕" w:eastAsia="맑은 고딕"/>
                      <w:b w:val="0"/>
                      <w:i w:val="0"/>
                    </w:rPr>
                    <w:t>p.117 본문 도입(압력 변화와 화학 평형 이동)</w:t>
                  </w:r>
                </w:p>
              </w:tc>
              <w:tc>
                <w:tcPr>
                  <w:tcW w:type="dxa" w:w="3487"/>
                  <w:vAlign w:val="top"/>
                </w:tcPr>
                <w:p>
                  <w:pPr>
                    <w:spacing w:line="240" w:lineRule="auto"/>
                    <w:jc w:val="center"/>
                  </w:pPr>
                  <w:r>
                    <w:drawing>
                      <wp:inline xmlns:a="http://schemas.openxmlformats.org/drawingml/2006/main" xmlns:pic="http://schemas.openxmlformats.org/drawingml/2006/picture">
                        <wp:extent cx="2106000" cy="1017184"/>
                        <wp:docPr id="81" name="Picture 81"/>
                        <wp:cNvGraphicFramePr>
                          <a:graphicFrameLocks noChangeAspect="1"/>
                        </wp:cNvGraphicFramePr>
                        <a:graphic>
                          <a:graphicData uri="http://schemas.openxmlformats.org/drawingml/2006/picture">
                            <pic:pic>
                              <pic:nvPicPr>
                                <pic:cNvPr id="0" name="C306_mb2.jpg"/>
                                <pic:cNvPicPr/>
                              </pic:nvPicPr>
                              <pic:blipFill>
                                <a:blip r:embed="rId89"/>
                                <a:stretch>
                                  <a:fillRect/>
                                </a:stretch>
                              </pic:blipFill>
                              <pic:spPr>
                                <a:xfrm>
                                  <a:off x="0" y="0"/>
                                  <a:ext cx="2106000" cy="1017184"/>
                                </a:xfrm>
                                <a:prstGeom prst="rect"/>
                              </pic:spPr>
                            </pic:pic>
                          </a:graphicData>
                        </a:graphic>
                      </wp:inline>
                    </w:drawing>
                  </w:r>
                </w:p>
                <w:p>
                  <w:pPr>
                    <w:spacing w:after="60"/>
                    <w:jc w:val="center"/>
                  </w:pPr>
                  <w:r>
                    <w:rPr>
                      <w:rFonts w:ascii="맑은 고딕" w:hAnsi="맑은 고딕" w:eastAsia="맑은 고딕"/>
                      <w:b w:val="0"/>
                      <w:i w:val="0"/>
                    </w:rPr>
                    <w:t>p.118 본문(NO₂·N₂O₄ 평형에서 압력을 높이거나 낮출 때)</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74204"/>
                        <wp:docPr id="82" name="Picture 82"/>
                        <wp:cNvGraphicFramePr>
                          <a:graphicFrameLocks noChangeAspect="1"/>
                        </wp:cNvGraphicFramePr>
                        <a:graphic>
                          <a:graphicData uri="http://schemas.openxmlformats.org/drawingml/2006/picture">
                            <pic:pic>
                              <pic:nvPicPr>
                                <pic:cNvPr id="0" name="C306_mb3.jpg"/>
                                <pic:cNvPicPr/>
                              </pic:nvPicPr>
                              <pic:blipFill>
                                <a:blip r:embed="rId90"/>
                                <a:stretch>
                                  <a:fillRect/>
                                </a:stretch>
                              </pic:blipFill>
                              <pic:spPr>
                                <a:xfrm>
                                  <a:off x="0" y="0"/>
                                  <a:ext cx="2106000" cy="974204"/>
                                </a:xfrm>
                                <a:prstGeom prst="rect"/>
                              </pic:spPr>
                            </pic:pic>
                          </a:graphicData>
                        </a:graphic>
                      </wp:inline>
                    </w:drawing>
                  </w:r>
                </w:p>
                <w:p>
                  <w:pPr>
                    <w:spacing w:after="60"/>
                    <w:jc w:val="center"/>
                  </w:pPr>
                  <w:r>
                    <w:rPr>
                      <w:rFonts w:ascii="맑은 고딕" w:hAnsi="맑은 고딕" w:eastAsia="맑은 고딕"/>
                      <w:b w:val="0"/>
                      <w:i w:val="0"/>
                    </w:rPr>
                    <w:t>p.118 그림 Ⅲ-11 압력 변화와 화학 평형 이동</w:t>
                  </w:r>
                </w:p>
              </w:tc>
              <w:tc>
                <w:tcPr>
                  <w:tcW w:type="dxa" w:w="3487"/>
                  <w:vAlign w:val="top"/>
                </w:tcPr>
                <w:p>
                  <w:pPr>
                    <w:spacing w:line="240" w:lineRule="auto"/>
                    <w:jc w:val="center"/>
                  </w:pPr>
                  <w:r>
                    <w:drawing>
                      <wp:inline xmlns:a="http://schemas.openxmlformats.org/drawingml/2006/main" xmlns:pic="http://schemas.openxmlformats.org/drawingml/2006/picture">
                        <wp:extent cx="2106000" cy="1174776"/>
                        <wp:docPr id="83" name="Picture 83"/>
                        <wp:cNvGraphicFramePr>
                          <a:graphicFrameLocks noChangeAspect="1"/>
                        </wp:cNvGraphicFramePr>
                        <a:graphic>
                          <a:graphicData uri="http://schemas.openxmlformats.org/drawingml/2006/picture">
                            <pic:pic>
                              <pic:nvPicPr>
                                <pic:cNvPr id="0" name="C306_mb4.jpg"/>
                                <pic:cNvPicPr/>
                              </pic:nvPicPr>
                              <pic:blipFill>
                                <a:blip r:embed="rId91"/>
                                <a:stretch>
                                  <a:fillRect/>
                                </a:stretch>
                              </pic:blipFill>
                              <pic:spPr>
                                <a:xfrm>
                                  <a:off x="0" y="0"/>
                                  <a:ext cx="2106000" cy="1174776"/>
                                </a:xfrm>
                                <a:prstGeom prst="rect"/>
                              </pic:spPr>
                            </pic:pic>
                          </a:graphicData>
                        </a:graphic>
                      </wp:inline>
                    </w:drawing>
                  </w:r>
                </w:p>
                <w:p>
                  <w:pPr>
                    <w:spacing w:after="60"/>
                    <w:jc w:val="center"/>
                  </w:pPr>
                  <w:r>
                    <w:rPr>
                      <w:rFonts w:ascii="맑은 고딕" w:hAnsi="맑은 고딕" w:eastAsia="맑은 고딕"/>
                      <w:b w:val="0"/>
                      <w:i w:val="0"/>
                    </w:rPr>
                    <w:t>p.118 본문 결론(전체 기체 분자 수, H₂+I₂ 예외)</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69581"/>
                        <wp:docPr id="84" name="Picture 84"/>
                        <wp:cNvGraphicFramePr>
                          <a:graphicFrameLocks noChangeAspect="1"/>
                        </wp:cNvGraphicFramePr>
                        <a:graphic>
                          <a:graphicData uri="http://schemas.openxmlformats.org/drawingml/2006/picture">
                            <pic:pic>
                              <pic:nvPicPr>
                                <pic:cNvPr id="0" name="C306_mb5.jpg"/>
                                <pic:cNvPicPr/>
                              </pic:nvPicPr>
                              <pic:blipFill>
                                <a:blip r:embed="rId92"/>
                                <a:stretch>
                                  <a:fillRect/>
                                </a:stretch>
                              </pic:blipFill>
                              <pic:spPr>
                                <a:xfrm>
                                  <a:off x="0" y="0"/>
                                  <a:ext cx="2106000" cy="469581"/>
                                </a:xfrm>
                                <a:prstGeom prst="rect"/>
                              </pic:spPr>
                            </pic:pic>
                          </a:graphicData>
                        </a:graphic>
                      </wp:inline>
                    </w:drawing>
                  </w:r>
                </w:p>
                <w:p>
                  <w:pPr>
                    <w:spacing w:after="60"/>
                    <w:jc w:val="center"/>
                  </w:pPr>
                  <w:r>
                    <w:rPr>
                      <w:rFonts w:ascii="맑은 고딕" w:hAnsi="맑은 고딕" w:eastAsia="맑은 고딕"/>
                      <w:b w:val="0"/>
                      <w:i w:val="0"/>
                    </w:rPr>
                    <w:t>p.119 본문(반응 지수와 화학 평형 이동)</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평형 상태에서 압력을 가해 부피를 1/2로 줄이면 두 기체의 농도는 2배 → Q=1/2K&lt;K이므로 정반응이 우세하게 진행되어 새로운 평형에 도달(p.111). 압력을 높이면 르샤틀리에 원리에 따라 압력을 낮추는 방향, 즉 기체의 분자 수가 감소하는 방향으로, 압력을 낮추면 분자 수가 증가하는 방향으로 평형 이동(그림 Ⅲ-7). 반응 전후 기체 분자 수가 같은 반응(H₂+Cl₂⇌2HCl)은 이동하지 않음</w:t>
            </w:r>
          </w:p>
          <w:p>
            <w:r>
              <w:rPr>
                <w:rFonts w:ascii="맑은 고딕" w:hAnsi="맑은 고딕" w:eastAsia="맑은 고딕"/>
                <w:b w:val="0"/>
                <w:i w:val="0"/>
              </w:rPr>
              <w:t>표현 차이: 비상은 ‘르샤틀리에 원리에 따라’로 압력 결론을 서술하고 Q 계산식을 본문에 제시, 분자 수는 ‘기체의 분자 수’ / 미래엔은 ‘전체 기체 분자 수’, 르샤틀리에 원리 용어는 온도 차시(p.123)에서 정리하고 압력 차시는 Q·K(p.119)로 일반화</w:t>
            </w:r>
          </w:p>
        </w:tc>
        <w:tc>
          <w:tcPr>
            <w:tcW w:type="dxa" w:w="7200"/>
            <w:tcMar>
              <w:top w:w="22" w:type="dxa"/>
              <w:bottom w:w="22" w:type="dxa"/>
            </w:tcMar>
          </w:tcPr>
          <w:p>
            <w:r>
              <w:rPr>
                <w:rFonts w:ascii="맑은 고딕" w:hAnsi="맑은 고딕" w:eastAsia="맑은 고딕"/>
                <w:b w:val="0"/>
                <w:i w:val="0"/>
              </w:rPr>
              <w:t>일정한 온도에서 압력을 높이면 전체 기체 분자 수가 감소하는 정반응이, 낮추면 증가하는 역반응이 우세하게 진행되어 새로운 평형을 이룬다(p.118, 그림 Ⅲ-11). 반응 전후 전체 기체 분자 수 변화가 없는 반응(H₂+I₂⇌2HI)은 압력을 변화시켜도 이동하지 않음. 농도나 압력이 달라지면 Q가 K와 같아질 때까지 반응이 진행되므로 Q의 변화로 이동 방향 예측(p.119), 새로운 평형에서도 K는 변하지 않음(말풍선)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압력을 가한 직후 색이 진해진 것은 평형이 역반응 쪽으로 이동했기 때문이다 → 압축으로 부피가 줄어 NO₂·N₂O₄의 농도가 모두 증가했을 뿐 물질의 양(mol)은 그대로, 평형 이동은 그 뒤 (나)→(다)에서 일어남 (비상 p.110 정리 1, 미래엔 p.117 평가 피드백)</w:t>
            </w:r>
          </w:p>
          <w:p>
            <w:pPr>
              <w:ind w:left="170" w:hanging="170"/>
            </w:pPr>
            <w:r>
              <w:rPr>
                <w:rFonts w:ascii="맑은 고딕" w:hAnsi="맑은 고딕" w:eastAsia="맑은 고딕"/>
                <w:b w:val="0"/>
                <w:i w:val="0"/>
              </w:rPr>
              <w:t>• 새로운 평형 (다)의 색은 처음 (가)보다 연하다 → (다)는 (나)보다 연하지만 NO₂ 농도는 처음보다 여전히 크다(변화를 일부만 상쇄) (비상 p.110 그림 ‘(나)에 비해 연해진다’, 두 교과서 모두 (가)와 (다) 비교는 미제시)</w:t>
            </w:r>
          </w:p>
          <w:p>
            <w:pPr>
              <w:ind w:left="170" w:hanging="170"/>
            </w:pPr>
            <w:r>
              <w:rPr>
                <w:rFonts w:ascii="맑은 고딕" w:hAnsi="맑은 고딕" w:eastAsia="맑은 고딕"/>
                <w:b w:val="0"/>
                <w:i w:val="0"/>
              </w:rPr>
              <w:t>• 평형은 압력을 낮추려고(원해서) 분자 수를 줄인다 → 부피 감소로 Q&lt;K가 되어 정반응 속도가 역반응보다 커진 결과일 뿐 목적이 있는 것이 아님 (비상 p.111 Q=1/2K, 미래엔 p.119 연습 해 보기)</w:t>
            </w:r>
          </w:p>
        </w:tc>
        <w:tc>
          <w:tcPr>
            <w:tcW w:type="dxa" w:w="7200"/>
            <w:tcMar>
              <w:top w:w="22" w:type="dxa"/>
              <w:bottom w:w="22" w:type="dxa"/>
            </w:tcMar>
          </w:tcPr>
          <w:p>
            <w:pPr>
              <w:ind w:left="170" w:hanging="170"/>
            </w:pPr>
            <w:r>
              <w:rPr>
                <w:rFonts w:ascii="맑은 고딕" w:hAnsi="맑은 고딕" w:eastAsia="맑은 고딕"/>
                <w:b w:val="0"/>
                <w:i w:val="0"/>
              </w:rPr>
              <w:t>• 전체 압력만 커지면 평형은 항상 이동한다 → 부피 일정 용기에 Ar을 넣으면 각 물질의 농도가 그대로여서 이동하지 않음, 분자 수가 같은 반응도 이동하지 않음 (비상 p.111 창의 사고·H₂+Cl₂, 미래엔 p.118 H₂+I₂·p.119 확인하기)</w:t>
            </w:r>
          </w:p>
          <w:p>
            <w:pPr>
              <w:ind w:left="170" w:hanging="170"/>
            </w:pPr>
            <w:r>
              <w:rPr>
                <w:rFonts w:ascii="맑은 고딕" w:hAnsi="맑은 고딕" w:eastAsia="맑은 고딕"/>
                <w:b w:val="0"/>
                <w:i w:val="0"/>
              </w:rPr>
              <w:t>• 압력이 커져 평형이 이동하면 평형 상수도 커진다 → 일정한 온도에서 K는 변하지 않고 Q만 변함 (미래엔 p.119 말풍선, 비상 p.111 그림 Ⅲ-7 평형 상수 K)</w:t>
            </w:r>
          </w:p>
          <w:p>
            <w:pPr>
              <w:ind w:left="170" w:hanging="170"/>
            </w:pPr>
            <w:r>
              <w:rPr>
                <w:rFonts w:ascii="맑은 고딕" w:hAnsi="맑은 고딕" w:eastAsia="맑은 고딕"/>
                <w:b w:val="0"/>
                <w:i w:val="0"/>
              </w:rPr>
              <w:t>• 평형 이동 중에는 한 방향 반응만 일어난다 → 정반응과 역반응이 동시에 일어나며 한쪽이 더 빠를 뿐 (비상 p.110 좋은 수업을 위한 제안, 미래엔 ‘우세하게 진행’ 표현)</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기체는 압력에 따라 부피·농도가 달라짐을 확인(보일 법칙 점검) → ② 2NO₂(적갈색) ⇌ N₂O₄(무색) 주사기 사진 (가)~(다) 관찰(미래엔: 색 빈칸 쓰기) → ③ (가)→(나) 압축으로 모든 농도 증가(색 진해짐) / (나)→(다) 정반응 우세로 NO₂ 감소(색 연해짐) 해석 → ④ Q=1/2K&lt;K로 근거 제시, 압력 증가 → 기체 분자 수 감소 방향(르샤틀리에 원리) 결론 → ⑤ 압력 감소 예측, 분자 수 같은 반응·Ar/He 첨가로 일반화   ※ 교과서별 보완: 공통으로 온도 일정 조건·(가)와 (다) NO₂ 농도 비교 질문 추가, ‘~하려고’ 목적론 표현을 Q·K 설명으로 교정 / 비상은 정리 2를 p.111 Q 계산과 함께 지도 / 미래엔은 압력 감소(피스톤 당기기) 예측을 학생 정리 문항으로, 지하철 비유의 한계 토의, 지도 방안 ‘수용액’ 표현 정정</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Ⅲ. 화학 평형</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[12화학03-04] 농도, 압력, 온도 변화에 따른 화학 평형의 이동을 이해하고, 이를 일상생활 속 현상을 설명하는 데 적용하여 화학의 유용함을 느낄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온도 변화에 따른 화학 평형 이동 실험(염화 코발트(Ⅱ) 평형, 평형 상수 변화)</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p.112~113 · 본문 p.114</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p.120~121 · 본문 p.122~123</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목표(p.112): 온도 변화에 따른 화학 평형 이동을 설명할 수 있다. / 본문 도입(p.112): 화학 반응이 평형 상태일 때 온도를 높이거나 낮추면 평형이 어떻게 이동하는지 다음 탐구로 알아보자.</w:t>
            </w:r>
          </w:p>
          <w:p>
            <w:r>
              <w:rPr>
                <w:rFonts w:ascii="맑은 고딕" w:hAnsi="맑은 고딕" w:eastAsia="맑은 고딕"/>
                <w:b w:val="0"/>
                <w:i w:val="0"/>
              </w:rPr>
              <w:t>준비물(p.112): 염화 코발트(Ⅱ) 수용액, 염화 칼슘 포화 수용액, 얼음물, 뜨거운 물, 비커, 시험관, 스포이트, 유리 막대, 시험관대, 보안경, 실험용 장갑</w:t>
            </w:r>
          </w:p>
          <w:p>
            <w:r>
              <w:rPr>
                <w:rFonts w:ascii="맑은 고딕" w:hAnsi="맑은 고딕" w:eastAsia="맑은 고딕"/>
                <w:b w:val="0"/>
                <w:i w:val="0"/>
              </w:rPr>
              <w:t>문제 인식(p.112): 온도가 변하면 평형은 어떻게 이동할까? / 예측: CoCl₂는 물에 녹아 [Co(H₂O)₆]²⁺과 Cl⁻으로 존재, CaCl₂ 수용액과 혼합하면 [Co(H₂O)₆]²⁺(붉은색) + 4Cl⁻ ⇌ [CoCl₄]²⁻(푸른색) + 6H₂O 평형, 정반응은 흡열 반응</w:t>
            </w:r>
          </w:p>
          <w:p>
            <w:r>
              <w:rPr>
                <w:rFonts w:ascii="맑은 고딕" w:hAnsi="맑은 고딕" w:eastAsia="맑은 고딕"/>
                <w:b w:val="0"/>
                <w:i w:val="0"/>
              </w:rPr>
              <w:t>곁글(학생용): 연계 통합과학 ‘발열 반응과 흡열 반응’(p.112) — 발열 반응이 일어나면 주위 온도가 높아지고, 흡열 반응이 일어나면 주위 온도가 낮아진다 / 캐릭터 ‘정반응이 흡열 반응이면 역반응은 발열 반응이야.’ / 과학은 통한다 생명과학 ‘용존 산소량(DO)과 화학 평형’(p.114)</w:t>
            </w:r>
          </w:p>
          <w:p>
            <w:r>
              <w:rPr>
                <w:rFonts w:ascii="맑은 고딕" w:hAnsi="맑은 고딕" w:eastAsia="맑은 고딕"/>
                <w:b w:val="0"/>
                <w:i w:val="0"/>
              </w:rPr>
              <w:t>교사용(p.113): 좋은 수업을 위한 제안 — 25 ℃ 염화 칼슘 용해도 물 100 mL에 약 74 g, 용해가 발열 반응이므로 천천히 넣으며 녹이고 필요한 양만 만든다 / 탐구 배경 지식 — Cl⁻ 농도가 묽으면 [CoCl₄]²⁻이 잘 생성되지 않으므로 염화 칼슘 포화 수용액을 만들어 쓴다 / (p.114) 오개념 지도, 보충 ‘온도와 평형 상수’ 그래프</w:t>
            </w:r>
          </w:p>
          <w:p>
            <w:r>
              <w:rPr>
                <w:rFonts w:ascii="맑은 고딕" w:hAnsi="맑은 고딕" w:eastAsia="맑은 고딕"/>
                <w:b/>
                <w:i w:val="0"/>
              </w:rPr>
              <w:t>소단원 03 화학 평형 이동 5~6차시(도입 탐구 → 전개 르샤틀리에 원리로 온도 변화의 평형 이동 예측 → 정리) / 실험형 탐구, 예측 단계에서 르샤틀리에 원리 적용(원리는 p.108 농도에서 먼저 제시) / 탐구 기능 별도 표기 없음, 나의 활동 돌아보기(지식·이해, 과정·기능, 가치·태도)</w:t>
            </w:r>
          </w:p>
        </w:tc>
        <w:tc>
          <w:tcPr>
            <w:tcW w:type="dxa" w:w="7200"/>
            <w:tcMar>
              <w:top w:w="22" w:type="dxa"/>
              <w:bottom w:w="22" w:type="dxa"/>
            </w:tcMar>
          </w:tcPr>
          <w:p>
            <w:r>
              <w:rPr>
                <w:rFonts w:ascii="맑은 고딕" w:hAnsi="맑은 고딕" w:eastAsia="맑은 고딕"/>
                <w:b w:val="0"/>
                <w:i w:val="0"/>
              </w:rPr>
              <w:t>학습 목표(p.120): 온도 변화가 화학 평형에 미치는 영향을 설명할 수 있다. / 온도 변화에 따른 화학 평형 이동을 실험하고 변인에 따른 평형 이동 방향을 예측할 수 있다. / 화학 평형 이동을 르샤틀리에 원리로 설명할 수 있다. / 탐구 목표: 온도를 변화시킬 때 화학 평형이 어느 방향으로 이동하는지 설명할 수 있다.</w:t>
            </w:r>
          </w:p>
          <w:p>
            <w:r>
              <w:rPr>
                <w:rFonts w:ascii="맑은 고딕" w:hAnsi="맑은 고딕" w:eastAsia="맑은 고딕"/>
                <w:b w:val="0"/>
                <w:i w:val="0"/>
              </w:rPr>
              <w:t>준비물(p.120): 0.1 mol/L 염화 코발트(Ⅱ) 수용액, 염화 칼슘, 스포이트, 유리 막대, 얼음물, 실험복, 실험용 고무장갑, 안전 장갑, 시험관, 약숟가락, 비커, 뜨거운 물, 보안경</w:t>
            </w:r>
          </w:p>
          <w:p>
            <w:r>
              <w:rPr>
                <w:rFonts w:ascii="맑은 고딕" w:hAnsi="맑은 고딕" w:eastAsia="맑은 고딕"/>
                <w:b w:val="0"/>
                <w:i w:val="0"/>
              </w:rPr>
              <w:t>도입(p.120): 뜨거운 음료를 넣으면 색이 변하는 컵 — 온도가 변하면 색이 변하는 것도 화학 평형 이동과 관계가 있을까?(예시 답안: 온도 변화에 따른 화학 평형 이동에 의해 색이 변한 것) / 본문: 화학 반응이 평형 상태에 있을 때 온도를 변화시키면 화학 평형은 어느 방향으로 이동할까?</w:t>
            </w:r>
          </w:p>
          <w:p>
            <w:r>
              <w:rPr>
                <w:rFonts w:ascii="맑은 고딕" w:hAnsi="맑은 고딕" w:eastAsia="맑은 고딕"/>
                <w:b w:val="0"/>
                <w:i w:val="0"/>
              </w:rPr>
              <w:t>과정 및 결과 안내(p.120): CoCl₂는 물에 녹아 [Co(H₂O)₆]²⁺과 Cl⁻으로 존재, CaCl₂와 반응하여 평형, 정반응은 흡열 반응 — 반응식 화살표 위아래에 ‘에너지 흡수/에너지 방출’, 붉은색·파란색 표지</w:t>
            </w:r>
          </w:p>
          <w:p>
            <w:r>
              <w:rPr>
                <w:rFonts w:ascii="맑은 고딕" w:hAnsi="맑은 고딕" w:eastAsia="맑은 고딕"/>
                <w:b w:val="0"/>
                <w:i w:val="0"/>
              </w:rPr>
              <w:t>곁글(학생용 p.122): 말풍선 ‘에너지를 흡수하면 주변 온도가 낮아지고, 에너지를 방출하면 주변 온도가 높아져.’ / 연계 통합과학2 변화와 다양성 / p.123 인물 르샤틀리에(외부 작용의 효과를 상쇄하는 방향으로 평형이 이동)</w:t>
            </w:r>
          </w:p>
          <w:p>
            <w:r>
              <w:rPr>
                <w:rFonts w:ascii="맑은 고딕" w:hAnsi="맑은 고딕" w:eastAsia="맑은 고딕"/>
                <w:b/>
                <w:i w:val="0"/>
              </w:rPr>
              <w:t>11~12/16차시, 탐구 기능 ‘탐구 수행 / 결론 도출’, 탐구 능력·문제 해결 능력·의사 결정 능력 / 탐구(p.120~121) → 본문 결론·그림 Ⅲ-12·평형 상수 변화(p.122) → 르샤틀리에 원리 정리·NO 생성 질문·확인하기·소단원 마무리(p.123) / 심화: p.133 과학 역량 키우기 11 실험 설계(CuSO₄+진한 HCl, [CuCl₄]²⁻ 평형의 온도 변화 실험)</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798319" cy="1847086"/>
                        <wp:docPr id="85" name="Picture 85"/>
                        <wp:cNvGraphicFramePr>
                          <a:graphicFrameLocks noChangeAspect="1"/>
                        </wp:cNvGraphicFramePr>
                        <a:graphic>
                          <a:graphicData uri="http://schemas.openxmlformats.org/drawingml/2006/picture">
                            <pic:pic>
                              <pic:nvPicPr>
                                <pic:cNvPr id="0" name="C307_vp1.jpg"/>
                                <pic:cNvPicPr/>
                              </pic:nvPicPr>
                              <pic:blipFill>
                                <a:blip r:embed="rId93"/>
                                <a:stretch>
                                  <a:fillRect/>
                                </a:stretch>
                              </pic:blipFill>
                              <pic:spPr>
                                <a:xfrm>
                                  <a:off x="0" y="0"/>
                                  <a:ext cx="1798319" cy="1847086"/>
                                </a:xfrm>
                                <a:prstGeom prst="rect"/>
                              </pic:spPr>
                            </pic:pic>
                          </a:graphicData>
                        </a:graphic>
                      </wp:inline>
                    </w:drawing>
                  </w:r>
                </w:p>
                <w:p>
                  <w:pPr>
                    <w:spacing w:after="60"/>
                    <w:jc w:val="center"/>
                  </w:pPr>
                  <w:r>
                    <w:rPr>
                      <w:rFonts w:ascii="맑은 고딕" w:hAnsi="맑은 고딕" w:eastAsia="맑은 고딕"/>
                      <w:b w:val="0"/>
                      <w:i w:val="0"/>
                    </w:rPr>
                    <w:t>p.112 시험관 A~C에 담은 보라색 평형 수용액[기구·과정]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013658" cy="2879999"/>
                        <wp:docPr id="86" name="Picture 86"/>
                        <wp:cNvGraphicFramePr>
                          <a:graphicFrameLocks noChangeAspect="1"/>
                        </wp:cNvGraphicFramePr>
                        <a:graphic>
                          <a:graphicData uri="http://schemas.openxmlformats.org/drawingml/2006/picture">
                            <pic:pic>
                              <pic:nvPicPr>
                                <pic:cNvPr id="0" name="C307_vp2.jpg"/>
                                <pic:cNvPicPr/>
                              </pic:nvPicPr>
                              <pic:blipFill>
                                <a:blip r:embed="rId94"/>
                                <a:stretch>
                                  <a:fillRect/>
                                </a:stretch>
                              </pic:blipFill>
                              <pic:spPr>
                                <a:xfrm>
                                  <a:off x="0" y="0"/>
                                  <a:ext cx="2013658" cy="2879999"/>
                                </a:xfrm>
                                <a:prstGeom prst="rect"/>
                              </pic:spPr>
                            </pic:pic>
                          </a:graphicData>
                        </a:graphic>
                      </wp:inline>
                    </w:drawing>
                  </w:r>
                </w:p>
                <w:p>
                  <w:pPr>
                    <w:spacing w:after="60"/>
                    <w:jc w:val="center"/>
                  </w:pPr>
                  <w:r>
                    <w:rPr>
                      <w:rFonts w:ascii="맑은 고딕" w:hAnsi="맑은 고딕" w:eastAsia="맑은 고딕"/>
                      <w:b w:val="0"/>
                      <w:i w:val="0"/>
                    </w:rPr>
                    <w:t>p.113 시험관을 얼음물·뜨거운 물에 넣어 관찰[과정]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70856"/>
                        <wp:docPr id="87" name="Picture 87"/>
                        <wp:cNvGraphicFramePr>
                          <a:graphicFrameLocks noChangeAspect="1"/>
                        </wp:cNvGraphicFramePr>
                        <a:graphic>
                          <a:graphicData uri="http://schemas.openxmlformats.org/drawingml/2006/picture">
                            <pic:pic>
                              <pic:nvPicPr>
                                <pic:cNvPr id="0" name="C307_vp3.jpg"/>
                                <pic:cNvPicPr/>
                              </pic:nvPicPr>
                              <pic:blipFill>
                                <a:blip r:embed="rId95"/>
                                <a:stretch>
                                  <a:fillRect/>
                                </a:stretch>
                              </pic:blipFill>
                              <pic:spPr>
                                <a:xfrm>
                                  <a:off x="0" y="0"/>
                                  <a:ext cx="2106000" cy="770856"/>
                                </a:xfrm>
                                <a:prstGeom prst="rect"/>
                              </pic:spPr>
                            </pic:pic>
                          </a:graphicData>
                        </a:graphic>
                      </wp:inline>
                    </w:drawing>
                  </w:r>
                </w:p>
                <w:p>
                  <w:pPr>
                    <w:spacing w:after="60"/>
                    <w:jc w:val="center"/>
                  </w:pPr>
                  <w:r>
                    <w:rPr>
                      <w:rFonts w:ascii="맑은 고딕" w:hAnsi="맑은 고딕" w:eastAsia="맑은 고딕"/>
                      <w:b w:val="0"/>
                      <w:i w:val="0"/>
                    </w:rPr>
                    <w:t>p.113 시험관별 수용액의 색 결과 표[결과]</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93904"/>
                        <wp:docPr id="88" name="Picture 88"/>
                        <wp:cNvGraphicFramePr>
                          <a:graphicFrameLocks noChangeAspect="1"/>
                        </wp:cNvGraphicFramePr>
                        <a:graphic>
                          <a:graphicData uri="http://schemas.openxmlformats.org/drawingml/2006/picture">
                            <pic:pic>
                              <pic:nvPicPr>
                                <pic:cNvPr id="0" name="C307_mp1.jpg"/>
                                <pic:cNvPicPr/>
                              </pic:nvPicPr>
                              <pic:blipFill>
                                <a:blip r:embed="rId96"/>
                                <a:stretch>
                                  <a:fillRect/>
                                </a:stretch>
                              </pic:blipFill>
                              <pic:spPr>
                                <a:xfrm>
                                  <a:off x="0" y="0"/>
                                  <a:ext cx="2106000" cy="693904"/>
                                </a:xfrm>
                                <a:prstGeom prst="rect"/>
                              </pic:spPr>
                            </pic:pic>
                          </a:graphicData>
                        </a:graphic>
                      </wp:inline>
                    </w:drawing>
                  </w:r>
                </w:p>
                <w:p>
                  <w:pPr>
                    <w:spacing w:after="60"/>
                    <w:jc w:val="center"/>
                  </w:pPr>
                  <w:r>
                    <w:rPr>
                      <w:rFonts w:ascii="맑은 고딕" w:hAnsi="맑은 고딕" w:eastAsia="맑은 고딕"/>
                      <w:b w:val="0"/>
                      <w:i w:val="0"/>
                    </w:rPr>
                    <w:t>p.120 과정 1 염화 코발트(Ⅱ) 수용액에 CaCl₂를 녹여 보라색 용액 만들기[기구·과정]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902984"/>
                        <wp:docPr id="89" name="Picture 89"/>
                        <wp:cNvGraphicFramePr>
                          <a:graphicFrameLocks noChangeAspect="1"/>
                        </wp:cNvGraphicFramePr>
                        <a:graphic>
                          <a:graphicData uri="http://schemas.openxmlformats.org/drawingml/2006/picture">
                            <pic:pic>
                              <pic:nvPicPr>
                                <pic:cNvPr id="0" name="C307_mp2.jpg"/>
                                <pic:cNvPicPr/>
                              </pic:nvPicPr>
                              <pic:blipFill>
                                <a:blip r:embed="rId97"/>
                                <a:stretch>
                                  <a:fillRect/>
                                </a:stretch>
                              </pic:blipFill>
                              <pic:spPr>
                                <a:xfrm>
                                  <a:off x="0" y="0"/>
                                  <a:ext cx="2106000" cy="902984"/>
                                </a:xfrm>
                                <a:prstGeom prst="rect"/>
                              </pic:spPr>
                            </pic:pic>
                          </a:graphicData>
                        </a:graphic>
                      </wp:inline>
                    </w:drawing>
                  </w:r>
                </w:p>
                <w:p>
                  <w:pPr>
                    <w:spacing w:after="60"/>
                    <w:jc w:val="center"/>
                  </w:pPr>
                  <w:r>
                    <w:rPr>
                      <w:rFonts w:ascii="맑은 고딕" w:hAnsi="맑은 고딕" w:eastAsia="맑은 고딕"/>
                      <w:b w:val="0"/>
                      <w:i w:val="0"/>
                    </w:rPr>
                    <w:t>p.121 시험관을 얼음물·뜨거운 물에 넣어 관찰[과정]</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온도 변화에 따른 화학 평형 이동 실험하기 (p.112~113)</w:t>
            </w:r>
          </w:p>
          <w:p>
            <w:r>
              <w:rPr>
                <w:rFonts w:ascii="맑은 고딕" w:hAnsi="맑은 고딕" w:eastAsia="맑은 고딕"/>
                <w:b w:val="0"/>
                <w:i w:val="0"/>
              </w:rPr>
              <w:t>예측 1. 평형 상태인 수용액의 온도를 높이면 수용액의 색이 어떻게 변할지 예측하고, 르샤틀리에 원리를 적용하여 그 까닭을 설명해 보자.</w:t>
            </w:r>
          </w:p>
          <w:p>
            <w:pPr>
              <w:ind w:left="170" w:hanging="170"/>
            </w:pPr>
            <w:r>
              <w:rPr>
                <w:rFonts w:ascii="맑은 고딕" w:hAnsi="맑은 고딕" w:eastAsia="맑은 고딕"/>
                <w:b w:val="0"/>
                <w:i w:val="0"/>
              </w:rPr>
              <w:t>A. 르샤틀리에 원리에 의해 온도가 낮아지는 방향으로 반응이 우세하게 진행될 것이다. 정반응이 흡열 반응이므로 정반응이 우세하게 진행되어 새로운 평형에 도달하므로 수용액은 푸른색에 가깝게 변한다.</w:t>
            </w:r>
          </w:p>
          <w:p>
            <w:r>
              <w:rPr>
                <w:rFonts w:ascii="맑은 고딕" w:hAnsi="맑은 고딕" w:eastAsia="맑은 고딕"/>
                <w:b w:val="0"/>
                <w:i w:val="0"/>
              </w:rPr>
              <w:t>예측 2. 평형 상태인 수용액의 온도를 낮추면 수용액의 색이 어떻게 변할지 예측하고, 르샤틀리에 원리를 적용하여 그 까닭을 설명해 보자.</w:t>
            </w:r>
          </w:p>
          <w:p>
            <w:pPr>
              <w:ind w:left="170" w:hanging="170"/>
            </w:pPr>
            <w:r>
              <w:rPr>
                <w:rFonts w:ascii="맑은 고딕" w:hAnsi="맑은 고딕" w:eastAsia="맑은 고딕"/>
                <w:b w:val="0"/>
                <w:i w:val="0"/>
              </w:rPr>
              <w:t>A. 온도가 높아지는 방향으로 반응이 우세하게 진행될 것이다. 역반응은 발열 반응이므로 역반응이 우세하게 진행되어 새로운 평형에 도달하므로 수용액은 붉은색에 가깝게 변한다.</w:t>
            </w:r>
          </w:p>
          <w:p>
            <w:pPr>
              <w:ind w:left="170" w:hanging="170"/>
            </w:pPr>
            <w:r>
              <w:rPr>
                <w:rFonts w:ascii="맑은 고딕" w:hAnsi="맑은 고딕" w:eastAsia="맑은 고딕"/>
                <w:b w:val="0"/>
                <w:i w:val="0"/>
              </w:rPr>
              <w:t>1) 염화 코발트(Ⅱ)(CoCl₂) 수용액 약 5 mL와 염화 칼슘(CaCl₂) 수용액 약 5 mL를 혼합하여 평형 상태인 보라색 수용액을 준비한다.</w:t>
            </w:r>
          </w:p>
          <w:p>
            <w:pPr>
              <w:ind w:left="170" w:hanging="170"/>
            </w:pPr>
            <w:r>
              <w:rPr>
                <w:rFonts w:ascii="맑은 고딕" w:hAnsi="맑은 고딕" w:eastAsia="맑은 고딕"/>
                <w:b w:val="0"/>
                <w:i w:val="0"/>
              </w:rPr>
              <w:t>2) 시험관 A~C에 과정 1의 수용액을 약 3 mL씩 넣는다.</w:t>
            </w:r>
          </w:p>
          <w:p>
            <w:pPr>
              <w:ind w:left="170" w:hanging="170"/>
            </w:pPr>
            <w:r>
              <w:rPr>
                <w:rFonts w:ascii="맑은 고딕" w:hAnsi="맑은 고딕" w:eastAsia="맑은 고딕"/>
                <w:b w:val="0"/>
                <w:i w:val="0"/>
              </w:rPr>
              <w:t>3) 시험관 A를 얼음물에 넣고 색 변화를 관찰한다.</w:t>
            </w:r>
          </w:p>
          <w:p>
            <w:pPr>
              <w:ind w:left="170" w:hanging="170"/>
            </w:pPr>
            <w:r>
              <w:rPr>
                <w:rFonts w:ascii="맑은 고딕" w:hAnsi="맑은 고딕" w:eastAsia="맑은 고딕"/>
                <w:b w:val="0"/>
                <w:i w:val="0"/>
              </w:rPr>
              <w:t>4) 시험관 C를 뜨거운 물에 넣고 색 변화를 관찰한다. (결과 표: A 붉은색 / B 보라색 / C 푸른색)</w:t>
            </w:r>
          </w:p>
          <w:p>
            <w:r>
              <w:rPr>
                <w:rFonts w:ascii="맑은 고딕" w:hAnsi="맑은 고딕" w:eastAsia="맑은 고딕"/>
                <w:b w:val="0"/>
                <w:i w:val="0"/>
              </w:rPr>
              <w:t>정리 1. 시험관 A를 얼음물에 넣었을 때 평형은 어느 쪽으로 이동하였는가? — A. 붉은색으로 변한 것으로 보아 역반응이 우세하게 진행되어 새로운 평형에 도달하였다.</w:t>
            </w:r>
          </w:p>
          <w:p>
            <w:r>
              <w:rPr>
                <w:rFonts w:ascii="맑은 고딕" w:hAnsi="맑은 고딕" w:eastAsia="맑은 고딕"/>
                <w:b w:val="0"/>
                <w:i w:val="0"/>
              </w:rPr>
              <w:t>정리 2. 시험관 C를 뜨거운 물에 넣었을 때 평형은 어느 쪽으로 이동하였는가? — A. 푸른색으로 변한 것으로 보아 정반응이 우세하게 진행되어 새로운 평형에 도달하였다.</w:t>
            </w:r>
          </w:p>
          <w:p>
            <w:r>
              <w:rPr>
                <w:rFonts w:ascii="맑은 고딕" w:hAnsi="맑은 고딕" w:eastAsia="맑은 고딕"/>
                <w:b w:val="0"/>
                <w:i w:val="0"/>
              </w:rPr>
              <w:t>결론 도출. 온도 변화에 따라 평형이 어떻게 이동하는지 설명해 보자. — A. 온도가 변화하면 온도 변화를 줄이는 방향으로 평형이 이동한다.</w:t>
            </w:r>
          </w:p>
          <w:p>
            <w:r>
              <w:rPr>
                <w:rFonts w:ascii="맑은 고딕" w:hAnsi="맑은 고딕" w:eastAsia="맑은 고딕"/>
                <w:b/>
                <w:i w:val="0"/>
              </w:rPr>
              <w:t>[확인 10] (p.114)</w:t>
            </w:r>
          </w:p>
          <w:p>
            <w:r>
              <w:rPr>
                <w:rFonts w:ascii="맑은 고딕" w:hAnsi="맑은 고딕" w:eastAsia="맑은 고딕"/>
                <w:b w:val="0"/>
                <w:i w:val="0"/>
              </w:rPr>
              <w:t>온도를 높이면 평형은? (1) N₂ + O₂ ⇌ 2NO(정반응 흡열) (2) 2H₂ + O₂ ⇌ 2H₂O(g)(정반응 발열) — A. (1) 정반응 쪽으로 이동 (2) 역반응 쪽으로 이동</w:t>
            </w:r>
          </w:p>
        </w:tc>
        <w:tc>
          <w:tcPr>
            <w:tcW w:type="dxa" w:w="7200"/>
            <w:tcMar>
              <w:top w:w="22" w:type="dxa"/>
              <w:bottom w:w="22" w:type="dxa"/>
            </w:tcMar>
          </w:tcPr>
          <w:p>
            <w:r>
              <w:rPr>
                <w:rFonts w:ascii="맑은 고딕" w:hAnsi="맑은 고딕" w:eastAsia="맑은 고딕"/>
                <w:b/>
                <w:i w:val="0"/>
              </w:rPr>
              <w:t>[탐구] 온도 변화에 따른 화학 평형 이동 실험하기 (p.120~121)</w:t>
            </w:r>
          </w:p>
          <w:p>
            <w:pPr>
              <w:ind w:left="170" w:hanging="170"/>
            </w:pPr>
            <w:r>
              <w:rPr>
                <w:rFonts w:ascii="맑은 고딕" w:hAnsi="맑은 고딕" w:eastAsia="맑은 고딕"/>
                <w:b w:val="0"/>
                <w:i w:val="0"/>
              </w:rPr>
              <w:t>1) 비커에 염화 코발트(Ⅱ) 수용액 50 mL를 넣고 수용액의 색이 변할 때까지 염화 칼슘을 녹이자. (그림: 붉은색 → CaCl₂을 녹임 → 보라색)</w:t>
            </w:r>
          </w:p>
          <w:p>
            <w:pPr>
              <w:ind w:left="170" w:hanging="170"/>
            </w:pPr>
            <w:r>
              <w:rPr>
                <w:rFonts w:ascii="맑은 고딕" w:hAnsi="맑은 고딕" w:eastAsia="맑은 고딕"/>
                <w:b w:val="0"/>
                <w:i w:val="0"/>
              </w:rPr>
              <w:t>2) 1의 용액 5 mL를 시험관에 넣고, 시험관을 얼음물이 들어 있는 비커에 넣은 후 색 변화를 관찰하자. ● 용액의 색은 어떻게 변하는가? — A. 점차 붉은색으로 변한다.</w:t>
            </w:r>
          </w:p>
          <w:p>
            <w:pPr>
              <w:ind w:left="170" w:hanging="170"/>
            </w:pPr>
            <w:r>
              <w:rPr>
                <w:rFonts w:ascii="맑은 고딕" w:hAnsi="맑은 고딕" w:eastAsia="맑은 고딕"/>
                <w:b w:val="0"/>
                <w:i w:val="0"/>
              </w:rPr>
              <w:t>3) 2의 시험관을 뜨거운 물이 들어 있는 비커에 넣은 후 색 변화를 관찰하자. ● 용액의 색은 어떻게 변하는가? — A. 점차 파란색으로 변한다.</w:t>
            </w:r>
          </w:p>
          <w:p>
            <w:r>
              <w:rPr>
                <w:rFonts w:ascii="맑은 고딕" w:hAnsi="맑은 고딕" w:eastAsia="맑은 고딕"/>
                <w:b w:val="0"/>
                <w:i w:val="0"/>
              </w:rPr>
              <w:t>정리 1. 과정 및 결과 2에서 정반응과 역반응 중 어느 반응이 우세하게 일어나는지 쓰고, 그렇게 생각한 까닭을 설명해 보자.</w:t>
            </w:r>
          </w:p>
          <w:p>
            <w:pPr>
              <w:ind w:left="170" w:hanging="170"/>
            </w:pPr>
            <w:r>
              <w:rPr>
                <w:rFonts w:ascii="맑은 고딕" w:hAnsi="맑은 고딕" w:eastAsia="맑은 고딕"/>
                <w:b w:val="0"/>
                <w:i w:val="0"/>
              </w:rPr>
              <w:t>A. 용액이 점차 붉게 변하는 것으로 보아 역반응이 우세하게 일어나 용액 내에 [Co(H₂O)₆]²⁺이 증가한다. 시험관을 얼음물에 넣어 온도가 낮아지므로 에너지를 방출하는 반응이 우세하게 일어나는 것이다.</w:t>
            </w:r>
          </w:p>
          <w:p>
            <w:r>
              <w:rPr>
                <w:rFonts w:ascii="맑은 고딕" w:hAnsi="맑은 고딕" w:eastAsia="맑은 고딕"/>
                <w:b w:val="0"/>
                <w:i w:val="0"/>
              </w:rPr>
              <w:t>정리 2. 과정 및 결과 3에서 정반응과 역반응 중 어느 반응이 우세하게 일어나는지 쓰고, 그렇게 생각한 까닭을 설명해 보자.</w:t>
            </w:r>
          </w:p>
          <w:p>
            <w:pPr>
              <w:ind w:left="170" w:hanging="170"/>
            </w:pPr>
            <w:r>
              <w:rPr>
                <w:rFonts w:ascii="맑은 고딕" w:hAnsi="맑은 고딕" w:eastAsia="맑은 고딕"/>
                <w:b w:val="0"/>
                <w:i w:val="0"/>
              </w:rPr>
              <w:t>A. 용액이 점차 파랗게 변하는 것으로 보아 정반응이 우세하게 일어나 용액 내 [CoCl₄]²⁻이 증가한다. 시험관을 뜨거운 물에 넣어 온도가 높아지므로 에너지를 흡수하는 반응이 우세하게 일어나는 것이다.</w:t>
            </w:r>
          </w:p>
          <w:p>
            <w:r>
              <w:rPr>
                <w:rFonts w:ascii="맑은 고딕" w:hAnsi="맑은 고딕" w:eastAsia="맑은 고딕"/>
                <w:b w:val="0"/>
                <w:i w:val="0"/>
              </w:rPr>
              <w:t>정리 3. 실험 결과를 이용하여 온도가 달라지면 화학 평형이 정반응과 역반응 중 어느 방향으로 이동하는지 설명하고, 그 까닭을 에너지의 출입과 관련지어 토의해 보자.</w:t>
            </w:r>
          </w:p>
          <w:p>
            <w:pPr>
              <w:ind w:left="170" w:hanging="170"/>
            </w:pPr>
            <w:r>
              <w:rPr>
                <w:rFonts w:ascii="맑은 고딕" w:hAnsi="맑은 고딕" w:eastAsia="맑은 고딕"/>
                <w:b w:val="0"/>
                <w:i w:val="0"/>
              </w:rPr>
              <w:t>A. 온도가 낮아지면 열에너지가 감소한 것을 상쇄하기 위하여 발열 반응이 우세하게 진행되는 방향으로, 온도가 높아지면 열에너지가 증가한 것을 상쇄하기 위하여 흡열 반응이 우세하게 진행되는 방향으로 평형이 이동한다. 이번 실험에서 정반응은 흡열 반응, 역반응은 발열 반응이므로 온도가 낮아지면 역반응이, 높아지면 정반응이 우세하게 진행되는 것이다.</w:t>
            </w:r>
          </w:p>
          <w:p>
            <w:r>
              <w:rPr>
                <w:rFonts w:ascii="맑은 고딕" w:hAnsi="맑은 고딕" w:eastAsia="맑은 고딕"/>
                <w:b/>
                <w:i w:val="0"/>
              </w:rPr>
              <w:t>[질문·확인하기] (p.122~123)</w:t>
            </w:r>
          </w:p>
          <w:p>
            <w:r>
              <w:rPr>
                <w:rFonts w:ascii="맑은 고딕" w:hAnsi="맑은 고딕" w:eastAsia="맑은 고딕"/>
                <w:b w:val="0"/>
                <w:i w:val="0"/>
              </w:rPr>
              <w:t>[질문](p.122) 정반응이 (1) 발열 반응 (2) 흡열 반응일 때 온도를 낮추면 K는? — A. (1) 온도를 높이는 정반응이 우세하게 진행하여 K가 커진다. (2) 온도를 높이는 역반응이 우세하게 진행하여 K가 작아진다.</w:t>
            </w:r>
          </w:p>
          <w:p>
            <w:r>
              <w:rPr>
                <w:rFonts w:ascii="맑은 고딕" w:hAnsi="맑은 고딕" w:eastAsia="맑은 고딕"/>
                <w:b w:val="0"/>
                <w:i w:val="0"/>
              </w:rPr>
              <w:t>[질문](p.123) N₂ + O₂ ⇌ 2NO(에너지 흡수), 실온에서 거의 생기지 않는 NO가 뜨거워진 자동차 엔진에서 많이 발생하는 까닭은? — A. 엔진 내부는 온도가 높으므로 에너지를 흡수하는 NO 생성 반응이 우세하게 진행되어 NO가 많이 발생한다.</w:t>
            </w:r>
          </w:p>
          <w:p>
            <w:r>
              <w:rPr>
                <w:rFonts w:ascii="맑은 고딕" w:hAnsi="맑은 고딕" w:eastAsia="맑은 고딕"/>
                <w:b w:val="0"/>
                <w:i w:val="0"/>
              </w:rPr>
              <w:t>확인하기 1. 정반응이 발열 반응인 경우 온도를 낮추면 (정반응, 역반응)이 우세 — A. 정반응 / 2. 2NO₂ ⇌ N₂O₄(정반응 에너지 방출), 온도를 높이면 K는? — A. 작아진다.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예측(르샤틀리에 원리로 색 변화 예상) · 관찰(A 붉은색, B 보라색, C 푸른색) · 추리(색 → 우세한 반응 방향) · 의사소통</w:t>
            </w:r>
          </w:p>
          <w:p>
            <w:r>
              <w:rPr>
                <w:rFonts w:ascii="맑은 고딕" w:hAnsi="맑은 고딕" w:eastAsia="맑은 고딕"/>
                <w:b w:val="0"/>
                <w:i w:val="0"/>
              </w:rPr>
              <w:t>통합: 가설 검증형 구조(예측 → 실험 → 결론) · 자료 해석 · 결론 도출 / 변인 통제: 조작 변인 = 온도(얼음물·상온·뜨거운 물), 종속 변인 = 수용액의 색(우세한 반응 방향), 통제 변인 = 같은 혼합 용액 약 3 mL, 시험관 크기 — 시험관 B(상온)가 학생 본문 결과 표에 대조군으로 들어 있음, 변인 이름은 명시 없음</w:t>
            </w:r>
          </w:p>
          <w:p>
            <w:r>
              <w:rPr>
                <w:rFonts w:ascii="맑은 고딕" w:hAnsi="맑은 고딕" w:eastAsia="맑은 고딕"/>
                <w:b w:val="0"/>
                <w:i w:val="0"/>
              </w:rPr>
              <w:t>교과서 표기: ‘실험’, 문제 인식 → 예측 → 탐구 수행 → 자료 해석과 논의 → 결론 도출 / 나의 활동 돌아보기 가치·태도 ‘실험 결과가 예측한 내용과 다를 경우 어떻게 하는 것이 좋을까?’</w:t>
            </w:r>
          </w:p>
        </w:tc>
        <w:tc>
          <w:tcPr>
            <w:tcW w:type="dxa" w:w="7200"/>
            <w:tcMar>
              <w:top w:w="22" w:type="dxa"/>
              <w:bottom w:w="22" w:type="dxa"/>
            </w:tcMar>
          </w:tcPr>
          <w:p>
            <w:r>
              <w:rPr>
                <w:rFonts w:ascii="맑은 고딕" w:hAnsi="맑은 고딕" w:eastAsia="맑은 고딕"/>
                <w:b w:val="0"/>
                <w:i w:val="0"/>
              </w:rPr>
              <w:t>기초: 관찰(점차 붉은색 / 점차 파란색) · 추리(색 → [Co(H₂O)₆]²⁺·[CoCl₄]²⁻ 증감 → 우세한 반응) · 의사소통(정리 3 토의)</w:t>
            </w:r>
          </w:p>
          <w:p>
            <w:r>
              <w:rPr>
                <w:rFonts w:ascii="맑은 고딕" w:hAnsi="맑은 고딕" w:eastAsia="맑은 고딕"/>
                <w:b w:val="0"/>
                <w:i w:val="0"/>
              </w:rPr>
              <w:t>통합: 자료 해석 · 결론 도출(귀납형: 예측 단계 없이 결과로부터 규칙 도출) · 일반화(NO 생성, K 변화) / 변인 통제: 조작 변인 = 온도(얼음물 → 뜨거운 물, 같은 시험관을 차례로), 종속 변인 = 용액의 색, 통제 변인 = 같은 용액 5 mL — 상온 비교군은 교사용 지도 방안에만 있음(학생 과정에 없음)</w:t>
            </w:r>
          </w:p>
          <w:p>
            <w:r>
              <w:rPr>
                <w:rFonts w:ascii="맑은 고딕" w:hAnsi="맑은 고딕" w:eastAsia="맑은 고딕"/>
                <w:b w:val="0"/>
                <w:i w:val="0"/>
              </w:rPr>
              <w:t>교과서 표기: 탐구 수행 / 결론 도출, 탐구 능력·문제 해결 능력·의사 결정 능력 / 스스로 평가하기 과정·기능 ‘수용액의 색 변화를 정확히 관찰했는가?’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실험에서 바꾼 것, 관찰한 것, 그대로 둔 것은 무엇인가? 시험관 B를 아무 데도 넣지 않은 까닭은?</w:t>
            </w:r>
          </w:p>
          <w:p>
            <w:pPr>
              <w:ind w:left="170" w:hanging="170"/>
            </w:pPr>
            <w:r>
              <w:rPr>
                <w:rFonts w:ascii="맑은 고딕" w:hAnsi="맑은 고딕" w:eastAsia="맑은 고딕"/>
                <w:b/>
                <w:i w:val="0"/>
              </w:rPr>
              <w:t xml:space="preserve">Q. </w:t>
            </w:r>
            <w:r>
              <w:rPr>
                <w:rFonts w:ascii="맑은 고딕" w:hAnsi="맑은 고딕" w:eastAsia="맑은 고딕"/>
                <w:b w:val="0"/>
                <w:i w:val="0"/>
              </w:rPr>
              <w:t>예측 단계에서 르샤틀리에 원리를 먼저 적용하게 하면 이 탐구는 ‘발견’인가 ‘확인’인가? 학생에게 미리 알려줄 정보(정반응이 흡열 반응)는 무엇이고 그 정보는 어떻게 알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색이 붉은색으로 변했다는 것은 [CoCl₄]²⁻이 모두 없어졌다는 뜻일까? 정반응과 역반응은 여전히 일어나고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농도·압력 변화와 달리 온도 변화에서는 평형 상수가 왜 달라질까? K가 커지는지 작아지는지 무엇으로 판단할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‘반응이 온도 변화를 줄이려고 한다’는 말은 반응에 의도가 있다는 뜻일까? 열을 흡수하는 반응이 빨라지는 결과로 다시 설명해 보자.</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염화 칼슘을 녹일 때 비커가 뜨거워지는데, 그 직후 관찰한 색은 상온의 평형 색이라고 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같은 시험관을 얼음물 다음 뜨거운 물에 넣으면 색 변화를 비교할 기준은 무엇일까? 상온 시험관을 하나 남겨 두면 무엇이 좋을까?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정리 3의 ‘감소한 것을 상쇄하기 위하여’라는 표현을 목적 없이(원인과 결과로) 바꾸어 말할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정반응이 흡열 반응이라는 사실은 실험에서 알아낸 것인가, 미리 주어진 것인가? 이 실험 결과로 거꾸로 흡열·발열을 판단할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열 변색 컵, 자동차 엔진의 NO처럼 온도에 따라 평형이 달라지는 일상 사례를 들고, 평형 상수가 어떻게 변하는지 설명해 보자.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실험복, 보안경, 실험용 장갑을 착용한다. 염화 코발트(Ⅱ)는 독성이 있으므로 피부나 옷에 묻지 않게 주의하고, 유리 기구를 떨어뜨리지 않게 주의한다(p.113 안전하게 활동하기)</w:t>
            </w:r>
          </w:p>
          <w:p>
            <w:pPr>
              <w:ind w:left="170" w:hanging="170"/>
            </w:pPr>
            <w:r>
              <w:rPr>
                <w:rFonts w:ascii="맑은 고딕" w:hAnsi="맑은 고딕" w:eastAsia="맑은 고딕"/>
                <w:b w:val="0"/>
                <w:i w:val="0"/>
              </w:rPr>
              <w:t>• 폐수: 염화 코발트(Ⅱ) 수용액과 염화 칼슘 수용액은 다량의 물로 희석하여 무기계 폐수통에 배출한다(p.113)</w:t>
            </w:r>
          </w:p>
          <w:p>
            <w:pPr>
              <w:ind w:left="170" w:hanging="170"/>
            </w:pPr>
            <w:r>
              <w:rPr>
                <w:rFonts w:ascii="맑은 고딕" w:hAnsi="맑은 고딕" w:eastAsia="맑은 고딕"/>
                <w:b w:val="0"/>
                <w:i w:val="0"/>
              </w:rPr>
              <w:t>• 염화 칼슘 용해는 발열 반응이므로 포화 수용액을 만들 때 물에 천천히 넣으며 녹이고(비커가 뜨거워짐), 필요한 양만 만든다 / Cl⁻ 농도가 묽으면 [CoCl₄]²⁻이 잘 생기지 않으므로 포화 수용액을 쓴다(p.113 교사용)</w:t>
            </w:r>
          </w:p>
          <w:p>
            <w:pPr>
              <w:ind w:left="170" w:hanging="170"/>
            </w:pPr>
            <w:r>
              <w:rPr>
                <w:rFonts w:ascii="맑은 고딕" w:hAnsi="맑은 고딕" w:eastAsia="맑은 고딕"/>
                <w:b w:val="0"/>
                <w:i w:val="0"/>
              </w:rPr>
              <w:t>• 뜨거운 물에 의한 화상 주의, 시험관 B는 같은 시간 상온에 두고 A·C와 나란히 비교</w:t>
            </w:r>
          </w:p>
          <w:p>
            <w:pPr>
              <w:ind w:left="170" w:hanging="170"/>
            </w:pPr>
            <w:r>
              <w:rPr>
                <w:rFonts w:ascii="맑은 고딕" w:hAnsi="맑은 고딕" w:eastAsia="맑은 고딕"/>
                <w:b w:val="0"/>
                <w:i w:val="0"/>
              </w:rPr>
              <w:t>☐ 보호 장구 착용  ☐ CoCl₂ 약 5 mL + CaCl₂ 포화 수용액 약 5 mL → 보라색 확인  ☐ A~C 약 3 mL씩  ☐ A 얼음물, B 상온, C 뜨거운 물  ☐ 색 기록 → 우세한 반응 → 흡열·발열과 연결  ☐ 희석 후 무기계 폐수통</w:t>
            </w:r>
          </w:p>
        </w:tc>
        <w:tc>
          <w:tcPr>
            <w:tcW w:type="dxa" w:w="7200"/>
            <w:tcMar>
              <w:top w:w="22" w:type="dxa"/>
              <w:bottom w:w="22" w:type="dxa"/>
            </w:tcMar>
          </w:tcPr>
          <w:p>
            <w:pPr>
              <w:ind w:left="170" w:hanging="170"/>
            </w:pPr>
            <w:r>
              <w:rPr>
                <w:rFonts w:ascii="맑은 고딕" w:hAnsi="맑은 고딕" w:eastAsia="맑은 고딕"/>
                <w:b w:val="0"/>
                <w:i w:val="0"/>
              </w:rPr>
              <w:t>• 반드시 실험복, 보안경, 실험용 고무장갑 착용 / 남은 염화 코발트(Ⅱ) 수용액과 염화 칼슘은 무기계 폐수통에 배출 / 뜨거운 물을 다룰 때는 반드시 안전 장갑 착용(p.120 안전)</w:t>
            </w:r>
          </w:p>
          <w:p>
            <w:pPr>
              <w:ind w:left="170" w:hanging="170"/>
            </w:pPr>
            <w:r>
              <w:rPr>
                <w:rFonts w:ascii="맑은 고딕" w:hAnsi="맑은 고딕" w:eastAsia="맑은 고딕"/>
                <w:b w:val="0"/>
                <w:i w:val="0"/>
              </w:rPr>
              <w:t>• 염화 칼슘이 용해할 때 열이 많이 발생하고 뜨거운 물을 사용하므로 화상에 유의한다(p.120 교사용 지도 방안)</w:t>
            </w:r>
          </w:p>
          <w:p>
            <w:pPr>
              <w:ind w:left="170" w:hanging="170"/>
            </w:pPr>
            <w:r>
              <w:rPr>
                <w:rFonts w:ascii="맑은 고딕" w:hAnsi="맑은 고딕" w:eastAsia="맑은 고딕"/>
                <w:b w:val="0"/>
                <w:i w:val="0"/>
              </w:rPr>
              <w:t>• 정확한 색 변화 확인을 위해 다른 시험관에 1의 용액을 비교군으로 둔다(p.121 교사용 지도 방안) — 학생 과정에 넣어 줄 것</w:t>
            </w:r>
          </w:p>
          <w:p>
            <w:pPr>
              <w:ind w:left="170" w:hanging="170"/>
            </w:pPr>
            <w:r>
              <w:rPr>
                <w:rFonts w:ascii="맑은 고딕" w:hAnsi="맑은 고딕" w:eastAsia="맑은 고딕"/>
                <w:b w:val="0"/>
                <w:i w:val="0"/>
              </w:rPr>
              <w:t>• 고체 염화 칼슘을 녹인 직후에는 용액 온도가 높아 색이 파란 쪽으로 치우칠 수 있으므로 상온으로 식힌 뒤 과정 2를 시작</w:t>
            </w:r>
          </w:p>
          <w:p>
            <w:pPr>
              <w:ind w:left="170" w:hanging="170"/>
            </w:pPr>
            <w:r>
              <w:rPr>
                <w:rFonts w:ascii="맑은 고딕" w:hAnsi="맑은 고딕" w:eastAsia="맑은 고딕"/>
                <w:b w:val="0"/>
                <w:i w:val="0"/>
              </w:rPr>
              <w:t>☐ 보호 장구·안전 장갑  ☐ CoCl₂ 수용액 50 mL에 CaCl₂를 조금씩 녹여 보라색 확인  ☐ 상온으로 식히고 비교군 시험관 남기기  ☐ 5 mL 시험관 → 얼음물 → 뜨거운 물  ☐ 색 변화 → [Co(H₂O)₆]²⁺·[CoCl₄]²⁻ 증감 → 에너지 출입으로 설명  ☐ 무기계 폐수통</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탐구 활동 ‘농도, 압력, 온도 변화에 따른 화학 평형 이동 실험하기’ 중 온도 부분을 학생이 직접 수행하는 실험으로 구성 — 성취기준의 ‘온도 변화에 따른 화학 평형의 이동을 이해’ 직접 충족</w:t>
            </w:r>
          </w:p>
          <w:p>
            <w:r>
              <w:rPr>
                <w:rFonts w:ascii="맑은 고딕" w:hAnsi="맑은 고딕" w:eastAsia="맑은 고딕"/>
                <w:b w:val="0"/>
                <w:i w:val="0"/>
              </w:rPr>
              <w:t>✔ 시험관 B(상온)를 결과 표에 넣어 대조군이 학생 본문에 있음 / 예측 단계에서 정반응 흡열을 주고 르샤틀리에 원리로 예측 → 실험으로 확인하는 가설 검증 구조</w:t>
            </w:r>
          </w:p>
          <w:p>
            <w:r>
              <w:rPr>
                <w:rFonts w:ascii="맑은 고딕" w:hAnsi="맑은 고딕" w:eastAsia="맑은 고딕"/>
                <w:b w:val="0"/>
                <w:i w:val="0"/>
              </w:rPr>
              <w:t>✔ 본문(p.114)에서 ‘온도가 변하면 평형 상수가 달라지고, 반응 지수가 새로운 평형 상수와 같아질 때까지 이동’으로 03-03(Q와 K)과 연결 — 농도·압력과 온도의 차이를 학생 본문에 명시</w:t>
            </w:r>
          </w:p>
          <w:p>
            <w:r>
              <w:rPr>
                <w:rFonts w:ascii="맑은 고딕" w:hAnsi="맑은 고딕" w:eastAsia="맑은 고딕"/>
                <w:b/>
                <w:i w:val="0"/>
              </w:rPr>
              <w:t>△ 예측에서 르샤틀리에 원리를 먼저 적용하게 하여 탐구가 확인 실험에 가까움, 결론 도출 예시 답안(‘온도 변화를 줄이는 방향’)이 예측 문장과 거의 같아 실험의 기여가 약함</w:t>
            </w:r>
          </w:p>
          <w:p>
            <w:r>
              <w:rPr>
                <w:rFonts w:ascii="맑은 고딕" w:hAnsi="맑은 고딕" w:eastAsia="맑은 고딕"/>
                <w:b/>
                <w:i w:val="0"/>
              </w:rPr>
              <w:t>△ K가 온도에 따라 어느 쪽으로 변하는지(흡열 반응은 온도↑ K↑)는 교사용 보충 그래프에만 있고 학생 본문은 ‘달라진다’까지 — 확인 10도 이동 방향만 묻음</w:t>
            </w:r>
          </w:p>
          <w:p>
            <w:r>
              <w:rPr>
                <w:rFonts w:ascii="맑은 고딕" w:hAnsi="맑은 고딕" w:eastAsia="맑은 고딕"/>
                <w:b/>
                <w:i w:val="0"/>
              </w:rPr>
              <w:t>△ 일상생활 적용은 곁글(용존 산소량)뿐이고 탐구·정리에서 일상 현상 설명을 요구하지 않음(다음 차시 조사 활동에 맡김) / 교사용 오개념 지도의 ‘평형 상수를 유지하기 위해’는 목적론적 표현</w:t>
            </w:r>
          </w:p>
          <w:p>
            <w:r>
              <w:rPr>
                <w:rFonts w:ascii="맑은 고딕" w:hAnsi="맑은 고딕" w:eastAsia="맑은 고딕"/>
                <w:b w:val="0"/>
                <w:i w:val="0"/>
              </w:rPr>
              <w:t>※ 비교: 비상은 포화 CaCl₂ 수용액을 섞고 A·B·C 세 시험관을 동시에 비교, 예측→확인형 / 미래엔은 고체 CaCl₂를 녹이고 한 시험관을 차례로 냉각·가열, 결과→결론형이며 K 변화 방향과 근거를 학생 본문에 서술</w:t>
            </w:r>
          </w:p>
        </w:tc>
        <w:tc>
          <w:tcPr>
            <w:tcW w:type="dxa" w:w="7200"/>
            <w:tcMar>
              <w:top w:w="22" w:type="dxa"/>
              <w:bottom w:w="22" w:type="dxa"/>
            </w:tcMar>
          </w:tcPr>
          <w:p>
            <w:r>
              <w:rPr>
                <w:rFonts w:ascii="맑은 고딕" w:hAnsi="맑은 고딕" w:eastAsia="맑은 고딕"/>
                <w:b w:val="0"/>
                <w:i w:val="0"/>
              </w:rPr>
              <w:t>✔ 온도 변화 평형 이동을 학생이 직접 수행하는 실험으로 구성하고, 정리 1·2에서 색 → 이온 증감 → 우세한 반응 → 에너지 출입 순서로 근거를 요구 — 성취기준 ‘이해’ 충족</w:t>
            </w:r>
          </w:p>
          <w:p>
            <w:r>
              <w:rPr>
                <w:rFonts w:ascii="맑은 고딕" w:hAnsi="맑은 고딕" w:eastAsia="맑은 고딕"/>
                <w:b w:val="0"/>
                <w:i w:val="0"/>
              </w:rPr>
              <w:t>✔ K 변화를 학생 본문에 방향까지 서술(정반응 발열 → 온도↑ K↓, 흡열 → 온도↑ K↑)하고 질문·확인하기 2로 적용 / 열 변색 컵 도입, 자동차 엔진 NO, 열 변색 물감(소단원 마무리)으로 일상생활 적용 요구가 비상보다 풍부</w:t>
            </w:r>
          </w:p>
          <w:p>
            <w:r>
              <w:rPr>
                <w:rFonts w:ascii="맑은 고딕" w:hAnsi="맑은 고딕" w:eastAsia="맑은 고딕"/>
                <w:b w:val="0"/>
                <w:i w:val="0"/>
              </w:rPr>
              <w:t>✔ p.123에서 농도·압력·온도를 한 상자로 묶어 르샤틀리에 원리를 실험 뒤 귀납적으로 정리 — 결과에서 규칙을 끌어내는 순서</w:t>
            </w:r>
          </w:p>
          <w:p>
            <w:r>
              <w:rPr>
                <w:rFonts w:ascii="맑은 고딕" w:hAnsi="맑은 고딕" w:eastAsia="맑은 고딕"/>
                <w:b/>
                <w:i w:val="0"/>
              </w:rPr>
              <w:t>△ 상온 비교군이 교사용 지도 방안에만 있고 학생 과정은 같은 시험관을 얼음물 → 뜨거운 물로 옮겨 기준 색이 없음 / 변인 명시 없음</w:t>
            </w:r>
          </w:p>
          <w:p>
            <w:r>
              <w:rPr>
                <w:rFonts w:ascii="맑은 고딕" w:hAnsi="맑은 고딕" w:eastAsia="맑은 고딕"/>
                <w:b/>
                <w:i w:val="0"/>
              </w:rPr>
              <w:t>△ 고체 CaCl₂ 용해 발열로 출발 용액의 온도가 높아질 수 있는데 식히라는 안내가 없음(화상 주의만 있음)</w:t>
            </w:r>
          </w:p>
          <w:p>
            <w:r>
              <w:rPr>
                <w:rFonts w:ascii="맑은 고딕" w:hAnsi="맑은 고딕" w:eastAsia="맑은 고딕"/>
                <w:b/>
                <w:i w:val="0"/>
              </w:rPr>
              <w:t>△ 정리 3 예시 답안 ‘감소한 것을 상쇄하기 위하여’, 인물 곁글 ‘효과를 상쇄하는 방향’은 의인화·목적론으로 읽힐 수 있음 → 결과 서술(흡열 반응이 우세하게 진행되어 온도 변화가 줄어든다)로 다듬기</w:t>
            </w:r>
          </w:p>
          <w:p>
            <w:r>
              <w:rPr>
                <w:rFonts w:ascii="맑은 고딕" w:hAnsi="맑은 고딕" w:eastAsia="맑은 고딕"/>
                <w:b w:val="0"/>
                <w:i w:val="0"/>
              </w:rPr>
              <w:t>※ 비교: 미래엔은 학습 목표에 ‘변인에 따른 평형 이동 방향 예측’을 넣었지만 탐구 안에 예측 단계가 없음 / 비상은 예측을 두었으나 원리를 먼저 주어 결론이 예측의 반복. 실험 설계 자율성은 두 교과서 모두 낮고, 미래엔 p.133 CuCl₄²⁻ 실험 설계(교사 예시 답안 있음)가 유일한 설계 기회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07930"/>
                        <wp:docPr id="90" name="Picture 90"/>
                        <wp:cNvGraphicFramePr>
                          <a:graphicFrameLocks noChangeAspect="1"/>
                        </wp:cNvGraphicFramePr>
                        <a:graphic>
                          <a:graphicData uri="http://schemas.openxmlformats.org/drawingml/2006/picture">
                            <pic:pic>
                              <pic:nvPicPr>
                                <pic:cNvPr id="0" name="C307_vb1.jpg"/>
                                <pic:cNvPicPr/>
                              </pic:nvPicPr>
                              <pic:blipFill>
                                <a:blip r:embed="rId98"/>
                                <a:stretch>
                                  <a:fillRect/>
                                </a:stretch>
                              </pic:blipFill>
                              <pic:spPr>
                                <a:xfrm>
                                  <a:off x="0" y="0"/>
                                  <a:ext cx="2106000" cy="1207930"/>
                                </a:xfrm>
                                <a:prstGeom prst="rect"/>
                              </pic:spPr>
                            </pic:pic>
                          </a:graphicData>
                        </a:graphic>
                      </wp:inline>
                    </w:drawing>
                  </w:r>
                </w:p>
                <w:p>
                  <w:pPr>
                    <w:spacing w:after="60"/>
                    <w:jc w:val="center"/>
                  </w:pPr>
                  <w:r>
                    <w:rPr>
                      <w:rFonts w:ascii="맑은 고딕" w:hAnsi="맑은 고딕" w:eastAsia="맑은 고딕"/>
                      <w:b w:val="0"/>
                      <w:i w:val="0"/>
                    </w:rPr>
                    <w:t>p.114 본문 반응식과 결론 문단(온도↑ 흡열 방향, 온도↓ 발열 방향)</w:t>
                  </w:r>
                </w:p>
              </w:tc>
              <w:tc>
                <w:tcPr>
                  <w:tcW w:type="dxa" w:w="3487"/>
                  <w:vAlign w:val="top"/>
                </w:tcPr>
                <w:p>
                  <w:pPr>
                    <w:spacing w:line="240" w:lineRule="auto"/>
                    <w:jc w:val="center"/>
                  </w:pPr>
                  <w:r>
                    <w:drawing>
                      <wp:inline xmlns:a="http://schemas.openxmlformats.org/drawingml/2006/main" xmlns:pic="http://schemas.openxmlformats.org/drawingml/2006/picture">
                        <wp:extent cx="2106000" cy="1066130"/>
                        <wp:docPr id="91" name="Picture 91"/>
                        <wp:cNvGraphicFramePr>
                          <a:graphicFrameLocks noChangeAspect="1"/>
                        </wp:cNvGraphicFramePr>
                        <a:graphic>
                          <a:graphicData uri="http://schemas.openxmlformats.org/drawingml/2006/picture">
                            <pic:pic>
                              <pic:nvPicPr>
                                <pic:cNvPr id="0" name="C307_vb2.jpg"/>
                                <pic:cNvPicPr/>
                              </pic:nvPicPr>
                              <pic:blipFill>
                                <a:blip r:embed="rId99"/>
                                <a:stretch>
                                  <a:fillRect/>
                                </a:stretch>
                              </pic:blipFill>
                              <pic:spPr>
                                <a:xfrm>
                                  <a:off x="0" y="0"/>
                                  <a:ext cx="2106000" cy="1066130"/>
                                </a:xfrm>
                                <a:prstGeom prst="rect"/>
                              </pic:spPr>
                            </pic:pic>
                          </a:graphicData>
                        </a:graphic>
                      </wp:inline>
                    </w:drawing>
                  </w:r>
                </w:p>
                <w:p>
                  <w:pPr>
                    <w:spacing w:after="60"/>
                    <w:jc w:val="center"/>
                  </w:pPr>
                  <w:r>
                    <w:rPr>
                      <w:rFonts w:ascii="맑은 고딕" w:hAnsi="맑은 고딕" w:eastAsia="맑은 고딕"/>
                      <w:b w:val="0"/>
                      <w:i w:val="0"/>
                    </w:rPr>
                    <w:t>p.114 그림 Ⅲ-8 온도 변화에 따른 평형 이동</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35905"/>
                        <wp:docPr id="92" name="Picture 92"/>
                        <wp:cNvGraphicFramePr>
                          <a:graphicFrameLocks noChangeAspect="1"/>
                        </wp:cNvGraphicFramePr>
                        <a:graphic>
                          <a:graphicData uri="http://schemas.openxmlformats.org/drawingml/2006/picture">
                            <pic:pic>
                              <pic:nvPicPr>
                                <pic:cNvPr id="0" name="C307_vb3.jpg"/>
                                <pic:cNvPicPr/>
                              </pic:nvPicPr>
                              <pic:blipFill>
                                <a:blip r:embed="rId100"/>
                                <a:stretch>
                                  <a:fillRect/>
                                </a:stretch>
                              </pic:blipFill>
                              <pic:spPr>
                                <a:xfrm>
                                  <a:off x="0" y="0"/>
                                  <a:ext cx="2106000" cy="435905"/>
                                </a:xfrm>
                                <a:prstGeom prst="rect"/>
                              </pic:spPr>
                            </pic:pic>
                          </a:graphicData>
                        </a:graphic>
                      </wp:inline>
                    </w:drawing>
                  </w:r>
                </w:p>
                <w:p>
                  <w:pPr>
                    <w:spacing w:after="60"/>
                    <w:jc w:val="center"/>
                  </w:pPr>
                  <w:r>
                    <w:rPr>
                      <w:rFonts w:ascii="맑은 고딕" w:hAnsi="맑은 고딕" w:eastAsia="맑은 고딕"/>
                      <w:b w:val="0"/>
                      <w:i w:val="0"/>
                    </w:rPr>
                    <w:t>p.114 본문 온도 변화와 평형 상수</w:t>
                  </w:r>
                </w:p>
              </w:tc>
              <w:tc>
                <w:tcPr>
                  <w:tcW w:type="dxa" w:w="3487"/>
                  <w:vAlign w:val="top"/>
                </w:tcPr>
                <w:p>
                  <w:pPr>
                    <w:spacing w:line="240" w:lineRule="auto"/>
                    <w:jc w:val="center"/>
                  </w:pPr>
                  <w:r>
                    <w:drawing>
                      <wp:inline xmlns:a="http://schemas.openxmlformats.org/drawingml/2006/main" xmlns:pic="http://schemas.openxmlformats.org/drawingml/2006/picture">
                        <wp:extent cx="1298448" cy="1950720"/>
                        <wp:docPr id="93" name="Picture 93"/>
                        <wp:cNvGraphicFramePr>
                          <a:graphicFrameLocks noChangeAspect="1"/>
                        </wp:cNvGraphicFramePr>
                        <a:graphic>
                          <a:graphicData uri="http://schemas.openxmlformats.org/drawingml/2006/picture">
                            <pic:pic>
                              <pic:nvPicPr>
                                <pic:cNvPr id="0" name="C307_vb4.jpg"/>
                                <pic:cNvPicPr/>
                              </pic:nvPicPr>
                              <pic:blipFill>
                                <a:blip r:embed="rId101"/>
                                <a:stretch>
                                  <a:fillRect/>
                                </a:stretch>
                              </pic:blipFill>
                              <pic:spPr>
                                <a:xfrm>
                                  <a:off x="0" y="0"/>
                                  <a:ext cx="1298448" cy="1950720"/>
                                </a:xfrm>
                                <a:prstGeom prst="rect"/>
                              </pic:spPr>
                            </pic:pic>
                          </a:graphicData>
                        </a:graphic>
                      </wp:inline>
                    </w:drawing>
                  </w:r>
                </w:p>
                <w:p>
                  <w:pPr>
                    <w:spacing w:after="60"/>
                    <w:jc w:val="center"/>
                  </w:pPr>
                  <w:r>
                    <w:rPr>
                      <w:rFonts w:ascii="맑은 고딕" w:hAnsi="맑은 고딕" w:eastAsia="맑은 고딕"/>
                      <w:b w:val="0"/>
                      <w:i w:val="0"/>
                    </w:rPr>
                    <w:t>p.114 과학은 통한다 용존산소량(DO)과 화학 평형</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72352"/>
                        <wp:docPr id="94" name="Picture 94"/>
                        <wp:cNvGraphicFramePr>
                          <a:graphicFrameLocks noChangeAspect="1"/>
                        </wp:cNvGraphicFramePr>
                        <a:graphic>
                          <a:graphicData uri="http://schemas.openxmlformats.org/drawingml/2006/picture">
                            <pic:pic>
                              <pic:nvPicPr>
                                <pic:cNvPr id="0" name="C307_mb1.jpg"/>
                                <pic:cNvPicPr/>
                              </pic:nvPicPr>
                              <pic:blipFill>
                                <a:blip r:embed="rId102"/>
                                <a:stretch>
                                  <a:fillRect/>
                                </a:stretch>
                              </pic:blipFill>
                              <pic:spPr>
                                <a:xfrm>
                                  <a:off x="0" y="0"/>
                                  <a:ext cx="2106000" cy="1372352"/>
                                </a:xfrm>
                                <a:prstGeom prst="rect"/>
                              </pic:spPr>
                            </pic:pic>
                          </a:graphicData>
                        </a:graphic>
                      </wp:inline>
                    </w:drawing>
                  </w:r>
                </w:p>
                <w:p>
                  <w:pPr>
                    <w:spacing w:after="60"/>
                    <w:jc w:val="center"/>
                  </w:pPr>
                  <w:r>
                    <w:rPr>
                      <w:rFonts w:ascii="맑은 고딕" w:hAnsi="맑은 고딕" w:eastAsia="맑은 고딕"/>
                      <w:b w:val="0"/>
                      <w:i w:val="0"/>
                    </w:rPr>
                    <w:t>p.122 본문 반응식과 온도 변화에 따른 이동 설명</w:t>
                  </w:r>
                </w:p>
              </w:tc>
              <w:tc>
                <w:tcPr>
                  <w:tcW w:type="dxa" w:w="3487"/>
                  <w:vAlign w:val="top"/>
                </w:tcPr>
                <w:p>
                  <w:pPr>
                    <w:spacing w:line="240" w:lineRule="auto"/>
                    <w:jc w:val="center"/>
                  </w:pPr>
                  <w:r>
                    <w:drawing>
                      <wp:inline xmlns:a="http://schemas.openxmlformats.org/drawingml/2006/main" xmlns:pic="http://schemas.openxmlformats.org/drawingml/2006/picture">
                        <wp:extent cx="2106000" cy="995459"/>
                        <wp:docPr id="95" name="Picture 95"/>
                        <wp:cNvGraphicFramePr>
                          <a:graphicFrameLocks noChangeAspect="1"/>
                        </wp:cNvGraphicFramePr>
                        <a:graphic>
                          <a:graphicData uri="http://schemas.openxmlformats.org/drawingml/2006/picture">
                            <pic:pic>
                              <pic:nvPicPr>
                                <pic:cNvPr id="0" name="C307_mb2.jpg"/>
                                <pic:cNvPicPr/>
                              </pic:nvPicPr>
                              <pic:blipFill>
                                <a:blip r:embed="rId103"/>
                                <a:stretch>
                                  <a:fillRect/>
                                </a:stretch>
                              </pic:blipFill>
                              <pic:spPr>
                                <a:xfrm>
                                  <a:off x="0" y="0"/>
                                  <a:ext cx="2106000" cy="995459"/>
                                </a:xfrm>
                                <a:prstGeom prst="rect"/>
                              </pic:spPr>
                            </pic:pic>
                          </a:graphicData>
                        </a:graphic>
                      </wp:inline>
                    </w:drawing>
                  </w:r>
                </w:p>
                <w:p>
                  <w:pPr>
                    <w:spacing w:after="60"/>
                    <w:jc w:val="center"/>
                  </w:pPr>
                  <w:r>
                    <w:rPr>
                      <w:rFonts w:ascii="맑은 고딕" w:hAnsi="맑은 고딕" w:eastAsia="맑은 고딕"/>
                      <w:b w:val="0"/>
                      <w:i w:val="0"/>
                    </w:rPr>
                    <w:t>p.122 그림 Ⅲ-12 온도 변화와 화학 평형 이동</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81770"/>
                        <wp:docPr id="96" name="Picture 96"/>
                        <wp:cNvGraphicFramePr>
                          <a:graphicFrameLocks noChangeAspect="1"/>
                        </wp:cNvGraphicFramePr>
                        <a:graphic>
                          <a:graphicData uri="http://schemas.openxmlformats.org/drawingml/2006/picture">
                            <pic:pic>
                              <pic:nvPicPr>
                                <pic:cNvPr id="0" name="C307_mb3.jpg"/>
                                <pic:cNvPicPr/>
                              </pic:nvPicPr>
                              <pic:blipFill>
                                <a:blip r:embed="rId104"/>
                                <a:stretch>
                                  <a:fillRect/>
                                </a:stretch>
                              </pic:blipFill>
                              <pic:spPr>
                                <a:xfrm>
                                  <a:off x="0" y="0"/>
                                  <a:ext cx="2106000" cy="1081770"/>
                                </a:xfrm>
                                <a:prstGeom prst="rect"/>
                              </pic:spPr>
                            </pic:pic>
                          </a:graphicData>
                        </a:graphic>
                      </wp:inline>
                    </w:drawing>
                  </w:r>
                </w:p>
                <w:p>
                  <w:pPr>
                    <w:spacing w:after="60"/>
                    <w:jc w:val="center"/>
                  </w:pPr>
                  <w:r>
                    <w:rPr>
                      <w:rFonts w:ascii="맑은 고딕" w:hAnsi="맑은 고딕" w:eastAsia="맑은 고딕"/>
                      <w:b w:val="0"/>
                      <w:i w:val="0"/>
                    </w:rPr>
                    <w:t>p.122 본문 결론과 평형 상수 변화</w:t>
                  </w:r>
                </w:p>
              </w:tc>
              <w:tc>
                <w:tcPr>
                  <w:tcW w:type="dxa" w:w="3487"/>
                  <w:vAlign w:val="top"/>
                </w:tcPr>
                <w:p>
                  <w:pPr>
                    <w:spacing w:line="240" w:lineRule="auto"/>
                    <w:jc w:val="center"/>
                  </w:pPr>
                  <w:r>
                    <w:drawing>
                      <wp:inline xmlns:a="http://schemas.openxmlformats.org/drawingml/2006/main" xmlns:pic="http://schemas.openxmlformats.org/drawingml/2006/picture">
                        <wp:extent cx="2106000" cy="1578065"/>
                        <wp:docPr id="97" name="Picture 97"/>
                        <wp:cNvGraphicFramePr>
                          <a:graphicFrameLocks noChangeAspect="1"/>
                        </wp:cNvGraphicFramePr>
                        <a:graphic>
                          <a:graphicData uri="http://schemas.openxmlformats.org/drawingml/2006/picture">
                            <pic:pic>
                              <pic:nvPicPr>
                                <pic:cNvPr id="0" name="C307_mb4.jpg"/>
                                <pic:cNvPicPr/>
                              </pic:nvPicPr>
                              <pic:blipFill>
                                <a:blip r:embed="rId105"/>
                                <a:stretch>
                                  <a:fillRect/>
                                </a:stretch>
                              </pic:blipFill>
                              <pic:spPr>
                                <a:xfrm>
                                  <a:off x="0" y="0"/>
                                  <a:ext cx="2106000" cy="1578065"/>
                                </a:xfrm>
                                <a:prstGeom prst="rect"/>
                              </pic:spPr>
                            </pic:pic>
                          </a:graphicData>
                        </a:graphic>
                      </wp:inline>
                    </w:drawing>
                  </w:r>
                </w:p>
                <w:p>
                  <w:pPr>
                    <w:spacing w:after="60"/>
                    <w:jc w:val="center"/>
                  </w:pPr>
                  <w:r>
                    <w:rPr>
                      <w:rFonts w:ascii="맑은 고딕" w:hAnsi="맑은 고딕" w:eastAsia="맑은 고딕"/>
                      <w:b w:val="0"/>
                      <w:i w:val="0"/>
                    </w:rPr>
                    <w:t>p.123 화학 평형 이동의 원리(르샤틀리에 원리)</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평형 상태에서 온도를 높이면 온도를 낮추는 방향, 즉 열을 흡수하는 방향(흡열 반응인 정반응, 푸른색)으로, 온도를 낮추면 온도를 높이는 방향, 즉 열을 방출하는 방향(발열 반응인 역반응, 붉은색)으로 평형이 이동(p.114 본문·그림 Ⅲ-8). 온도가 일정하면 K는 농도·압력과 관계없이 일정하지만, 온도가 변하면 K가 달라지므로 반응 지수가 새로운 평형 상수와 같아질 때까지 평형이 이동</w:t>
            </w:r>
          </w:p>
          <w:p>
            <w:r>
              <w:rPr>
                <w:rFonts w:ascii="맑은 고딕" w:hAnsi="맑은 고딕" w:eastAsia="맑은 고딕"/>
                <w:b w:val="0"/>
                <w:i w:val="0"/>
              </w:rPr>
              <w:t>표현 차이: 비상은 ‘열을 흡수하는/방출하는 방향’, 색 이름 ‘푸른색’, 르샤틀리에 원리를 농도(p.108)에서 먼저 정의하고 온도에 적용 / 미래엔은 ‘에너지를 흡수하는/방출하는 반응’, ‘파란색’, 반응식 화살표에 에너지 흡수·방출 표기, 르샤틀리에 원리는 온도 뒤(p.123)에 종합 정의</w:t>
            </w:r>
          </w:p>
        </w:tc>
        <w:tc>
          <w:tcPr>
            <w:tcW w:type="dxa" w:w="7200"/>
            <w:tcMar>
              <w:top w:w="22" w:type="dxa"/>
              <w:bottom w:w="22" w:type="dxa"/>
            </w:tcMar>
          </w:tcPr>
          <w:p>
            <w:r>
              <w:rPr>
                <w:rFonts w:ascii="맑은 고딕" w:hAnsi="맑은 고딕" w:eastAsia="맑은 고딕"/>
                <w:b w:val="0"/>
                <w:i w:val="0"/>
              </w:rPr>
              <w:t>온도를 낮추면 온도를 높이는 방향(에너지를 방출하는 역반응)으로, 높이면 온도를 낮추는 방향(에너지를 흡수하는 정반응)으로 이동 — 온도를 변화시키면 그 온도 변화가 감소하는 방향으로 반응이 진행하여 새로운 평형(p.122). 온도 변화로 새로운 평형을 이루면 K도 달라짐: 정반응 발열 → 온도↑ K↓, 정반응 흡열 → 온도↑ K↑(p.122). 르샤틀리에 원리: 농도·압력·온도가 변하면 그 변화가 감소하는 방향으로 화학 평형이 이동(p.123)</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평형이 이동하면 한쪽 반응만 일어난다(붉은색이 되면 [CoCl₄]²⁻은 없다) → 정반응·역반응 모두 계속 일어나며 한쪽이 ‘우세하게’ 진행되어 새로운 평형에 도달, 보라색은 두 이온이 함께 있는 색 (비상 p.113·114 ‘우세하게 진행’, 미래엔 p.122)</w:t>
            </w:r>
          </w:p>
          <w:p>
            <w:pPr>
              <w:ind w:left="170" w:hanging="170"/>
            </w:pPr>
            <w:r>
              <w:rPr>
                <w:rFonts w:ascii="맑은 고딕" w:hAnsi="맑은 고딕" w:eastAsia="맑은 고딕"/>
                <w:b w:val="0"/>
                <w:i w:val="0"/>
              </w:rPr>
              <w:t>• 온도를 높이면 정반응이 일어난다(온도↑ = 정반응) → 흡열 반응 쪽이 우세해짐, 정반응이 발열이면 온도↑에서 역반응 우세 (비상 p.114 확인 10(2), 미래엔 p.123 확인하기 1)</w:t>
            </w:r>
          </w:p>
          <w:p>
            <w:pPr>
              <w:ind w:left="170" w:hanging="170"/>
            </w:pPr>
            <w:r>
              <w:rPr>
                <w:rFonts w:ascii="맑은 고딕" w:hAnsi="맑은 고딕" w:eastAsia="맑은 고딕"/>
                <w:b w:val="0"/>
                <w:i w:val="0"/>
              </w:rPr>
              <w:t>• 온도가 변해도 농도·압력처럼 평형 상수는 그대로다 → 온도가 변하면 K가 달라짐, 흡열 정반응은 온도↑ K↑, 발열 정반응은 온도↑ K↓ (비상 p.114 본문, 미래엔 p.122 본문·지도 방안)</w:t>
            </w:r>
          </w:p>
        </w:tc>
        <w:tc>
          <w:tcPr>
            <w:tcW w:type="dxa" w:w="7200"/>
            <w:tcMar>
              <w:top w:w="22" w:type="dxa"/>
              <w:bottom w:w="22" w:type="dxa"/>
            </w:tcMar>
          </w:tcPr>
          <w:p>
            <w:pPr>
              <w:ind w:left="170" w:hanging="170"/>
            </w:pPr>
            <w:r>
              <w:rPr>
                <w:rFonts w:ascii="맑은 고딕" w:hAnsi="맑은 고딕" w:eastAsia="맑은 고딕"/>
                <w:b w:val="0"/>
                <w:i w:val="0"/>
              </w:rPr>
              <w:t>• 반응이 온도 변화를 ‘상쇄하려고’ 한다(평형 상수를 ‘유지하기 위해’ 이동한다) → 반응에는 목적이 없음, 온도가 높아지면 흡열 반응 쪽이 상대적으로 더 빨라진 결과 평형 조성이 바뀌고 그 결과로 온도 변화가 줄어든다 (미래엔 p.121 정리 3 예시 답안, 비상 p.114 교사용 오개념 지도의 표현)</w:t>
            </w:r>
          </w:p>
          <w:p>
            <w:pPr>
              <w:ind w:left="170" w:hanging="170"/>
            </w:pPr>
            <w:r>
              <w:rPr>
                <w:rFonts w:ascii="맑은 고딕" w:hAnsi="맑은 고딕" w:eastAsia="맑은 고딕"/>
                <w:b w:val="0"/>
                <w:i w:val="0"/>
              </w:rPr>
              <w:t>• 색 변화는 온도 때문에 물질 자체의 색이 변한 것이다 → [Co(H₂O)₆]²⁺(붉은색)과 [CoCl₄]²⁻(푸른색)의 상대적 양이 변한 것 (비상 p.113 탐구 배경 지식, 미래엔 p.121 정리 1·2 예시 답안)</w:t>
            </w:r>
          </w:p>
          <w:p>
            <w:pPr>
              <w:ind w:left="170" w:hanging="170"/>
            </w:pPr>
            <w:r>
              <w:rPr>
                <w:rFonts w:ascii="맑은 고딕" w:hAnsi="맑은 고딕" w:eastAsia="맑은 고딕"/>
                <w:b w:val="0"/>
                <w:i w:val="0"/>
              </w:rPr>
              <w:t>• 흡열·발열은 실험하면 저절로 알 수 있다/르샤틀리에 원리는 모든 변화에 적용된다 → 이 탐구에서는 ‘정반응은 흡열 반응’을 미리 주고 색 변화로 이동 방향을 확인함, 원리는 평형 상태일 때 적용되는 법칙 (비상 p.112 예측, 미래엔 p.120·p.123 지도상의 유의점)</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정반응이 흡열 반응인 염화 코발트(Ⅱ) 평형([Co(H₂O)₆]²⁺ 붉은색 ⇌ [CoCl₄]²⁻ 푸른색) 제시, 흡열·발열 복습(통합과학 연계) → ② 보라색 평형 용액 준비(비상: 포화 CaCl₂ 수용액 혼합 / 미래엔: 고체 CaCl₂ 녹임) → ③ 얼음물·(상온)·뜨거운 물에서 색 관찰 → ④ 색 → 이온 증감 → 우세한 반응 → 열(에너지)의 출입으로 해석, 온도 변화가 줄어드는 방향으로 이동 → ⑤ 온도에 따른 K 변화와 르샤틀리에 원리 정리, 일상 사례(열 변색 컵·자동차 엔진 NO·용존 산소량) 적용   ※ 교과서별 보완: 비상은 예측 전에 원리를 주지 말고 결과로부터 규칙을 찾게 하거나 K 변화 방향을 학생 본문으로 끌어오기, 일상 적용 질문 추가 / 미래엔은 상온 비교군을 학생 과정에 넣고 CaCl₂ 용해 후 식히기, ‘상쇄하기 위하여’를 원인-결과 서술로 바꾸기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Ⅲ. 화학 평형</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[12화학03-04] 농도, 압력, 온도 변화에 따른 화학 평형의 이동을 이해하고, 이를 일상생활 속 현상을 설명하는 데 적용하여 화학의 유용함을 느낄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일상생활·생명 현상·산업 현장 속 화학 평형 이동 사례 조사(수득률, 하버 공정)</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p.115~116 · 본문 p.117 · 활동 p.118~119</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본문 p.124~126 · 프로젝트 p.134~135</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탐구 목표(p.115): 화학 평형 이동을 일상생활 속 현상을 설명하는 데 적용하여 화학의 유용함을 느낄 수 있다. / 역량 활동 지도 목표(p.118, 교사용): 암모니아 대량 생산에 숨어 있는 화학 평형의 원리를 발견하고, 관련된 사회적 이슈를 조사하여 과학, 기술, 사회의 관계를 설명할 수 있다.</w:t>
            </w:r>
          </w:p>
          <w:p>
            <w:r>
              <w:rPr>
                <w:rFonts w:ascii="맑은 고딕" w:hAnsi="맑은 고딕" w:eastAsia="맑은 고딕"/>
                <w:b w:val="0"/>
                <w:i w:val="0"/>
              </w:rPr>
              <w:t>준비물(p.115): 스마트 기기 / 문제 인식: 일상생활 속 현상에 화학 평형 이동을 어떻게 적용할 수 있을까?</w:t>
            </w:r>
          </w:p>
          <w:p>
            <w:r>
              <w:rPr>
                <w:rFonts w:ascii="맑은 고딕" w:hAnsi="맑은 고딕" w:eastAsia="맑은 고딕"/>
                <w:b w:val="0"/>
                <w:i w:val="0"/>
              </w:rPr>
              <w:t>자료(p.115): 에틸렌의 수득률, 헤모글로빈의 산소 운반, 이산화 탄소와 해양 생물 / 본문 도입(p.115): 화학 평형 이동은 산업 현장, 생명 현상, 지구 환경 등 일상생활에서 중요한 역할을 한다.</w:t>
            </w:r>
          </w:p>
          <w:p>
            <w:r>
              <w:rPr>
                <w:rFonts w:ascii="맑은 고딕" w:hAnsi="맑은 고딕" w:eastAsia="맑은 고딕"/>
                <w:b w:val="0"/>
                <w:i w:val="0"/>
              </w:rPr>
              <w:t>곁글(학생용): 에틸렌 생산 — 사탕수수 등에서 얻은 바이오에탄올로 생산(p.115) / 수득률 — 반응물이 완전히 반응하였을 때 예상되는 생성물의 양에 대한 실제로 얻은 생성물의 양의 비율, 평형 상태에서는 1보다 작다(p.115) / 과학은 통한다(실생활) 에틸렌의 생산 온도 — 수득률뿐 아니라 공정 비용, 반응 속도 등을 고려하여 온도 결정(p.117) / 촉매 — 자신은 다른 물질로 변하지 않으면서 반응 속도에 영향을 주는 물질(p.118)</w:t>
            </w:r>
          </w:p>
          <w:p>
            <w:r>
              <w:rPr>
                <w:rFonts w:ascii="맑은 고딕" w:hAnsi="맑은 고딕" w:eastAsia="맑은 고딕"/>
                <w:b w:val="0"/>
                <w:i w:val="0"/>
              </w:rPr>
              <w:t>교사용 보충: 온도에 따른 수득률 변화·용존산소량과 화학 평형(p.116), 압력 변화에 따른 수득률 변화(p.117) / 모둠 평가 길잡이(p.116), 평가 길잡이(p.119)</w:t>
            </w:r>
          </w:p>
          <w:p>
            <w:r>
              <w:rPr>
                <w:rFonts w:ascii="맑은 고딕" w:hAnsi="맑은 고딕" w:eastAsia="맑은 고딕"/>
                <w:b/>
                <w:i w:val="0"/>
              </w:rPr>
              <w:t>소단원 03-4 일상생활 속의 화학 평형 이동 7차시(도입: 탐구 → 전개: 본문 → 정리: 사례, 다음 차시 역량 활동) / 탐구 기능 ‘조사, 발표’ / 역량 활동 ‘창의·사고·문제 해결·의사소통’(토의하기·조사하기·소통하기) / 진로는 별도 쪽 직업 탐색하기 ‘화학 공학 기술자’(p.127)</w:t>
            </w:r>
          </w:p>
        </w:tc>
        <w:tc>
          <w:tcPr>
            <w:tcW w:type="dxa" w:w="7200"/>
            <w:tcMar>
              <w:top w:w="22" w:type="dxa"/>
              <w:bottom w:w="22" w:type="dxa"/>
            </w:tcMar>
          </w:tcPr>
          <w:p>
            <w:r>
              <w:rPr>
                <w:rFonts w:ascii="맑은 고딕" w:hAnsi="맑은 고딕" w:eastAsia="맑은 고딕"/>
                <w:b w:val="0"/>
                <w:i w:val="0"/>
              </w:rPr>
              <w:t>학습 목표(p.124): 생명 현상과 산업 현장에서 화학 평형 이동을 이용한 사례를 설명할 수 있다. / 일상생활 속의 화학 평형 이동을 이용한 사례를 통해 화학의 유용함을 인식할 수 있다.</w:t>
            </w:r>
          </w:p>
          <w:p>
            <w:r>
              <w:rPr>
                <w:rFonts w:ascii="맑은 고딕" w:hAnsi="맑은 고딕" w:eastAsia="맑은 고딕"/>
                <w:b w:val="0"/>
                <w:i w:val="0"/>
              </w:rPr>
              <w:t>도입 질문(p.124): 수국은 산성 토양에서는 파란색, 염기성 토양에서는 분홍색 꽃이 핀다. 수국꽃의 색이 달라지는 것도 화학 평형 이동과 관련이 있을까? (교사용 예시 답안: 토양의 산성도가 다르면 수소 이온 농도가 달라지므로 농도 변화에 의한 화학 평형 이동)</w:t>
            </w:r>
          </w:p>
          <w:p>
            <w:r>
              <w:rPr>
                <w:rFonts w:ascii="맑은 고딕" w:hAnsi="맑은 고딕" w:eastAsia="맑은 고딕"/>
                <w:b w:val="0"/>
                <w:i w:val="0"/>
              </w:rPr>
              <w:t>생활 속 과학 이야기(p.126) 학습 목표: 고지대에서 호흡하기 어려운 까닭과 선수들의 적응 훈련 방법을 탐구하고 화학 평형 이동과 연관 지어 설명 / 프로젝트(p.134) 학습 목표: 산업 현장의 반응에서 화학 평형 이동으로 수득률을 높이는 방법과 설비 조건을 탐구하고 화학의 유용성 설명(자료: 탄소 중립, 그린 메탄올)</w:t>
            </w:r>
          </w:p>
          <w:p>
            <w:r>
              <w:rPr>
                <w:rFonts w:ascii="맑은 고딕" w:hAnsi="맑은 고딕" w:eastAsia="맑은 고딕"/>
                <w:b w:val="0"/>
                <w:i w:val="0"/>
              </w:rPr>
              <w:t>곁글(학생용, p.125): 수득률 — 이론적인 생성물의 양과 실제로 얻어 낼 수 있는 생성물의 양의 비율 / 촉매 — 반응 속도를 조절하는 물질 / 교사용 곁글: 하버 장치 130~300 기압, 400~500 ℃, 미반응 N₂·H₂ 재사용, NH₃ 액화·제거</w:t>
            </w:r>
          </w:p>
          <w:p>
            <w:r>
              <w:rPr>
                <w:rFonts w:ascii="맑은 고딕" w:hAnsi="맑은 고딕" w:eastAsia="맑은 고딕"/>
                <w:b w:val="0"/>
                <w:i w:val="0"/>
              </w:rPr>
              <w:t>교사용 지도상의 유의점: 수국 색은 토양 산성도에 따른 알루미늄 이온 흡수 정도까지만 설명(p.124) / 고지대 자료로 스포츠 과학 분야 진로 탐색(p.126) / 역할을 나누어 모든 모둠원이 사업 계획서에 참여(p.135) / 지도 방안: 산업 현장은 사례 찾기가 어려우므로 생명 현상에서 주로 사례를 찾도록(p.124)</w:t>
            </w:r>
          </w:p>
          <w:p>
            <w:r>
              <w:rPr>
                <w:rFonts w:ascii="맑은 고딕" w:hAnsi="맑은 고딕" w:eastAsia="맑은 고딕"/>
                <w:b/>
                <w:i w:val="0"/>
              </w:rPr>
              <w:t>소단원 2-03 일상생활 속의 화학 평형 이동 13차시 + 프로젝트 16차시 / 탐구 기능 표기 없음 — 활동하기 ‘조사’(p.126), 과정·기능 길잡이·가치·태도 길잡이(p.135), 소단원 마무리 창의력 키우기·디지털 소양 키우기(p.125) / 포트폴리오(p.108·126·134~135 결과 모음)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106000"/>
                        <wp:docPr id="98" name="Picture 98"/>
                        <wp:cNvGraphicFramePr>
                          <a:graphicFrameLocks noChangeAspect="1"/>
                        </wp:cNvGraphicFramePr>
                        <a:graphic>
                          <a:graphicData uri="http://schemas.openxmlformats.org/drawingml/2006/picture">
                            <pic:pic>
                              <pic:nvPicPr>
                                <pic:cNvPr id="0" name="C308_vp1.jpg"/>
                                <pic:cNvPicPr/>
                              </pic:nvPicPr>
                              <pic:blipFill>
                                <a:blip r:embed="rId106"/>
                                <a:stretch>
                                  <a:fillRect/>
                                </a:stretch>
                              </pic:blipFill>
                              <pic:spPr>
                                <a:xfrm>
                                  <a:off x="0" y="0"/>
                                  <a:ext cx="2106000" cy="2106000"/>
                                </a:xfrm>
                                <a:prstGeom prst="rect"/>
                              </pic:spPr>
                            </pic:pic>
                          </a:graphicData>
                        </a:graphic>
                      </wp:inline>
                    </w:drawing>
                  </w:r>
                </w:p>
                <w:p>
                  <w:pPr>
                    <w:spacing w:after="60"/>
                    <w:jc w:val="center"/>
                  </w:pPr>
                  <w:r>
                    <w:rPr>
                      <w:rFonts w:ascii="맑은 고딕" w:hAnsi="맑은 고딕" w:eastAsia="맑은 고딕"/>
                      <w:b w:val="0"/>
                      <w:i w:val="0"/>
                    </w:rPr>
                    <w:t>p.115 탐구 자료 에틸렌 생산 공장·적혈구·해양 생물 사례 카드[기구]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344377"/>
                        <wp:docPr id="99" name="Picture 99"/>
                        <wp:cNvGraphicFramePr>
                          <a:graphicFrameLocks noChangeAspect="1"/>
                        </wp:cNvGraphicFramePr>
                        <a:graphic>
                          <a:graphicData uri="http://schemas.openxmlformats.org/drawingml/2006/picture">
                            <pic:pic>
                              <pic:nvPicPr>
                                <pic:cNvPr id="0" name="C308_vp2.jpg"/>
                                <pic:cNvPicPr/>
                              </pic:nvPicPr>
                              <pic:blipFill>
                                <a:blip r:embed="rId107"/>
                                <a:stretch>
                                  <a:fillRect/>
                                </a:stretch>
                              </pic:blipFill>
                              <pic:spPr>
                                <a:xfrm>
                                  <a:off x="0" y="0"/>
                                  <a:ext cx="2106000" cy="344377"/>
                                </a:xfrm>
                                <a:prstGeom prst="rect"/>
                              </pic:spPr>
                            </pic:pic>
                          </a:graphicData>
                        </a:graphic>
                      </wp:inline>
                    </w:drawing>
                  </w:r>
                </w:p>
                <w:p>
                  <w:pPr>
                    <w:spacing w:after="60"/>
                    <w:jc w:val="center"/>
                  </w:pPr>
                  <w:r>
                    <w:rPr>
                      <w:rFonts w:ascii="맑은 고딕" w:hAnsi="맑은 고딕" w:eastAsia="맑은 고딕"/>
                      <w:b w:val="0"/>
                      <w:i w:val="0"/>
                    </w:rPr>
                    <w:t>p.116 결과 정리 1 용존 산소와 물고기(예시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23534"/>
                        <wp:docPr id="100" name="Picture 100"/>
                        <wp:cNvGraphicFramePr>
                          <a:graphicFrameLocks noChangeAspect="1"/>
                        </wp:cNvGraphicFramePr>
                        <a:graphic>
                          <a:graphicData uri="http://schemas.openxmlformats.org/drawingml/2006/picture">
                            <pic:pic>
                              <pic:nvPicPr>
                                <pic:cNvPr id="0" name="C308_vp5.jpg"/>
                                <pic:cNvPicPr/>
                              </pic:nvPicPr>
                              <pic:blipFill>
                                <a:blip r:embed="rId108"/>
                                <a:stretch>
                                  <a:fillRect/>
                                </a:stretch>
                              </pic:blipFill>
                              <pic:spPr>
                                <a:xfrm>
                                  <a:off x="0" y="0"/>
                                  <a:ext cx="2106000" cy="723534"/>
                                </a:xfrm>
                                <a:prstGeom prst="rect"/>
                              </pic:spPr>
                            </pic:pic>
                          </a:graphicData>
                        </a:graphic>
                      </wp:inline>
                    </w:drawing>
                  </w:r>
                </w:p>
                <w:p>
                  <w:pPr>
                    <w:spacing w:after="60"/>
                    <w:jc w:val="center"/>
                  </w:pPr>
                  <w:r>
                    <w:rPr>
                      <w:rFonts w:ascii="맑은 고딕" w:hAnsi="맑은 고딕" w:eastAsia="맑은 고딕"/>
                      <w:b w:val="0"/>
                      <w:i w:val="0"/>
                    </w:rPr>
                    <w:t>p.119 평형 상태 온도·압력별 암모니아 함량 표[결과]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448615"/>
                        <wp:docPr id="101" name="Picture 101"/>
                        <wp:cNvGraphicFramePr>
                          <a:graphicFrameLocks noChangeAspect="1"/>
                        </wp:cNvGraphicFramePr>
                        <a:graphic>
                          <a:graphicData uri="http://schemas.openxmlformats.org/drawingml/2006/picture">
                            <pic:pic>
                              <pic:nvPicPr>
                                <pic:cNvPr id="0" name="C308_vp4.jpg"/>
                                <pic:cNvPicPr/>
                              </pic:nvPicPr>
                              <pic:blipFill>
                                <a:blip r:embed="rId109"/>
                                <a:stretch>
                                  <a:fillRect/>
                                </a:stretch>
                              </pic:blipFill>
                              <pic:spPr>
                                <a:xfrm>
                                  <a:off x="0" y="0"/>
                                  <a:ext cx="2106000" cy="448615"/>
                                </a:xfrm>
                                <a:prstGeom prst="rect"/>
                              </pic:spPr>
                            </pic:pic>
                          </a:graphicData>
                        </a:graphic>
                      </wp:inline>
                    </w:drawing>
                  </w:r>
                </w:p>
                <w:p>
                  <w:pPr>
                    <w:spacing w:after="60"/>
                    <w:jc w:val="center"/>
                  </w:pPr>
                  <w:r>
                    <w:rPr>
                      <w:rFonts w:ascii="맑은 고딕" w:hAnsi="맑은 고딕" w:eastAsia="맑은 고딕"/>
                      <w:b w:val="0"/>
                      <w:i w:val="0"/>
                    </w:rPr>
                    <w:t>p.119 토의하기 표에 나타난 화학 원리(예시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96137"/>
                        <wp:docPr id="102" name="Picture 102"/>
                        <wp:cNvGraphicFramePr>
                          <a:graphicFrameLocks noChangeAspect="1"/>
                        </wp:cNvGraphicFramePr>
                        <a:graphic>
                          <a:graphicData uri="http://schemas.openxmlformats.org/drawingml/2006/picture">
                            <pic:pic>
                              <pic:nvPicPr>
                                <pic:cNvPr id="0" name="C308_vp6.jpg"/>
                                <pic:cNvPicPr/>
                              </pic:nvPicPr>
                              <pic:blipFill>
                                <a:blip r:embed="rId110"/>
                                <a:stretch>
                                  <a:fillRect/>
                                </a:stretch>
                              </pic:blipFill>
                              <pic:spPr>
                                <a:xfrm>
                                  <a:off x="0" y="0"/>
                                  <a:ext cx="2106000" cy="496137"/>
                                </a:xfrm>
                                <a:prstGeom prst="rect"/>
                              </pic:spPr>
                            </pic:pic>
                          </a:graphicData>
                        </a:graphic>
                      </wp:inline>
                    </w:drawing>
                  </w:r>
                </w:p>
                <w:p>
                  <w:pPr>
                    <w:spacing w:after="60"/>
                    <w:jc w:val="center"/>
                  </w:pPr>
                  <w:r>
                    <w:rPr>
                      <w:rFonts w:ascii="맑은 고딕" w:hAnsi="맑은 고딕" w:eastAsia="맑은 고딕"/>
                      <w:b w:val="0"/>
                      <w:i w:val="0"/>
                    </w:rPr>
                    <w:t>p.119 조사하기 암모니아 대량 생산의 영향(예시 답안)[결과]</w:t>
                  </w:r>
                </w:p>
              </w:tc>
              <w:tc>
                <w:tcPr>
                  <w:tcW w:type="dxa" w:w="3487"/>
                </w:tcPr>
                <w:p/>
              </w:tc>
            </w:tr>
          </w:tbl>
          <w:p/>
          <w:p>
            <w:r>
              <w:rPr>
                <w:rFonts w:ascii="맑은 고딕" w:hAnsi="맑은 고딕" w:eastAsia="맑은 고딕"/>
                <w:b w:val="0"/>
                <w:i/>
              </w:rPr>
              <w:t>실험 없음 — 사례 사진·자료 표·예시 답안</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56261"/>
                        <wp:docPr id="103" name="Picture 103"/>
                        <wp:cNvGraphicFramePr>
                          <a:graphicFrameLocks noChangeAspect="1"/>
                        </wp:cNvGraphicFramePr>
                        <a:graphic>
                          <a:graphicData uri="http://schemas.openxmlformats.org/drawingml/2006/picture">
                            <pic:pic>
                              <pic:nvPicPr>
                                <pic:cNvPr id="0" name="C308_mp7.jpg"/>
                                <pic:cNvPicPr/>
                              </pic:nvPicPr>
                              <pic:blipFill>
                                <a:blip r:embed="rId111"/>
                                <a:stretch>
                                  <a:fillRect/>
                                </a:stretch>
                              </pic:blipFill>
                              <pic:spPr>
                                <a:xfrm>
                                  <a:off x="0" y="0"/>
                                  <a:ext cx="2106000" cy="356261"/>
                                </a:xfrm>
                                <a:prstGeom prst="rect"/>
                              </pic:spPr>
                            </pic:pic>
                          </a:graphicData>
                        </a:graphic>
                      </wp:inline>
                    </w:drawing>
                  </w:r>
                </w:p>
                <w:p>
                  <w:pPr>
                    <w:spacing w:after="60"/>
                    <w:jc w:val="center"/>
                  </w:pPr>
                  <w:r>
                    <w:rPr>
                      <w:rFonts w:ascii="맑은 고딕" w:hAnsi="맑은 고딕" w:eastAsia="맑은 고딕"/>
                      <w:b w:val="0"/>
                      <w:i w:val="0"/>
                    </w:rPr>
                    <w:t>p.125 디지털 소양 키우기 산업 수득률 사례(예시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2048971"/>
                        <wp:docPr id="104" name="Picture 104"/>
                        <wp:cNvGraphicFramePr>
                          <a:graphicFrameLocks noChangeAspect="1"/>
                        </wp:cNvGraphicFramePr>
                        <a:graphic>
                          <a:graphicData uri="http://schemas.openxmlformats.org/drawingml/2006/picture">
                            <pic:pic>
                              <pic:nvPicPr>
                                <pic:cNvPr id="0" name="C308_mp1.jpg"/>
                                <pic:cNvPicPr/>
                              </pic:nvPicPr>
                              <pic:blipFill>
                                <a:blip r:embed="rId112"/>
                                <a:stretch>
                                  <a:fillRect/>
                                </a:stretch>
                              </pic:blipFill>
                              <pic:spPr>
                                <a:xfrm>
                                  <a:off x="0" y="0"/>
                                  <a:ext cx="2106000" cy="2048971"/>
                                </a:xfrm>
                                <a:prstGeom prst="rect"/>
                              </pic:spPr>
                            </pic:pic>
                          </a:graphicData>
                        </a:graphic>
                      </wp:inline>
                    </w:drawing>
                  </w:r>
                </w:p>
                <w:p>
                  <w:pPr>
                    <w:spacing w:after="60"/>
                    <w:jc w:val="center"/>
                  </w:pPr>
                  <w:r>
                    <w:rPr>
                      <w:rFonts w:ascii="맑은 고딕" w:hAnsi="맑은 고딕" w:eastAsia="맑은 고딕"/>
                      <w:b w:val="0"/>
                      <w:i w:val="0"/>
                    </w:rPr>
                    <w:t>p.126 활동하기 고지대 적응 훈련과 평형 이동(예시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07871"/>
                        <wp:docPr id="105" name="Picture 105"/>
                        <wp:cNvGraphicFramePr>
                          <a:graphicFrameLocks noChangeAspect="1"/>
                        </wp:cNvGraphicFramePr>
                        <a:graphic>
                          <a:graphicData uri="http://schemas.openxmlformats.org/drawingml/2006/picture">
                            <pic:pic>
                              <pic:nvPicPr>
                                <pic:cNvPr id="0" name="C308_mp2.jpg"/>
                                <pic:cNvPicPr/>
                              </pic:nvPicPr>
                              <pic:blipFill>
                                <a:blip r:embed="rId113"/>
                                <a:stretch>
                                  <a:fillRect/>
                                </a:stretch>
                              </pic:blipFill>
                              <pic:spPr>
                                <a:xfrm>
                                  <a:off x="0" y="0"/>
                                  <a:ext cx="2106000" cy="1007871"/>
                                </a:xfrm>
                                <a:prstGeom prst="rect"/>
                              </pic:spPr>
                            </pic:pic>
                          </a:graphicData>
                        </a:graphic>
                      </wp:inline>
                    </w:drawing>
                  </w:r>
                </w:p>
                <w:p>
                  <w:pPr>
                    <w:spacing w:after="60"/>
                    <w:jc w:val="center"/>
                  </w:pPr>
                  <w:r>
                    <w:rPr>
                      <w:rFonts w:ascii="맑은 고딕" w:hAnsi="맑은 고딕" w:eastAsia="맑은 고딕"/>
                      <w:b w:val="0"/>
                      <w:i w:val="0"/>
                    </w:rPr>
                    <w:t>p.134 그린 메탄올 합성 과정 모형[기구]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701014"/>
                        <wp:docPr id="106" name="Picture 106"/>
                        <wp:cNvGraphicFramePr>
                          <a:graphicFrameLocks noChangeAspect="1"/>
                        </wp:cNvGraphicFramePr>
                        <a:graphic>
                          <a:graphicData uri="http://schemas.openxmlformats.org/drawingml/2006/picture">
                            <pic:pic>
                              <pic:nvPicPr>
                                <pic:cNvPr id="0" name="C308_mp3.jpg"/>
                                <pic:cNvPicPr/>
                              </pic:nvPicPr>
                              <pic:blipFill>
                                <a:blip r:embed="rId114"/>
                                <a:stretch>
                                  <a:fillRect/>
                                </a:stretch>
                              </pic:blipFill>
                              <pic:spPr>
                                <a:xfrm>
                                  <a:off x="0" y="0"/>
                                  <a:ext cx="2106000" cy="701014"/>
                                </a:xfrm>
                                <a:prstGeom prst="rect"/>
                              </pic:spPr>
                            </pic:pic>
                          </a:graphicData>
                        </a:graphic>
                      </wp:inline>
                    </w:drawing>
                  </w:r>
                </w:p>
                <w:p>
                  <w:pPr>
                    <w:spacing w:after="60"/>
                    <w:jc w:val="center"/>
                  </w:pPr>
                  <w:r>
                    <w:rPr>
                      <w:rFonts w:ascii="맑은 고딕" w:hAnsi="맑은 고딕" w:eastAsia="맑은 고딕"/>
                      <w:b w:val="0"/>
                      <w:i w:val="0"/>
                    </w:rPr>
                    <w:t>p.134 그린 메탄올 반응식·수득률 조건(예시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05650"/>
                        <wp:docPr id="107" name="Picture 107"/>
                        <wp:cNvGraphicFramePr>
                          <a:graphicFrameLocks noChangeAspect="1"/>
                        </wp:cNvGraphicFramePr>
                        <a:graphic>
                          <a:graphicData uri="http://schemas.openxmlformats.org/drawingml/2006/picture">
                            <pic:pic>
                              <pic:nvPicPr>
                                <pic:cNvPr id="0" name="C308_mp4.jpg"/>
                                <pic:cNvPicPr/>
                              </pic:nvPicPr>
                              <pic:blipFill>
                                <a:blip r:embed="rId115"/>
                                <a:stretch>
                                  <a:fillRect/>
                                </a:stretch>
                              </pic:blipFill>
                              <pic:spPr>
                                <a:xfrm>
                                  <a:off x="0" y="0"/>
                                  <a:ext cx="2106000" cy="1105650"/>
                                </a:xfrm>
                                <a:prstGeom prst="rect"/>
                              </pic:spPr>
                            </pic:pic>
                          </a:graphicData>
                        </a:graphic>
                      </wp:inline>
                    </w:drawing>
                  </w:r>
                </w:p>
                <w:p>
                  <w:pPr>
                    <w:spacing w:after="60"/>
                    <w:jc w:val="center"/>
                  </w:pPr>
                  <w:r>
                    <w:rPr>
                      <w:rFonts w:ascii="맑은 고딕" w:hAnsi="맑은 고딕" w:eastAsia="맑은 고딕"/>
                      <w:b w:val="0"/>
                      <w:i w:val="0"/>
                    </w:rPr>
                    <w:t>p.135 전문가 역할 토의 내용(예시 답안)[결과]</w:t>
                  </w:r>
                </w:p>
              </w:tc>
              <w:tc>
                <w:tcPr>
                  <w:tcW w:type="dxa" w:w="3487"/>
                </w:tcPr>
                <w:p/>
              </w:tc>
            </w:tr>
          </w:tbl>
          <w:p/>
          <w:p>
            <w:r>
              <w:rPr>
                <w:rFonts w:ascii="맑은 고딕" w:hAnsi="맑은 고딕" w:eastAsia="맑은 고딕"/>
                <w:b w:val="0"/>
                <w:i/>
              </w:rPr>
              <w:t>실험 없음 — 모형 그림·예시 답안</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일상생활에서 화학 평형 이동과 관련된 사례 조사하기 (p.115~116)</w:t>
            </w:r>
          </w:p>
          <w:p>
            <w:r>
              <w:rPr>
                <w:rFonts w:ascii="맑은 고딕" w:hAnsi="맑은 고딕" w:eastAsia="맑은 고딕"/>
                <w:b w:val="0"/>
                <w:i w:val="0"/>
              </w:rPr>
              <w:t>자료 수집과 논의: ① 에틸렌의 수득률(에탄올로 생산할 때 온도와 압력을 어떻게 조절해야 할까?) ② 헤모글로빈의 산소 운반(평형 이동으로 어떻게 설명할까?) ③ 이산화 탄소와 해양 생물(대기 중 CO₂ 농도가 증가하면 탄산 칼슘 골격·껍데기의 해양 생물에게 어떤 영향을 끼칠까?)</w:t>
            </w:r>
          </w:p>
          <w:p>
            <w:pPr>
              <w:ind w:left="170" w:hanging="170"/>
            </w:pPr>
            <w:r>
              <w:rPr>
                <w:rFonts w:ascii="맑은 고딕" w:hAnsi="맑은 고딕" w:eastAsia="맑은 고딕"/>
                <w:b w:val="0"/>
                <w:i w:val="0"/>
              </w:rPr>
              <w:t>1) (디지털 활용) 제시된 사례 중 모둠별로 관심 있는 주제를 정하고, 화학 평형 이동이 어떻게 적용되는지 조사해 보자. (말풍선: 해양 생물 / 산업 현장에서 화학의 역할 / 우리 몸에서 일어나는 화학 평형) — ‘우리 모둠의 주제’ 칸, 예시 답안 없음</w:t>
            </w:r>
          </w:p>
          <w:p>
            <w:pPr>
              <w:ind w:left="170" w:hanging="170"/>
            </w:pPr>
            <w:r>
              <w:rPr>
                <w:rFonts w:ascii="맑은 고딕" w:hAnsi="맑은 고딕" w:eastAsia="맑은 고딕"/>
                <w:b w:val="0"/>
                <w:i w:val="0"/>
              </w:rPr>
              <w:t>2) 제시된 사례 외에 화학 평형 이동과 관련된 사례를 일상생활에서 더 조사해 보자.</w:t>
            </w:r>
          </w:p>
          <w:p>
            <w:pPr>
              <w:ind w:left="170" w:hanging="170"/>
            </w:pPr>
            <w:r>
              <w:rPr>
                <w:rFonts w:ascii="맑은 고딕" w:hAnsi="맑은 고딕" w:eastAsia="맑은 고딕"/>
                <w:b w:val="0"/>
                <w:i w:val="0"/>
              </w:rPr>
              <w:t>3) 모둠별로 조사한 자료를 발표해 보자.</w:t>
            </w:r>
          </w:p>
          <w:p>
            <w:r>
              <w:rPr>
                <w:rFonts w:ascii="맑은 고딕" w:hAnsi="맑은 고딕" w:eastAsia="맑은 고딕"/>
                <w:b w:val="0"/>
                <w:i w:val="0"/>
              </w:rPr>
              <w:t>정리 1. 다른 모둠의 발표를 듣고, 화학 평형 이동과 관련된 사례를 정리해 보자.</w:t>
            </w:r>
          </w:p>
          <w:p>
            <w:pPr>
              <w:ind w:left="170" w:hanging="170"/>
            </w:pPr>
            <w:r>
              <w:rPr>
                <w:rFonts w:ascii="맑은 고딕" w:hAnsi="맑은 고딕" w:eastAsia="맑은 고딕"/>
                <w:b w:val="0"/>
                <w:i w:val="0"/>
              </w:rPr>
              <w:t>A. (예시 답안) 여름철 호수의 물고기가 수면 위로 올라와 입을 뻐끔거리는 현상: O₂(g) ⇌ O₂(aq) (정반응은 발열 반응). 물의 온도가 높아지면 흡열 반응인 역반응이 우세하게 진행되어 평형이 이동하므로 산소의 용해도가 감소한다. 이로 인해 물에 녹아 있는 산소의 양이 줄어들어 물속의 물고기가 숨을 쉬기 위해 수면 위로 올라온다.</w:t>
            </w:r>
          </w:p>
          <w:p>
            <w:r>
              <w:rPr>
                <w:rFonts w:ascii="맑은 고딕" w:hAnsi="맑은 고딕" w:eastAsia="맑은 고딕"/>
                <w:b w:val="0"/>
                <w:i w:val="0"/>
              </w:rPr>
              <w:t>정리 2. 조사 활동을 하면서 알게 된 화학의 유용함을 이야기해 보자. — ?? 예시 답안 없음</w:t>
            </w:r>
          </w:p>
          <w:p>
            <w:pPr>
              <w:ind w:left="170" w:hanging="170"/>
            </w:pPr>
            <w:r>
              <w:rPr>
                <w:rFonts w:ascii="맑은 고딕" w:hAnsi="맑은 고딕" w:eastAsia="맑은 고딕"/>
                <w:b w:val="0"/>
                <w:i w:val="0"/>
              </w:rPr>
              <w:t>→ 세 사례의 답은 본문(p.117): 에틸렌 — 흡열·기체 분자 수 증가 → 온도를 높이고 압력을 낮춤 / 헤모글로빈 — 폐(산소 농도 높음) 정반응, 조직(낮음) 역반응 / CaCO₃ — CO₂ 농도 증가 → 정반응, 골격·껍데기가 얇아짐</w:t>
            </w:r>
          </w:p>
          <w:p>
            <w:r>
              <w:rPr>
                <w:rFonts w:ascii="맑은 고딕" w:hAnsi="맑은 고딕" w:eastAsia="맑은 고딕"/>
                <w:b/>
                <w:i w:val="0"/>
              </w:rPr>
              <w:t>[역량을 키우는 활동] ‘암모니아 대량 생산’ 과학 기사 쓰기 (p.118~119)</w:t>
            </w:r>
          </w:p>
          <w:p>
            <w:r>
              <w:rPr>
                <w:rFonts w:ascii="맑은 고딕" w:hAnsi="맑은 고딕" w:eastAsia="맑은 고딕"/>
                <w:b w:val="0"/>
                <w:i w:val="0"/>
              </w:rPr>
              <w:t>읽기 자료(p.118): 19세기 인구 증가와 식량 부족 → 공기 중 질소와 수소로 암모니아 합성 시도, 고온에서만 반응하나 고온에서는 암모니아가 다시 분해되어 수득률이 낮음 → 하버와 보슈가 촉매를 연구하여 반응 온도를 낮추고 고압 조건에서 대량 생산하는 하버·보슈법 개발</w:t>
            </w:r>
          </w:p>
          <w:p>
            <w:pPr>
              <w:ind w:left="170" w:hanging="170"/>
            </w:pPr>
            <w:r>
              <w:rPr>
                <w:rFonts w:ascii="맑은 고딕" w:hAnsi="맑은 고딕" w:eastAsia="맑은 고딕"/>
                <w:b w:val="0"/>
                <w:i w:val="0"/>
              </w:rPr>
              <w:t>1) 토의하기: 20세기 초 다양한 온도와 압력 조건의 실험 결과(평형 상태에서 일정한 부피의 반응 용기에 들어 있는 암모니아의 함량(%): 350 ℃ 10·30·50 기압 7.35·17.80·25.11 / 400 ℃ 3.85·10.09·15.11·24.91(100 기압) / 450 ℃ 2.04·5.80·9.17·16.35 / 500 ℃ 1.20·3.48·5.58·10.40)에 나타난 화학적 원리를 찾아보자(단, 암모니아 합성 반응은 발열 반응).</w:t>
            </w:r>
          </w:p>
          <w:p>
            <w:pPr>
              <w:ind w:left="170" w:hanging="170"/>
            </w:pPr>
            <w:r>
              <w:rPr>
                <w:rFonts w:ascii="맑은 고딕" w:hAnsi="맑은 고딕" w:eastAsia="맑은 고딕"/>
                <w:b w:val="0"/>
                <w:i w:val="0"/>
              </w:rPr>
              <w:t>A. (예시 답안) 일정한 압력에서 온도를 높이면 암모니아 함량 감소, 일정한 온도에서 압력을 높이면 증가. N₂(g) + 3H₂(g) ⇌ 2NH₃(g). 발열 반응이므로 온도가 높아지면 역반응이 우세하게 진행되어 함량 감소, 기체 분자 수가 감소하는 반응이므로 압력을 높이면 정반응이 우세하게 진행되어 함량 증가.</w:t>
            </w:r>
          </w:p>
          <w:p>
            <w:pPr>
              <w:ind w:left="170" w:hanging="170"/>
            </w:pPr>
            <w:r>
              <w:rPr>
                <w:rFonts w:ascii="맑은 고딕" w:hAnsi="맑은 고딕" w:eastAsia="맑은 고딕"/>
                <w:b w:val="0"/>
                <w:i w:val="0"/>
              </w:rPr>
              <w:t>2) 조사하기: 암모니아의 대량 생산이 인류와 지구에 끼친 영향을 조사해 보자.</w:t>
            </w:r>
          </w:p>
          <w:p>
            <w:pPr>
              <w:ind w:left="170" w:hanging="170"/>
            </w:pPr>
            <w:r>
              <w:rPr>
                <w:rFonts w:ascii="맑은 고딕" w:hAnsi="맑은 고딕" w:eastAsia="맑은 고딕"/>
                <w:b w:val="0"/>
                <w:i w:val="0"/>
              </w:rPr>
              <w:t>A. (예시 답안) 합성 비료로 식량 부족 해결에 기여 / 1차 세계 대전 독가스 생산에도 쓰임(하버는 전범 명단에도 오름) / 합성 비료 과다 사용으로 토양 오염·산성화, 강과 바다 생태계 위협.</w:t>
            </w:r>
          </w:p>
          <w:p>
            <w:pPr>
              <w:ind w:left="170" w:hanging="170"/>
            </w:pPr>
            <w:r>
              <w:rPr>
                <w:rFonts w:ascii="맑은 고딕" w:hAnsi="맑은 고딕" w:eastAsia="맑은 고딕"/>
                <w:b w:val="0"/>
                <w:i w:val="0"/>
              </w:rPr>
              <w:t>3) 소통하기: 암모니아의 대량 생산과 관련된 과학과 사회 이야기를 주제로 기사를 써 보자(활동 길잡이: 사진·그림 자료 이용, 출처 밝히기). — A. (예시 답안) ‘암모니아의 대량 생산, 과학의 두 얼굴’: 식량 문제 해결과 독가스·생태계 위협의 양면성</w:t>
            </w:r>
          </w:p>
          <w:p>
            <w:pPr>
              <w:ind w:left="170" w:hanging="170"/>
            </w:pPr>
            <w:r>
              <w:rPr>
                <w:rFonts w:ascii="맑은 고딕" w:hAnsi="맑은 고딕" w:eastAsia="맑은 고딕"/>
                <w:b w:val="0"/>
                <w:i w:val="0"/>
              </w:rPr>
              <w:t>4) 친구들의 기사를 읽고 서로 의견을 나누어 보자.</w:t>
            </w:r>
          </w:p>
        </w:tc>
        <w:tc>
          <w:tcPr>
            <w:tcW w:type="dxa" w:w="7200"/>
            <w:tcMar>
              <w:top w:w="22" w:type="dxa"/>
              <w:bottom w:w="22" w:type="dxa"/>
            </w:tcMar>
          </w:tcPr>
          <w:p>
            <w:r>
              <w:rPr>
                <w:rFonts w:ascii="맑은 고딕" w:hAnsi="맑은 고딕" w:eastAsia="맑은 고딕"/>
                <w:b/>
                <w:i w:val="0"/>
              </w:rPr>
              <w:t>[본문 + 소단원 마무리] 생명 현상·산업 현장 속 화학 평형 이동 (p.124~125)</w:t>
            </w:r>
          </w:p>
          <w:p>
            <w:r>
              <w:rPr>
                <w:rFonts w:ascii="맑은 고딕" w:hAnsi="맑은 고딕" w:eastAsia="맑은 고딕"/>
                <w:b w:val="0"/>
                <w:i w:val="0"/>
              </w:rPr>
              <w:t>본문 1(p.124): 혈액이 체내에 산소를 공급하는 과정 Hb(aq) + 4O₂(g) ⇌ Hb(O₂)₄(aq) → 폐(산소 농도 높음) 정반응 우세, 조직(낮음) 역반응 우세 / 고지대: 정반응이 잘 일어나지 못해 고산병, 3주 이상 지내면 헤모글로빈 양 증가(그림 Ⅲ-13)</w:t>
            </w:r>
          </w:p>
          <w:p>
            <w:r>
              <w:rPr>
                <w:rFonts w:ascii="맑은 고딕" w:hAnsi="맑은 고딕" w:eastAsia="맑은 고딕"/>
                <w:b w:val="0"/>
                <w:i w:val="0"/>
              </w:rPr>
              <w:t>본문 2(p.125): 암모니아 합성 N₂(g) + 3H₂(g) ⇌ 2NH₃(g)(에너지 방출) → 압력을 높이고 온도를 낮춰야 수득률 증가, 그러나 고압 용기 비용·저온의 느린 반응 속도 → 적정 압력과 온도에서 촉매 사용(그림 Ⅲ-14 압축기·촉매·냉각기)</w:t>
            </w:r>
          </w:p>
          <w:p>
            <w:r>
              <w:rPr>
                <w:rFonts w:ascii="맑은 고딕" w:hAnsi="맑은 고딕" w:eastAsia="맑은 고딕"/>
                <w:b w:val="0"/>
                <w:i w:val="0"/>
              </w:rPr>
              <w:t>확인하기: 1. 혈액이 산소를 공급하는 과정에 화학 평형 이동이 관여한다. — A. ○ / 2. 암모니아 합성은 전체 기체 분자 수가 감소하므로 수득률을 높이려면 압력을 (높여야, 낮춰야) 한다. — A. 높여야</w:t>
            </w:r>
          </w:p>
          <w:p>
            <w:r>
              <w:rPr>
                <w:rFonts w:ascii="맑은 고딕" w:hAnsi="맑은 고딕" w:eastAsia="맑은 고딕"/>
                <w:b w:val="0"/>
                <w:i w:val="0"/>
              </w:rPr>
              <w:t>창의력 키우기: 수국꽃의 색이 토양의 액성에 따라 달라지는 원리를 조사하고, 파란색 수국꽃을 분홍색으로 바꾸는 방법을 설명해 보자.</w:t>
            </w:r>
          </w:p>
          <w:p>
            <w:pPr>
              <w:ind w:left="170" w:hanging="170"/>
            </w:pPr>
            <w:r>
              <w:rPr>
                <w:rFonts w:ascii="맑은 고딕" w:hAnsi="맑은 고딕" w:eastAsia="맑은 고딕"/>
                <w:b w:val="0"/>
                <w:i w:val="0"/>
              </w:rPr>
              <w:t>A. (예시 답안) 분홍색 색소가 Al³⁺과 결합하면 파란색. 토양이 산성일수록 흡수하는 Al³⁺ 농도 증가 → 토양을 염기성으로 바꿔 Al³⁺ 농도를 줄이면 분홍색.</w:t>
            </w:r>
          </w:p>
          <w:p>
            <w:r>
              <w:rPr>
                <w:rFonts w:ascii="맑은 고딕" w:hAnsi="맑은 고딕" w:eastAsia="맑은 고딕"/>
                <w:b w:val="0"/>
                <w:i w:val="0"/>
              </w:rPr>
              <w:t>디지털 소양 키우기: 산업 현장에서 화학 평형 이동을 이용해 수득률을 높인 사례를 조사해 보자.</w:t>
            </w:r>
          </w:p>
          <w:p>
            <w:pPr>
              <w:ind w:left="170" w:hanging="170"/>
            </w:pPr>
            <w:r>
              <w:rPr>
                <w:rFonts w:ascii="맑은 고딕" w:hAnsi="맑은 고딕" w:eastAsia="맑은 고딕"/>
                <w:b w:val="0"/>
                <w:i w:val="0"/>
              </w:rPr>
              <w:t>A. (예시 답안) 암모니아를 분해하여 수소를 생산할 때 분리막으로 수소를 생산과 동시에 정제 → 생성물의 농도를 낮춰 정반응이 우세하게 진행, 수득률 증가.</w:t>
            </w:r>
          </w:p>
          <w:p>
            <w:r>
              <w:rPr>
                <w:rFonts w:ascii="맑은 고딕" w:hAnsi="맑은 고딕" w:eastAsia="맑은 고딕"/>
                <w:b/>
                <w:i w:val="0"/>
              </w:rPr>
              <w:t>[생활 속 과학 이야기] 고지대와 축구 경기 (p.126)</w:t>
            </w:r>
          </w:p>
          <w:p>
            <w:r>
              <w:rPr>
                <w:rFonts w:ascii="맑은 고딕" w:hAnsi="맑은 고딕" w:eastAsia="맑은 고딕"/>
                <w:b w:val="0"/>
                <w:i w:val="0"/>
              </w:rPr>
              <w:t>읽기: 고지대는 산소가 부족해 쉽게 피로 → 3~4주 전 현지 적응 훈련, 저산소실 훈련 등 스포츠 과학 연구 / 활동하기(조사): 운동선수들의 고지대 적응 훈련을 찾고, 신체 변화를 화학 평형 이동으로 설명해 보자.</w:t>
            </w:r>
          </w:p>
          <w:p>
            <w:pPr>
              <w:ind w:left="170" w:hanging="170"/>
            </w:pPr>
            <w:r>
              <w:rPr>
                <w:rFonts w:ascii="맑은 고딕" w:hAnsi="맑은 고딕" w:eastAsia="맑은 고딕"/>
                <w:b w:val="0"/>
                <w:i w:val="0"/>
              </w:rPr>
              <w:t>A. (예시 답안) 해발 2000 m에서 산소 활용 능력 약 10 % 감소 → 저산소실 장시간 노출로 적혈구 수치 증가(2010 월드컵 대비 파주 저산소실) → 헤모글로빈 농도 증가, 농도 변화로 고지대에서도 산화 헤모글로빈 양이 평소와 비슷 → 조직에 산소 공급.</w:t>
            </w:r>
          </w:p>
          <w:p>
            <w:r>
              <w:rPr>
                <w:rFonts w:ascii="맑은 고딕" w:hAnsi="맑은 고딕" w:eastAsia="맑은 고딕"/>
                <w:b/>
                <w:i w:val="0"/>
              </w:rPr>
              <w:t>[프로젝트] 친환경 연료 생산의 수득률을 높여 보자 (p.134~135)</w:t>
            </w:r>
          </w:p>
          <w:p>
            <w:r>
              <w:rPr>
                <w:rFonts w:ascii="맑은 고딕" w:hAnsi="맑은 고딕" w:eastAsia="맑은 고딕"/>
                <w:b w:val="0"/>
                <w:i w:val="0"/>
              </w:rPr>
              <w:t>1-1) 이산화 탄소와 수소로 그린 메탄올을 합성하는 반응식을 써 보자. — A. CO₂(g) + 3H₂(g) ⇌ CH₃OH(g) + H₂O(g) (에너지 방출)</w:t>
            </w:r>
          </w:p>
          <w:p>
            <w:r>
              <w:rPr>
                <w:rFonts w:ascii="맑은 고딕" w:hAnsi="맑은 고딕" w:eastAsia="맑은 고딕"/>
                <w:b w:val="0"/>
                <w:i w:val="0"/>
              </w:rPr>
              <w:t>1-2) 그린 메탄올의 수득률을 높이려면 어떤 조건이 필요한지 조사해 보자. — A. 기체 분자 수가 감소하는 발열 반응 → 압력 증가·온도 낮춤이면 정반응 우세, 그러나 온도가 낮으면 반응 속도가 느려 비효율 → 적절한 온도 조건을 찾거나 촉매로 반응 속도 증가</w:t>
            </w:r>
          </w:p>
          <w:p>
            <w:pPr>
              <w:ind w:left="170" w:hanging="170"/>
            </w:pPr>
            <w:r>
              <w:rPr>
                <w:rFonts w:ascii="맑은 고딕" w:hAnsi="맑은 고딕" w:eastAsia="맑은 고딕"/>
                <w:b w:val="0"/>
                <w:i w:val="0"/>
              </w:rPr>
              <w:t>2) 각 분야의 전문가가 되어 생산 공장 설비 조건과 주변 환경 고려 사항을 토의하기 — A. 화학 연구원: 압력 증가·온도 낮춤, 반응 속도 고려한 촉매 물질 / 기계 설비원: 100 기압 이상 견딜 설비, 온도 조절 / 환경 연구원: 냉각수로 바닷물 사용 시 인근 바다 수온 상승 방지, 발생 열을 지역 난방에 활용</w:t>
            </w:r>
          </w:p>
          <w:p>
            <w:r>
              <w:rPr>
                <w:rFonts w:ascii="맑은 고딕" w:hAnsi="맑은 고딕" w:eastAsia="맑은 고딕"/>
                <w:b w:val="0"/>
                <w:i w:val="0"/>
              </w:rPr>
              <w:t>3-1) 모둠별로 사업 계획서를 만들고 발표 — A. 공장 부지(냉각수·재생 에너지 공급), 설비 제작(고압 설비 업체), 관련 물질 공급(촉매 개발 기한), 환경 인증·법령(주민 합의, 혐오 시설 완화) / 3-2) 모둠 활동 평가(상·중·하) / 포트폴리오 정리·공유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분류(사례를 산업·생명·지구 환경으로 묶기) · 추리(조건 변화 → 평형 이동 방향 → 현상) · 의사소통(발표, 기사 쓰기, 소통하기)</w:t>
            </w:r>
          </w:p>
          <w:p>
            <w:r>
              <w:rPr>
                <w:rFonts w:ascii="맑은 고딕" w:hAnsi="맑은 고딕" w:eastAsia="맑은 고딕"/>
                <w:b w:val="0"/>
                <w:i w:val="0"/>
              </w:rPr>
              <w:t>통합: 자료 해석(p.119 온도·압력별 암모니아 함량 표에서 규칙 찾기) · 결론 도출(발열 반응·기체 분자 수 감소 → 저온·고압) · 정보 수집(스마트 기기 조사) / 변인: 조사형이라 학생이 통제할 변인 없음 — p.119 표는 조작 변인 = 온도(350~500 ℃)·전체 압력(10~100 기압), 종속 변인 = 평형 상태 암모니아 함량(%), 통제 변인 = 반응 용기 부피(일정)·한쪽 변인을 고정한 행·열 비교. ‘일정한 압력에서’, ‘일정한 온도에서’라는 예시 답안 표현이 곧 변인 통제</w:t>
            </w:r>
          </w:p>
          <w:p>
            <w:r>
              <w:rPr>
                <w:rFonts w:ascii="맑은 고딕" w:hAnsi="맑은 고딕" w:eastAsia="맑은 고딕"/>
                <w:b w:val="0"/>
                <w:i w:val="0"/>
              </w:rPr>
              <w:t>교과서 표기: 탐구 기능 ‘조사, 발표’ / 문제 인식 → 자료 수집과 논의 → 결과 정리 / 나의 활동 돌아보기, 모둠 평가 길잡이 / 역량 활동 ‘창의·사고·문제 해결·의사소통’</w:t>
            </w:r>
          </w:p>
        </w:tc>
        <w:tc>
          <w:tcPr>
            <w:tcW w:type="dxa" w:w="7200"/>
            <w:tcMar>
              <w:top w:w="22" w:type="dxa"/>
              <w:bottom w:w="22" w:type="dxa"/>
            </w:tcMar>
          </w:tcPr>
          <w:p>
            <w:r>
              <w:rPr>
                <w:rFonts w:ascii="맑은 고딕" w:hAnsi="맑은 고딕" w:eastAsia="맑은 고딕"/>
                <w:b w:val="0"/>
                <w:i w:val="0"/>
              </w:rPr>
              <w:t>기초: 추리(산소 농도 변화 → 산화 헤모글로빈 생성·분해) · 분류(생명 현상 / 산업 현장) · 의사소통(조사 발표, 역할 토의, 사업 계획서, 포트폴리오)</w:t>
            </w:r>
          </w:p>
          <w:p>
            <w:r>
              <w:rPr>
                <w:rFonts w:ascii="맑은 고딕" w:hAnsi="맑은 고딕" w:eastAsia="맑은 고딕"/>
                <w:b w:val="0"/>
                <w:i w:val="0"/>
              </w:rPr>
              <w:t>통합: 정보 수집(디지털 소양 키우기, 고지대 훈련 조사) · 모형 사용(그림 Ⅲ-13 혈액 산소 공급, 그림 Ⅲ-14 암모니아 생산 공정) · 문제 해결(그린 메탄올 공정 조건 제안) / 변인: 수치 자료 해석 없음 — 학생은 반응식(계수·에너지 출입)에서 압력·온도의 방향만 판단. 프로젝트는 학생이 공정 조건(압력·온도·촉매·생성물 제거)을 제안하지만 수득률 수치 근거는 주어지지 않음</w:t>
            </w:r>
          </w:p>
          <w:p>
            <w:r>
              <w:rPr>
                <w:rFonts w:ascii="맑은 고딕" w:hAnsi="맑은 고딕" w:eastAsia="맑은 고딕"/>
                <w:b w:val="0"/>
                <w:i w:val="0"/>
              </w:rPr>
              <w:t>교과서 표기: 별도 탐구 기능 표기 없음 — 활동하기 ‘조사’, 과정·기능 길잡이(담당 전문가 역할 조사 후 토의), 가치·태도 길잡이 / 프로젝트 평가표(상·중·하)·평가 피드백</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에틸렌 생산은 흡열 반응인데 ‘온도를 많이 높이면 된다’고만 결론 내려도 될까? 곁글 ‘에틸렌의 생산 온도’가 말하는 공정 비용·반응 속도는 평형 이동과 어떻게 다른 문제일까?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p.119 표에서 압력의 영향만 보려면 어느 행이나 열을 비교해야 할까? 이 표에서 조작 변인·종속 변인·통제 변인은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하버·보슈법에서 촉매는 암모니아의 평형 함량을 높일까, 평형에 빨리 도달하게 할까? 표에서 수득률이 가장 높은 350 ℃ 대신 400~500 ℃를 쓰는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‘물고기가 숨을 쉬기 위해 올라온다’는 생물의 행동이지만, ‘평형이 변화를 줄이려고 이동한다’는 표현은 무엇이 문제일까? 입자 수준에서 정반응·역반응 속도로 다시 말해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학생에게 미리 알려 줄 정보(반응이 발열인지 흡열인지, 기체 분자 수)는 무엇이고, 조사로 스스로 찾게 할 것은 무엇일까? 조사 사례가 정말 ‘평형 이동’인지 어떻게 판단할까?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본문 반응식 Hb(aq) + 4O₂(g)에서 혈액 속 산소를 기체(g)로 쓰는 것이 적절할까? 폐와 조직에서 ‘산소의 농도’를 바꾸는 것은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‘우리 몸은 … 자신의 상태를 일정하게 유지하려는 항상성이 있다’는 표현과 ‘평형이 변화를 줄이는 방향으로 이동한다’는 표현을 구분해 보자. 고지대 적응에서 평형 이동으로 설명되는 부분과 생리적 적응(헤모글로빈 양 증가)은 어떻게 다를까?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암모니아·그린 메탄올 합성에서 압력·온도를 정하는 기준은 수득률 하나뿐일까? 촉매와 냉각기(생성물 제거)는 각각 평형과 반응 속도 중 무엇에 작용할까?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수국 색 변화는 어떤 평형의 어떤 농도가 바뀐 결과일까? 근거가 부족한 사례를 ‘평형 이동’이라고 부르지 않으려면 무엇을 확인해야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화학 연구원·기계 설비원·환경 연구원은 같은 공정에서 각각 무엇을 따질까? 이 활동이 진로 탐색과 어떻게 연결될까?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 없는 조사·발표 활동 — 인터넷 자료는 출처를 밝히고, 사진과 자료의 출처를 기사에 표시한다(p.119 활동 길잡이)</w:t>
            </w:r>
          </w:p>
          <w:p>
            <w:pPr>
              <w:ind w:left="170" w:hanging="170"/>
            </w:pPr>
            <w:r>
              <w:rPr>
                <w:rFonts w:ascii="맑은 고딕" w:hAnsi="맑은 고딕" w:eastAsia="맑은 고딕"/>
                <w:b w:val="0"/>
                <w:i w:val="0"/>
              </w:rPr>
              <w:t>• 조사 사례마다 반응식·반응열(발열/흡열)·기체 분자 수를 함께 적어 평형 이동 방향의 근거를 밝히게 한다 — 현상만 나열하면 평형 이동과 무관한 사례가 섞임</w:t>
            </w:r>
          </w:p>
          <w:p>
            <w:pPr>
              <w:ind w:left="170" w:hanging="170"/>
            </w:pPr>
            <w:r>
              <w:rPr>
                <w:rFonts w:ascii="맑은 고딕" w:hAnsi="맑은 고딕" w:eastAsia="맑은 고딕"/>
                <w:b w:val="0"/>
                <w:i w:val="0"/>
              </w:rPr>
              <w:t>• p.119 표는 평형 상태의 함량이다. 반응 속도·촉매 효과와 섞지 않도록 지도한다 / 압력 평형 상수는 다루지 않으므로 기압 수치는 경향 비교로만 사용(교육과정 해설)</w:t>
            </w:r>
          </w:p>
          <w:p>
            <w:pPr>
              <w:ind w:left="170" w:hanging="170"/>
            </w:pPr>
            <w:r>
              <w:rPr>
                <w:rFonts w:ascii="맑은 고딕" w:hAnsi="맑은 고딕" w:eastAsia="맑은 고딕"/>
                <w:b w:val="0"/>
                <w:i w:val="0"/>
              </w:rPr>
              <w:t>• 하버의 독가스 관여·전범 명단 등 과학의 양면성은 사실 확인된 자료로 다루고, 인물 비난보다 과학·기술·사회의 관계로 정리한다</w:t>
            </w:r>
          </w:p>
          <w:p>
            <w:pPr>
              <w:ind w:left="170" w:hanging="170"/>
            </w:pPr>
            <w:r>
              <w:rPr>
                <w:rFonts w:ascii="맑은 고딕" w:hAnsi="맑은 고딕" w:eastAsia="맑은 고딕"/>
                <w:b w:val="0"/>
                <w:i w:val="0"/>
              </w:rPr>
              <w:t>☐ 모둠 주제 정하기(에틸렌·헤모글로빈·해양 생물)  ☐ 반응식·발열/흡열·기체 분자 수 확인  ☐ 추가 사례 조사  ☐ 발표·사례 정리  ☐ 화학의 유용함 진술  ☐ 암모니아 표에서 온도·압력 효과 분리  ☐ 기사 출처 표기</w:t>
            </w:r>
          </w:p>
        </w:tc>
        <w:tc>
          <w:tcPr>
            <w:tcW w:type="dxa" w:w="7200"/>
            <w:tcMar>
              <w:top w:w="22" w:type="dxa"/>
              <w:bottom w:w="22" w:type="dxa"/>
            </w:tcMar>
          </w:tcPr>
          <w:p>
            <w:pPr>
              <w:ind w:left="170" w:hanging="170"/>
            </w:pPr>
            <w:r>
              <w:rPr>
                <w:rFonts w:ascii="맑은 고딕" w:hAnsi="맑은 고딕" w:eastAsia="맑은 고딕"/>
                <w:b w:val="0"/>
                <w:i w:val="0"/>
              </w:rPr>
              <w:t>• 실험 없는 조사·토의·프로젝트 활동 — 역할(화학 연구원·기계 설비원·환경 연구원 등)을 나누어 모든 모둠원이 사업 계획서에 참여하게 한다(p.135 지도상의 유의점)</w:t>
            </w:r>
          </w:p>
          <w:p>
            <w:pPr>
              <w:ind w:left="170" w:hanging="170"/>
            </w:pPr>
            <w:r>
              <w:rPr>
                <w:rFonts w:ascii="맑은 고딕" w:hAnsi="맑은 고딕" w:eastAsia="맑은 고딕"/>
                <w:b w:val="0"/>
                <w:i w:val="0"/>
              </w:rPr>
              <w:t>• 수국 색 변화는 토양 산성도에 따라 알루미늄 이온 흡수 정도가 달라지기 때문이라는 정도로만 설명한다(p.124 지도상의 유의점)</w:t>
            </w:r>
          </w:p>
          <w:p>
            <w:pPr>
              <w:ind w:left="170" w:hanging="170"/>
            </w:pPr>
            <w:r>
              <w:rPr>
                <w:rFonts w:ascii="맑은 고딕" w:hAnsi="맑은 고딕" w:eastAsia="맑은 고딕"/>
                <w:b w:val="0"/>
                <w:i w:val="0"/>
              </w:rPr>
              <w:t>• 촉매는 반응 속도를 높일 뿐 평형 상태의 수득률을 바꾸지 않는다는 점을 확인한다 — 곁글 정의(‘반응 속도를 조절하는 물질’)만으로는 구분이 드러나지 않음</w:t>
            </w:r>
          </w:p>
          <w:p>
            <w:pPr>
              <w:ind w:left="170" w:hanging="170"/>
            </w:pPr>
            <w:r>
              <w:rPr>
                <w:rFonts w:ascii="맑은 고딕" w:hAnsi="맑은 고딕" w:eastAsia="맑은 고딕"/>
                <w:b w:val="0"/>
                <w:i w:val="0"/>
              </w:rPr>
              <w:t>• 고지대 훈련 자료(해발 2000 m 10 % 감소 등)는 예시 답안의 수치이므로 조사 시 출처를 확인한다</w:t>
            </w:r>
          </w:p>
          <w:p>
            <w:pPr>
              <w:ind w:left="170" w:hanging="170"/>
            </w:pPr>
            <w:r>
              <w:rPr>
                <w:rFonts w:ascii="맑은 고딕" w:hAnsi="맑은 고딕" w:eastAsia="맑은 고딕"/>
                <w:b w:val="0"/>
                <w:i w:val="0"/>
              </w:rPr>
              <w:t>☐ 혈액 산소 공급 반응식·그림 Ⅲ-13 읽기  ☐ 암모니아 공정 압축기·촉매·냉각기 역할 구분  ☐ 확인하기 2문항  ☐ 산업 수득률 사례 조사  ☐ 고지대 적응 훈련 조사  ☐ 그린 메탄올 반응식·조건  ☐ 역할 토의·사업 계획서  ☐ 포트폴리오 정리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탐구 목표가 성취기준 후반부 ‘일상생활 속 현상을 설명하는 데 적용하여 화학의 유용함을 느낄 수 있다’를 그대로 옮김, 결과 정리 2에서 ‘화학의 유용함’을 직접 묻고 가치·태도 돌아보기로 마무리</w:t>
            </w:r>
          </w:p>
          <w:p>
            <w:r>
              <w:rPr>
                <w:rFonts w:ascii="맑은 고딕" w:hAnsi="맑은 고딕" w:eastAsia="맑은 고딕"/>
                <w:b w:val="0"/>
                <w:i w:val="0"/>
              </w:rPr>
              <w:t>✔ 고려 사항 ‘생명 현상에서 일어나는 화학 평형, 산업 현장에서 수득률을 높이기 위해 화학 평형을 이용한 사례’를 모두 반영 — 헤모글로빈(생명), 에틸렌·암모니아(산업 수득률), 해양 산성화(지구 환경), 학생 곁글에 수득률 정의와 ‘평형 상태 수득률 &lt; 1’ 명시</w:t>
            </w:r>
          </w:p>
          <w:p>
            <w:r>
              <w:rPr>
                <w:rFonts w:ascii="맑은 고딕" w:hAnsi="맑은 고딕" w:eastAsia="맑은 고딕"/>
                <w:b w:val="0"/>
                <w:i w:val="0"/>
              </w:rPr>
              <w:t>✔ 역량 활동(p.119)은 실제 온도·압력별 암모니아 함량 표를 해석하게 해 농도·압력·온도 중 압력·온도 효과를 자료로 확인 — 한 변인을 고정한 비교로 변인 통제를 연습할 수 있음 / 기사 쓰기로 과학·기술·사회(STS)의 양면성까지 확장</w:t>
            </w:r>
          </w:p>
          <w:p>
            <w:r>
              <w:rPr>
                <w:rFonts w:ascii="맑은 고딕" w:hAnsi="맑은 고딕" w:eastAsia="맑은 고딕"/>
                <w:b/>
                <w:i w:val="0"/>
              </w:rPr>
              <w:t>△ 탐구 본체(p.115~116)는 세 사례의 답이 바로 다음 쪽 본문(p.117)에 있어 조사가 ‘본문 확인’으로 끝나기 쉬움 / 결과 정리 2(유용함)와 과정 1(모둠 주제)에 예시 답안 없음 — 평가 근거가 약함</w:t>
            </w:r>
          </w:p>
          <w:p>
            <w:r>
              <w:rPr>
                <w:rFonts w:ascii="맑은 고딕" w:hAnsi="맑은 고딕" w:eastAsia="맑은 고딕"/>
                <w:b/>
                <w:i w:val="0"/>
              </w:rPr>
              <w:t>△ 진로 탐색: 탐구 안에서는 말풍선 ‘산업 현장에서 화학은 어떤 역할을 할까?’뿐이고 진로 연결은 별도 쪽 직업 탐색하기 ‘화학 공학 기술자’(p.127)에 분리 — 고려 사항 ‘진로 탐색에 도움’을 탐구와 묶어 지도해야 함</w:t>
            </w:r>
          </w:p>
          <w:p>
            <w:r>
              <w:rPr>
                <w:rFonts w:ascii="맑은 고딕" w:hAnsi="맑은 고딕" w:eastAsia="맑은 고딕"/>
                <w:b/>
                <w:i w:val="0"/>
              </w:rPr>
              <w:t>△ 하버·보슈법 설명에서 ‘촉매를 연구하여 반응 온도를 낮추고’(p.118)는 촉매가 반응 속도에 작용함을 분명히 하지 않으면 ‘촉매가 수득률을 높인다’로 읽힐 수 있음 / 표 제목 ‘일정한 부피의 반응 용기’와 전체 압력 변화가 함께 있어 압력을 어떻게 바꿨는지 설명이 필요</w:t>
            </w:r>
          </w:p>
          <w:p>
            <w:r>
              <w:rPr>
                <w:rFonts w:ascii="맑은 고딕" w:hAnsi="맑은 고딕" w:eastAsia="맑은 고딕"/>
                <w:b w:val="0"/>
                <w:i w:val="0"/>
              </w:rPr>
              <w:t>※ 비교: 비상은 에틸렌(흡열·분자 수 증가 → 고온·저압)과 암모니아(발열·분자 수 감소 → 저온·고압)라는 반대 방향 두 공정과 해양 산성화까지 다루고, 실제 함량 표를 해석하는 자료 해석 요소가 있음 / 미래엔은 수치 자료 없이 반응식으로 방향만 판단하지만, 프로젝트에서 수득률·반응 속도·설비 비용·환경을 함께 따지는 공정 설계와 직업 역할 토의로 진로 탐색을 탐구 안에 넣음</w:t>
            </w:r>
          </w:p>
        </w:tc>
        <w:tc>
          <w:tcPr>
            <w:tcW w:type="dxa" w:w="7200"/>
            <w:tcMar>
              <w:top w:w="22" w:type="dxa"/>
              <w:bottom w:w="22" w:type="dxa"/>
            </w:tcMar>
          </w:tcPr>
          <w:p>
            <w:r>
              <w:rPr>
                <w:rFonts w:ascii="맑은 고딕" w:hAnsi="맑은 고딕" w:eastAsia="맑은 고딕"/>
                <w:b w:val="0"/>
                <w:i w:val="0"/>
              </w:rPr>
              <w:t>✔ 학습 목표가 성취기준을 ‘생명 현상과 산업 현장’ 두 축으로 나눠 제시, 본문 p.124(혈액 산소 공급·고산병)·p.125(암모니아 공정)로 고려 사항의 두 사례를 정확히 대응 / 확인하기로 핵심 판단 점검</w:t>
            </w:r>
          </w:p>
          <w:p>
            <w:r>
              <w:rPr>
                <w:rFonts w:ascii="맑은 고딕" w:hAnsi="맑은 고딕" w:eastAsia="맑은 고딕"/>
                <w:b w:val="0"/>
                <w:i w:val="0"/>
              </w:rPr>
              <w:t>✔ 고려 사항 ‘진로 탐색’을 직접 반영 — 생활 속 과학 이야기 지도상의 유의점 ‘스포츠 과학 분야 진로 탐색’(p.126), 프로젝트 화학 연구원·기계 설비원·환경 연구원 역할 토의(p.135)</w:t>
            </w:r>
          </w:p>
          <w:p>
            <w:r>
              <w:rPr>
                <w:rFonts w:ascii="맑은 고딕" w:hAnsi="맑은 고딕" w:eastAsia="맑은 고딕"/>
                <w:b w:val="0"/>
                <w:i w:val="0"/>
              </w:rPr>
              <w:t>✔ 그림 Ⅲ-14에서 압축기(압력 → 분자 수 적은 쪽), 냉각기(NH₃ 액화·제거 → 정반응 우세), 촉매를 구분해 압력·농도 변화를 한 공정에 통합 / 프로젝트에서 수득률과 반응 속도(저온의 비효율)를 동시에 따지게 해 ‘수득률만 최대화’라는 단순화를 막음</w:t>
            </w:r>
          </w:p>
          <w:p>
            <w:r>
              <w:rPr>
                <w:rFonts w:ascii="맑은 고딕" w:hAnsi="맑은 고딕" w:eastAsia="맑은 고딕"/>
                <w:b/>
                <w:i w:val="0"/>
              </w:rPr>
              <w:t>△ 표현: 반응식 Hb(aq) + 4O₂(g)(비상은 O₂(aq)) — 혈액 속 산소를 기체로 표기 / ‘자신의 상태를 일정하게 유지하려는 항상성’(p.124)은 생명 현상에 대한 진술이지만, 평형 이동을 ‘유지하려는’ 목적론으로 일반화하지 않도록 경계 / 촉매 정의가 ‘반응 속도를 조절하는 물질’뿐이라 평형에 영향이 없다는 점이 학생 지면에 없음</w:t>
            </w:r>
          </w:p>
          <w:p>
            <w:r>
              <w:rPr>
                <w:rFonts w:ascii="맑은 고딕" w:hAnsi="맑은 고딕" w:eastAsia="맑은 고딕"/>
                <w:b/>
                <w:i w:val="0"/>
              </w:rPr>
              <w:t>△ 수치 자료 해석이 없어 탐구 활동 ‘평형 이동 실험하기’와 연결된 자료 기반 판단이 약함, 탄산음료·해양 산성화 등 지구 환경 사례 없음 / 교사용 지도 방안 ‘산업 현장은 사례를 찾기 어려우므로 생명 현상 위주’(p.124)는 고려 사항 ‘산업 수득률 사례 조사’와 어긋남(같은 쪽 디지털 소양 키우기는 산업 사례를 요구)</w:t>
            </w:r>
          </w:p>
          <w:p>
            <w:r>
              <w:rPr>
                <w:rFonts w:ascii="맑은 고딕" w:hAnsi="맑은 고딕" w:eastAsia="맑은 고딕"/>
                <w:b/>
                <w:i w:val="0"/>
              </w:rPr>
              <w:t>△ 수국 사례는 지도상의 유의점처럼 알루미늄 이온 흡수 정도로만 설명하므로 ‘어떤 평형이 어느 방향으로 이동했는지’가 드러나지 않음 — 평형 이동 사례로는 근거가 약함</w:t>
            </w:r>
          </w:p>
          <w:p>
            <w:r>
              <w:rPr>
                <w:rFonts w:ascii="맑은 고딕" w:hAnsi="맑은 고딕" w:eastAsia="맑은 고딕"/>
                <w:b w:val="0"/>
                <w:i w:val="0"/>
              </w:rPr>
              <w:t>※ 비교: 미래엔은 생명(헤모글로빈·고지대)과 산업(암모니아·그린 메탄올)을 본문·읽기·프로젝트로 깊게 다루고 진로·포트폴리오까지 연결 / 비상은 사례 폭(산업 2·생명 1·지구 환경 1, 용존 산소)이 넓고 실제 실험 자료 표를 해석하게 하지만 진로는 별도 쪽에 분리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68000"/>
                        <wp:docPr id="108" name="Picture 108"/>
                        <wp:cNvGraphicFramePr>
                          <a:graphicFrameLocks noChangeAspect="1"/>
                        </wp:cNvGraphicFramePr>
                        <a:graphic>
                          <a:graphicData uri="http://schemas.openxmlformats.org/drawingml/2006/picture">
                            <pic:pic>
                              <pic:nvPicPr>
                                <pic:cNvPr id="0" name="C308_vb1.jpg"/>
                                <pic:cNvPicPr/>
                              </pic:nvPicPr>
                              <pic:blipFill>
                                <a:blip r:embed="rId116"/>
                                <a:stretch>
                                  <a:fillRect/>
                                </a:stretch>
                              </pic:blipFill>
                              <pic:spPr>
                                <a:xfrm>
                                  <a:off x="0" y="0"/>
                                  <a:ext cx="2106000" cy="468000"/>
                                </a:xfrm>
                                <a:prstGeom prst="rect"/>
                              </pic:spPr>
                            </pic:pic>
                          </a:graphicData>
                        </a:graphic>
                      </wp:inline>
                    </w:drawing>
                  </w:r>
                </w:p>
                <w:p>
                  <w:pPr>
                    <w:spacing w:after="60"/>
                    <w:jc w:val="center"/>
                  </w:pPr>
                  <w:r>
                    <w:rPr>
                      <w:rFonts w:ascii="맑은 고딕" w:hAnsi="맑은 고딕" w:eastAsia="맑은 고딕"/>
                      <w:b w:val="0"/>
                      <w:i w:val="0"/>
                    </w:rPr>
                    <w:t>p.115 본문 도입(일상생활 속의 화학 평형 이동)</w:t>
                  </w:r>
                </w:p>
              </w:tc>
              <w:tc>
                <w:tcPr>
                  <w:tcW w:type="dxa" w:w="3487"/>
                  <w:vAlign w:val="top"/>
                </w:tcPr>
                <w:p>
                  <w:pPr>
                    <w:spacing w:line="240" w:lineRule="auto"/>
                    <w:jc w:val="center"/>
                  </w:pPr>
                  <w:r>
                    <w:drawing>
                      <wp:inline xmlns:a="http://schemas.openxmlformats.org/drawingml/2006/main" xmlns:pic="http://schemas.openxmlformats.org/drawingml/2006/picture">
                        <wp:extent cx="1021935" cy="2159999"/>
                        <wp:docPr id="109" name="Picture 109"/>
                        <wp:cNvGraphicFramePr>
                          <a:graphicFrameLocks noChangeAspect="1"/>
                        </wp:cNvGraphicFramePr>
                        <a:graphic>
                          <a:graphicData uri="http://schemas.openxmlformats.org/drawingml/2006/picture">
                            <pic:pic>
                              <pic:nvPicPr>
                                <pic:cNvPr id="0" name="C308_vb2.jpg"/>
                                <pic:cNvPicPr/>
                              </pic:nvPicPr>
                              <pic:blipFill>
                                <a:blip r:embed="rId117"/>
                                <a:stretch>
                                  <a:fillRect/>
                                </a:stretch>
                              </pic:blipFill>
                              <pic:spPr>
                                <a:xfrm>
                                  <a:off x="0" y="0"/>
                                  <a:ext cx="1021935" cy="2159999"/>
                                </a:xfrm>
                                <a:prstGeom prst="rect"/>
                              </pic:spPr>
                            </pic:pic>
                          </a:graphicData>
                        </a:graphic>
                      </wp:inline>
                    </w:drawing>
                  </w:r>
                </w:p>
                <w:p>
                  <w:pPr>
                    <w:spacing w:after="60"/>
                    <w:jc w:val="center"/>
                  </w:pPr>
                  <w:r>
                    <w:rPr>
                      <w:rFonts w:ascii="맑은 고딕" w:hAnsi="맑은 고딕" w:eastAsia="맑은 고딕"/>
                      <w:b w:val="0"/>
                      <w:i w:val="0"/>
                    </w:rPr>
                    <w:t>p.115 곁글(에틸렌 생산, 수득률)</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63000"/>
                        <wp:docPr id="110" name="Picture 110"/>
                        <wp:cNvGraphicFramePr>
                          <a:graphicFrameLocks noChangeAspect="1"/>
                        </wp:cNvGraphicFramePr>
                        <a:graphic>
                          <a:graphicData uri="http://schemas.openxmlformats.org/drawingml/2006/picture">
                            <pic:pic>
                              <pic:nvPicPr>
                                <pic:cNvPr id="0" name="C308_vb3.jpg"/>
                                <pic:cNvPicPr/>
                              </pic:nvPicPr>
                              <pic:blipFill>
                                <a:blip r:embed="rId118"/>
                                <a:stretch>
                                  <a:fillRect/>
                                </a:stretch>
                              </pic:blipFill>
                              <pic:spPr>
                                <a:xfrm>
                                  <a:off x="0" y="0"/>
                                  <a:ext cx="2106000" cy="663000"/>
                                </a:xfrm>
                                <a:prstGeom prst="rect"/>
                              </pic:spPr>
                            </pic:pic>
                          </a:graphicData>
                        </a:graphic>
                      </wp:inline>
                    </w:drawing>
                  </w:r>
                </w:p>
                <w:p>
                  <w:pPr>
                    <w:spacing w:after="60"/>
                    <w:jc w:val="center"/>
                  </w:pPr>
                  <w:r>
                    <w:rPr>
                      <w:rFonts w:ascii="맑은 고딕" w:hAnsi="맑은 고딕" w:eastAsia="맑은 고딕"/>
                      <w:b w:val="0"/>
                      <w:i w:val="0"/>
                    </w:rPr>
                    <w:t>p.117 본문(산업 현장 수득률, 에틸렌 합성)</w:t>
                  </w:r>
                </w:p>
              </w:tc>
              <w:tc>
                <w:tcPr>
                  <w:tcW w:type="dxa" w:w="3487"/>
                  <w:vAlign w:val="top"/>
                </w:tcPr>
                <w:p>
                  <w:pPr>
                    <w:spacing w:line="240" w:lineRule="auto"/>
                    <w:jc w:val="center"/>
                  </w:pPr>
                  <w:r>
                    <w:drawing>
                      <wp:inline xmlns:a="http://schemas.openxmlformats.org/drawingml/2006/main" xmlns:pic="http://schemas.openxmlformats.org/drawingml/2006/picture">
                        <wp:extent cx="2106000" cy="551200"/>
                        <wp:docPr id="111" name="Picture 111"/>
                        <wp:cNvGraphicFramePr>
                          <a:graphicFrameLocks noChangeAspect="1"/>
                        </wp:cNvGraphicFramePr>
                        <a:graphic>
                          <a:graphicData uri="http://schemas.openxmlformats.org/drawingml/2006/picture">
                            <pic:pic>
                              <pic:nvPicPr>
                                <pic:cNvPr id="0" name="C308_vb4.jpg"/>
                                <pic:cNvPicPr/>
                              </pic:nvPicPr>
                              <pic:blipFill>
                                <a:blip r:embed="rId119"/>
                                <a:stretch>
                                  <a:fillRect/>
                                </a:stretch>
                              </pic:blipFill>
                              <pic:spPr>
                                <a:xfrm>
                                  <a:off x="0" y="0"/>
                                  <a:ext cx="2106000" cy="551200"/>
                                </a:xfrm>
                                <a:prstGeom prst="rect"/>
                              </pic:spPr>
                            </pic:pic>
                          </a:graphicData>
                        </a:graphic>
                      </wp:inline>
                    </w:drawing>
                  </w:r>
                </w:p>
                <w:p>
                  <w:pPr>
                    <w:spacing w:after="60"/>
                    <w:jc w:val="center"/>
                  </w:pPr>
                  <w:r>
                    <w:rPr>
                      <w:rFonts w:ascii="맑은 고딕" w:hAnsi="맑은 고딕" w:eastAsia="맑은 고딕"/>
                      <w:b w:val="0"/>
                      <w:i w:val="0"/>
                    </w:rPr>
                    <w:t>p.117 본문(헤모글로빈과 산소의 결합 평형)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66800"/>
                        <wp:docPr id="112" name="Picture 112"/>
                        <wp:cNvGraphicFramePr>
                          <a:graphicFrameLocks noChangeAspect="1"/>
                        </wp:cNvGraphicFramePr>
                        <a:graphic>
                          <a:graphicData uri="http://schemas.openxmlformats.org/drawingml/2006/picture">
                            <pic:pic>
                              <pic:nvPicPr>
                                <pic:cNvPr id="0" name="C308_vb5.jpg"/>
                                <pic:cNvPicPr/>
                              </pic:nvPicPr>
                              <pic:blipFill>
                                <a:blip r:embed="rId120"/>
                                <a:stretch>
                                  <a:fillRect/>
                                </a:stretch>
                              </pic:blipFill>
                              <pic:spPr>
                                <a:xfrm>
                                  <a:off x="0" y="0"/>
                                  <a:ext cx="2106000" cy="566800"/>
                                </a:xfrm>
                                <a:prstGeom prst="rect"/>
                              </pic:spPr>
                            </pic:pic>
                          </a:graphicData>
                        </a:graphic>
                      </wp:inline>
                    </w:drawing>
                  </w:r>
                </w:p>
                <w:p>
                  <w:pPr>
                    <w:spacing w:after="60"/>
                    <w:jc w:val="center"/>
                  </w:pPr>
                  <w:r>
                    <w:rPr>
                      <w:rFonts w:ascii="맑은 고딕" w:hAnsi="맑은 고딕" w:eastAsia="맑은 고딕"/>
                      <w:b w:val="0"/>
                      <w:i w:val="0"/>
                    </w:rPr>
                    <w:t>p.117 본문(이산화 탄소와 탄산 칼슘, 해양 생물)</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36316"/>
                        <wp:docPr id="113" name="Picture 113"/>
                        <wp:cNvGraphicFramePr>
                          <a:graphicFrameLocks noChangeAspect="1"/>
                        </wp:cNvGraphicFramePr>
                        <a:graphic>
                          <a:graphicData uri="http://schemas.openxmlformats.org/drawingml/2006/picture">
                            <pic:pic>
                              <pic:nvPicPr>
                                <pic:cNvPr id="0" name="C308_mb1.jpg"/>
                                <pic:cNvPicPr/>
                              </pic:nvPicPr>
                              <pic:blipFill>
                                <a:blip r:embed="rId121"/>
                                <a:stretch>
                                  <a:fillRect/>
                                </a:stretch>
                              </pic:blipFill>
                              <pic:spPr>
                                <a:xfrm>
                                  <a:off x="0" y="0"/>
                                  <a:ext cx="2106000" cy="936316"/>
                                </a:xfrm>
                                <a:prstGeom prst="rect"/>
                              </pic:spPr>
                            </pic:pic>
                          </a:graphicData>
                        </a:graphic>
                      </wp:inline>
                    </w:drawing>
                  </w:r>
                </w:p>
                <w:p>
                  <w:pPr>
                    <w:spacing w:after="60"/>
                    <w:jc w:val="center"/>
                  </w:pPr>
                  <w:r>
                    <w:rPr>
                      <w:rFonts w:ascii="맑은 고딕" w:hAnsi="맑은 고딕" w:eastAsia="맑은 고딕"/>
                      <w:b w:val="0"/>
                      <w:i w:val="0"/>
                    </w:rPr>
                    <w:t>p.124 본문(생명 현상·산업 현장, 헤모글로빈 반응식)</w:t>
                  </w:r>
                </w:p>
              </w:tc>
              <w:tc>
                <w:tcPr>
                  <w:tcW w:type="dxa" w:w="3487"/>
                  <w:vAlign w:val="top"/>
                </w:tcPr>
                <w:p>
                  <w:pPr>
                    <w:spacing w:line="240" w:lineRule="auto"/>
                    <w:jc w:val="center"/>
                  </w:pPr>
                  <w:r>
                    <w:drawing>
                      <wp:inline xmlns:a="http://schemas.openxmlformats.org/drawingml/2006/main" xmlns:pic="http://schemas.openxmlformats.org/drawingml/2006/picture">
                        <wp:extent cx="2106000" cy="1354613"/>
                        <wp:docPr id="114" name="Picture 114"/>
                        <wp:cNvGraphicFramePr>
                          <a:graphicFrameLocks noChangeAspect="1"/>
                        </wp:cNvGraphicFramePr>
                        <a:graphic>
                          <a:graphicData uri="http://schemas.openxmlformats.org/drawingml/2006/picture">
                            <pic:pic>
                              <pic:nvPicPr>
                                <pic:cNvPr id="0" name="C308_mb2.jpg"/>
                                <pic:cNvPicPr/>
                              </pic:nvPicPr>
                              <pic:blipFill>
                                <a:blip r:embed="rId122"/>
                                <a:stretch>
                                  <a:fillRect/>
                                </a:stretch>
                              </pic:blipFill>
                              <pic:spPr>
                                <a:xfrm>
                                  <a:off x="0" y="0"/>
                                  <a:ext cx="2106000" cy="1354613"/>
                                </a:xfrm>
                                <a:prstGeom prst="rect"/>
                              </pic:spPr>
                            </pic:pic>
                          </a:graphicData>
                        </a:graphic>
                      </wp:inline>
                    </w:drawing>
                  </w:r>
                </w:p>
                <w:p>
                  <w:pPr>
                    <w:spacing w:after="60"/>
                    <w:jc w:val="center"/>
                  </w:pPr>
                  <w:r>
                    <w:rPr>
                      <w:rFonts w:ascii="맑은 고딕" w:hAnsi="맑은 고딕" w:eastAsia="맑은 고딕"/>
                      <w:b w:val="0"/>
                      <w:i w:val="0"/>
                    </w:rPr>
                    <w:t>p.124 본문(폐·조직, 고산병)과 그림 Ⅲ-13 혈액이 체내에 산소를 공급하는 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00849"/>
                        <wp:docPr id="115" name="Picture 115"/>
                        <wp:cNvGraphicFramePr>
                          <a:graphicFrameLocks noChangeAspect="1"/>
                        </wp:cNvGraphicFramePr>
                        <a:graphic>
                          <a:graphicData uri="http://schemas.openxmlformats.org/drawingml/2006/picture">
                            <pic:pic>
                              <pic:nvPicPr>
                                <pic:cNvPr id="0" name="C308_mb3.jpg"/>
                                <pic:cNvPicPr/>
                              </pic:nvPicPr>
                              <pic:blipFill>
                                <a:blip r:embed="rId123"/>
                                <a:stretch>
                                  <a:fillRect/>
                                </a:stretch>
                              </pic:blipFill>
                              <pic:spPr>
                                <a:xfrm>
                                  <a:off x="0" y="0"/>
                                  <a:ext cx="2106000" cy="1300849"/>
                                </a:xfrm>
                                <a:prstGeom prst="rect"/>
                              </pic:spPr>
                            </pic:pic>
                          </a:graphicData>
                        </a:graphic>
                      </wp:inline>
                    </w:drawing>
                  </w:r>
                </w:p>
                <w:p>
                  <w:pPr>
                    <w:spacing w:after="60"/>
                    <w:jc w:val="center"/>
                  </w:pPr>
                  <w:r>
                    <w:rPr>
                      <w:rFonts w:ascii="맑은 고딕" w:hAnsi="맑은 고딕" w:eastAsia="맑은 고딕"/>
                      <w:b w:val="0"/>
                      <w:i w:val="0"/>
                    </w:rPr>
                    <w:t>p.125 본문(암모니아 합성과 수득률, 촉매)</w:t>
                  </w:r>
                </w:p>
              </w:tc>
              <w:tc>
                <w:tcPr>
                  <w:tcW w:type="dxa" w:w="3487"/>
                  <w:vAlign w:val="top"/>
                </w:tcPr>
                <w:p>
                  <w:pPr>
                    <w:spacing w:line="240" w:lineRule="auto"/>
                    <w:jc w:val="center"/>
                  </w:pPr>
                  <w:r>
                    <w:drawing>
                      <wp:inline xmlns:a="http://schemas.openxmlformats.org/drawingml/2006/main" xmlns:pic="http://schemas.openxmlformats.org/drawingml/2006/picture">
                        <wp:extent cx="2106000" cy="1314483"/>
                        <wp:docPr id="116" name="Picture 116"/>
                        <wp:cNvGraphicFramePr>
                          <a:graphicFrameLocks noChangeAspect="1"/>
                        </wp:cNvGraphicFramePr>
                        <a:graphic>
                          <a:graphicData uri="http://schemas.openxmlformats.org/drawingml/2006/picture">
                            <pic:pic>
                              <pic:nvPicPr>
                                <pic:cNvPr id="0" name="C308_mb4.jpg"/>
                                <pic:cNvPicPr/>
                              </pic:nvPicPr>
                              <pic:blipFill>
                                <a:blip r:embed="rId124"/>
                                <a:stretch>
                                  <a:fillRect/>
                                </a:stretch>
                              </pic:blipFill>
                              <pic:spPr>
                                <a:xfrm>
                                  <a:off x="0" y="0"/>
                                  <a:ext cx="2106000" cy="1314483"/>
                                </a:xfrm>
                                <a:prstGeom prst="rect"/>
                              </pic:spPr>
                            </pic:pic>
                          </a:graphicData>
                        </a:graphic>
                      </wp:inline>
                    </w:drawing>
                  </w:r>
                </w:p>
                <w:p>
                  <w:pPr>
                    <w:spacing w:after="60"/>
                    <w:jc w:val="center"/>
                  </w:pPr>
                  <w:r>
                    <w:rPr>
                      <w:rFonts w:ascii="맑은 고딕" w:hAnsi="맑은 고딕" w:eastAsia="맑은 고딕"/>
                      <w:b w:val="0"/>
                      <w:i w:val="0"/>
                    </w:rPr>
                    <w:t>p.125 그림 Ⅲ-14 암모니아 생산 공정</w:t>
                  </w:r>
                </w:p>
              </w:tc>
            </w:tr>
          </w:tbl>
          <w:p/>
          <w:p>
            <w:r>
              <w:rPr>
                <w:rFonts w:ascii="맑은 고딕" w:hAnsi="맑은 고딕" w:eastAsia="맑은 고딕"/>
                <w:b w:val="0"/>
                <w:i/>
              </w:rPr>
              <w:t>p.124·125 애니메이션 QR은 흰색으로 덮음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화학 평형 이동은 산업 현장, 생명 현상, 지구 환경에서 중요한 역할을 한다(p.115). 르샤틀리에 원리는 산업 현장에서 수득률을 높이는 데 활용된다: 에탄올 → 에틸렌은 흡열·기체 분자 수 증가 반응이므로 온도를 높이고 압력을 낮춘다. 헤모글로빈은 산소 농도가 높은 폐에서 정반응, 낮은 조직 세포에서 역반응이 우세하여 산소를 운반한다. CO₂ 농도가 증가하면 CaCO₃(s) + CO₂(g) + H₂O(l) ⇌ Ca²⁺(aq) + 2HCO₃⁻(aq)의 정반응이 우세하여 골격·껍데기가 얇아진다(p.117). 암모니아 합성은 발열·분자 수 감소 반응 → 고온에서 함량 감소, 고압에서 증가(p.119 예시 답안)</w:t>
            </w:r>
          </w:p>
          <w:p>
            <w:r>
              <w:rPr>
                <w:rFonts w:ascii="맑은 고딕" w:hAnsi="맑은 고딕" w:eastAsia="맑은 고딕"/>
                <w:b w:val="0"/>
                <w:i w:val="0"/>
              </w:rPr>
              <w:t>표현 특징(비상): ‘르샤틀리에 원리’ 용어 사용, 반응열은 문장으로 제시, 수득률 정의와 평형 상태 수득률 &lt; 1 명시, 곁글로 공정 비용·반응 속도 고려</w:t>
            </w:r>
          </w:p>
        </w:tc>
        <w:tc>
          <w:tcPr>
            <w:tcW w:type="dxa" w:w="7200"/>
            <w:tcMar>
              <w:top w:w="22" w:type="dxa"/>
              <w:bottom w:w="22" w:type="dxa"/>
            </w:tcMar>
          </w:tcPr>
          <w:p>
            <w:r>
              <w:rPr>
                <w:rFonts w:ascii="맑은 고딕" w:hAnsi="맑은 고딕" w:eastAsia="맑은 고딕"/>
                <w:b w:val="0"/>
                <w:i w:val="0"/>
              </w:rPr>
              <w:t>몸속 생명 현상과 산업 현장의 수득률 공정 설계에 화학 평형 이동을 적용한다(p.124). Hb(aq) + 4O₂(g) ⇌ Hb(O₂)₄(aq): 폐에서는 정반응이 우세하여 산화 헤모글로빈 생성, 조직에서는 역반응이 우세하여 산소 공급. 고지대에서는 정반응이 잘 일어나지 못해 고산병, 3주 이상 지내면 헤모글로빈 양이 늘어 정반응이 다시 잘 일어난다(p.124). 암모니아 합성은 분자 수 감소·에너지 방출 반응 → 고압·저온이 수득률에 유리하지만, 설비 비용과 느린 반응 속도 때문에 적정 압력·온도에서 촉매를 사용한다(p.125). 그린 메탄올도 같은 원리(p.134 예시 답안)</w:t>
            </w:r>
          </w:p>
          <w:p>
            <w:r>
              <w:rPr>
                <w:rFonts w:ascii="맑은 고딕" w:hAnsi="맑은 고딕" w:eastAsia="맑은 고딕"/>
                <w:b w:val="0"/>
                <w:i w:val="0"/>
              </w:rPr>
              <w:t>표현 특징(미래엔): ‘르샤틀리에 원리’ 용어 없이 ‘정반응이 우세하게 진행’, 화살표에 ‘에너지 방출/흡수’ 표기, 그림 Ⅲ-14 냉각기(생성물 제거)를 농도 변화로 연결, ‘항상성’으로 마무리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촉매를 쓰면 평형이 생성물 쪽으로 이동해 수득률이 높아진다 → 촉매는 평형에 빨리 도달하게 할 뿐 평형 함량은 그대로 (비상 p.118 / 미래엔 p.125)</w:t>
            </w:r>
          </w:p>
          <w:p>
            <w:pPr>
              <w:ind w:left="170" w:hanging="170"/>
            </w:pPr>
            <w:r>
              <w:rPr>
                <w:rFonts w:ascii="맑은 고딕" w:hAnsi="맑은 고딕" w:eastAsia="맑은 고딕"/>
                <w:b w:val="0"/>
                <w:i w:val="0"/>
              </w:rPr>
              <w:t>• 수득률이 가장 높은 조건이 곧 산업의 최적 조건이다 → 저온은 느리고 고압은 비용이 커서 수득률·속도·비용을 함께 고려 (비상 p.117 곁글 / 미래엔 p.125, p.134)</w:t>
            </w:r>
          </w:p>
          <w:p>
            <w:pPr>
              <w:ind w:left="170" w:hanging="170"/>
            </w:pPr>
            <w:r>
              <w:rPr>
                <w:rFonts w:ascii="맑은 고딕" w:hAnsi="맑은 고딕" w:eastAsia="맑은 고딕"/>
                <w:b w:val="0"/>
                <w:i w:val="0"/>
              </w:rPr>
              <w:t>• 평형은 변화를 ‘싫어해서’ 원래 상태를 유지하려고 이동한다(의인화·목적론) → 정반응·역반응 속도가 달라져 한쪽이 우세하다가 다시 같아지는 새로운 평형에 도달, 생명체의 항상성과도 구분 (미래엔 p.124 ‘유지하려는 항상성’)</w:t>
            </w:r>
          </w:p>
        </w:tc>
        <w:tc>
          <w:tcPr>
            <w:tcW w:type="dxa" w:w="7200"/>
            <w:tcMar>
              <w:top w:w="22" w:type="dxa"/>
              <w:bottom w:w="22" w:type="dxa"/>
            </w:tcMar>
          </w:tcPr>
          <w:p>
            <w:pPr>
              <w:ind w:left="170" w:hanging="170"/>
            </w:pPr>
            <w:r>
              <w:rPr>
                <w:rFonts w:ascii="맑은 고딕" w:hAnsi="맑은 고딕" w:eastAsia="맑은 고딕"/>
                <w:b w:val="0"/>
                <w:i w:val="0"/>
              </w:rPr>
              <w:t>• 헤모글로빈은 폐와 조직에서 서로 다른 반응을 한다 → 하나의 가역 반응이 산소 농도에 따라 폐에서는 정반응, 조직에서는 역반응이 우세 (비상 p.117 / 미래엔 p.124 그림 Ⅲ-13)</w:t>
            </w:r>
          </w:p>
          <w:p>
            <w:pPr>
              <w:ind w:left="170" w:hanging="170"/>
            </w:pPr>
            <w:r>
              <w:rPr>
                <w:rFonts w:ascii="맑은 고딕" w:hAnsi="맑은 고딕" w:eastAsia="맑은 고딕"/>
                <w:b w:val="0"/>
                <w:i w:val="0"/>
              </w:rPr>
              <w:t>• 물이 따뜻해지면 산소가 더 잘 녹는다 → O₂(g) ⇌ O₂(aq)는 발열 반응이므로 온도가 높으면 역반응이 우세해 용해도 감소 (비상 p.116 결과 정리 예시 답안)</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생활 속 현상에서 질문 → ② 반응식에서 근거(발열/흡열, 기체 분자 수, 농도가 바뀌는 물질) → ③ 평형 이동 예측·자료 확인(비상 p.119 함량 표 / 미래엔 그림 Ⅲ-13·14) → ④ 생명 현상·산업 수득률 적용, 수득률 ↔ 속도·촉매·비용 구분 → ⑤ 조사·기사·사업 계획서로 화학의 유용함·STS·직업 탐색   ※ 보완: 비상은 p.117을 탐구 뒤에, 직업 탐색(p.127)과 연결 / 미래엔은 수치 자료 보태고 Hb 산소 상태·‘항상성’·촉매 짚기</w:t>
            </w:r>
          </w:p>
        </w:tc>
      </w:tr>
    </w:tbl>
    <w:sectPr w:rsidR="00FC693F" w:rsidRPr="0006063C" w:rsidSect="00034616">
      <w:pgSz w:w="16838" w:h="11906" w:orient="landscape"/>
      <w:pgMar w:top="454" w:right="680" w:bottom="454" w:left="68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맑은 고딕" w:hAnsi="맑은 고딕" w:eastAsia="맑은 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