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需求描述</w:t>
      </w:r>
    </w:p>
    <w:p>
      <w:pPr>
        <w:rPr>
          <w:rFonts w:hint="eastAsia"/>
          <w:lang w:val="en-US" w:eastAsia="zh-CN"/>
        </w:rPr>
      </w:pPr>
      <w:r>
        <w:rPr>
          <w:rFonts w:hint="eastAsia"/>
          <w:lang w:val="en-US" w:eastAsia="zh-CN"/>
        </w:rPr>
        <w:t>产品推广及普及（推广所采用的方式：知识模块、百度搜索模块、图文模式等）</w:t>
      </w:r>
    </w:p>
    <w:p>
      <w:pPr>
        <w:rPr>
          <w:rFonts w:hint="eastAsia"/>
          <w:lang w:val="en-US" w:eastAsia="zh-CN"/>
        </w:rPr>
      </w:pPr>
      <w:r>
        <w:rPr>
          <w:rFonts w:hint="eastAsia"/>
          <w:lang w:val="en-US" w:eastAsia="zh-CN"/>
        </w:rPr>
        <w:t>产品商业化 --&gt; 销售（同淘宝等电商）</w:t>
      </w:r>
    </w:p>
    <w:p>
      <w:pPr>
        <w:pStyle w:val="2"/>
        <w:ind w:left="-17" w:leftChars="-8" w:right="0" w:rightChars="0" w:firstLine="16" w:firstLineChars="5"/>
        <w:jc w:val="center"/>
        <w:rPr>
          <w:rFonts w:hint="eastAsia" w:asciiTheme="majorEastAsia" w:hAnsiTheme="majorEastAsia" w:eastAsiaTheme="majorEastAsia" w:cstheme="majorEastAsia"/>
          <w:sz w:val="32"/>
          <w:szCs w:val="32"/>
          <w:lang w:val="en-US" w:eastAsia="zh-CN"/>
        </w:rPr>
      </w:pPr>
      <w:bookmarkStart w:id="0" w:name="_Toc22996"/>
      <w:bookmarkStart w:id="1" w:name="_Toc25048"/>
      <w:bookmarkStart w:id="2" w:name="_Toc10745"/>
      <w:bookmarkStart w:id="3" w:name="_Toc13928"/>
      <w:bookmarkStart w:id="4" w:name="_Toc22942"/>
      <w:bookmarkStart w:id="5" w:name="_Toc24095"/>
      <w:bookmarkStart w:id="6" w:name="_Toc24617"/>
      <w:bookmarkStart w:id="7" w:name="_Toc13553"/>
      <w:r>
        <w:rPr>
          <w:rFonts w:hint="eastAsia" w:asciiTheme="majorEastAsia" w:hAnsiTheme="majorEastAsia" w:eastAsiaTheme="majorEastAsia" w:cstheme="majorEastAsia"/>
          <w:sz w:val="32"/>
          <w:szCs w:val="32"/>
          <w:lang w:val="en-US" w:eastAsia="zh-CN"/>
        </w:rPr>
        <w:t>进驻商家平台需求文档</w:t>
      </w:r>
      <w:bookmarkEnd w:id="0"/>
      <w:bookmarkEnd w:id="1"/>
      <w:bookmarkEnd w:id="2"/>
      <w:bookmarkEnd w:id="3"/>
      <w:bookmarkEnd w:id="4"/>
      <w:bookmarkEnd w:id="5"/>
      <w:bookmarkEnd w:id="6"/>
      <w:bookmarkEnd w:id="7"/>
    </w:p>
    <w:tbl>
      <w:tblPr>
        <w:tblStyle w:val="8"/>
        <w:tblW w:w="136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2"/>
        <w:gridCol w:w="2263"/>
        <w:gridCol w:w="3090"/>
        <w:gridCol w:w="3092"/>
        <w:gridCol w:w="3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3" w:hRule="atLeast"/>
          <w:jc w:val="center"/>
        </w:trPr>
        <w:tc>
          <w:tcPr>
            <w:tcW w:w="2142"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60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文档版本</w:t>
            </w:r>
          </w:p>
        </w:tc>
        <w:tc>
          <w:tcPr>
            <w:tcW w:w="2263"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60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修订日期</w:t>
            </w:r>
          </w:p>
        </w:tc>
        <w:tc>
          <w:tcPr>
            <w:tcW w:w="3090"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60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 xml:space="preserve">修订人           </w:t>
            </w:r>
          </w:p>
        </w:tc>
        <w:tc>
          <w:tcPr>
            <w:tcW w:w="3092"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600" w:lineRule="auto"/>
              <w:jc w:val="center"/>
              <w:rPr>
                <w:rFonts w:hint="eastAsia" w:asciiTheme="majorEastAsia" w:hAnsiTheme="majorEastAsia" w:eastAsiaTheme="majorEastAsia" w:cstheme="majorEastAsia"/>
                <w:b/>
                <w:sz w:val="24"/>
                <w:szCs w:val="24"/>
                <w:lang w:eastAsia="zh-CN"/>
              </w:rPr>
            </w:pPr>
            <w:r>
              <w:rPr>
                <w:rFonts w:hint="eastAsia" w:asciiTheme="majorEastAsia" w:hAnsiTheme="majorEastAsia" w:eastAsiaTheme="majorEastAsia" w:cstheme="majorEastAsia"/>
                <w:b/>
                <w:sz w:val="24"/>
                <w:szCs w:val="24"/>
                <w:lang w:eastAsia="zh-CN"/>
              </w:rPr>
              <w:t>编辑内容</w:t>
            </w:r>
          </w:p>
        </w:tc>
        <w:tc>
          <w:tcPr>
            <w:tcW w:w="3093"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600" w:lineRule="auto"/>
              <w:jc w:val="center"/>
              <w:rPr>
                <w:rFonts w:hint="eastAsia" w:asciiTheme="majorEastAsia" w:hAnsiTheme="majorEastAsia" w:eastAsiaTheme="majorEastAsia" w:cstheme="majorEastAsia"/>
                <w:b/>
                <w:sz w:val="24"/>
                <w:szCs w:val="24"/>
                <w:lang w:eastAsia="zh-CN"/>
              </w:rPr>
            </w:pPr>
            <w:r>
              <w:rPr>
                <w:rFonts w:hint="eastAsia" w:asciiTheme="majorEastAsia" w:hAnsiTheme="majorEastAsia" w:eastAsiaTheme="majorEastAsia" w:cstheme="majorEastAsia"/>
                <w:b/>
                <w:sz w:val="24"/>
                <w:szCs w:val="24"/>
                <w:lang w:eastAsia="zh-CN"/>
              </w:rPr>
              <w:t>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jc w:val="center"/>
        </w:trPr>
        <w:tc>
          <w:tcPr>
            <w:tcW w:w="2142" w:type="dxa"/>
            <w:tcBorders>
              <w:top w:val="single" w:color="auto" w:sz="4" w:space="0"/>
              <w:left w:val="single" w:color="auto" w:sz="4" w:space="0"/>
              <w:bottom w:val="single" w:color="auto" w:sz="4" w:space="0"/>
              <w:right w:val="single" w:color="auto" w:sz="4" w:space="0"/>
            </w:tcBorders>
            <w:vAlign w:val="center"/>
          </w:tcPr>
          <w:p>
            <w:pPr>
              <w:pStyle w:val="4"/>
              <w:spacing w:line="360" w:lineRule="auto"/>
              <w:jc w:val="center"/>
              <w:rPr>
                <w:rFonts w:hint="eastAsia" w:ascii="宋体" w:hAnsi="宋体" w:eastAsiaTheme="minorEastAsia"/>
                <w:bCs/>
                <w:sz w:val="21"/>
                <w:lang w:val="en-US" w:eastAsia="zh-CN"/>
              </w:rPr>
            </w:pPr>
            <w:r>
              <w:rPr>
                <w:rFonts w:hint="eastAsia" w:ascii="宋体" w:hAnsi="宋体"/>
                <w:bCs/>
                <w:sz w:val="21"/>
                <w:lang w:val="en-US" w:eastAsia="zh-CN"/>
              </w:rPr>
              <w:t>1.0</w:t>
            </w:r>
          </w:p>
        </w:tc>
        <w:tc>
          <w:tcPr>
            <w:tcW w:w="2263" w:type="dxa"/>
            <w:tcBorders>
              <w:top w:val="single" w:color="auto" w:sz="4" w:space="0"/>
              <w:left w:val="single" w:color="auto" w:sz="4" w:space="0"/>
              <w:bottom w:val="single" w:color="auto" w:sz="4" w:space="0"/>
              <w:right w:val="single" w:color="auto" w:sz="4" w:space="0"/>
            </w:tcBorders>
            <w:vAlign w:val="center"/>
          </w:tcPr>
          <w:p>
            <w:pPr>
              <w:pStyle w:val="7"/>
              <w:jc w:val="center"/>
              <w:rPr>
                <w:rFonts w:hint="eastAsia" w:eastAsiaTheme="minorEastAsia"/>
                <w:color w:val="auto"/>
                <w:sz w:val="21"/>
                <w:lang w:val="en-US" w:eastAsia="zh-CN"/>
              </w:rPr>
            </w:pPr>
            <w:r>
              <w:rPr>
                <w:rFonts w:hint="eastAsia"/>
                <w:color w:val="auto"/>
                <w:sz w:val="21"/>
                <w:lang w:val="en-US" w:eastAsia="zh-CN"/>
              </w:rPr>
              <w:t>2018-06-16</w:t>
            </w:r>
          </w:p>
        </w:tc>
        <w:tc>
          <w:tcPr>
            <w:tcW w:w="309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Theme="minorEastAsia"/>
                <w:bCs/>
                <w:lang w:eastAsia="zh-CN"/>
              </w:rPr>
            </w:pPr>
            <w:r>
              <w:rPr>
                <w:rFonts w:hint="eastAsia" w:ascii="宋体" w:hAnsi="宋体"/>
                <w:bCs/>
                <w:lang w:eastAsia="zh-CN"/>
              </w:rPr>
              <w:t>经理</w:t>
            </w:r>
          </w:p>
        </w:tc>
        <w:tc>
          <w:tcPr>
            <w:tcW w:w="309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bCs/>
                <w:lang w:eastAsia="zh-CN"/>
              </w:rPr>
            </w:pPr>
            <w:r>
              <w:rPr>
                <w:rFonts w:hint="eastAsia" w:ascii="宋体" w:hAnsi="宋体"/>
                <w:bCs/>
                <w:lang w:val="en-US" w:eastAsia="zh-CN"/>
              </w:rPr>
              <w:t>网站前台</w:t>
            </w:r>
          </w:p>
        </w:tc>
        <w:tc>
          <w:tcPr>
            <w:tcW w:w="30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bCs/>
                <w:lang w:eastAsia="zh-CN"/>
              </w:rPr>
            </w:pPr>
            <w:r>
              <w:rPr>
                <w:rFonts w:hint="eastAsia" w:ascii="宋体" w:hAnsi="宋体"/>
                <w:bCs/>
                <w:lang w:eastAsia="zh-CN"/>
              </w:rPr>
              <w:t>正常</w:t>
            </w:r>
          </w:p>
        </w:tc>
      </w:tr>
    </w:tbl>
    <w:p>
      <w:pPr>
        <w:rPr>
          <w:rFonts w:hint="eastAsia" w:asciiTheme="majorEastAsia" w:hAnsiTheme="majorEastAsia" w:eastAsiaTheme="majorEastAsia" w:cstheme="majorEastAsia"/>
          <w:sz w:val="32"/>
          <w:szCs w:val="32"/>
          <w:lang w:val="en-US" w:eastAsia="zh-CN"/>
        </w:rPr>
      </w:pPr>
    </w:p>
    <w:p>
      <w:pPr>
        <w:jc w:val="cente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目</w:t>
      </w:r>
      <w:r>
        <w:rPr>
          <w:rFonts w:hint="eastAsia"/>
          <w:b/>
          <w:bCs/>
          <w:sz w:val="30"/>
        </w:rPr>
        <w:t xml:space="preserve">      </w:t>
      </w:r>
      <w:r>
        <w:rPr>
          <w:rFonts w:hint="eastAsia" w:asciiTheme="minorEastAsia" w:hAnsiTheme="minorEastAsia" w:eastAsiaTheme="minorEastAsia" w:cstheme="minorEastAsia"/>
          <w:b/>
          <w:bCs/>
          <w:sz w:val="32"/>
          <w:szCs w:val="32"/>
          <w:lang w:val="en-US" w:eastAsia="zh-CN"/>
        </w:rPr>
        <w:t>录</w:t>
      </w:r>
    </w:p>
    <w:p>
      <w:pPr>
        <w:pStyle w:val="5"/>
        <w:tabs>
          <w:tab w:val="right" w:leader="dot" w:pos="13958"/>
        </w:tabs>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sz w:val="24"/>
          <w:szCs w:val="24"/>
          <w:lang w:val="en-US" w:eastAsia="zh-CN"/>
        </w:rPr>
        <w:fldChar w:fldCharType="begin"/>
      </w:r>
      <w:r>
        <w:rPr>
          <w:rFonts w:hint="eastAsia" w:asciiTheme="minorEastAsia" w:hAnsiTheme="minorEastAsia" w:eastAsiaTheme="minorEastAsia" w:cstheme="minorEastAsia"/>
          <w:b/>
          <w:bCs/>
          <w:sz w:val="24"/>
          <w:szCs w:val="24"/>
          <w:lang w:val="en-US" w:eastAsia="zh-CN"/>
        </w:rPr>
        <w:instrText xml:space="preserve">TOC \o "1-3" \h \u </w:instrText>
      </w:r>
      <w:r>
        <w:rPr>
          <w:rFonts w:hint="eastAsia" w:asciiTheme="minorEastAsia" w:hAnsiTheme="minorEastAsia" w:eastAsiaTheme="minorEastAsia" w:cstheme="minorEastAsia"/>
          <w:b/>
          <w:bCs/>
          <w:sz w:val="24"/>
          <w:szCs w:val="24"/>
          <w:lang w:val="en-US" w:eastAsia="zh-CN"/>
        </w:rPr>
        <w:fldChar w:fldCharType="separate"/>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HYPERLINK \l _Toc9681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1、概述</w:t>
      </w:r>
      <w:r>
        <w:rPr>
          <w:rFonts w:hint="eastAsia" w:asciiTheme="minorEastAsia" w:hAnsiTheme="minorEastAsia" w:eastAsiaTheme="minorEastAsia" w:cstheme="minorEastAsia"/>
          <w:b/>
          <w:bCs/>
          <w:kern w:val="2"/>
          <w:sz w:val="28"/>
          <w:szCs w:val="28"/>
          <w:lang w:val="en-US" w:eastAsia="zh-CN" w:bidi="ar-SA"/>
        </w:rPr>
        <w:tab/>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PAGEREF _Toc9681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2</w:t>
      </w:r>
      <w:r>
        <w:rPr>
          <w:rFonts w:hint="eastAsia" w:asciiTheme="minorEastAsia" w:hAnsiTheme="minorEastAsia" w:eastAsiaTheme="minorEastAsia" w:cstheme="minorEastAsia"/>
          <w:b/>
          <w:bCs/>
          <w:kern w:val="2"/>
          <w:sz w:val="28"/>
          <w:szCs w:val="28"/>
          <w:lang w:val="en-US" w:eastAsia="zh-CN" w:bidi="ar-SA"/>
        </w:rPr>
        <w:fldChar w:fldCharType="end"/>
      </w:r>
      <w:r>
        <w:rPr>
          <w:rFonts w:hint="eastAsia" w:asciiTheme="minorEastAsia" w:hAnsiTheme="minorEastAsia" w:eastAsiaTheme="minorEastAsia" w:cstheme="minorEastAsia"/>
          <w:b/>
          <w:bCs/>
          <w:kern w:val="2"/>
          <w:sz w:val="28"/>
          <w:szCs w:val="28"/>
          <w:lang w:val="en-US" w:eastAsia="zh-CN" w:bidi="ar-SA"/>
        </w:rPr>
        <w:fldChar w:fldCharType="end"/>
      </w:r>
    </w:p>
    <w:p>
      <w:pPr>
        <w:pStyle w:val="6"/>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_Toc25881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1.1 产品概述及目标</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_Toc25881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5"/>
        <w:tabs>
          <w:tab w:val="right" w:leader="dot" w:pos="13958"/>
        </w:tabs>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HYPERLINK \l _Toc7780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2</w:t>
      </w:r>
      <w:r>
        <w:rPr>
          <w:rFonts w:hint="eastAsia" w:asciiTheme="minorEastAsia" w:hAnsiTheme="minorEastAsia" w:eastAsiaTheme="minorEastAsia" w:cstheme="minorEastAsia"/>
          <w:b/>
          <w:bCs/>
          <w:kern w:val="44"/>
          <w:sz w:val="28"/>
          <w:szCs w:val="28"/>
          <w:lang w:val="en-US" w:eastAsia="zh-CN" w:bidi="ar-SA"/>
        </w:rPr>
        <w:t xml:space="preserve">、 </w:t>
      </w:r>
      <w:r>
        <w:rPr>
          <w:rFonts w:hint="eastAsia" w:asciiTheme="minorEastAsia" w:hAnsiTheme="minorEastAsia" w:eastAsiaTheme="minorEastAsia" w:cstheme="minorEastAsia"/>
          <w:b/>
          <w:bCs/>
          <w:kern w:val="2"/>
          <w:sz w:val="28"/>
          <w:szCs w:val="28"/>
          <w:lang w:val="en-US" w:eastAsia="zh-CN" w:bidi="ar-SA"/>
        </w:rPr>
        <w:t>产品描述</w:t>
      </w:r>
      <w:r>
        <w:rPr>
          <w:rFonts w:hint="eastAsia" w:asciiTheme="minorEastAsia" w:hAnsiTheme="minorEastAsia" w:eastAsiaTheme="minorEastAsia" w:cstheme="minorEastAsia"/>
          <w:b/>
          <w:bCs/>
          <w:kern w:val="2"/>
          <w:sz w:val="28"/>
          <w:szCs w:val="28"/>
          <w:lang w:val="en-US" w:eastAsia="zh-CN" w:bidi="ar-SA"/>
        </w:rPr>
        <w:tab/>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PAGEREF _Toc7780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2</w:t>
      </w:r>
      <w:r>
        <w:rPr>
          <w:rFonts w:hint="eastAsia" w:asciiTheme="minorEastAsia" w:hAnsiTheme="minorEastAsia" w:eastAsiaTheme="minorEastAsia" w:cstheme="minorEastAsia"/>
          <w:b/>
          <w:bCs/>
          <w:kern w:val="2"/>
          <w:sz w:val="28"/>
          <w:szCs w:val="28"/>
          <w:lang w:val="en-US" w:eastAsia="zh-CN" w:bidi="ar-SA"/>
        </w:rPr>
        <w:fldChar w:fldCharType="end"/>
      </w:r>
      <w:r>
        <w:rPr>
          <w:rFonts w:hint="eastAsia" w:asciiTheme="minorEastAsia" w:hAnsiTheme="minorEastAsia" w:eastAsiaTheme="minorEastAsia" w:cstheme="minorEastAsia"/>
          <w:b/>
          <w:bCs/>
          <w:kern w:val="44"/>
          <w:sz w:val="28"/>
          <w:szCs w:val="28"/>
          <w:lang w:val="en-US" w:eastAsia="zh-CN" w:bidi="ar-SA"/>
        </w:rPr>
        <w:fldChar w:fldCharType="end"/>
      </w:r>
    </w:p>
    <w:p>
      <w:pPr>
        <w:pStyle w:val="6"/>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_Toc28169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2.2 需求描述(</w:t>
      </w:r>
      <w:r>
        <w:rPr>
          <w:rFonts w:hint="eastAsia" w:asciiTheme="minorEastAsia" w:hAnsiTheme="minorEastAsia" w:eastAsiaTheme="minorEastAsia" w:cstheme="minorEastAsia"/>
          <w:bCs/>
          <w:kern w:val="2"/>
          <w:sz w:val="24"/>
          <w:szCs w:val="24"/>
          <w:lang w:val="en-US" w:eastAsia="zh-CN" w:bidi="ar-SA"/>
        </w:rPr>
        <w:t>描述产品核心功能，解决哪些需求</w:t>
      </w:r>
      <w:r>
        <w:rPr>
          <w:rFonts w:hint="eastAsia" w:asciiTheme="minorEastAsia" w:hAnsiTheme="minorEastAsia" w:eastAsia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_Toc28169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5"/>
        <w:tabs>
          <w:tab w:val="right" w:leader="dot" w:pos="13958"/>
        </w:tabs>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HYPERLINK \l _Toc10684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3、功能需求</w:t>
      </w:r>
      <w:r>
        <w:rPr>
          <w:rFonts w:hint="eastAsia" w:asciiTheme="minorEastAsia" w:hAnsiTheme="minorEastAsia" w:eastAsiaTheme="minorEastAsia" w:cstheme="minorEastAsia"/>
          <w:b/>
          <w:bCs/>
          <w:kern w:val="2"/>
          <w:sz w:val="28"/>
          <w:szCs w:val="28"/>
          <w:lang w:val="en-US" w:eastAsia="zh-CN" w:bidi="ar-SA"/>
        </w:rPr>
        <w:tab/>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PAGEREF _Toc10684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5</w:t>
      </w:r>
      <w:r>
        <w:rPr>
          <w:rFonts w:hint="eastAsia" w:asciiTheme="minorEastAsia" w:hAnsiTheme="minorEastAsia" w:eastAsiaTheme="minorEastAsia" w:cstheme="minorEastAsia"/>
          <w:b/>
          <w:bCs/>
          <w:kern w:val="2"/>
          <w:sz w:val="28"/>
          <w:szCs w:val="28"/>
          <w:lang w:val="en-US" w:eastAsia="zh-CN" w:bidi="ar-SA"/>
        </w:rPr>
        <w:fldChar w:fldCharType="end"/>
      </w:r>
      <w:r>
        <w:rPr>
          <w:rFonts w:hint="eastAsia" w:asciiTheme="minorEastAsia" w:hAnsiTheme="minorEastAsia" w:eastAsiaTheme="minorEastAsia" w:cstheme="minorEastAsia"/>
          <w:b/>
          <w:bCs/>
          <w:kern w:val="2"/>
          <w:sz w:val="28"/>
          <w:szCs w:val="28"/>
          <w:lang w:val="en-US" w:eastAsia="zh-CN" w:bidi="ar-SA"/>
        </w:rPr>
        <w:fldChar w:fldCharType="end"/>
      </w:r>
    </w:p>
    <w:p>
      <w:pPr>
        <w:pStyle w:val="6"/>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_Toc24372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3.1 功能总览(</w:t>
      </w:r>
      <w:r>
        <w:rPr>
          <w:rFonts w:hint="eastAsia" w:asciiTheme="minorEastAsia" w:hAnsiTheme="minorEastAsia" w:eastAsiaTheme="minorEastAsia" w:cstheme="minorEastAsia"/>
          <w:bCs/>
          <w:kern w:val="2"/>
          <w:sz w:val="24"/>
          <w:szCs w:val="24"/>
          <w:lang w:val="en-US" w:eastAsia="zh-CN" w:bidi="ar-SA"/>
        </w:rPr>
        <w:t>展示产品功能名称、功能描述、优先级、备注</w:t>
      </w:r>
      <w:r>
        <w:rPr>
          <w:rFonts w:hint="eastAsia" w:asciiTheme="minorEastAsia" w:hAnsiTheme="minorEastAsia" w:eastAsia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_Toc24372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6"/>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_Toc3014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3.2 功能详情</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_Toc3014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6"/>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_Toc19218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3.3 整合需求(</w:t>
      </w:r>
      <w:r>
        <w:rPr>
          <w:rFonts w:hint="eastAsia" w:asciiTheme="minorEastAsia" w:hAnsiTheme="minorEastAsia" w:eastAsiaTheme="minorEastAsia" w:cstheme="minorEastAsia"/>
          <w:bCs/>
          <w:kern w:val="2"/>
          <w:sz w:val="24"/>
          <w:szCs w:val="24"/>
          <w:lang w:val="en-US" w:eastAsia="zh-CN" w:bidi="ar-SA"/>
        </w:rPr>
        <w:t>请详细说明此产品可与其它产品或公司的整合需求</w:t>
      </w:r>
      <w:r>
        <w:rPr>
          <w:rFonts w:hint="eastAsia" w:asciiTheme="minorEastAsia" w:hAnsiTheme="minorEastAsia" w:eastAsia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_Toc19218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8</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6"/>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_Toc31322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3.4 BETA测试需求(</w:t>
      </w:r>
      <w:r>
        <w:rPr>
          <w:rFonts w:hint="eastAsia" w:asciiTheme="minorEastAsia" w:hAnsiTheme="minorEastAsia" w:eastAsiaTheme="minorEastAsia" w:cstheme="minorEastAsia"/>
          <w:bCs/>
          <w:kern w:val="2"/>
          <w:sz w:val="24"/>
          <w:szCs w:val="24"/>
          <w:lang w:val="en-US" w:eastAsia="zh-CN" w:bidi="ar-SA"/>
        </w:rPr>
        <w:t>请说明是否需要BETA测试，BETA测试的要求及期望达到的目标</w:t>
      </w:r>
      <w:r>
        <w:rPr>
          <w:rFonts w:hint="eastAsia" w:asciiTheme="minorEastAsia" w:hAnsiTheme="minorEastAsia" w:eastAsia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_Toc31322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8</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5"/>
        <w:tabs>
          <w:tab w:val="right" w:leader="dot" w:pos="13958"/>
        </w:tabs>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HYPERLINK \l _Toc12396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4、非功能需求</w:t>
      </w:r>
      <w:r>
        <w:rPr>
          <w:rFonts w:hint="eastAsia" w:asciiTheme="minorEastAsia" w:hAnsiTheme="minorEastAsia" w:eastAsiaTheme="minorEastAsia" w:cstheme="minorEastAsia"/>
          <w:b/>
          <w:bCs/>
          <w:kern w:val="2"/>
          <w:sz w:val="28"/>
          <w:szCs w:val="28"/>
          <w:lang w:val="en-US" w:eastAsia="zh-CN" w:bidi="ar-SA"/>
        </w:rPr>
        <w:tab/>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PAGEREF _Toc12396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9</w:t>
      </w:r>
      <w:r>
        <w:rPr>
          <w:rFonts w:hint="eastAsia" w:asciiTheme="minorEastAsia" w:hAnsiTheme="minorEastAsia" w:eastAsiaTheme="minorEastAsia" w:cstheme="minorEastAsia"/>
          <w:b/>
          <w:bCs/>
          <w:kern w:val="2"/>
          <w:sz w:val="28"/>
          <w:szCs w:val="28"/>
          <w:lang w:val="en-US" w:eastAsia="zh-CN" w:bidi="ar-SA"/>
        </w:rPr>
        <w:fldChar w:fldCharType="end"/>
      </w:r>
      <w:r>
        <w:rPr>
          <w:rFonts w:hint="eastAsia" w:asciiTheme="minorEastAsia" w:hAnsiTheme="minorEastAsia" w:eastAsiaTheme="minorEastAsia" w:cstheme="minorEastAsia"/>
          <w:b/>
          <w:bCs/>
          <w:kern w:val="2"/>
          <w:sz w:val="28"/>
          <w:szCs w:val="28"/>
          <w:lang w:val="en-US" w:eastAsia="zh-CN" w:bidi="ar-SA"/>
        </w:rPr>
        <w:fldChar w:fldCharType="end"/>
      </w:r>
    </w:p>
    <w:p>
      <w:pPr>
        <w:pStyle w:val="6"/>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_Toc24613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4.1安全需求</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bCs/>
          <w:i w:val="0"/>
          <w:iCs w:val="0"/>
          <w:kern w:val="2"/>
          <w:sz w:val="24"/>
          <w:szCs w:val="24"/>
          <w:lang w:val="en-US" w:eastAsia="zh-CN" w:bidi="ar-SA"/>
        </w:rPr>
        <w:t>产品需符合网络安全部的相关规定</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_Toc24613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6"/>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_Toc16930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4.2统计需求</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bCs/>
          <w:i w:val="0"/>
          <w:iCs w:val="0"/>
          <w:kern w:val="2"/>
          <w:sz w:val="24"/>
          <w:szCs w:val="24"/>
          <w:lang w:val="en-US" w:eastAsia="zh-CN" w:bidi="ar-SA"/>
        </w:rPr>
        <w:t>产品需要统计的数据需求</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_Toc16930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6"/>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_Toc21471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4.4易用性需求</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bCs/>
          <w:i w:val="0"/>
          <w:iCs w:val="0"/>
          <w:kern w:val="2"/>
          <w:sz w:val="24"/>
          <w:szCs w:val="24"/>
          <w:lang w:val="en-US" w:eastAsia="zh-CN" w:bidi="ar-SA"/>
        </w:rPr>
        <w:t>产品在用户真实操作使用中的易用性需求</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_Toc21471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6"/>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_Toc5626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4.5规则变更需求</w:t>
      </w:r>
      <w:r>
        <w:rPr>
          <w:rFonts w:hint="eastAsia" w:asciiTheme="minorEastAsia" w:hAnsiTheme="minorEastAsia" w:eastAsiaTheme="minorEastAsia" w:cstheme="minorEastAsia"/>
          <w:bCs/>
          <w:kern w:val="2"/>
          <w:sz w:val="24"/>
          <w:szCs w:val="24"/>
          <w:lang w:val="en-US" w:eastAsia="zh-CN" w:bidi="ar-SA"/>
        </w:rPr>
        <w:t>(产品在开发过程中变更的需求)</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_Toc5626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5"/>
        <w:tabs>
          <w:tab w:val="right" w:leader="dot" w:pos="13958"/>
        </w:tabs>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HYPERLINK \l _Toc20070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5、上/下线需求</w:t>
      </w:r>
      <w:r>
        <w:rPr>
          <w:rFonts w:hint="eastAsia" w:asciiTheme="minorEastAsia" w:hAnsiTheme="minorEastAsia" w:eastAsiaTheme="minorEastAsia" w:cstheme="minorEastAsia"/>
          <w:b/>
          <w:bCs/>
          <w:kern w:val="2"/>
          <w:sz w:val="28"/>
          <w:szCs w:val="28"/>
          <w:lang w:val="en-US" w:eastAsia="zh-CN" w:bidi="ar-SA"/>
        </w:rPr>
        <w:tab/>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PAGEREF _Toc20070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9</w:t>
      </w:r>
      <w:r>
        <w:rPr>
          <w:rFonts w:hint="eastAsia" w:asciiTheme="minorEastAsia" w:hAnsiTheme="minorEastAsia" w:eastAsiaTheme="minorEastAsia" w:cstheme="minorEastAsia"/>
          <w:b/>
          <w:bCs/>
          <w:kern w:val="2"/>
          <w:sz w:val="28"/>
          <w:szCs w:val="28"/>
          <w:lang w:val="en-US" w:eastAsia="zh-CN" w:bidi="ar-SA"/>
        </w:rPr>
        <w:fldChar w:fldCharType="end"/>
      </w:r>
      <w:r>
        <w:rPr>
          <w:rFonts w:hint="eastAsia" w:asciiTheme="minorEastAsia" w:hAnsiTheme="minorEastAsia" w:eastAsiaTheme="minorEastAsia" w:cstheme="minorEastAsia"/>
          <w:b/>
          <w:bCs/>
          <w:kern w:val="2"/>
          <w:sz w:val="28"/>
          <w:szCs w:val="28"/>
          <w:lang w:val="en-US" w:eastAsia="zh-CN" w:bidi="ar-SA"/>
        </w:rPr>
        <w:fldChar w:fldCharType="end"/>
      </w:r>
    </w:p>
    <w:p>
      <w:pPr>
        <w:pStyle w:val="6"/>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_Toc15071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5.1 上线需求</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bCs/>
          <w:i w:val="0"/>
          <w:iCs w:val="0"/>
          <w:kern w:val="2"/>
          <w:sz w:val="24"/>
          <w:szCs w:val="24"/>
          <w:lang w:val="en-US" w:eastAsia="zh-CN" w:bidi="ar-SA"/>
        </w:rPr>
        <w:t>产品上线需求包括上线功能，上线时间，有无特殊依据或规定</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_Toc15071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6"/>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_Toc15980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5.2 验收需求</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bCs/>
          <w:i w:val="0"/>
          <w:iCs w:val="0"/>
          <w:kern w:val="2"/>
          <w:sz w:val="24"/>
          <w:szCs w:val="24"/>
          <w:lang w:val="en-US" w:eastAsia="zh-CN" w:bidi="ar-SA"/>
        </w:rPr>
        <w:t>提出验收时的验收标准，以供测试制定验收方案</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_Toc15980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6"/>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_Toc31303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5.3 下线需求</w:t>
      </w:r>
      <w:r>
        <w:rPr>
          <w:rFonts w:hint="eastAsia" w:asciiTheme="minorEastAsia" w:hAnsiTheme="minorEastAsia" w:eastAsiaTheme="minorEastAsia" w:cstheme="minorEastAsia"/>
          <w:bCs/>
          <w:kern w:val="2"/>
          <w:sz w:val="24"/>
          <w:szCs w:val="24"/>
          <w:lang w:val="en-US" w:eastAsia="zh-CN" w:bidi="ar-SA"/>
        </w:rPr>
        <w:t>(活动类需求必须明确下线时间)</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_Toc31303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jc w:val="both"/>
        <w:rPr>
          <w:rFonts w:hint="eastAsia" w:asciiTheme="majorEastAsia" w:hAnsiTheme="majorEastAsia" w:eastAsiaTheme="majorEastAsia" w:cstheme="majorEastAsia"/>
          <w:b/>
          <w:bCs/>
          <w:sz w:val="32"/>
          <w:szCs w:val="32"/>
          <w:lang w:val="en-US" w:eastAsia="zh-CN"/>
        </w:rPr>
      </w:pPr>
      <w:r>
        <w:rPr>
          <w:rFonts w:hint="eastAsia" w:asciiTheme="minorEastAsia" w:hAnsiTheme="minorEastAsia" w:eastAsiaTheme="minorEastAsia" w:cstheme="minorEastAsia"/>
          <w:bCs/>
          <w:kern w:val="2"/>
          <w:sz w:val="24"/>
          <w:szCs w:val="24"/>
          <w:lang w:val="en-US" w:eastAsia="zh-CN" w:bidi="ar-SA"/>
        </w:rPr>
        <w:fldChar w:fldCharType="end"/>
      </w:r>
      <w:bookmarkStart w:id="8" w:name="_Toc32273"/>
      <w:bookmarkStart w:id="9" w:name="_Toc9681"/>
      <w:bookmarkStart w:id="10" w:name="_Toc26875"/>
      <w:r>
        <w:rPr>
          <w:rFonts w:hint="eastAsia" w:asciiTheme="majorEastAsia" w:hAnsiTheme="majorEastAsia" w:eastAsiaTheme="majorEastAsia" w:cstheme="majorEastAsia"/>
          <w:b/>
          <w:bCs/>
          <w:sz w:val="32"/>
          <w:szCs w:val="32"/>
          <w:lang w:val="en-US" w:eastAsia="zh-CN"/>
        </w:rPr>
        <w:t>1、概述</w:t>
      </w:r>
      <w:bookmarkEnd w:id="8"/>
      <w:bookmarkEnd w:id="9"/>
      <w:bookmarkEnd w:id="10"/>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bookmarkStart w:id="11" w:name="_Toc32758"/>
      <w:bookmarkStart w:id="12" w:name="_Toc3938"/>
      <w:bookmarkStart w:id="13" w:name="_Toc25881"/>
      <w:bookmarkStart w:id="14" w:name="_Toc8323"/>
      <w:bookmarkStart w:id="15" w:name="_Toc31989"/>
      <w:bookmarkStart w:id="16" w:name="_Toc1951"/>
      <w:r>
        <w:rPr>
          <w:rFonts w:hint="eastAsia" w:asciiTheme="majorEastAsia" w:hAnsiTheme="majorEastAsia" w:eastAsiaTheme="majorEastAsia" w:cstheme="majorEastAsia"/>
          <w:sz w:val="30"/>
          <w:szCs w:val="30"/>
          <w:lang w:val="en-US" w:eastAsia="zh-CN"/>
        </w:rPr>
        <w:t>1.1 产品概述及目标</w:t>
      </w:r>
      <w:bookmarkEnd w:id="11"/>
      <w:bookmarkEnd w:id="12"/>
      <w:bookmarkEnd w:id="13"/>
      <w:bookmarkEnd w:id="14"/>
      <w:bookmarkEnd w:id="15"/>
      <w:bookmarkEnd w:id="16"/>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"传说"APP是一款集“文化</w:t>
      </w:r>
      <w:r>
        <w:rPr>
          <w:rFonts w:hint="eastAsia" w:asciiTheme="minorEastAsia" w:hAnsiTheme="minorEastAsia" w:eastAsiaTheme="minorEastAsia" w:cstheme="minorEastAsia"/>
          <w:kern w:val="0"/>
          <w:sz w:val="21"/>
          <w:szCs w:val="21"/>
          <w:highlight w:val="none"/>
          <w:lang w:val="en-US" w:eastAsia="zh-CN" w:bidi="ar"/>
        </w:rPr>
        <w:t>”“</w:t>
      </w:r>
      <w:r>
        <w:rPr>
          <w:rFonts w:hint="eastAsia" w:asciiTheme="minorEastAsia" w:hAnsiTheme="minorEastAsia" w:eastAsiaTheme="minorEastAsia" w:cstheme="minorEastAsia"/>
          <w:kern w:val="0"/>
          <w:sz w:val="21"/>
          <w:szCs w:val="21"/>
          <w:lang w:val="en-US" w:eastAsia="zh-CN" w:bidi="ar"/>
        </w:rPr>
        <w:t>电商”与“百科”</w:t>
      </w:r>
      <w:r>
        <w:rPr>
          <w:rFonts w:hint="eastAsia" w:asciiTheme="minorEastAsia" w:hAnsiTheme="minorEastAsia" w:cstheme="minorEastAsia"/>
          <w:kern w:val="0"/>
          <w:sz w:val="21"/>
          <w:szCs w:val="21"/>
          <w:lang w:val="en-US" w:eastAsia="zh-CN" w:bidi="ar"/>
        </w:rPr>
        <w:t>于</w:t>
      </w:r>
      <w:r>
        <w:rPr>
          <w:rFonts w:hint="eastAsia" w:asciiTheme="minorEastAsia" w:hAnsiTheme="minorEastAsia" w:eastAsiaTheme="minorEastAsia" w:cstheme="minorEastAsia"/>
          <w:kern w:val="0"/>
          <w:sz w:val="21"/>
          <w:szCs w:val="21"/>
          <w:lang w:val="en-US" w:eastAsia="zh-CN" w:bidi="ar"/>
        </w:rPr>
        <w:t>一体的非物质文化遗产APP。此APP先针对于“山西</w:t>
      </w:r>
      <w:r>
        <w:rPr>
          <w:rFonts w:hint="eastAsia" w:asciiTheme="minorEastAsia" w:hAnsiTheme="minorEastAsia" w:eastAsiaTheme="minorEastAsia" w:cstheme="minorEastAsia"/>
          <w:kern w:val="0"/>
          <w:sz w:val="21"/>
          <w:szCs w:val="21"/>
          <w:highlight w:val="none"/>
          <w:lang w:val="en-US" w:eastAsia="zh-CN" w:bidi="ar"/>
        </w:rPr>
        <w:t>”，</w:t>
      </w:r>
      <w:r>
        <w:rPr>
          <w:rFonts w:hint="eastAsia" w:asciiTheme="minorEastAsia" w:hAnsiTheme="minorEastAsia" w:eastAsiaTheme="minorEastAsia" w:cstheme="minorEastAsia"/>
          <w:kern w:val="0"/>
          <w:sz w:val="21"/>
          <w:szCs w:val="21"/>
          <w:lang w:val="en-US" w:eastAsia="zh-CN" w:bidi="ar"/>
        </w:rPr>
        <w:t>之后随影响力扩大，会让“传说”走向世界。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1.我们会为非物质文化遗产的掌握者和技术拥有者提供一个平台，用以对他们的技术进行线上宣传，提高大家的认知基础，扩大了解范围。让传承者们走出去，让感兴趣的人参与进来，让非物质文化圈通过我们的“传说”APP变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2</w:t>
      </w:r>
      <w:r>
        <w:rPr>
          <w:rFonts w:hint="eastAsia" w:asciiTheme="minorEastAsia" w:hAnsiTheme="minorEastAsia" w:eastAsiaTheme="minorEastAsia" w:cstheme="minorEastAsia"/>
          <w:kern w:val="0"/>
          <w:sz w:val="21"/>
          <w:szCs w:val="21"/>
          <w:highlight w:val="none"/>
          <w:lang w:val="en-US" w:eastAsia="zh-CN" w:bidi="ar"/>
        </w:rPr>
        <w:t>.“</w:t>
      </w:r>
      <w:r>
        <w:rPr>
          <w:rFonts w:hint="eastAsia" w:asciiTheme="minorEastAsia" w:hAnsiTheme="minorEastAsia" w:eastAsiaTheme="minorEastAsia" w:cstheme="minorEastAsia"/>
          <w:kern w:val="0"/>
          <w:sz w:val="21"/>
          <w:szCs w:val="21"/>
          <w:lang w:val="en-US" w:eastAsia="zh-CN" w:bidi="ar"/>
        </w:rPr>
        <w:t>传说”APP不仅可以让大家通过APP形式来了解到我们未知的、不常触及到的新知识，新方面。而且还提供平台来让大家分享身边的有着深远悠久历史的古城与古镇。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3</w:t>
      </w:r>
      <w:r>
        <w:rPr>
          <w:rFonts w:hint="eastAsia" w:asciiTheme="minorEastAsia" w:hAnsiTheme="minorEastAsia" w:eastAsiaTheme="minorEastAsia" w:cstheme="minorEastAsia"/>
          <w:kern w:val="0"/>
          <w:sz w:val="21"/>
          <w:szCs w:val="21"/>
          <w:highlight w:val="none"/>
          <w:lang w:val="en-US" w:eastAsia="zh-CN" w:bidi="ar"/>
        </w:rPr>
        <w:t>.“</w:t>
      </w:r>
      <w:r>
        <w:rPr>
          <w:rFonts w:hint="eastAsia" w:asciiTheme="minorEastAsia" w:hAnsiTheme="minorEastAsia" w:eastAsiaTheme="minorEastAsia" w:cstheme="minorEastAsia"/>
          <w:kern w:val="0"/>
          <w:sz w:val="21"/>
          <w:szCs w:val="21"/>
          <w:lang w:val="en-US" w:eastAsia="zh-CN" w:bidi="ar"/>
        </w:rPr>
        <w:t>传说”APP不仅为非物质文化遗产的传承者提供宣传的机会，并且还给他们一个线上销售的机会。非物质文化遗传之所以难以传承一是因为知道的人比较少，其次就是因为非物质文化遗产通常难以满足他们一代传承人的生活。所以，我们用自己的平台来为他们的生活提供保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asciiTheme="minorEastAsia" w:hAnsiTheme="minorEastAsia" w:eastAsiaTheme="minorEastAsia" w:cstheme="minorEastAsia"/>
          <w:b/>
          <w:sz w:val="21"/>
          <w:szCs w:val="21"/>
          <w:lang w:val="en-US" w:eastAsia="zh-CN"/>
        </w:rPr>
      </w:pPr>
      <w:r>
        <w:rPr>
          <w:rFonts w:hint="eastAsia" w:asciiTheme="minorEastAsia" w:hAnsiTheme="minorEastAsia" w:eastAsiaTheme="minorEastAsia" w:cstheme="minorEastAsia"/>
          <w:kern w:val="0"/>
          <w:sz w:val="21"/>
          <w:szCs w:val="21"/>
          <w:lang w:val="en-US" w:eastAsia="zh-CN" w:bidi="ar"/>
        </w:rPr>
        <w:t>在“传说”中，我们的主要意图就是“传”与“说”。传播非物质文化遗传的知识、内涵。诉说我们要如何使用它们才能让非物质文化遗产走进社会的主流趋势、让更多的人了解并且喜爱。让我们国家那么多的非物质文化遗产得到好的发展。</w:t>
      </w:r>
    </w:p>
    <w:p>
      <w:pPr>
        <w:pStyle w:val="2"/>
        <w:numPr>
          <w:ilvl w:val="0"/>
          <w:numId w:val="1"/>
        </w:numPr>
        <w:rPr>
          <w:rFonts w:hint="eastAsia" w:asciiTheme="majorEastAsia" w:hAnsiTheme="majorEastAsia" w:eastAsiaTheme="majorEastAsia" w:cstheme="majorEastAsia"/>
          <w:sz w:val="32"/>
          <w:szCs w:val="32"/>
          <w:lang w:val="en-US" w:eastAsia="zh-CN"/>
        </w:rPr>
      </w:pPr>
      <w:bookmarkStart w:id="17" w:name="_Toc7780"/>
      <w:r>
        <w:rPr>
          <w:rFonts w:hint="eastAsia" w:asciiTheme="majorEastAsia" w:hAnsiTheme="majorEastAsia" w:eastAsiaTheme="majorEastAsia" w:cstheme="majorEastAsia"/>
          <w:sz w:val="32"/>
          <w:szCs w:val="32"/>
          <w:lang w:val="en-US" w:eastAsia="zh-CN"/>
        </w:rPr>
        <w:t>产品描述</w:t>
      </w:r>
      <w:bookmarkEnd w:id="17"/>
    </w:p>
    <w:p>
      <w:pPr>
        <w:numPr>
          <w:ilvl w:val="0"/>
          <w:numId w:val="0"/>
        </w:numPr>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2.1 产品整体流程(</w:t>
      </w:r>
      <w:r>
        <w:rPr>
          <w:rFonts w:hint="eastAsia"/>
          <w:lang w:val="en-US" w:eastAsia="zh-CN"/>
        </w:rPr>
        <w:t>展示产品框架图和用户流程图</w:t>
      </w:r>
      <w:r>
        <w:rPr>
          <w:rFonts w:hint="eastAsia" w:asciiTheme="majorEastAsia" w:hAnsiTheme="majorEastAsia" w:eastAsiaTheme="majorEastAsia" w:cstheme="majorEastAsia"/>
          <w:b/>
          <w:bCs/>
          <w:sz w:val="30"/>
          <w:szCs w:val="30"/>
          <w:lang w:val="en-US" w:eastAsia="zh-CN"/>
        </w:rPr>
        <w:t>)</w:t>
      </w:r>
    </w:p>
    <w:p>
      <w:pPr>
        <w:numPr>
          <w:ilvl w:val="0"/>
          <w:numId w:val="0"/>
        </w:numPr>
        <w:rPr>
          <w:rFonts w:hint="eastAsia" w:asciiTheme="majorEastAsia" w:hAnsiTheme="majorEastAsia" w:eastAsiaTheme="majorEastAsia" w:cstheme="majorEastAsia"/>
          <w:b w:val="0"/>
          <w:bCs w:val="0"/>
          <w:color w:val="FF0000"/>
          <w:sz w:val="21"/>
          <w:szCs w:val="21"/>
          <w:lang w:val="en-US" w:eastAsia="zh-CN"/>
        </w:rPr>
      </w:pPr>
      <w:r>
        <w:rPr>
          <w:rFonts w:hint="eastAsia" w:asciiTheme="majorEastAsia" w:hAnsiTheme="majorEastAsia" w:eastAsiaTheme="majorEastAsia" w:cstheme="majorEastAsia"/>
          <w:b/>
          <w:bCs/>
          <w:color w:val="FF0000"/>
          <w:sz w:val="24"/>
          <w:szCs w:val="24"/>
          <w:lang w:val="en-US" w:eastAsia="zh-CN"/>
        </w:rPr>
        <w:t>注</w:t>
      </w:r>
      <w:r>
        <w:rPr>
          <w:rFonts w:hint="eastAsia" w:asciiTheme="majorEastAsia" w:hAnsiTheme="majorEastAsia" w:eastAsiaTheme="majorEastAsia" w:cstheme="majorEastAsia"/>
          <w:b w:val="0"/>
          <w:bCs w:val="0"/>
          <w:color w:val="FF0000"/>
          <w:sz w:val="21"/>
          <w:szCs w:val="21"/>
          <w:lang w:val="en-US" w:eastAsia="zh-CN"/>
        </w:rPr>
        <w:t>:图片问题请另存为到本地查看</w:t>
      </w:r>
    </w:p>
    <w:p>
      <w:pPr>
        <w:numPr>
          <w:ilvl w:val="0"/>
          <w:numId w:val="0"/>
        </w:numPr>
        <w:rPr>
          <w:rFonts w:hint="eastAsia" w:asciiTheme="majorEastAsia" w:hAnsiTheme="majorEastAsia" w:eastAsiaTheme="majorEastAsia" w:cstheme="majorEastAsia"/>
          <w:b w:val="0"/>
          <w:bCs w:val="0"/>
          <w:color w:val="FF0000"/>
          <w:sz w:val="21"/>
          <w:szCs w:val="21"/>
          <w:lang w:val="en-US" w:eastAsia="zh-CN"/>
        </w:rPr>
      </w:pPr>
    </w:p>
    <w:p>
      <w:pPr>
        <w:numPr>
          <w:ilvl w:val="0"/>
          <w:numId w:val="0"/>
        </w:numPr>
        <w:rPr>
          <w:rFonts w:hint="eastAsia" w:asciiTheme="majorEastAsia" w:hAnsiTheme="majorEastAsia" w:eastAsiaTheme="majorEastAsia" w:cstheme="majorEastAsia"/>
          <w:b/>
          <w:bCs/>
          <w:sz w:val="30"/>
          <w:szCs w:val="30"/>
          <w:lang w:val="en-US" w:eastAsia="zh-CN"/>
        </w:rPr>
      </w:pPr>
      <w:r>
        <w:rPr>
          <w:rFonts w:hint="default"/>
          <w:lang w:val="en-US" w:eastAsia="zh-CN"/>
        </w:rPr>
        <w:drawing>
          <wp:inline distT="0" distB="0" distL="114300" distR="114300">
            <wp:extent cx="9110345" cy="4175125"/>
            <wp:effectExtent l="0" t="0" r="3175" b="635"/>
            <wp:docPr id="2" name="图片 2" descr="YEIT9FX5T9AWK(LUU[R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YEIT9FX5T9AWK(LUU[RV`%G"/>
                    <pic:cNvPicPr>
                      <a:picLocks noChangeAspect="1"/>
                    </pic:cNvPicPr>
                  </pic:nvPicPr>
                  <pic:blipFill>
                    <a:blip r:embed="rId4"/>
                    <a:stretch>
                      <a:fillRect/>
                    </a:stretch>
                  </pic:blipFill>
                  <pic:spPr>
                    <a:xfrm>
                      <a:off x="0" y="0"/>
                      <a:ext cx="9110345" cy="4175125"/>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bookmarkStart w:id="18" w:name="_Toc27228"/>
      <w:bookmarkStart w:id="19" w:name="_Toc17648"/>
      <w:bookmarkStart w:id="20" w:name="_Toc28169"/>
      <w:r>
        <w:rPr>
          <w:rFonts w:hint="eastAsia" w:asciiTheme="majorEastAsia" w:hAnsiTheme="majorEastAsia" w:eastAsiaTheme="majorEastAsia" w:cstheme="majorEastAsia"/>
          <w:sz w:val="30"/>
          <w:szCs w:val="30"/>
          <w:lang w:val="en-US" w:eastAsia="zh-CN"/>
        </w:rPr>
        <w:t>2.2 需求描述</w:t>
      </w:r>
      <w:bookmarkEnd w:id="18"/>
      <w:bookmarkEnd w:id="19"/>
      <w:r>
        <w:rPr>
          <w:rFonts w:hint="eastAsia" w:asciiTheme="majorEastAsia" w:hAnsiTheme="majorEastAsia" w:eastAsiaTheme="majorEastAsia" w:cstheme="majorEastAsia"/>
          <w:sz w:val="30"/>
          <w:szCs w:val="30"/>
          <w:lang w:val="en-US" w:eastAsia="zh-CN"/>
        </w:rPr>
        <w:t>(</w:t>
      </w:r>
      <w:r>
        <w:rPr>
          <w:rFonts w:hint="eastAsia" w:asciiTheme="majorEastAsia" w:hAnsiTheme="majorEastAsia" w:eastAsiaTheme="majorEastAsia" w:cstheme="majorEastAsia"/>
          <w:b w:val="0"/>
          <w:bCs/>
          <w:sz w:val="21"/>
          <w:szCs w:val="21"/>
          <w:lang w:val="en-US" w:eastAsia="zh-CN"/>
        </w:rPr>
        <w:t>描述产品核心功能，解决哪些需求</w:t>
      </w:r>
      <w:r>
        <w:rPr>
          <w:rFonts w:hint="eastAsia" w:asciiTheme="majorEastAsia" w:hAnsiTheme="majorEastAsia" w:eastAsiaTheme="majorEastAsia" w:cstheme="majorEastAsia"/>
          <w:sz w:val="30"/>
          <w:szCs w:val="30"/>
          <w:lang w:val="en-US" w:eastAsia="zh-CN"/>
        </w:rPr>
        <w:t>)</w:t>
      </w:r>
      <w:bookmarkEnd w:id="20"/>
    </w:p>
    <w:tbl>
      <w:tblPr>
        <w:tblStyle w:val="8"/>
        <w:tblW w:w="13780"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3"/>
        <w:gridCol w:w="4731"/>
        <w:gridCol w:w="492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1983" w:type="dxa"/>
            <w:shd w:val="clear" w:color="auto" w:fill="E7E6E6" w:themeFill="background2"/>
            <w:vAlign w:val="top"/>
          </w:tcPr>
          <w:p>
            <w:pPr>
              <w:spacing w:line="480" w:lineRule="auto"/>
              <w:jc w:val="center"/>
              <w:rPr>
                <w:rFonts w:hint="eastAsia" w:asciiTheme="majorEastAsia" w:hAnsiTheme="majorEastAsia" w:eastAsiaTheme="majorEastAsia" w:cstheme="majorEastAsia"/>
                <w:b/>
                <w:sz w:val="24"/>
                <w:szCs w:val="24"/>
                <w:lang w:eastAsia="zh-CN"/>
              </w:rPr>
            </w:pPr>
            <w:r>
              <w:rPr>
                <w:rFonts w:hint="eastAsia" w:asciiTheme="majorEastAsia" w:hAnsiTheme="majorEastAsia" w:eastAsiaTheme="majorEastAsia" w:cstheme="majorEastAsia"/>
                <w:b/>
                <w:sz w:val="24"/>
                <w:szCs w:val="24"/>
                <w:lang w:eastAsia="zh-CN"/>
              </w:rPr>
              <w:t>需求名称</w:t>
            </w:r>
          </w:p>
        </w:tc>
        <w:tc>
          <w:tcPr>
            <w:tcW w:w="4731" w:type="dxa"/>
            <w:shd w:val="clear" w:color="auto" w:fill="E7E6E6" w:themeFill="background2"/>
            <w:vAlign w:val="top"/>
          </w:tcPr>
          <w:p>
            <w:pPr>
              <w:spacing w:line="48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需求描述</w:t>
            </w:r>
          </w:p>
        </w:tc>
        <w:tc>
          <w:tcPr>
            <w:tcW w:w="4925" w:type="dxa"/>
            <w:shd w:val="clear" w:color="auto" w:fill="E7E6E6" w:themeFill="background2"/>
            <w:vAlign w:val="center"/>
          </w:tcPr>
          <w:p>
            <w:pPr>
              <w:spacing w:line="48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场景描述</w:t>
            </w:r>
          </w:p>
        </w:tc>
        <w:tc>
          <w:tcPr>
            <w:tcW w:w="2141"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480" w:lineRule="auto"/>
              <w:jc w:val="center"/>
              <w:rPr>
                <w:rFonts w:hint="eastAsia" w:asciiTheme="majorEastAsia" w:hAnsiTheme="majorEastAsia" w:eastAsiaTheme="majorEastAsia" w:cstheme="majorEastAsia"/>
                <w:sz w:val="24"/>
                <w:szCs w:val="24"/>
                <w:lang w:eastAsia="zh-TW"/>
              </w:rPr>
            </w:pPr>
            <w:r>
              <w:rPr>
                <w:rFonts w:hint="eastAsia" w:asciiTheme="majorEastAsia" w:hAnsiTheme="majorEastAsia" w:eastAsiaTheme="majorEastAsia" w:cstheme="majorEastAsia"/>
                <w:b/>
                <w:sz w:val="24"/>
                <w:szCs w:val="24"/>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jc w:val="center"/>
        </w:trPr>
        <w:tc>
          <w:tcPr>
            <w:tcW w:w="1983" w:type="dxa"/>
            <w:vAlign w:val="center"/>
          </w:tcPr>
          <w:p>
            <w:pPr>
              <w:spacing w:line="240" w:lineRule="auto"/>
              <w:ind w:left="-199" w:leftChars="-95" w:firstLine="0" w:firstLineChars="0"/>
              <w:jc w:val="cente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eastAsia="zh-CN"/>
              </w:rPr>
              <w:t>商家中心</w:t>
            </w:r>
          </w:p>
        </w:tc>
        <w:tc>
          <w:tcPr>
            <w:tcW w:w="4731" w:type="dxa"/>
            <w:vAlign w:val="center"/>
          </w:tcPr>
          <w:p>
            <w:pPr>
              <w:jc w:val="left"/>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引入</w:t>
            </w:r>
            <w:r>
              <w:rPr>
                <w:rFonts w:hint="eastAsia" w:asciiTheme="minorEastAsia" w:hAnsiTheme="minorEastAsia" w:cstheme="minorEastAsia"/>
                <w:sz w:val="21"/>
                <w:szCs w:val="21"/>
                <w:lang w:val="en-US" w:eastAsia="zh-CN"/>
              </w:rPr>
              <w:t>非遗</w:t>
            </w:r>
            <w:r>
              <w:rPr>
                <w:rFonts w:hint="eastAsia" w:asciiTheme="minorEastAsia" w:hAnsiTheme="minorEastAsia" w:cstheme="minorEastAsia"/>
                <w:sz w:val="21"/>
                <w:szCs w:val="21"/>
                <w:lang w:eastAsia="zh-CN"/>
              </w:rPr>
              <w:t>商家用户，提供第三方卖家商品给消费者</w:t>
            </w:r>
          </w:p>
        </w:tc>
        <w:tc>
          <w:tcPr>
            <w:tcW w:w="4925" w:type="dxa"/>
            <w:vAlign w:val="center"/>
          </w:tcPr>
          <w:p>
            <w:pPr>
              <w:jc w:val="left"/>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第三方卖家可以通过接口进行注册申请，然后登录上传商品</w:t>
            </w:r>
          </w:p>
        </w:tc>
        <w:tc>
          <w:tcPr>
            <w:tcW w:w="2141" w:type="dxa"/>
            <w:tcBorders>
              <w:top w:val="single" w:color="auto" w:sz="4" w:space="0"/>
              <w:bottom w:val="single" w:color="auto" w:sz="4" w:space="0"/>
            </w:tcBorders>
            <w:vAlign w:val="center"/>
          </w:tcPr>
          <w:p>
            <w:pPr>
              <w:jc w:val="center"/>
              <w:rPr>
                <w:rFonts w:hint="eastAsia" w:asciiTheme="minorEastAsia" w:hAnsiTheme="minorEastAsia" w:eastAsiaTheme="minorEastAsia" w:cstheme="minorEastAsia"/>
                <w:color w:val="FF0000"/>
                <w:sz w:val="21"/>
                <w:szCs w:val="21"/>
                <w:lang w:eastAsia="zh-CN"/>
              </w:rPr>
            </w:pPr>
            <w:r>
              <w:rPr>
                <w:rFonts w:hint="eastAsia" w:asciiTheme="minorEastAsia" w:hAnsiTheme="minorEastAsia" w:eastAsiaTheme="minorEastAsia" w:cstheme="minorEastAsia"/>
                <w:color w:val="FF0000"/>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jc w:val="center"/>
        </w:trPr>
        <w:tc>
          <w:tcPr>
            <w:tcW w:w="1983" w:type="dxa"/>
            <w:vAlign w:val="center"/>
          </w:tcPr>
          <w:p>
            <w:pPr>
              <w:spacing w:line="240" w:lineRule="auto"/>
              <w:ind w:left="-199" w:leftChars="-95" w:firstLine="0" w:firstLineChars="0"/>
              <w:jc w:val="cente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eastAsia="zh-CN"/>
              </w:rPr>
              <w:t>活动专场</w:t>
            </w:r>
          </w:p>
        </w:tc>
        <w:tc>
          <w:tcPr>
            <w:tcW w:w="4731" w:type="dxa"/>
            <w:vAlign w:val="center"/>
          </w:tcPr>
          <w:p>
            <w:pPr>
              <w:jc w:val="left"/>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通过设置不同的时间段来限制用户购买特定的优惠商品</w:t>
            </w:r>
          </w:p>
        </w:tc>
        <w:tc>
          <w:tcPr>
            <w:tcW w:w="4925" w:type="dxa"/>
            <w:vAlign w:val="center"/>
          </w:tcPr>
          <w:p>
            <w:pPr>
              <w:jc w:val="left"/>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平台提供</w:t>
            </w:r>
            <w:r>
              <w:rPr>
                <w:rFonts w:hint="eastAsia" w:asciiTheme="minorEastAsia" w:hAnsiTheme="minorEastAsia" w:cstheme="minorEastAsia"/>
                <w:sz w:val="21"/>
                <w:szCs w:val="21"/>
                <w:lang w:val="en-US" w:eastAsia="zh-CN"/>
              </w:rPr>
              <w:t>3个活动方式:限时限购，整点疯抢，天天特价；主要不同的方式是时间限制，商品数量限制。用户可以关注不同的商品类目在不同的上线时间进行购买喜欢的商品</w:t>
            </w:r>
          </w:p>
        </w:tc>
        <w:tc>
          <w:tcPr>
            <w:tcW w:w="2141" w:type="dxa"/>
            <w:tcBorders>
              <w:top w:val="single" w:color="auto" w:sz="4" w:space="0"/>
              <w:bottom w:val="single" w:color="auto" w:sz="4" w:space="0"/>
            </w:tcBorders>
            <w:vAlign w:val="center"/>
          </w:tcPr>
          <w:p>
            <w:pPr>
              <w:jc w:val="cente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jc w:val="center"/>
        </w:trPr>
        <w:tc>
          <w:tcPr>
            <w:tcW w:w="1983" w:type="dxa"/>
            <w:vAlign w:val="center"/>
          </w:tcPr>
          <w:p>
            <w:pPr>
              <w:spacing w:line="240" w:lineRule="auto"/>
              <w:ind w:left="-199" w:leftChars="-95" w:firstLine="0" w:firstLineChars="0"/>
              <w:jc w:val="center"/>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传承需求</w:t>
            </w:r>
          </w:p>
        </w:tc>
        <w:tc>
          <w:tcPr>
            <w:tcW w:w="4731" w:type="dxa"/>
            <w:vAlign w:val="center"/>
          </w:tcPr>
          <w:p>
            <w:pPr>
              <w:jc w:val="left"/>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首先通过引入山西的非物质文化遗产的描述，让大家了解山西的非遗文化</w:t>
            </w:r>
          </w:p>
        </w:tc>
        <w:tc>
          <w:tcPr>
            <w:tcW w:w="4925" w:type="dxa"/>
            <w:vAlign w:val="center"/>
          </w:tcPr>
          <w:p>
            <w:pPr>
              <w:jc w:val="left"/>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平台需要提供非遗的百科知识，以图文、视频的方式来论述非物质文化遗产的故事，让了解快速，让传承有趣。</w:t>
            </w:r>
          </w:p>
        </w:tc>
        <w:tc>
          <w:tcPr>
            <w:tcW w:w="2141" w:type="dxa"/>
            <w:tcBorders>
              <w:top w:val="single" w:color="auto" w:sz="4" w:space="0"/>
              <w:bottom w:val="single" w:color="auto" w:sz="4" w:space="0"/>
            </w:tcBorders>
            <w:vAlign w:val="center"/>
          </w:tcPr>
          <w:p>
            <w:pPr>
              <w:jc w:val="center"/>
              <w:rPr>
                <w:rFonts w:hint="default"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jc w:val="center"/>
        </w:trPr>
        <w:tc>
          <w:tcPr>
            <w:tcW w:w="1983" w:type="dxa"/>
            <w:vAlign w:val="center"/>
          </w:tcPr>
          <w:p>
            <w:pPr>
              <w:spacing w:line="240" w:lineRule="auto"/>
              <w:ind w:left="-199" w:leftChars="-95" w:firstLine="0" w:firstLineChars="0"/>
              <w:jc w:val="center"/>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旅行专场</w:t>
            </w:r>
          </w:p>
        </w:tc>
        <w:tc>
          <w:tcPr>
            <w:tcW w:w="4731" w:type="dxa"/>
            <w:vAlign w:val="center"/>
          </w:tcPr>
          <w:p>
            <w:pPr>
              <w:jc w:val="left"/>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通过对非遗的描述，吸引大家去当地旅行，体验人文情怀。</w:t>
            </w:r>
          </w:p>
        </w:tc>
        <w:tc>
          <w:tcPr>
            <w:tcW w:w="4925" w:type="dxa"/>
            <w:vAlign w:val="center"/>
          </w:tcPr>
          <w:p>
            <w:pPr>
              <w:jc w:val="left"/>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平台为大家提供了非遗的详细信息，用户可以选择去当地亲自感受。</w:t>
            </w:r>
          </w:p>
        </w:tc>
        <w:tc>
          <w:tcPr>
            <w:tcW w:w="2141" w:type="dxa"/>
            <w:tcBorders>
              <w:top w:val="single" w:color="auto" w:sz="4" w:space="0"/>
              <w:bottom w:val="single" w:color="auto" w:sz="4" w:space="0"/>
            </w:tcBorders>
            <w:vAlign w:val="center"/>
          </w:tcPr>
          <w:p>
            <w:pPr>
              <w:jc w:val="center"/>
              <w:rPr>
                <w:rFonts w:hint="default"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4</w:t>
            </w:r>
          </w:p>
        </w:tc>
      </w:tr>
    </w:tbl>
    <w:p>
      <w:pPr>
        <w:ind w:firstLine="420" w:firstLineChars="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ajorEastAsia" w:hAnsiTheme="majorEastAsia" w:eastAsiaTheme="majorEastAsia" w:cstheme="majorEastAsia"/>
          <w:b/>
          <w:bCs/>
          <w:sz w:val="30"/>
          <w:szCs w:val="30"/>
          <w:lang w:val="en-US" w:eastAsia="zh-CN"/>
        </w:rPr>
        <w:t>2.</w:t>
      </w:r>
      <w:bookmarkStart w:id="59" w:name="_GoBack"/>
      <w:bookmarkEnd w:id="59"/>
      <w:r>
        <w:rPr>
          <w:rFonts w:hint="eastAsia" w:asciiTheme="majorEastAsia" w:hAnsiTheme="majorEastAsia" w:eastAsiaTheme="majorEastAsia" w:cstheme="majorEastAsia"/>
          <w:b/>
          <w:bCs/>
          <w:sz w:val="30"/>
          <w:szCs w:val="30"/>
          <w:lang w:val="en-US" w:eastAsia="zh-CN"/>
        </w:rPr>
        <w:t>3 产品版本规划(</w:t>
      </w:r>
      <w:r>
        <w:rPr>
          <w:rFonts w:hint="eastAsia" w:asciiTheme="majorEastAsia" w:hAnsiTheme="majorEastAsia" w:eastAsiaTheme="majorEastAsia" w:cstheme="majorEastAsia"/>
          <w:b w:val="0"/>
          <w:bCs w:val="0"/>
          <w:sz w:val="21"/>
          <w:szCs w:val="21"/>
          <w:lang w:val="en-US" w:eastAsia="zh-CN"/>
        </w:rPr>
        <w:t>产品版本迭代规划</w:t>
      </w:r>
      <w:r>
        <w:rPr>
          <w:rFonts w:hint="eastAsia" w:asciiTheme="majorEastAsia" w:hAnsiTheme="majorEastAsia" w:eastAsiaTheme="majorEastAsia" w:cstheme="majorEastAsia"/>
          <w:b/>
          <w:bCs/>
          <w:sz w:val="30"/>
          <w:szCs w:val="30"/>
          <w:lang w:val="en-US" w:eastAsia="zh-CN"/>
        </w:rPr>
        <w:t>)</w:t>
      </w:r>
    </w:p>
    <w:tbl>
      <w:tblPr>
        <w:tblStyle w:val="8"/>
        <w:tblpPr w:leftFromText="180" w:rightFromText="180" w:vertAnchor="text" w:horzAnchor="page" w:tblpXSpec="center" w:tblpY="831"/>
        <w:tblOverlap w:val="never"/>
        <w:tblW w:w="138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9345"/>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6" w:hRule="atLeast"/>
          <w:jc w:val="center"/>
        </w:trPr>
        <w:tc>
          <w:tcPr>
            <w:tcW w:w="2362" w:type="dxa"/>
            <w:shd w:val="clear" w:color="auto" w:fill="E7E6E6" w:themeFill="background2"/>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产品发展阶段</w:t>
            </w:r>
          </w:p>
        </w:tc>
        <w:tc>
          <w:tcPr>
            <w:tcW w:w="9345" w:type="dxa"/>
            <w:shd w:val="clear" w:color="auto" w:fill="E7E6E6" w:themeFill="background2"/>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阶段描述</w:t>
            </w:r>
          </w:p>
        </w:tc>
        <w:tc>
          <w:tcPr>
            <w:tcW w:w="2133" w:type="dxa"/>
            <w:shd w:val="clear" w:color="auto" w:fill="E7E6E6" w:themeFill="background2"/>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eastAsia="zh-CN"/>
              </w:rPr>
              <w:t>计划开发</w:t>
            </w:r>
            <w:r>
              <w:rPr>
                <w:rFonts w:hint="eastAsia" w:asciiTheme="majorEastAsia" w:hAnsiTheme="majorEastAsia" w:eastAsiaTheme="majorEastAsia" w:cstheme="majorEastAsia"/>
                <w:b/>
                <w:bCs/>
                <w:sz w:val="24"/>
                <w:szCs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6" w:hRule="atLeast"/>
          <w:jc w:val="center"/>
        </w:trPr>
        <w:tc>
          <w:tcPr>
            <w:tcW w:w="2362" w:type="dxa"/>
            <w:shd w:val="clear" w:color="auto" w:fill="FFFFFF" w:themeFill="background1"/>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val="0"/>
                <w:bCs w:val="0"/>
                <w:sz w:val="24"/>
                <w:szCs w:val="24"/>
                <w:lang w:eastAsia="zh-CN"/>
              </w:rPr>
              <w:t>版本</w:t>
            </w:r>
            <w:r>
              <w:rPr>
                <w:rFonts w:hint="eastAsia" w:asciiTheme="majorEastAsia" w:hAnsiTheme="majorEastAsia" w:eastAsiaTheme="majorEastAsia" w:cstheme="majorEastAsia"/>
                <w:b w:val="0"/>
                <w:bCs w:val="0"/>
                <w:sz w:val="24"/>
                <w:szCs w:val="24"/>
                <w:lang w:val="en-US" w:eastAsia="zh-CN"/>
              </w:rPr>
              <w:t>1.0</w:t>
            </w:r>
          </w:p>
        </w:tc>
        <w:tc>
          <w:tcPr>
            <w:tcW w:w="9345" w:type="dxa"/>
            <w:shd w:val="clear" w:color="auto" w:fill="FFFFFF" w:themeFill="background1"/>
            <w:vAlign w:val="center"/>
          </w:tcPr>
          <w:p>
            <w:pPr>
              <w:numPr>
                <w:ilvl w:val="0"/>
                <w:numId w:val="2"/>
              </w:numPr>
              <w:spacing w:line="360" w:lineRule="auto"/>
              <w:ind w:leftChars="0"/>
              <w:rPr>
                <w:rFonts w:hint="eastAsia" w:asciiTheme="minorEastAsia" w:hAnsiTheme="minorEastAsia" w:cstheme="minorEastAsia"/>
                <w:b w:val="0"/>
                <w:bCs w:val="0"/>
                <w:sz w:val="21"/>
                <w:szCs w:val="21"/>
                <w:lang w:eastAsia="zh-CN"/>
              </w:rPr>
            </w:pPr>
            <w:r>
              <w:rPr>
                <w:rFonts w:hint="eastAsia" w:asciiTheme="minorEastAsia" w:hAnsiTheme="minorEastAsia" w:cstheme="minorEastAsia"/>
                <w:b w:val="0"/>
                <w:bCs w:val="0"/>
                <w:sz w:val="21"/>
                <w:szCs w:val="21"/>
                <w:lang w:eastAsia="zh-CN"/>
              </w:rPr>
              <w:t>按照产品需求做出基础功能</w:t>
            </w:r>
          </w:p>
          <w:p>
            <w:pPr>
              <w:numPr>
                <w:ilvl w:val="0"/>
                <w:numId w:val="0"/>
              </w:numPr>
              <w:spacing w:line="360" w:lineRule="auto"/>
              <w:rPr>
                <w:rFonts w:hint="eastAsia" w:asciiTheme="majorEastAsia" w:hAnsiTheme="majorEastAsia" w:eastAsiaTheme="majorEastAsia" w:cstheme="majorEastAsia"/>
                <w:b/>
                <w:bCs/>
                <w:sz w:val="24"/>
                <w:szCs w:val="24"/>
              </w:rPr>
            </w:pPr>
            <w:r>
              <w:rPr>
                <w:rFonts w:hint="eastAsia" w:asciiTheme="minorEastAsia" w:hAnsiTheme="minorEastAsia" w:cstheme="minorEastAsia"/>
                <w:b w:val="0"/>
                <w:bCs w:val="0"/>
                <w:sz w:val="21"/>
                <w:szCs w:val="21"/>
                <w:lang w:val="en-US" w:eastAsia="zh-CN"/>
              </w:rPr>
              <w:t>2.</w:t>
            </w:r>
            <w:r>
              <w:rPr>
                <w:rFonts w:hint="eastAsia" w:asciiTheme="minorEastAsia" w:hAnsiTheme="minorEastAsia" w:cstheme="minorEastAsia"/>
                <w:b w:val="0"/>
                <w:bCs w:val="0"/>
                <w:sz w:val="21"/>
                <w:szCs w:val="21"/>
                <w:lang w:eastAsia="zh-CN"/>
              </w:rPr>
              <w:t>做好网站数据交互</w:t>
            </w:r>
          </w:p>
        </w:tc>
        <w:tc>
          <w:tcPr>
            <w:tcW w:w="2133" w:type="dxa"/>
            <w:shd w:val="clear" w:color="auto" w:fill="FFFFFF" w:themeFill="background1"/>
            <w:vAlign w:val="center"/>
          </w:tcPr>
          <w:p>
            <w:pPr>
              <w:jc w:val="center"/>
              <w:rPr>
                <w:rFonts w:hint="eastAsia" w:asciiTheme="majorEastAsia" w:hAnsiTheme="majorEastAsia" w:eastAsiaTheme="minorEastAsia" w:cstheme="majorEastAsia"/>
                <w:b/>
                <w:bCs/>
                <w:sz w:val="24"/>
                <w:szCs w:val="24"/>
                <w:lang w:val="en-US" w:eastAsia="zh-CN"/>
              </w:rPr>
            </w:pPr>
            <w:r>
              <w:rPr>
                <w:rFonts w:hint="eastAsia" w:asciiTheme="minorEastAsia" w:hAnsiTheme="minorEastAsia" w:eastAsiaTheme="minorEastAsia" w:cstheme="minorEastAsia"/>
                <w:sz w:val="21"/>
                <w:szCs w:val="21"/>
              </w:rPr>
              <w:t>20</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9-</w:t>
            </w:r>
            <w:r>
              <w:rPr>
                <w:rFonts w:hint="eastAsia" w:asciiTheme="minorEastAsia" w:hAnsiTheme="minorEastAsia" w:eastAsiaTheme="minorEastAsia" w:cstheme="minorEastAsia"/>
                <w:sz w:val="21"/>
                <w:szCs w:val="21"/>
              </w:rPr>
              <w:t>0</w:t>
            </w:r>
            <w:r>
              <w:rPr>
                <w:rFonts w:hint="eastAsia" w:asciiTheme="minorEastAsia" w:hAnsiTheme="minorEastAsia" w:cstheme="minorEastAsia"/>
                <w:sz w:val="21"/>
                <w:szCs w:val="21"/>
                <w:lang w:val="en-US" w:eastAsia="zh-CN"/>
              </w:rPr>
              <w:t>6</w:t>
            </w:r>
            <w:r>
              <w:rPr>
                <w:rFonts w:hint="eastAsia" w:asciiTheme="minorEastAsia" w:hAnsiTheme="minorEastAsia" w:eastAsiaTheme="minorEastAsia" w:cstheme="minorEastAsia"/>
                <w:sz w:val="21"/>
                <w:szCs w:val="21"/>
              </w:rPr>
              <w:t>~0</w:t>
            </w:r>
            <w:r>
              <w:rPr>
                <w:rFonts w:hint="eastAsia" w:asciiTheme="minorEastAsia" w:hAnsiTheme="minorEastAsia" w:cstheme="minorEastAsia"/>
                <w:sz w:val="21"/>
                <w:szCs w:val="21"/>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6" w:hRule="atLeast"/>
          <w:jc w:val="center"/>
        </w:trPr>
        <w:tc>
          <w:tcPr>
            <w:tcW w:w="2362" w:type="dxa"/>
            <w:shd w:val="clear" w:color="auto" w:fill="FFFFFF" w:themeFill="background1"/>
            <w:vAlign w:val="center"/>
          </w:tcPr>
          <w:p>
            <w:pPr>
              <w:jc w:val="center"/>
              <w:rPr>
                <w:rFonts w:hint="eastAsia" w:asciiTheme="majorEastAsia" w:hAnsiTheme="majorEastAsia" w:eastAsiaTheme="majorEastAsia" w:cstheme="majorEastAsia"/>
                <w:b w:val="0"/>
                <w:bCs w:val="0"/>
                <w:sz w:val="24"/>
                <w:szCs w:val="24"/>
                <w:lang w:eastAsia="zh-CN"/>
              </w:rPr>
            </w:pPr>
            <w:r>
              <w:rPr>
                <w:rFonts w:hint="eastAsia" w:asciiTheme="majorEastAsia" w:hAnsiTheme="majorEastAsia" w:eastAsiaTheme="majorEastAsia" w:cstheme="majorEastAsia"/>
                <w:b w:val="0"/>
                <w:bCs w:val="0"/>
                <w:sz w:val="24"/>
                <w:szCs w:val="24"/>
                <w:lang w:eastAsia="zh-CN"/>
              </w:rPr>
              <w:t>版本</w:t>
            </w:r>
            <w:r>
              <w:rPr>
                <w:rFonts w:hint="eastAsia" w:asciiTheme="majorEastAsia" w:hAnsiTheme="majorEastAsia" w:eastAsiaTheme="majorEastAsia" w:cstheme="majorEastAsia"/>
                <w:b w:val="0"/>
                <w:bCs w:val="0"/>
                <w:sz w:val="24"/>
                <w:szCs w:val="24"/>
                <w:lang w:val="en-US" w:eastAsia="zh-CN"/>
              </w:rPr>
              <w:t>1.1</w:t>
            </w:r>
          </w:p>
        </w:tc>
        <w:tc>
          <w:tcPr>
            <w:tcW w:w="9345" w:type="dxa"/>
            <w:shd w:val="clear" w:color="auto" w:fill="FFFFFF" w:themeFill="background1"/>
            <w:vAlign w:val="center"/>
          </w:tcPr>
          <w:p>
            <w:pPr>
              <w:numPr>
                <w:ilvl w:val="0"/>
                <w:numId w:val="3"/>
              </w:numPr>
              <w:spacing w:line="360" w:lineRule="auto"/>
              <w:ind w:leftChars="0"/>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val="en-US" w:eastAsia="zh-CN"/>
              </w:rPr>
              <w:t>添加“问题反馈”</w:t>
            </w:r>
          </w:p>
          <w:p>
            <w:pPr>
              <w:numPr>
                <w:ilvl w:val="0"/>
                <w:numId w:val="3"/>
              </w:numPr>
              <w:spacing w:line="360" w:lineRule="auto"/>
              <w:ind w:leftChars="0"/>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添加搜索功能</w:t>
            </w:r>
          </w:p>
          <w:p>
            <w:pPr>
              <w:numPr>
                <w:ilvl w:val="0"/>
                <w:numId w:val="3"/>
              </w:numPr>
              <w:spacing w:line="360" w:lineRule="auto"/>
              <w:ind w:leftChars="0"/>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完善网站类目分类</w:t>
            </w:r>
          </w:p>
        </w:tc>
        <w:tc>
          <w:tcPr>
            <w:tcW w:w="2133" w:type="dxa"/>
            <w:shd w:val="clear" w:color="auto" w:fill="FFFFFF" w:themeFill="background1"/>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9</w:t>
            </w:r>
            <w:r>
              <w:rPr>
                <w:rFonts w:hint="eastAsia" w:asciiTheme="minorEastAsia" w:hAnsiTheme="minorEastAsia" w:eastAsiaTheme="minorEastAsia" w:cstheme="minorEastAsia"/>
                <w:sz w:val="21"/>
                <w:szCs w:val="21"/>
              </w:rPr>
              <w:t>-</w:t>
            </w:r>
            <w:r>
              <w:rPr>
                <w:rFonts w:hint="eastAsia" w:asciiTheme="minorEastAsia" w:hAnsiTheme="minorEastAsia" w:cstheme="minorEastAsia"/>
                <w:sz w:val="21"/>
                <w:szCs w:val="21"/>
                <w:lang w:val="en-US" w:eastAsia="zh-CN"/>
              </w:rPr>
              <w:t>12</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6" w:hRule="atLeast"/>
          <w:jc w:val="center"/>
        </w:trPr>
        <w:tc>
          <w:tcPr>
            <w:tcW w:w="2362" w:type="dxa"/>
            <w:shd w:val="clear" w:color="auto" w:fill="FFFFFF" w:themeFill="background1"/>
            <w:vAlign w:val="center"/>
          </w:tcPr>
          <w:p>
            <w:pPr>
              <w:jc w:val="center"/>
              <w:rPr>
                <w:rFonts w:hint="default"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eastAsia="zh-CN"/>
              </w:rPr>
              <w:t>版本</w:t>
            </w:r>
            <w:r>
              <w:rPr>
                <w:rFonts w:hint="eastAsia" w:asciiTheme="majorEastAsia" w:hAnsiTheme="majorEastAsia" w:eastAsiaTheme="majorEastAsia" w:cstheme="majorEastAsia"/>
                <w:b w:val="0"/>
                <w:bCs w:val="0"/>
                <w:sz w:val="24"/>
                <w:szCs w:val="24"/>
                <w:lang w:val="en-US" w:eastAsia="zh-CN"/>
              </w:rPr>
              <w:t>1.2</w:t>
            </w:r>
          </w:p>
        </w:tc>
        <w:tc>
          <w:tcPr>
            <w:tcW w:w="9345" w:type="dxa"/>
            <w:shd w:val="clear" w:color="auto" w:fill="FFFFFF" w:themeFill="background1"/>
            <w:vAlign w:val="center"/>
          </w:tcPr>
          <w:p>
            <w:pPr>
              <w:numPr>
                <w:numId w:val="0"/>
              </w:numPr>
              <w:spacing w:line="360" w:lineRule="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1.完善非遗的区域介绍</w:t>
            </w:r>
          </w:p>
          <w:p>
            <w:pPr>
              <w:numPr>
                <w:numId w:val="0"/>
              </w:numPr>
              <w:spacing w:line="360" w:lineRule="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2.完善用户与商家各自的安全权益</w:t>
            </w:r>
          </w:p>
        </w:tc>
        <w:tc>
          <w:tcPr>
            <w:tcW w:w="2133" w:type="dxa"/>
            <w:shd w:val="clear" w:color="auto" w:fill="FFFFFF" w:themeFill="background1"/>
            <w:vAlign w:val="center"/>
          </w:tcPr>
          <w:p>
            <w:pPr>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20</w:t>
            </w:r>
            <w:r>
              <w:rPr>
                <w:rFonts w:hint="eastAsia" w:asciiTheme="minorEastAsia" w:hAnsiTheme="minorEastAsia" w:cstheme="minorEastAsia"/>
                <w:sz w:val="21"/>
                <w:szCs w:val="21"/>
                <w:lang w:val="en-US" w:eastAsia="zh-CN"/>
              </w:rPr>
              <w:t>20</w:t>
            </w:r>
            <w:r>
              <w:rPr>
                <w:rFonts w:hint="eastAsia" w:asciiTheme="minorEastAsia" w:hAnsiTheme="minorEastAsia" w:eastAsiaTheme="minorEastAsia" w:cstheme="minorEastAsia"/>
                <w:sz w:val="21"/>
                <w:szCs w:val="21"/>
              </w:rPr>
              <w:t>-</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10</w:t>
            </w:r>
          </w:p>
        </w:tc>
      </w:tr>
    </w:tbl>
    <w:p>
      <w:pPr>
        <w:pStyle w:val="2"/>
        <w:rPr>
          <w:rFonts w:hint="eastAsia" w:asciiTheme="majorEastAsia" w:hAnsiTheme="majorEastAsia" w:eastAsiaTheme="majorEastAsia" w:cstheme="majorEastAsia"/>
          <w:sz w:val="32"/>
          <w:szCs w:val="32"/>
          <w:lang w:val="en-US" w:eastAsia="zh-CN"/>
        </w:rPr>
      </w:pPr>
      <w:bookmarkStart w:id="21" w:name="_Toc2800"/>
      <w:bookmarkStart w:id="22" w:name="_Toc27736"/>
      <w:bookmarkStart w:id="23" w:name="_Toc10684"/>
      <w:r>
        <w:rPr>
          <w:rFonts w:hint="eastAsia" w:asciiTheme="majorEastAsia" w:hAnsiTheme="majorEastAsia" w:eastAsiaTheme="majorEastAsia" w:cstheme="majorEastAsia"/>
          <w:sz w:val="32"/>
          <w:szCs w:val="32"/>
          <w:lang w:val="en-US" w:eastAsia="zh-CN"/>
        </w:rPr>
        <w:t>3、功能需求</w:t>
      </w:r>
      <w:bookmarkEnd w:id="21"/>
      <w:bookmarkEnd w:id="22"/>
      <w:bookmarkEnd w:id="23"/>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inorEastAsia" w:hAnsiTheme="minorEastAsia" w:cstheme="minorEastAsia"/>
          <w:b/>
          <w:bCs/>
          <w:sz w:val="28"/>
          <w:szCs w:val="28"/>
          <w:lang w:val="en-US" w:eastAsia="zh-CN"/>
        </w:rPr>
      </w:pPr>
      <w:bookmarkStart w:id="24" w:name="_Toc18924"/>
      <w:bookmarkStart w:id="25" w:name="_Toc4410"/>
      <w:bookmarkStart w:id="26" w:name="_Toc24372"/>
      <w:r>
        <w:rPr>
          <w:rFonts w:hint="eastAsia" w:asciiTheme="majorEastAsia" w:hAnsiTheme="majorEastAsia" w:eastAsiaTheme="majorEastAsia" w:cstheme="majorEastAsia"/>
          <w:sz w:val="30"/>
          <w:szCs w:val="30"/>
          <w:lang w:val="en-US" w:eastAsia="zh-CN"/>
        </w:rPr>
        <w:t>3.1 功能总览</w:t>
      </w:r>
      <w:bookmarkEnd w:id="24"/>
      <w:bookmarkEnd w:id="25"/>
      <w:r>
        <w:rPr>
          <w:rFonts w:hint="eastAsia" w:asciiTheme="majorEastAsia" w:hAnsiTheme="majorEastAsia" w:eastAsiaTheme="majorEastAsia" w:cstheme="majorEastAsia"/>
          <w:sz w:val="30"/>
          <w:szCs w:val="30"/>
          <w:lang w:val="en-US" w:eastAsia="zh-CN"/>
        </w:rPr>
        <w:t>(</w:t>
      </w:r>
      <w:r>
        <w:rPr>
          <w:rFonts w:hint="eastAsia" w:asciiTheme="majorEastAsia" w:hAnsiTheme="majorEastAsia" w:eastAsiaTheme="majorEastAsia" w:cstheme="majorEastAsia"/>
          <w:b w:val="0"/>
          <w:bCs/>
          <w:sz w:val="21"/>
          <w:szCs w:val="21"/>
          <w:lang w:val="en-US" w:eastAsia="zh-CN"/>
        </w:rPr>
        <w:t>展示产品功能名称、功能描述、优先级、备注</w:t>
      </w:r>
      <w:r>
        <w:rPr>
          <w:rFonts w:hint="eastAsia" w:asciiTheme="majorEastAsia" w:hAnsiTheme="majorEastAsia" w:eastAsiaTheme="majorEastAsia" w:cstheme="majorEastAsia"/>
          <w:sz w:val="30"/>
          <w:szCs w:val="30"/>
          <w:lang w:val="en-US" w:eastAsia="zh-CN"/>
        </w:rPr>
        <w:t>)</w:t>
      </w:r>
      <w:bookmarkEnd w:id="26"/>
    </w:p>
    <w:tbl>
      <w:tblPr>
        <w:tblStyle w:val="8"/>
        <w:tblW w:w="139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2"/>
        <w:gridCol w:w="7245"/>
        <w:gridCol w:w="994"/>
        <w:gridCol w:w="2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trPr>
        <w:tc>
          <w:tcPr>
            <w:tcW w:w="3162" w:type="dxa"/>
            <w:shd w:val="clear" w:color="auto" w:fill="E7E6E6" w:themeFill="background2"/>
            <w:vAlign w:val="center"/>
          </w:tcPr>
          <w:p>
            <w:pPr>
              <w:spacing w:line="300" w:lineRule="auto"/>
              <w:jc w:val="center"/>
              <w:rPr>
                <w:rFonts w:hint="eastAsia" w:asciiTheme="majorEastAsia" w:hAnsiTheme="majorEastAsia" w:eastAsiaTheme="majorEastAsia" w:cstheme="majorEastAsia"/>
                <w:b/>
                <w:bCs/>
                <w:sz w:val="24"/>
                <w:szCs w:val="24"/>
                <w:lang w:eastAsia="zh-TW"/>
              </w:rPr>
            </w:pPr>
            <w:bookmarkStart w:id="27" w:name="_Toc22707"/>
            <w:bookmarkStart w:id="28" w:name="_Toc28163"/>
            <w:r>
              <w:rPr>
                <w:rFonts w:hint="eastAsia" w:asciiTheme="majorEastAsia" w:hAnsiTheme="majorEastAsia" w:eastAsiaTheme="majorEastAsia" w:cstheme="majorEastAsia"/>
                <w:b/>
                <w:bCs/>
                <w:sz w:val="24"/>
                <w:szCs w:val="24"/>
                <w:lang w:eastAsia="zh-CN"/>
              </w:rPr>
              <w:t>功能</w:t>
            </w:r>
            <w:r>
              <w:rPr>
                <w:rFonts w:hint="eastAsia" w:asciiTheme="majorEastAsia" w:hAnsiTheme="majorEastAsia" w:eastAsiaTheme="majorEastAsia" w:cstheme="majorEastAsia"/>
                <w:b/>
                <w:bCs/>
                <w:sz w:val="24"/>
                <w:szCs w:val="24"/>
              </w:rPr>
              <w:t>名称</w:t>
            </w:r>
          </w:p>
        </w:tc>
        <w:tc>
          <w:tcPr>
            <w:tcW w:w="7245" w:type="dxa"/>
            <w:shd w:val="clear" w:color="auto" w:fill="E7E6E6" w:themeFill="background2"/>
            <w:vAlign w:val="center"/>
          </w:tcPr>
          <w:p>
            <w:pPr>
              <w:spacing w:line="300" w:lineRule="auto"/>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lang w:eastAsia="zh-CN"/>
              </w:rPr>
              <w:t>功能描述</w:t>
            </w:r>
          </w:p>
        </w:tc>
        <w:tc>
          <w:tcPr>
            <w:tcW w:w="994" w:type="dxa"/>
            <w:shd w:val="clear" w:color="auto" w:fill="E7E6E6" w:themeFill="background2"/>
            <w:vAlign w:val="center"/>
          </w:tcPr>
          <w:p>
            <w:pPr>
              <w:spacing w:line="300" w:lineRule="auto"/>
              <w:jc w:val="center"/>
              <w:rPr>
                <w:rFonts w:hint="eastAsia" w:asciiTheme="majorEastAsia" w:hAnsiTheme="majorEastAsia" w:eastAsiaTheme="majorEastAsia" w:cstheme="majorEastAsia"/>
                <w:b/>
                <w:bCs/>
                <w:sz w:val="24"/>
                <w:szCs w:val="24"/>
                <w:lang w:eastAsia="zh-TW"/>
              </w:rPr>
            </w:pPr>
            <w:r>
              <w:rPr>
                <w:rFonts w:hint="eastAsia" w:asciiTheme="majorEastAsia" w:hAnsiTheme="majorEastAsia" w:eastAsiaTheme="majorEastAsia" w:cstheme="majorEastAsia"/>
                <w:b/>
                <w:bCs/>
                <w:sz w:val="24"/>
                <w:szCs w:val="24"/>
              </w:rPr>
              <w:t>优先级</w:t>
            </w:r>
          </w:p>
        </w:tc>
        <w:tc>
          <w:tcPr>
            <w:tcW w:w="2519" w:type="dxa"/>
            <w:shd w:val="clear" w:color="auto" w:fill="E7E6E6" w:themeFill="background2"/>
            <w:vAlign w:val="center"/>
          </w:tcPr>
          <w:p>
            <w:pPr>
              <w:spacing w:line="300" w:lineRule="auto"/>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4"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1.</w:t>
            </w:r>
            <w:r>
              <w:rPr>
                <w:rFonts w:hint="eastAsia" w:asciiTheme="majorEastAsia" w:hAnsiTheme="majorEastAsia" w:eastAsiaTheme="majorEastAsia" w:cstheme="majorEastAsia"/>
                <w:sz w:val="24"/>
                <w:szCs w:val="24"/>
                <w:lang w:eastAsia="zh-CN"/>
              </w:rPr>
              <w:t>注册</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i w:val="0"/>
                <w:iCs w:val="0"/>
                <w:color w:val="auto"/>
                <w:lang w:eastAsia="zh-CN"/>
              </w:rPr>
            </w:pPr>
            <w:r>
              <w:rPr>
                <w:rFonts w:hint="eastAsia" w:asciiTheme="minorEastAsia" w:hAnsiTheme="minorEastAsia" w:cstheme="minorEastAsia"/>
                <w:sz w:val="21"/>
                <w:szCs w:val="21"/>
                <w:lang w:eastAsia="zh-CN"/>
              </w:rPr>
              <w:t>用于添加新用户，开放用户注册接口，用户只有注册成为站内用户才有权限购物</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2.</w:t>
            </w:r>
            <w:r>
              <w:rPr>
                <w:rFonts w:hint="eastAsia" w:asciiTheme="majorEastAsia" w:hAnsiTheme="majorEastAsia" w:eastAsiaTheme="majorEastAsia" w:cstheme="majorEastAsia"/>
                <w:sz w:val="24"/>
                <w:szCs w:val="24"/>
                <w:lang w:eastAsia="zh-CN"/>
              </w:rPr>
              <w:t>登录</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i w:val="0"/>
                <w:iCs w:val="0"/>
                <w:color w:val="auto"/>
                <w:lang w:eastAsia="zh-CN"/>
              </w:rPr>
            </w:pPr>
            <w:r>
              <w:rPr>
                <w:rFonts w:hint="eastAsia" w:asciiTheme="minorEastAsia" w:hAnsiTheme="minorEastAsia" w:cstheme="minorEastAsia"/>
                <w:sz w:val="21"/>
                <w:szCs w:val="21"/>
                <w:lang w:eastAsia="zh-CN"/>
              </w:rPr>
              <w:t>用户可以使用第三方登录，或使用网站提供的登录接口成为站内用户，登录成功可以进入主页购物</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3.</w:t>
            </w:r>
            <w:r>
              <w:rPr>
                <w:rFonts w:hint="eastAsia" w:asciiTheme="majorEastAsia" w:hAnsiTheme="majorEastAsia" w:eastAsiaTheme="majorEastAsia" w:cstheme="majorEastAsia"/>
                <w:sz w:val="24"/>
                <w:szCs w:val="24"/>
                <w:lang w:eastAsia="zh-CN"/>
              </w:rPr>
              <w:t>找回密码</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用户点击“找回密码”，可以通过该接口，找回失去的密码，并更改密码，重新登录网站</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4.加入购物车</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用户进入商品详情后，对喜欢的商品进行添加到购物车，等完成浏览后，再购买付款</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2</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5.查看购物车</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为用户提供商品订单列表信息</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6.订单流程</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为用户提供配置收货地址信息，联系方式，身份证号等信息</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7.活动专场</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平台提供</w:t>
            </w:r>
            <w:r>
              <w:rPr>
                <w:rFonts w:hint="eastAsia" w:asciiTheme="minorEastAsia" w:hAnsiTheme="minorEastAsia" w:cstheme="minorEastAsia"/>
                <w:sz w:val="21"/>
                <w:szCs w:val="21"/>
                <w:lang w:val="en-US" w:eastAsia="zh-CN"/>
              </w:rPr>
              <w:t>3个活动方式:限时限购，整点疯抢，天天特价；主要不同的方式是时间限制，商品数量限制。用户可以关注不同的商品类目在不同的上线时间进行购买喜欢的商品</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8.个人中心</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为用户提供个人中心后台，给用户提供对个人资料进行添加</w:t>
            </w:r>
            <w:r>
              <w:rPr>
                <w:rFonts w:hint="eastAsia" w:asciiTheme="minorEastAsia" w:hAnsiTheme="minorEastAsia" w:cstheme="minorEastAsia"/>
                <w:sz w:val="21"/>
                <w:szCs w:val="21"/>
                <w:lang w:val="en-US" w:eastAsia="zh-CN"/>
              </w:rPr>
              <w:t>/修改，查看订单，安全中心保护用户信息等</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9.商家中心</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第三方卖家可以通过接口进行注册申请，然后登录上传商品。商家可以绑定第三方平台链接，推广自己的店铺</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10.搜索商品</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用户可以快速搜索指定品牌的商品，指定类目的商品信息</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r>
              <w:rPr>
                <w:rFonts w:hint="eastAsia" w:ascii="宋体" w:hAnsi="宋体" w:cs="Arial"/>
                <w:i w:val="0"/>
                <w:iCs w:val="0"/>
                <w:color w:val="FF0000"/>
                <w:lang w:eastAsia="zh-CN"/>
              </w:rPr>
              <w:t>下一版本提供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11.问题反馈</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提供一个与用户交流产品的接口，让用户提供对产品的问题反馈给我们，方便我们做产品功能的升级</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r>
              <w:rPr>
                <w:rFonts w:hint="eastAsia" w:ascii="宋体" w:hAnsi="宋体" w:cs="Arial"/>
                <w:i w:val="0"/>
                <w:iCs w:val="0"/>
                <w:color w:val="FF0000"/>
                <w:lang w:eastAsia="zh-CN"/>
              </w:rPr>
              <w:t>下一版本提供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default"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12.非遗产品展示</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提供一个类似百科的专属于“非遗文化”的知识库，让用户有针对性的感受到我国非遗文化的多样与美好</w:t>
            </w:r>
          </w:p>
        </w:tc>
        <w:tc>
          <w:tcPr>
            <w:tcW w:w="994" w:type="dxa"/>
            <w:vAlign w:val="top"/>
          </w:tcPr>
          <w:p>
            <w:pPr>
              <w:spacing w:line="720" w:lineRule="auto"/>
              <w:jc w:val="center"/>
              <w:rPr>
                <w:rFonts w:hint="default"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default"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13.旅游模块</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用户可直接或者通过观看非遗的资料选择想要去的地方，我们会提前与商家沟通好，保证为其提供全面安全美好的体验之旅</w:t>
            </w:r>
          </w:p>
        </w:tc>
        <w:tc>
          <w:tcPr>
            <w:tcW w:w="994" w:type="dxa"/>
            <w:vAlign w:val="top"/>
          </w:tcPr>
          <w:p>
            <w:pPr>
              <w:spacing w:line="720" w:lineRule="auto"/>
              <w:jc w:val="center"/>
              <w:rPr>
                <w:rFonts w:hint="default"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bl>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3.1.1个人中心功能总览</w:t>
      </w:r>
    </w:p>
    <w:tbl>
      <w:tblPr>
        <w:tblStyle w:val="8"/>
        <w:tblW w:w="139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2"/>
        <w:gridCol w:w="7245"/>
        <w:gridCol w:w="994"/>
        <w:gridCol w:w="2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trPr>
        <w:tc>
          <w:tcPr>
            <w:tcW w:w="3162" w:type="dxa"/>
            <w:shd w:val="clear" w:color="auto" w:fill="E7E6E6" w:themeFill="background2"/>
            <w:vAlign w:val="center"/>
          </w:tcPr>
          <w:p>
            <w:pPr>
              <w:spacing w:line="300" w:lineRule="auto"/>
              <w:jc w:val="center"/>
              <w:rPr>
                <w:rFonts w:asciiTheme="majorEastAsia" w:hAnsiTheme="majorEastAsia" w:eastAsiaTheme="majorEastAsia" w:cstheme="majorEastAsia"/>
                <w:b/>
                <w:bCs/>
                <w:sz w:val="24"/>
                <w:lang w:eastAsia="zh-TW"/>
              </w:rPr>
            </w:pPr>
            <w:r>
              <w:rPr>
                <w:rFonts w:hint="eastAsia" w:asciiTheme="majorEastAsia" w:hAnsiTheme="majorEastAsia" w:eastAsiaTheme="majorEastAsia" w:cstheme="majorEastAsia"/>
                <w:b/>
                <w:bCs/>
                <w:sz w:val="24"/>
              </w:rPr>
              <w:t>功能名称</w:t>
            </w:r>
          </w:p>
        </w:tc>
        <w:tc>
          <w:tcPr>
            <w:tcW w:w="7245" w:type="dxa"/>
            <w:shd w:val="clear" w:color="auto" w:fill="E7E6E6" w:themeFill="background2"/>
            <w:vAlign w:val="center"/>
          </w:tcPr>
          <w:p>
            <w:pPr>
              <w:spacing w:line="300" w:lineRule="auto"/>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功能描述</w:t>
            </w:r>
          </w:p>
        </w:tc>
        <w:tc>
          <w:tcPr>
            <w:tcW w:w="994" w:type="dxa"/>
            <w:shd w:val="clear" w:color="auto" w:fill="E7E6E6" w:themeFill="background2"/>
            <w:vAlign w:val="center"/>
          </w:tcPr>
          <w:p>
            <w:pPr>
              <w:spacing w:line="300" w:lineRule="auto"/>
              <w:jc w:val="center"/>
              <w:rPr>
                <w:rFonts w:asciiTheme="majorEastAsia" w:hAnsiTheme="majorEastAsia" w:eastAsiaTheme="majorEastAsia" w:cstheme="majorEastAsia"/>
                <w:b/>
                <w:bCs/>
                <w:sz w:val="24"/>
                <w:lang w:eastAsia="zh-TW"/>
              </w:rPr>
            </w:pPr>
            <w:r>
              <w:rPr>
                <w:rFonts w:hint="eastAsia" w:asciiTheme="majorEastAsia" w:hAnsiTheme="majorEastAsia" w:eastAsiaTheme="majorEastAsia" w:cstheme="majorEastAsia"/>
                <w:b/>
                <w:bCs/>
                <w:sz w:val="24"/>
              </w:rPr>
              <w:t>优先级</w:t>
            </w:r>
          </w:p>
        </w:tc>
        <w:tc>
          <w:tcPr>
            <w:tcW w:w="2519" w:type="dxa"/>
            <w:shd w:val="clear" w:color="auto" w:fill="E7E6E6" w:themeFill="background2"/>
            <w:vAlign w:val="center"/>
          </w:tcPr>
          <w:p>
            <w:pPr>
              <w:spacing w:line="300" w:lineRule="auto"/>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4" w:hRule="atLeast"/>
        </w:trPr>
        <w:tc>
          <w:tcPr>
            <w:tcW w:w="3162" w:type="dxa"/>
          </w:tcPr>
          <w:p>
            <w:pPr>
              <w:spacing w:line="600" w:lineRule="auto"/>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1.注册</w:t>
            </w:r>
          </w:p>
        </w:tc>
        <w:tc>
          <w:tcPr>
            <w:tcW w:w="7245" w:type="dxa"/>
            <w:vAlign w:val="center"/>
          </w:tcPr>
          <w:p>
            <w:pPr>
              <w:spacing w:line="340" w:lineRule="exact"/>
              <w:rPr>
                <w:rFonts w:hint="default" w:asciiTheme="minorEastAsia" w:hAnsiTheme="minorEastAsia" w:eastAsiaTheme="minorEastAsia" w:cstheme="minorEastAsia"/>
                <w:lang w:val="en-US" w:eastAsia="zh-CN"/>
              </w:rPr>
            </w:pPr>
            <w:r>
              <w:rPr>
                <w:rFonts w:hint="eastAsia" w:asciiTheme="minorEastAsia" w:hAnsiTheme="minorEastAsia" w:cstheme="minorEastAsia"/>
                <w:szCs w:val="21"/>
                <w:lang w:val="en-US" w:eastAsia="zh-CN"/>
              </w:rPr>
              <w:t>用于注册个人中心信息，开放用户注册接口，只有注册成功的用户才有权限进行个人信息的查看和修改以及订单等的编辑。</w:t>
            </w:r>
          </w:p>
        </w:tc>
        <w:tc>
          <w:tcPr>
            <w:tcW w:w="994" w:type="dxa"/>
          </w:tcPr>
          <w:p>
            <w:pPr>
              <w:spacing w:line="720" w:lineRule="auto"/>
              <w:jc w:val="center"/>
              <w:rPr>
                <w:rFonts w:ascii="宋体" w:hAnsi="宋体" w:cs="Arial"/>
                <w:color w:val="FF0000"/>
              </w:rPr>
            </w:pPr>
            <w:r>
              <w:rPr>
                <w:rFonts w:hint="eastAsia" w:ascii="宋体" w:hAnsi="宋体" w:cs="Arial"/>
                <w:color w:val="FF0000"/>
              </w:rPr>
              <w:t>4</w:t>
            </w:r>
          </w:p>
        </w:tc>
        <w:tc>
          <w:tcPr>
            <w:tcW w:w="2519" w:type="dxa"/>
          </w:tcPr>
          <w:p>
            <w:pPr>
              <w:spacing w:line="360" w:lineRule="auto"/>
              <w:rPr>
                <w:rFonts w:ascii="宋体" w:hAnsi="宋体" w:cs="Arial"/>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2.登录</w:t>
            </w:r>
          </w:p>
        </w:tc>
        <w:tc>
          <w:tcPr>
            <w:tcW w:w="7245" w:type="dxa"/>
            <w:vAlign w:val="center"/>
          </w:tcPr>
          <w:p>
            <w:pPr>
              <w:spacing w:line="340" w:lineRule="exact"/>
              <w:rPr>
                <w:rFonts w:hint="default" w:asciiTheme="minorEastAsia" w:hAnsiTheme="minorEastAsia" w:eastAsiaTheme="minorEastAsia" w:cstheme="minorEastAsia"/>
                <w:lang w:val="en-US" w:eastAsia="zh-CN"/>
              </w:rPr>
            </w:pPr>
            <w:r>
              <w:rPr>
                <w:rFonts w:hint="eastAsia" w:asciiTheme="minorEastAsia" w:hAnsiTheme="minorEastAsia" w:cstheme="minorEastAsia"/>
                <w:szCs w:val="21"/>
              </w:rPr>
              <w:t>用户可以使用第三方登录，或使用网站提供的登录接口成为站内用户，登录成功可以进入</w:t>
            </w:r>
            <w:r>
              <w:rPr>
                <w:rFonts w:hint="eastAsia" w:asciiTheme="minorEastAsia" w:hAnsiTheme="minorEastAsia" w:cstheme="minorEastAsia"/>
                <w:szCs w:val="21"/>
                <w:lang w:val="en-US" w:eastAsia="zh-CN"/>
              </w:rPr>
              <w:t>个人中心首页。</w:t>
            </w:r>
          </w:p>
        </w:tc>
        <w:tc>
          <w:tcPr>
            <w:tcW w:w="994" w:type="dxa"/>
          </w:tcPr>
          <w:p>
            <w:pPr>
              <w:spacing w:line="720" w:lineRule="auto"/>
              <w:jc w:val="center"/>
              <w:rPr>
                <w:rFonts w:ascii="宋体" w:hAnsi="宋体" w:cs="Arial"/>
                <w:color w:val="FF0000"/>
              </w:rPr>
            </w:pPr>
            <w:r>
              <w:rPr>
                <w:rFonts w:hint="eastAsia" w:ascii="宋体" w:hAnsi="宋体" w:cs="Arial"/>
                <w:color w:val="FF0000"/>
              </w:rPr>
              <w:t>4</w:t>
            </w:r>
          </w:p>
        </w:tc>
        <w:tc>
          <w:tcPr>
            <w:tcW w:w="2519" w:type="dxa"/>
          </w:tcPr>
          <w:p>
            <w:pPr>
              <w:spacing w:line="360" w:lineRule="auto"/>
              <w:rPr>
                <w:rFonts w:ascii="宋体" w:hAnsi="宋体" w:cs="Arial"/>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rPr>
              <w:t>3.</w:t>
            </w:r>
            <w:r>
              <w:rPr>
                <w:rFonts w:hint="eastAsia" w:asciiTheme="majorEastAsia" w:hAnsiTheme="majorEastAsia" w:eastAsiaTheme="majorEastAsia" w:cstheme="majorEastAsia"/>
                <w:sz w:val="24"/>
                <w:lang w:val="en-US" w:eastAsia="zh-CN"/>
              </w:rPr>
              <w:t>个人资料</w:t>
            </w:r>
          </w:p>
        </w:tc>
        <w:tc>
          <w:tcPr>
            <w:tcW w:w="7245" w:type="dxa"/>
            <w:vAlign w:val="center"/>
          </w:tcPr>
          <w:p>
            <w:pPr>
              <w:spacing w:line="340" w:lineRule="exact"/>
              <w:rPr>
                <w:rFonts w:hint="default" w:asciiTheme="minorEastAsia" w:hAnsiTheme="minorEastAsia" w:eastAsiaTheme="minorEastAsia" w:cstheme="minorEastAsia"/>
                <w:szCs w:val="21"/>
                <w:lang w:val="en-US" w:eastAsia="zh-CN"/>
              </w:rPr>
            </w:pPr>
            <w:r>
              <w:rPr>
                <w:rFonts w:hint="eastAsia" w:asciiTheme="minorEastAsia" w:hAnsiTheme="minorEastAsia" w:cstheme="minorEastAsia"/>
                <w:szCs w:val="21"/>
              </w:rPr>
              <w:t>用户点击</w:t>
            </w:r>
            <w:r>
              <w:rPr>
                <w:rFonts w:hint="eastAsia" w:asciiTheme="minorEastAsia" w:hAnsiTheme="minorEastAsia" w:cstheme="minorEastAsia"/>
                <w:szCs w:val="21"/>
                <w:lang w:val="en-US" w:eastAsia="zh-CN"/>
              </w:rPr>
              <w:t>头像即进行个人资料的编辑，可以查看或者修改资料的内容。</w:t>
            </w:r>
          </w:p>
        </w:tc>
        <w:tc>
          <w:tcPr>
            <w:tcW w:w="994" w:type="dxa"/>
          </w:tcPr>
          <w:p>
            <w:pPr>
              <w:spacing w:line="720" w:lineRule="auto"/>
              <w:jc w:val="center"/>
              <w:rPr>
                <w:rFonts w:ascii="宋体" w:hAnsi="宋体" w:cs="Arial"/>
                <w:color w:val="FF0000"/>
              </w:rPr>
            </w:pPr>
            <w:r>
              <w:rPr>
                <w:rFonts w:hint="eastAsia" w:ascii="宋体" w:hAnsi="宋体" w:cs="Arial"/>
                <w:color w:val="FF0000"/>
              </w:rPr>
              <w:t>4</w:t>
            </w:r>
          </w:p>
        </w:tc>
        <w:tc>
          <w:tcPr>
            <w:tcW w:w="2519" w:type="dxa"/>
          </w:tcPr>
          <w:p>
            <w:pPr>
              <w:spacing w:line="360" w:lineRule="auto"/>
              <w:rPr>
                <w:rFonts w:ascii="宋体" w:hAnsi="宋体" w:cs="Arial"/>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rPr>
              <w:t>4.</w:t>
            </w:r>
            <w:r>
              <w:rPr>
                <w:rFonts w:hint="eastAsia" w:asciiTheme="majorEastAsia" w:hAnsiTheme="majorEastAsia" w:eastAsiaTheme="majorEastAsia" w:cstheme="majorEastAsia"/>
                <w:sz w:val="24"/>
                <w:lang w:val="en-US" w:eastAsia="zh-CN"/>
              </w:rPr>
              <w:t>特权会员</w:t>
            </w:r>
          </w:p>
        </w:tc>
        <w:tc>
          <w:tcPr>
            <w:tcW w:w="7245" w:type="dxa"/>
            <w:vAlign w:val="center"/>
          </w:tcPr>
          <w:p>
            <w:pPr>
              <w:spacing w:line="340" w:lineRule="exact"/>
              <w:rPr>
                <w:rFonts w:hint="default" w:asciiTheme="minorEastAsia" w:hAnsiTheme="minorEastAsia" w:eastAsiaTheme="minorEastAsia" w:cstheme="minorEastAsia"/>
                <w:szCs w:val="21"/>
                <w:lang w:val="en-US" w:eastAsia="zh-CN"/>
              </w:rPr>
            </w:pPr>
            <w:r>
              <w:rPr>
                <w:rFonts w:hint="eastAsia" w:asciiTheme="minorEastAsia" w:hAnsiTheme="minorEastAsia" w:cstheme="minorEastAsia"/>
                <w:szCs w:val="21"/>
              </w:rPr>
              <w:t>用户</w:t>
            </w:r>
            <w:r>
              <w:rPr>
                <w:rFonts w:hint="eastAsia" w:asciiTheme="minorEastAsia" w:hAnsiTheme="minorEastAsia" w:cstheme="minorEastAsia"/>
                <w:szCs w:val="21"/>
                <w:lang w:val="en-US" w:eastAsia="zh-CN"/>
              </w:rPr>
              <w:t>点击会员，可进行我的会员管理，可以选择升级服务或者其他。</w:t>
            </w:r>
          </w:p>
        </w:tc>
        <w:tc>
          <w:tcPr>
            <w:tcW w:w="994" w:type="dxa"/>
          </w:tcPr>
          <w:p>
            <w:pPr>
              <w:spacing w:line="720" w:lineRule="auto"/>
              <w:jc w:val="center"/>
              <w:rPr>
                <w:rFonts w:ascii="宋体" w:hAnsi="宋体" w:cs="Arial"/>
                <w:color w:val="FF0000"/>
              </w:rPr>
            </w:pPr>
            <w:r>
              <w:rPr>
                <w:rFonts w:hint="eastAsia" w:ascii="宋体" w:hAnsi="宋体" w:cs="Arial"/>
                <w:color w:val="FF0000"/>
              </w:rPr>
              <w:t>2</w:t>
            </w:r>
          </w:p>
        </w:tc>
        <w:tc>
          <w:tcPr>
            <w:tcW w:w="2519" w:type="dxa"/>
          </w:tcPr>
          <w:p>
            <w:pPr>
              <w:spacing w:line="360" w:lineRule="auto"/>
              <w:rPr>
                <w:rFonts w:ascii="宋体" w:hAnsi="宋体" w:cs="Arial"/>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rPr>
              <w:t>5.</w:t>
            </w:r>
            <w:r>
              <w:rPr>
                <w:rFonts w:hint="eastAsia" w:asciiTheme="majorEastAsia" w:hAnsiTheme="majorEastAsia" w:eastAsiaTheme="majorEastAsia" w:cstheme="majorEastAsia"/>
                <w:sz w:val="24"/>
                <w:lang w:val="en-US" w:eastAsia="zh-CN"/>
              </w:rPr>
              <w:t>钱包管理</w:t>
            </w:r>
          </w:p>
        </w:tc>
        <w:tc>
          <w:tcPr>
            <w:tcW w:w="7245" w:type="dxa"/>
            <w:vAlign w:val="center"/>
          </w:tcPr>
          <w:p>
            <w:pPr>
              <w:spacing w:line="340" w:lineRule="exact"/>
              <w:rPr>
                <w:rFonts w:hint="default"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用户点击钱包，即可进行钱包余额的查看，并且可以对钱包的金额选择充值，或者是使用钱包。如果选择充值，则跳转到充值页面；如果选择使用钱包，则跳转到商城页面。</w:t>
            </w:r>
          </w:p>
        </w:tc>
        <w:tc>
          <w:tcPr>
            <w:tcW w:w="994" w:type="dxa"/>
          </w:tcPr>
          <w:p>
            <w:pPr>
              <w:spacing w:line="720" w:lineRule="auto"/>
              <w:jc w:val="center"/>
              <w:rPr>
                <w:rFonts w:ascii="宋体" w:hAnsi="宋体" w:cs="Arial"/>
                <w:color w:val="FF0000"/>
              </w:rPr>
            </w:pPr>
            <w:r>
              <w:rPr>
                <w:rFonts w:hint="eastAsia" w:ascii="宋体" w:hAnsi="宋体" w:cs="Arial"/>
                <w:color w:val="FF0000"/>
              </w:rPr>
              <w:t>4</w:t>
            </w:r>
          </w:p>
        </w:tc>
        <w:tc>
          <w:tcPr>
            <w:tcW w:w="2519" w:type="dxa"/>
          </w:tcPr>
          <w:p>
            <w:pPr>
              <w:spacing w:line="360" w:lineRule="auto"/>
              <w:rPr>
                <w:rFonts w:ascii="宋体" w:hAnsi="宋体" w:cs="Arial"/>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hint="eastAsia" w:asciiTheme="majorEastAsia" w:hAnsiTheme="majorEastAsia" w:eastAsiaTheme="majorEastAsia" w:cstheme="majorEastAsia"/>
                <w:sz w:val="24"/>
                <w:lang w:eastAsia="zh-CN"/>
              </w:rPr>
            </w:pPr>
            <w:r>
              <w:rPr>
                <w:rFonts w:hint="eastAsia" w:asciiTheme="majorEastAsia" w:hAnsiTheme="majorEastAsia" w:eastAsiaTheme="majorEastAsia" w:cstheme="majorEastAsia"/>
                <w:sz w:val="24"/>
              </w:rPr>
              <w:t>6.</w:t>
            </w:r>
            <w:r>
              <w:rPr>
                <w:rFonts w:hint="eastAsia" w:asciiTheme="majorEastAsia" w:hAnsiTheme="majorEastAsia" w:eastAsiaTheme="majorEastAsia" w:cstheme="majorEastAsia"/>
                <w:sz w:val="24"/>
                <w:lang w:val="en-US" w:eastAsia="zh-CN"/>
              </w:rPr>
              <w:t>优惠券</w:t>
            </w:r>
          </w:p>
        </w:tc>
        <w:tc>
          <w:tcPr>
            <w:tcW w:w="7245" w:type="dxa"/>
            <w:vAlign w:val="center"/>
          </w:tcPr>
          <w:p>
            <w:pPr>
              <w:spacing w:line="340" w:lineRule="exact"/>
              <w:rPr>
                <w:rFonts w:hint="default"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用户点击优惠券，即可查看个人的优惠券，可以点击优惠券去相应的店铺购物。</w:t>
            </w:r>
          </w:p>
        </w:tc>
        <w:tc>
          <w:tcPr>
            <w:tcW w:w="994" w:type="dxa"/>
          </w:tcPr>
          <w:p>
            <w:pPr>
              <w:spacing w:line="720" w:lineRule="auto"/>
              <w:jc w:val="center"/>
              <w:rPr>
                <w:rFonts w:ascii="宋体" w:hAnsi="宋体" w:cs="Arial"/>
                <w:color w:val="FF0000"/>
              </w:rPr>
            </w:pPr>
            <w:r>
              <w:rPr>
                <w:rFonts w:hint="eastAsia" w:ascii="宋体" w:hAnsi="宋体" w:cs="Arial"/>
                <w:color w:val="FF0000"/>
              </w:rPr>
              <w:t>4</w:t>
            </w:r>
          </w:p>
        </w:tc>
        <w:tc>
          <w:tcPr>
            <w:tcW w:w="2519" w:type="dxa"/>
          </w:tcPr>
          <w:p>
            <w:pPr>
              <w:spacing w:line="360" w:lineRule="auto"/>
              <w:rPr>
                <w:rFonts w:ascii="宋体" w:hAnsi="宋体" w:cs="Arial"/>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hint="eastAsia" w:asciiTheme="majorEastAsia" w:hAnsiTheme="majorEastAsia" w:eastAsiaTheme="majorEastAsia" w:cstheme="majorEastAsia"/>
                <w:sz w:val="24"/>
                <w:lang w:val="en-US" w:eastAsia="zh-CN"/>
              </w:rPr>
            </w:pPr>
            <w:r>
              <w:rPr>
                <w:rFonts w:asciiTheme="majorEastAsia" w:hAnsiTheme="majorEastAsia" w:eastAsiaTheme="majorEastAsia" w:cstheme="majorEastAsia"/>
                <w:sz w:val="24"/>
              </w:rPr>
              <w:t>7</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en-US" w:eastAsia="zh-CN"/>
              </w:rPr>
              <w:t>金币</w:t>
            </w:r>
          </w:p>
        </w:tc>
        <w:tc>
          <w:tcPr>
            <w:tcW w:w="7245" w:type="dxa"/>
            <w:vAlign w:val="center"/>
          </w:tcPr>
          <w:p>
            <w:pPr>
              <w:spacing w:line="340" w:lineRule="exact"/>
              <w:rPr>
                <w:rFonts w:hint="default"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点击金币，可以查看金币余额，也可以对金币进行充值，充值则跳转至支付界面。</w:t>
            </w:r>
          </w:p>
        </w:tc>
        <w:tc>
          <w:tcPr>
            <w:tcW w:w="994" w:type="dxa"/>
          </w:tcPr>
          <w:p>
            <w:pPr>
              <w:spacing w:line="720" w:lineRule="auto"/>
              <w:jc w:val="center"/>
              <w:rPr>
                <w:rFonts w:ascii="宋体" w:hAnsi="宋体" w:cs="Arial"/>
                <w:color w:val="FF0000"/>
              </w:rPr>
            </w:pPr>
            <w:r>
              <w:rPr>
                <w:rFonts w:hint="eastAsia" w:ascii="宋体" w:hAnsi="宋体" w:cs="Arial"/>
                <w:color w:val="FF0000"/>
              </w:rPr>
              <w:t>4</w:t>
            </w:r>
          </w:p>
        </w:tc>
        <w:tc>
          <w:tcPr>
            <w:tcW w:w="2519" w:type="dxa"/>
          </w:tcPr>
          <w:p>
            <w:pPr>
              <w:spacing w:line="360" w:lineRule="auto"/>
              <w:rPr>
                <w:rFonts w:ascii="宋体" w:hAnsi="宋体" w:cs="Arial"/>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hint="eastAsia" w:asciiTheme="majorEastAsia" w:hAnsiTheme="majorEastAsia" w:eastAsiaTheme="majorEastAsia" w:cstheme="majorEastAsia"/>
                <w:sz w:val="24"/>
                <w:lang w:eastAsia="zh-CN"/>
              </w:rPr>
            </w:pPr>
            <w:r>
              <w:rPr>
                <w:rFonts w:asciiTheme="majorEastAsia" w:hAnsiTheme="majorEastAsia" w:eastAsiaTheme="majorEastAsia" w:cstheme="majorEastAsia"/>
                <w:sz w:val="24"/>
              </w:rPr>
              <w:t>8</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en-US" w:eastAsia="zh-CN"/>
              </w:rPr>
              <w:t>购物车</w:t>
            </w:r>
          </w:p>
        </w:tc>
        <w:tc>
          <w:tcPr>
            <w:tcW w:w="7245" w:type="dxa"/>
            <w:vAlign w:val="center"/>
          </w:tcPr>
          <w:p>
            <w:pPr>
              <w:spacing w:line="340" w:lineRule="exact"/>
              <w:rPr>
                <w:rFonts w:hint="default"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点击购物车，则可以对我的购物车订单进行编辑，可以选择修改或者删除等操作，也可以进行购物车的结算。</w:t>
            </w:r>
          </w:p>
        </w:tc>
        <w:tc>
          <w:tcPr>
            <w:tcW w:w="994" w:type="dxa"/>
          </w:tcPr>
          <w:p>
            <w:pPr>
              <w:spacing w:line="720" w:lineRule="auto"/>
              <w:jc w:val="center"/>
              <w:rPr>
                <w:rFonts w:ascii="宋体" w:hAnsi="宋体" w:cs="Arial"/>
                <w:color w:val="FF0000"/>
              </w:rPr>
            </w:pPr>
            <w:r>
              <w:rPr>
                <w:rFonts w:hint="eastAsia" w:ascii="宋体" w:hAnsi="宋体" w:cs="Arial"/>
                <w:color w:val="FF0000"/>
              </w:rPr>
              <w:t>4</w:t>
            </w:r>
          </w:p>
        </w:tc>
        <w:tc>
          <w:tcPr>
            <w:tcW w:w="2519" w:type="dxa"/>
          </w:tcPr>
          <w:p>
            <w:pPr>
              <w:spacing w:line="360" w:lineRule="auto"/>
              <w:rPr>
                <w:rFonts w:ascii="宋体" w:hAnsi="宋体" w:cs="Arial"/>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hint="eastAsia" w:asciiTheme="majorEastAsia" w:hAnsiTheme="majorEastAsia" w:eastAsiaTheme="majorEastAsia" w:cstheme="majorEastAsia"/>
                <w:sz w:val="24"/>
                <w:lang w:eastAsia="zh-CN"/>
              </w:rPr>
            </w:pPr>
            <w:r>
              <w:rPr>
                <w:rFonts w:asciiTheme="majorEastAsia" w:hAnsiTheme="majorEastAsia" w:eastAsiaTheme="majorEastAsia" w:cstheme="majorEastAsia"/>
                <w:sz w:val="24"/>
              </w:rPr>
              <w:t>9</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en-US" w:eastAsia="zh-CN"/>
              </w:rPr>
              <w:t>客服中心</w:t>
            </w:r>
          </w:p>
        </w:tc>
        <w:tc>
          <w:tcPr>
            <w:tcW w:w="7245" w:type="dxa"/>
            <w:vAlign w:val="center"/>
          </w:tcPr>
          <w:p>
            <w:pPr>
              <w:spacing w:line="340" w:lineRule="exact"/>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用户可以对阵定性问题或者有疑问的地方向客服提问。</w:t>
            </w:r>
            <w:r>
              <w:rPr>
                <w:rFonts w:hint="eastAsia" w:asciiTheme="minorEastAsia" w:hAnsiTheme="minorEastAsia" w:cstheme="minorEastAsia"/>
                <w:szCs w:val="21"/>
              </w:rPr>
              <w:t>提供一个与用户交流的功能，让用户随时可以提出对产品的建议和问题，方便我们做产品功能的升级</w:t>
            </w:r>
            <w:r>
              <w:rPr>
                <w:rFonts w:hint="eastAsia" w:asciiTheme="minorEastAsia" w:hAnsiTheme="minorEastAsia" w:cstheme="minorEastAsia"/>
                <w:szCs w:val="21"/>
                <w:lang w:eastAsia="zh-CN"/>
              </w:rPr>
              <w:t>。</w:t>
            </w:r>
          </w:p>
        </w:tc>
        <w:tc>
          <w:tcPr>
            <w:tcW w:w="994" w:type="dxa"/>
          </w:tcPr>
          <w:p>
            <w:pPr>
              <w:spacing w:line="720" w:lineRule="auto"/>
              <w:jc w:val="center"/>
              <w:rPr>
                <w:rFonts w:ascii="宋体" w:hAnsi="宋体" w:cs="Arial"/>
                <w:color w:val="FF0000"/>
              </w:rPr>
            </w:pPr>
            <w:r>
              <w:rPr>
                <w:rFonts w:hint="eastAsia" w:ascii="宋体" w:hAnsi="宋体" w:cs="Arial"/>
                <w:color w:val="FF0000"/>
              </w:rPr>
              <w:t>4</w:t>
            </w:r>
          </w:p>
        </w:tc>
        <w:tc>
          <w:tcPr>
            <w:tcW w:w="2519" w:type="dxa"/>
          </w:tcPr>
          <w:p>
            <w:pPr>
              <w:spacing w:line="360" w:lineRule="auto"/>
              <w:rPr>
                <w:rFonts w:ascii="宋体" w:hAnsi="宋体" w:cs="Arial"/>
                <w:color w:val="FF0000"/>
              </w:rPr>
            </w:pPr>
            <w:r>
              <w:rPr>
                <w:rFonts w:hint="eastAsia" w:ascii="宋体" w:hAnsi="宋体" w:cs="Arial"/>
                <w:color w:val="FF0000"/>
              </w:rPr>
              <w:t>下一版本提供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hint="eastAsia" w:asciiTheme="majorEastAsia" w:hAnsiTheme="majorEastAsia" w:eastAsiaTheme="majorEastAsia" w:cstheme="majorEastAsia"/>
                <w:sz w:val="24"/>
                <w:lang w:eastAsia="zh-CN"/>
              </w:rPr>
            </w:pPr>
            <w:r>
              <w:rPr>
                <w:rFonts w:asciiTheme="majorEastAsia" w:hAnsiTheme="majorEastAsia" w:eastAsiaTheme="majorEastAsia" w:cstheme="majorEastAsia"/>
                <w:sz w:val="24"/>
              </w:rPr>
              <w:t>10</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en-US" w:eastAsia="zh-CN"/>
              </w:rPr>
              <w:t>帮助</w:t>
            </w:r>
          </w:p>
        </w:tc>
        <w:tc>
          <w:tcPr>
            <w:tcW w:w="7245" w:type="dxa"/>
            <w:vAlign w:val="center"/>
          </w:tcPr>
          <w:p>
            <w:pPr>
              <w:spacing w:line="340" w:lineRule="exact"/>
              <w:rPr>
                <w:rFonts w:hint="default"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为用户提供基础的帮助服务，如如何下单和如何预约上门服务。</w:t>
            </w:r>
          </w:p>
        </w:tc>
        <w:tc>
          <w:tcPr>
            <w:tcW w:w="994" w:type="dxa"/>
          </w:tcPr>
          <w:p>
            <w:pPr>
              <w:spacing w:line="720" w:lineRule="auto"/>
              <w:jc w:val="center"/>
              <w:rPr>
                <w:rFonts w:hint="eastAsia" w:ascii="宋体" w:hAnsi="宋体" w:cs="Arial" w:eastAsiaTheme="minorEastAsia"/>
                <w:color w:val="FF0000"/>
                <w:lang w:val="en-US" w:eastAsia="zh-CN"/>
              </w:rPr>
            </w:pPr>
            <w:r>
              <w:rPr>
                <w:rFonts w:hint="eastAsia" w:ascii="宋体" w:hAnsi="宋体" w:cs="Arial"/>
                <w:color w:val="FF0000"/>
                <w:lang w:val="en-US" w:eastAsia="zh-CN"/>
              </w:rPr>
              <w:t>4</w:t>
            </w:r>
          </w:p>
        </w:tc>
        <w:tc>
          <w:tcPr>
            <w:tcW w:w="2519" w:type="dxa"/>
          </w:tcPr>
          <w:p>
            <w:pPr>
              <w:spacing w:line="360" w:lineRule="auto"/>
              <w:rPr>
                <w:rFonts w:ascii="宋体" w:hAnsi="宋体" w:cs="Arial"/>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11.关于我们</w:t>
            </w:r>
          </w:p>
        </w:tc>
        <w:tc>
          <w:tcPr>
            <w:tcW w:w="7245" w:type="dxa"/>
            <w:vAlign w:val="center"/>
          </w:tcPr>
          <w:p>
            <w:pPr>
              <w:spacing w:line="340" w:lineRule="exact"/>
              <w:rPr>
                <w:rFonts w:hint="default" w:asciiTheme="minorEastAsia" w:hAnsiTheme="minorEastAsia" w:cstheme="minorEastAsia"/>
                <w:szCs w:val="21"/>
                <w:lang w:val="en-US" w:eastAsia="zh-CN"/>
              </w:rPr>
            </w:pPr>
            <w:r>
              <w:rPr>
                <w:rFonts w:hint="eastAsia" w:asciiTheme="minorEastAsia" w:hAnsiTheme="minorEastAsia" w:cstheme="minorEastAsia"/>
                <w:szCs w:val="21"/>
                <w:lang w:val="en-US" w:eastAsia="zh-CN"/>
              </w:rPr>
              <w:t>为用户提供了本app的基本信息，让用户可以直接客观的了解到本app。</w:t>
            </w:r>
          </w:p>
        </w:tc>
        <w:tc>
          <w:tcPr>
            <w:tcW w:w="994" w:type="dxa"/>
          </w:tcPr>
          <w:p>
            <w:pPr>
              <w:spacing w:line="720" w:lineRule="auto"/>
              <w:jc w:val="center"/>
              <w:rPr>
                <w:rFonts w:hint="eastAsia" w:ascii="宋体" w:hAnsi="宋体" w:cs="Arial"/>
                <w:color w:val="FF0000"/>
                <w:lang w:val="en-US" w:eastAsia="zh-CN"/>
              </w:rPr>
            </w:pPr>
          </w:p>
        </w:tc>
        <w:tc>
          <w:tcPr>
            <w:tcW w:w="2519" w:type="dxa"/>
          </w:tcPr>
          <w:p>
            <w:pPr>
              <w:spacing w:line="360" w:lineRule="auto"/>
              <w:rPr>
                <w:rFonts w:ascii="宋体" w:hAnsi="宋体" w:cs="Arial"/>
                <w:color w:val="FF0000"/>
              </w:rPr>
            </w:pPr>
          </w:p>
        </w:tc>
      </w:tr>
    </w:tbl>
    <w:p>
      <w:pPr>
        <w:rPr>
          <w:rFonts w:hint="default"/>
          <w:lang w:val="en-US" w:eastAsia="zh-CN"/>
        </w:rPr>
      </w:pP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bookmarkStart w:id="29" w:name="_Toc3014"/>
      <w:r>
        <w:rPr>
          <w:rFonts w:hint="eastAsia" w:asciiTheme="majorEastAsia" w:hAnsiTheme="majorEastAsia" w:eastAsiaTheme="majorEastAsia" w:cstheme="majorEastAsia"/>
          <w:sz w:val="30"/>
          <w:szCs w:val="30"/>
          <w:lang w:val="en-US" w:eastAsia="zh-CN"/>
        </w:rPr>
        <w:t>3.2 功能详情</w:t>
      </w:r>
      <w:bookmarkEnd w:id="27"/>
      <w:bookmarkEnd w:id="28"/>
      <w:bookmarkEnd w:id="29"/>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全站统一条件说明:</w:t>
      </w:r>
    </w:p>
    <w:p>
      <w:pPr>
        <w:numPr>
          <w:ilvl w:val="0"/>
          <w:numId w:val="4"/>
        </w:numPr>
        <w:ind w:firstLine="420" w:firstLine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4"/>
          <w:szCs w:val="24"/>
          <w:lang w:val="en-US" w:eastAsia="zh-CN"/>
        </w:rPr>
        <w:t>点赞、收藏、加入购物车、立即购买都进行提示用户登录/注册</w:t>
      </w:r>
    </w:p>
    <w:p>
      <w:pPr>
        <w:numPr>
          <w:ilvl w:val="0"/>
          <w:numId w:val="0"/>
        </w:numPr>
        <w:rPr>
          <w:rFonts w:hint="eastAsia" w:asciiTheme="minorEastAsia" w:hAnsiTheme="minorEastAsia" w:cstheme="minorEastAsia"/>
          <w:b w:val="0"/>
          <w:bCs w:val="0"/>
          <w:sz w:val="21"/>
          <w:szCs w:val="21"/>
          <w:lang w:val="en-US" w:eastAsia="zh-CN"/>
        </w:rPr>
      </w:pPr>
    </w:p>
    <w:p>
      <w:pPr>
        <w:widowControl w:val="0"/>
        <w:numPr>
          <w:ilvl w:val="0"/>
          <w:numId w:val="0"/>
        </w:numPr>
        <w:jc w:val="both"/>
        <w:rPr>
          <w:rFonts w:hint="eastAsia" w:asciiTheme="majorEastAsia" w:hAnsiTheme="majorEastAsia" w:eastAsiaTheme="majorEastAsia" w:cstheme="majorEastAsia"/>
          <w:b/>
          <w:bCs/>
          <w:color w:val="0070C0"/>
          <w:sz w:val="28"/>
          <w:szCs w:val="28"/>
          <w:lang w:eastAsia="zh-CN"/>
        </w:rPr>
      </w:pPr>
      <w:r>
        <w:rPr>
          <w:rFonts w:hint="eastAsia" w:asciiTheme="majorEastAsia" w:hAnsiTheme="majorEastAsia" w:eastAsiaTheme="majorEastAsia" w:cstheme="majorEastAsia"/>
          <w:b/>
          <w:bCs/>
          <w:i w:val="0"/>
          <w:iCs w:val="0"/>
          <w:sz w:val="28"/>
          <w:szCs w:val="28"/>
          <w:lang w:val="en-US" w:eastAsia="zh-CN"/>
        </w:rPr>
        <w:t>功能概述</w:t>
      </w:r>
      <w:r>
        <w:rPr>
          <w:rFonts w:hint="eastAsia" w:asciiTheme="majorEastAsia" w:hAnsiTheme="majorEastAsia" w:eastAsiaTheme="majorEastAsia" w:cstheme="majorEastAsia"/>
          <w:b/>
          <w:bCs/>
          <w:sz w:val="28"/>
          <w:szCs w:val="28"/>
        </w:rPr>
        <w:t>1</w:t>
      </w:r>
      <w:r>
        <w:rPr>
          <w:rFonts w:hint="eastAsia" w:asciiTheme="majorEastAsia" w:hAnsiTheme="majorEastAsia" w:eastAsiaTheme="majorEastAsia" w:cstheme="majorEastAsia"/>
          <w:b/>
          <w:bCs/>
          <w:sz w:val="28"/>
          <w:szCs w:val="28"/>
          <w:lang w:val="en-US" w:eastAsia="zh-CN"/>
        </w:rPr>
        <w:t>:</w:t>
      </w:r>
    </w:p>
    <w:tbl>
      <w:tblPr>
        <w:tblStyle w:val="8"/>
        <w:tblW w:w="139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bottom w:val="single" w:color="auto" w:sz="4" w:space="0"/>
            </w:tcBorders>
            <w:shd w:val="clear" w:color="auto" w:fill="E7E6E6" w:themeFill="background2"/>
            <w:vAlign w:val="center"/>
          </w:tcPr>
          <w:p>
            <w:pPr>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i w:val="0"/>
                <w:iCs w:val="0"/>
                <w:sz w:val="24"/>
                <w:szCs w:val="24"/>
                <w:lang w:val="en-US" w:eastAsia="zh-CN"/>
              </w:rPr>
              <w:t>功能名称</w:t>
            </w:r>
          </w:p>
        </w:tc>
        <w:tc>
          <w:tcPr>
            <w:tcW w:w="11538" w:type="dxa"/>
            <w:tcBorders>
              <w:bottom w:val="single" w:color="auto" w:sz="4" w:space="0"/>
            </w:tcBorders>
            <w:shd w:val="clear" w:color="auto" w:fill="auto"/>
            <w:vAlign w:val="center"/>
          </w:tcPr>
          <w:p>
            <w:pPr>
              <w:jc w:val="left"/>
              <w:rPr>
                <w:rFonts w:hint="eastAsia" w:asciiTheme="minorEastAsia" w:hAnsiTheme="minorEastAsia" w:eastAsiaTheme="minorEastAsia" w:cstheme="minorEastAsia"/>
                <w:b/>
                <w:bCs/>
                <w:sz w:val="21"/>
                <w:szCs w:val="21"/>
              </w:rPr>
            </w:pPr>
            <w:r>
              <w:rPr>
                <w:rFonts w:hint="eastAsia" w:asciiTheme="majorEastAsia" w:hAnsiTheme="majorEastAsia" w:eastAsiaTheme="majorEastAsia" w:cstheme="majorEastAsia"/>
                <w:sz w:val="24"/>
                <w:szCs w:val="24"/>
                <w:lang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业务规则</w:t>
            </w:r>
          </w:p>
        </w:tc>
        <w:tc>
          <w:tcPr>
            <w:tcW w:w="11538" w:type="dxa"/>
            <w:tcBorders>
              <w:top w:val="single" w:color="auto" w:sz="4" w:space="0"/>
              <w:bottom w:val="single" w:color="auto" w:sz="4" w:space="0"/>
            </w:tcBorders>
            <w:vAlign w:val="center"/>
          </w:tcPr>
          <w:p>
            <w:pPr>
              <w:numPr>
                <w:ilvl w:val="0"/>
                <w:numId w:val="5"/>
              </w:num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用户输入手机号后，马上核对数据库，检测是否曾经注册过的</w:t>
            </w:r>
          </w:p>
          <w:p>
            <w:pPr>
              <w:numPr>
                <w:ilvl w:val="0"/>
                <w:numId w:val="5"/>
              </w:num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验证码为4为纯数字形式，以短信方式发送到用户手机</w:t>
            </w:r>
          </w:p>
          <w:p>
            <w:pPr>
              <w:numPr>
                <w:ilvl w:val="0"/>
                <w:numId w:val="5"/>
              </w:num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防止用户频繁注册，获取验证码，必须进行检测，而且要使用1分钟时间限制禁止重新点击</w:t>
            </w:r>
          </w:p>
          <w:p>
            <w:pPr>
              <w:numPr>
                <w:ilvl w:val="0"/>
                <w:numId w:val="5"/>
              </w:num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密码只需要输入一次(用户在正常情况下，输入第一次就会记住密码，如果忘记，可以提示“找回密码”)</w:t>
            </w:r>
          </w:p>
          <w:p>
            <w:pPr>
              <w:numPr>
                <w:ilvl w:val="0"/>
                <w:numId w:val="5"/>
              </w:num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手机号仅限制为国内常用的号段(130-9、150-9(国内无154号段)、180-9、145和147(上网卡)、176,177,178(4G卡)、170(虚拟运营商))</w:t>
            </w:r>
          </w:p>
          <w:p>
            <w:pPr>
              <w:numPr>
                <w:ilvl w:val="0"/>
                <w:numId w:val="5"/>
              </w:num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密码必须为 数字+英文 的形式，提示“密码安全”，字段为8-12个字符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主流程</w:t>
            </w:r>
          </w:p>
        </w:tc>
        <w:tc>
          <w:tcPr>
            <w:tcW w:w="11538" w:type="dxa"/>
            <w:tcBorders>
              <w:top w:val="single" w:color="auto" w:sz="4" w:space="0"/>
              <w:bottom w:val="single" w:color="auto" w:sz="4" w:space="0"/>
            </w:tcBorders>
            <w:vAlign w:val="center"/>
          </w:tcPr>
          <w:p>
            <w:pPr>
              <w:numPr>
                <w:ilvl w:val="0"/>
                <w:numId w:val="0"/>
              </w:num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7187565" cy="5158105"/>
                  <wp:effectExtent l="0" t="0" r="5715" b="0"/>
                  <wp:docPr id="13" name="图片 13" descr="dem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emo(1)"/>
                          <pic:cNvPicPr>
                            <a:picLocks noChangeAspect="1"/>
                          </pic:cNvPicPr>
                        </pic:nvPicPr>
                        <pic:blipFill>
                          <a:blip r:embed="rId5"/>
                          <a:stretch>
                            <a:fillRect/>
                          </a:stretch>
                        </pic:blipFill>
                        <pic:spPr>
                          <a:xfrm>
                            <a:off x="0" y="0"/>
                            <a:ext cx="7187565" cy="515810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lang w:eastAsia="zh-CN"/>
              </w:rPr>
              <w:t>异常处理</w:t>
            </w:r>
          </w:p>
        </w:tc>
        <w:tc>
          <w:tcPr>
            <w:tcW w:w="11538" w:type="dxa"/>
            <w:tcBorders>
              <w:top w:val="single" w:color="auto" w:sz="4" w:space="0"/>
              <w:bottom w:val="single" w:color="auto" w:sz="4" w:space="0"/>
            </w:tcBorders>
            <w:vAlign w:val="center"/>
          </w:tcPr>
          <w:p>
            <w:pPr>
              <w:numPr>
                <w:ilvl w:val="0"/>
                <w:numId w:val="0"/>
              </w:num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注册失败，提示用户相关信息，并引导用户联系客服，反馈问题</w:t>
            </w:r>
          </w:p>
        </w:tc>
      </w:tr>
    </w:tbl>
    <w:p>
      <w:pPr>
        <w:widowControl w:val="0"/>
        <w:numPr>
          <w:ilvl w:val="0"/>
          <w:numId w:val="0"/>
        </w:numPr>
        <w:jc w:val="both"/>
        <w:rPr>
          <w:rFonts w:hint="eastAsia" w:asciiTheme="majorEastAsia" w:hAnsiTheme="majorEastAsia" w:eastAsiaTheme="majorEastAsia" w:cstheme="majorEastAsia"/>
          <w:b/>
          <w:bCs/>
          <w:i w:val="0"/>
          <w:iCs w:val="0"/>
          <w:sz w:val="28"/>
          <w:szCs w:val="28"/>
          <w:lang w:val="en-US" w:eastAsia="zh-CN"/>
        </w:rPr>
      </w:pPr>
    </w:p>
    <w:p>
      <w:pPr>
        <w:widowControl w:val="0"/>
        <w:numPr>
          <w:ilvl w:val="0"/>
          <w:numId w:val="0"/>
        </w:numPr>
        <w:jc w:val="both"/>
        <w:rPr>
          <w:rFonts w:hint="eastAsia" w:asciiTheme="majorEastAsia" w:hAnsiTheme="majorEastAsia" w:eastAsiaTheme="majorEastAsia" w:cstheme="majorEastAsia"/>
          <w:b/>
          <w:bCs/>
          <w:color w:val="0070C0"/>
          <w:sz w:val="28"/>
          <w:szCs w:val="28"/>
          <w:lang w:eastAsia="zh-CN"/>
        </w:rPr>
      </w:pPr>
      <w:r>
        <w:rPr>
          <w:rFonts w:hint="eastAsia" w:asciiTheme="majorEastAsia" w:hAnsiTheme="majorEastAsia" w:eastAsiaTheme="majorEastAsia" w:cstheme="majorEastAsia"/>
          <w:b/>
          <w:bCs/>
          <w:i w:val="0"/>
          <w:iCs w:val="0"/>
          <w:sz w:val="28"/>
          <w:szCs w:val="28"/>
          <w:lang w:val="en-US" w:eastAsia="zh-CN"/>
        </w:rPr>
        <w:t>功能概述</w:t>
      </w:r>
      <w:r>
        <w:rPr>
          <w:rFonts w:hint="eastAsia" w:asciiTheme="majorEastAsia" w:hAnsiTheme="majorEastAsia" w:eastAsiaTheme="majorEastAsia" w:cstheme="majorEastAsia"/>
          <w:b/>
          <w:bCs/>
          <w:sz w:val="28"/>
          <w:szCs w:val="28"/>
          <w:lang w:val="en-US" w:eastAsia="zh-CN"/>
        </w:rPr>
        <w:t>2:</w:t>
      </w:r>
    </w:p>
    <w:tbl>
      <w:tblPr>
        <w:tblStyle w:val="8"/>
        <w:tblW w:w="139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bottom w:val="single" w:color="auto" w:sz="4" w:space="0"/>
            </w:tcBorders>
            <w:shd w:val="clear" w:color="auto" w:fill="E7E6E6" w:themeFill="background2"/>
            <w:vAlign w:val="center"/>
          </w:tcPr>
          <w:p>
            <w:pPr>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i w:val="0"/>
                <w:iCs w:val="0"/>
                <w:sz w:val="24"/>
                <w:szCs w:val="24"/>
                <w:lang w:val="en-US" w:eastAsia="zh-CN"/>
              </w:rPr>
              <w:t>功能名称</w:t>
            </w:r>
          </w:p>
        </w:tc>
        <w:tc>
          <w:tcPr>
            <w:tcW w:w="11538" w:type="dxa"/>
            <w:tcBorders>
              <w:bottom w:val="single" w:color="auto" w:sz="4" w:space="0"/>
            </w:tcBorders>
            <w:shd w:val="clear" w:color="auto" w:fill="auto"/>
            <w:vAlign w:val="center"/>
          </w:tcPr>
          <w:p>
            <w:pPr>
              <w:jc w:val="left"/>
              <w:rPr>
                <w:rFonts w:hint="eastAsia" w:asciiTheme="minorEastAsia" w:hAnsiTheme="minorEastAsia" w:eastAsiaTheme="minorEastAsia" w:cstheme="minorEastAsia"/>
                <w:b/>
                <w:bCs/>
                <w:sz w:val="21"/>
                <w:szCs w:val="21"/>
              </w:rPr>
            </w:pPr>
            <w:r>
              <w:rPr>
                <w:rFonts w:hint="eastAsia" w:asciiTheme="minorEastAsia" w:hAnsiTheme="minorEastAsia" w:cstheme="minorEastAsia"/>
                <w:i w:val="0"/>
                <w:iCs w:val="0"/>
                <w:sz w:val="21"/>
                <w:szCs w:val="21"/>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业务规则</w:t>
            </w:r>
          </w:p>
        </w:tc>
        <w:tc>
          <w:tcPr>
            <w:tcW w:w="11538" w:type="dxa"/>
            <w:tcBorders>
              <w:top w:val="single" w:color="auto" w:sz="4" w:space="0"/>
              <w:bottom w:val="single" w:color="auto" w:sz="4" w:space="0"/>
            </w:tcBorders>
            <w:vAlign w:val="center"/>
          </w:tcPr>
          <w:p>
            <w:pPr>
              <w:numPr>
                <w:ilvl w:val="0"/>
                <w:numId w:val="6"/>
              </w:num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用户输入账号密码后，提交信息，由后台审核信息，成功则在用户不主动退出的情况下，保持登录状态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主流程</w:t>
            </w:r>
          </w:p>
        </w:tc>
        <w:tc>
          <w:tcPr>
            <w:tcW w:w="11538" w:type="dxa"/>
            <w:tcBorders>
              <w:top w:val="single" w:color="auto" w:sz="4" w:space="0"/>
              <w:bottom w:val="single" w:color="auto" w:sz="4" w:space="0"/>
            </w:tcBorders>
            <w:vAlign w:val="center"/>
          </w:tcPr>
          <w:p>
            <w:pPr>
              <w:numPr>
                <w:ilvl w:val="0"/>
                <w:numId w:val="0"/>
              </w:num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6031230" cy="7395210"/>
                  <wp:effectExtent l="0" t="0" r="0" b="0"/>
                  <wp:docPr id="8" name="图片 8" descr="登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登录流程图"/>
                          <pic:cNvPicPr>
                            <a:picLocks noChangeAspect="1"/>
                          </pic:cNvPicPr>
                        </pic:nvPicPr>
                        <pic:blipFill>
                          <a:blip r:embed="rId6"/>
                          <a:stretch>
                            <a:fillRect/>
                          </a:stretch>
                        </pic:blipFill>
                        <pic:spPr>
                          <a:xfrm>
                            <a:off x="0" y="0"/>
                            <a:ext cx="6031230" cy="739521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eastAsia="zh-CN"/>
              </w:rPr>
              <w:t>异常处理</w:t>
            </w:r>
          </w:p>
        </w:tc>
        <w:tc>
          <w:tcPr>
            <w:tcW w:w="11538" w:type="dxa"/>
            <w:tcBorders>
              <w:top w:val="single" w:color="auto" w:sz="4" w:space="0"/>
              <w:bottom w:val="single" w:color="auto" w:sz="4" w:space="0"/>
            </w:tcBorders>
            <w:vAlign w:val="center"/>
          </w:tcPr>
          <w:p>
            <w:pPr>
              <w:numPr>
                <w:ilvl w:val="0"/>
                <w:numId w:val="0"/>
              </w:numPr>
              <w:spacing w:line="360" w:lineRule="auto"/>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无法登录时，进行提示:</w:t>
            </w:r>
          </w:p>
          <w:p>
            <w:pPr>
              <w:numPr>
                <w:ilvl w:val="0"/>
                <w:numId w:val="7"/>
              </w:numPr>
              <w:spacing w:line="360" w:lineRule="auto"/>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先检查网络是否正常</w:t>
            </w:r>
          </w:p>
          <w:p>
            <w:pPr>
              <w:numPr>
                <w:ilvl w:val="0"/>
                <w:numId w:val="7"/>
              </w:numPr>
              <w:spacing w:line="360" w:lineRule="auto"/>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是否忘记账号密码，提示用户进行“找回密码”</w:t>
            </w:r>
          </w:p>
        </w:tc>
      </w:tr>
    </w:tbl>
    <w:p>
      <w:pPr>
        <w:widowControl w:val="0"/>
        <w:numPr>
          <w:ilvl w:val="0"/>
          <w:numId w:val="0"/>
        </w:numPr>
        <w:jc w:val="both"/>
        <w:rPr>
          <w:rFonts w:hint="eastAsia" w:asciiTheme="majorEastAsia" w:hAnsiTheme="majorEastAsia" w:eastAsiaTheme="majorEastAsia" w:cstheme="majorEastAsia"/>
          <w:b/>
          <w:bCs/>
          <w:i w:val="0"/>
          <w:iCs w:val="0"/>
          <w:sz w:val="28"/>
          <w:szCs w:val="28"/>
          <w:lang w:val="en-US" w:eastAsia="zh-CN"/>
        </w:rPr>
      </w:pPr>
    </w:p>
    <w:p>
      <w:pPr>
        <w:widowControl w:val="0"/>
        <w:numPr>
          <w:ilvl w:val="0"/>
          <w:numId w:val="0"/>
        </w:numPr>
        <w:jc w:val="both"/>
        <w:rPr>
          <w:rFonts w:hint="eastAsia" w:asciiTheme="majorEastAsia" w:hAnsiTheme="majorEastAsia" w:eastAsiaTheme="majorEastAsia" w:cstheme="majorEastAsia"/>
          <w:b/>
          <w:bCs/>
          <w:color w:val="0070C0"/>
          <w:sz w:val="28"/>
          <w:szCs w:val="28"/>
          <w:lang w:eastAsia="zh-CN"/>
        </w:rPr>
      </w:pPr>
      <w:r>
        <w:rPr>
          <w:rFonts w:hint="eastAsia" w:asciiTheme="majorEastAsia" w:hAnsiTheme="majorEastAsia" w:eastAsiaTheme="majorEastAsia" w:cstheme="majorEastAsia"/>
          <w:b/>
          <w:bCs/>
          <w:i w:val="0"/>
          <w:iCs w:val="0"/>
          <w:sz w:val="28"/>
          <w:szCs w:val="28"/>
          <w:lang w:val="en-US" w:eastAsia="zh-CN"/>
        </w:rPr>
        <w:t>功能概述</w:t>
      </w:r>
      <w:r>
        <w:rPr>
          <w:rFonts w:hint="eastAsia" w:asciiTheme="majorEastAsia" w:hAnsiTheme="majorEastAsia" w:eastAsiaTheme="majorEastAsia" w:cstheme="majorEastAsia"/>
          <w:b/>
          <w:bCs/>
          <w:sz w:val="28"/>
          <w:szCs w:val="28"/>
          <w:lang w:val="en-US" w:eastAsia="zh-CN"/>
        </w:rPr>
        <w:t>3:</w:t>
      </w:r>
    </w:p>
    <w:tbl>
      <w:tblPr>
        <w:tblStyle w:val="8"/>
        <w:tblW w:w="139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bottom w:val="single" w:color="auto" w:sz="4" w:space="0"/>
            </w:tcBorders>
            <w:shd w:val="clear" w:color="auto" w:fill="E7E6E6" w:themeFill="background2"/>
            <w:vAlign w:val="center"/>
          </w:tcPr>
          <w:p>
            <w:pPr>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i w:val="0"/>
                <w:iCs w:val="0"/>
                <w:sz w:val="24"/>
                <w:szCs w:val="24"/>
                <w:lang w:val="en-US" w:eastAsia="zh-CN"/>
              </w:rPr>
              <w:t>功能名称</w:t>
            </w:r>
          </w:p>
        </w:tc>
        <w:tc>
          <w:tcPr>
            <w:tcW w:w="11538" w:type="dxa"/>
            <w:tcBorders>
              <w:bottom w:val="single" w:color="auto" w:sz="4" w:space="0"/>
            </w:tcBorders>
            <w:shd w:val="clear" w:color="auto" w:fill="auto"/>
            <w:vAlign w:val="center"/>
          </w:tcPr>
          <w:p>
            <w:pPr>
              <w:jc w:val="left"/>
              <w:rPr>
                <w:rFonts w:hint="eastAsia" w:asciiTheme="minorEastAsia" w:hAnsiTheme="minorEastAsia" w:eastAsiaTheme="minorEastAsia" w:cstheme="minorEastAsia"/>
                <w:b/>
                <w:bCs/>
                <w:sz w:val="21"/>
                <w:szCs w:val="21"/>
              </w:rPr>
            </w:pPr>
            <w:r>
              <w:rPr>
                <w:rFonts w:hint="eastAsia" w:asciiTheme="minorEastAsia" w:hAnsiTheme="minorEastAsia" w:cstheme="minorEastAsia"/>
                <w:sz w:val="21"/>
                <w:szCs w:val="21"/>
                <w:lang w:val="en-US" w:eastAsia="zh-CN"/>
              </w:rPr>
              <w:t>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业务规则</w:t>
            </w:r>
          </w:p>
        </w:tc>
        <w:tc>
          <w:tcPr>
            <w:tcW w:w="11538" w:type="dxa"/>
            <w:tcBorders>
              <w:top w:val="single" w:color="auto" w:sz="4" w:space="0"/>
              <w:bottom w:val="single" w:color="auto" w:sz="4" w:space="0"/>
            </w:tcBorders>
            <w:vAlign w:val="center"/>
          </w:tcPr>
          <w:p>
            <w:pPr>
              <w:numPr>
                <w:ilvl w:val="0"/>
                <w:numId w:val="8"/>
              </w:num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验证手机号输入的号段，然后输入由系统提供的“图片”验证码</w:t>
            </w:r>
          </w:p>
          <w:p>
            <w:pPr>
              <w:numPr>
                <w:ilvl w:val="0"/>
                <w:numId w:val="8"/>
              </w:num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获取用户信息来确认该手机号是本站用户</w:t>
            </w:r>
          </w:p>
          <w:p>
            <w:pPr>
              <w:numPr>
                <w:ilvl w:val="0"/>
                <w:numId w:val="8"/>
              </w:num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重置密码时，要输入2次，而且要验证2次密码是保持一致的</w:t>
            </w:r>
          </w:p>
          <w:p>
            <w:pPr>
              <w:numPr>
                <w:ilvl w:val="0"/>
                <w:numId w:val="8"/>
              </w:num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密码格式是数字+英文，限制字符为8-12个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主流程</w:t>
            </w:r>
          </w:p>
        </w:tc>
        <w:tc>
          <w:tcPr>
            <w:tcW w:w="11538" w:type="dxa"/>
            <w:tcBorders>
              <w:top w:val="single" w:color="auto" w:sz="4" w:space="0"/>
              <w:bottom w:val="single" w:color="auto" w:sz="4" w:space="0"/>
            </w:tcBorders>
            <w:vAlign w:val="center"/>
          </w:tcPr>
          <w:p>
            <w:pPr>
              <w:numPr>
                <w:ilvl w:val="0"/>
                <w:numId w:val="0"/>
              </w:num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6430010" cy="7191375"/>
                  <wp:effectExtent l="0" t="0" r="0" b="0"/>
                  <wp:docPr id="12" name="图片 12" desc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emo"/>
                          <pic:cNvPicPr>
                            <a:picLocks noChangeAspect="1"/>
                          </pic:cNvPicPr>
                        </pic:nvPicPr>
                        <pic:blipFill>
                          <a:blip r:embed="rId7"/>
                          <a:stretch>
                            <a:fillRect/>
                          </a:stretch>
                        </pic:blipFill>
                        <pic:spPr>
                          <a:xfrm>
                            <a:off x="0" y="0"/>
                            <a:ext cx="6430010" cy="7191375"/>
                          </a:xfrm>
                          <a:prstGeom prst="rect">
                            <a:avLst/>
                          </a:prstGeom>
                        </pic:spPr>
                      </pic:pic>
                    </a:graphicData>
                  </a:graphic>
                </wp:inline>
              </w:drawing>
            </w:r>
          </w:p>
        </w:tc>
      </w:tr>
    </w:tbl>
    <w:p>
      <w:pPr>
        <w:widowControl w:val="0"/>
        <w:numPr>
          <w:ilvl w:val="0"/>
          <w:numId w:val="0"/>
        </w:numPr>
        <w:jc w:val="both"/>
        <w:rPr>
          <w:rFonts w:hint="eastAsia" w:asciiTheme="majorEastAsia" w:hAnsiTheme="majorEastAsia" w:eastAsiaTheme="majorEastAsia" w:cstheme="majorEastAsia"/>
          <w:b/>
          <w:bCs/>
          <w:i w:val="0"/>
          <w:iCs w:val="0"/>
          <w:sz w:val="28"/>
          <w:szCs w:val="28"/>
          <w:lang w:val="en-US" w:eastAsia="zh-CN"/>
        </w:rPr>
      </w:pPr>
    </w:p>
    <w:p>
      <w:pPr>
        <w:widowControl w:val="0"/>
        <w:numPr>
          <w:ilvl w:val="0"/>
          <w:numId w:val="0"/>
        </w:numPr>
        <w:jc w:val="both"/>
        <w:rPr>
          <w:rFonts w:hint="eastAsia" w:asciiTheme="majorEastAsia" w:hAnsiTheme="majorEastAsia" w:eastAsiaTheme="majorEastAsia" w:cstheme="majorEastAsia"/>
          <w:b/>
          <w:bCs/>
          <w:color w:val="0070C0"/>
          <w:sz w:val="28"/>
          <w:szCs w:val="28"/>
          <w:lang w:eastAsia="zh-CN"/>
        </w:rPr>
      </w:pPr>
      <w:r>
        <w:rPr>
          <w:rFonts w:hint="eastAsia" w:asciiTheme="majorEastAsia" w:hAnsiTheme="majorEastAsia" w:eastAsiaTheme="majorEastAsia" w:cstheme="majorEastAsia"/>
          <w:b/>
          <w:bCs/>
          <w:i w:val="0"/>
          <w:iCs w:val="0"/>
          <w:sz w:val="28"/>
          <w:szCs w:val="28"/>
          <w:lang w:val="en-US" w:eastAsia="zh-CN"/>
        </w:rPr>
        <w:t>功能概述</w:t>
      </w:r>
      <w:r>
        <w:rPr>
          <w:rFonts w:hint="eastAsia" w:asciiTheme="majorEastAsia" w:hAnsiTheme="majorEastAsia" w:eastAsiaTheme="majorEastAsia" w:cstheme="majorEastAsia"/>
          <w:b/>
          <w:bCs/>
          <w:sz w:val="28"/>
          <w:szCs w:val="28"/>
          <w:lang w:val="en-US" w:eastAsia="zh-CN"/>
        </w:rPr>
        <w:t>4:</w:t>
      </w:r>
    </w:p>
    <w:tbl>
      <w:tblPr>
        <w:tblStyle w:val="8"/>
        <w:tblW w:w="139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bottom w:val="single" w:color="auto" w:sz="4" w:space="0"/>
            </w:tcBorders>
            <w:shd w:val="clear" w:color="auto" w:fill="E7E6E6" w:themeFill="background2"/>
            <w:vAlign w:val="center"/>
          </w:tcPr>
          <w:p>
            <w:pPr>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i w:val="0"/>
                <w:iCs w:val="0"/>
                <w:sz w:val="24"/>
                <w:szCs w:val="24"/>
                <w:lang w:val="en-US" w:eastAsia="zh-CN"/>
              </w:rPr>
              <w:t>功能名称</w:t>
            </w:r>
          </w:p>
        </w:tc>
        <w:tc>
          <w:tcPr>
            <w:tcW w:w="11538" w:type="dxa"/>
            <w:tcBorders>
              <w:bottom w:val="single" w:color="auto" w:sz="4" w:space="0"/>
            </w:tcBorders>
            <w:shd w:val="clear" w:color="auto" w:fill="auto"/>
            <w:vAlign w:val="center"/>
          </w:tcPr>
          <w:p>
            <w:pPr>
              <w:jc w:val="left"/>
              <w:rPr>
                <w:rFonts w:hint="eastAsia" w:asciiTheme="minorEastAsia" w:hAnsiTheme="minorEastAsia" w:eastAsiaTheme="minorEastAsia" w:cstheme="minorEastAsia"/>
                <w:b/>
                <w:bCs/>
                <w:sz w:val="21"/>
                <w:szCs w:val="21"/>
              </w:rPr>
            </w:pPr>
            <w:r>
              <w:rPr>
                <w:rFonts w:hint="eastAsia" w:asciiTheme="majorEastAsia" w:hAnsiTheme="majorEastAsia" w:eastAsiaTheme="majorEastAsia" w:cstheme="majorEastAsia"/>
                <w:i w:val="0"/>
                <w:iCs w:val="0"/>
                <w:sz w:val="24"/>
                <w:szCs w:val="24"/>
                <w:lang w:val="en-US" w:eastAsia="zh-CN"/>
              </w:rPr>
              <w:t>加入购物车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执行者</w:t>
            </w:r>
          </w:p>
        </w:tc>
        <w:tc>
          <w:tcPr>
            <w:tcW w:w="11538" w:type="dxa"/>
            <w:tcBorders>
              <w:top w:val="single" w:color="auto" w:sz="4" w:space="0"/>
              <w:bottom w:val="single" w:color="auto" w:sz="4" w:space="0"/>
            </w:tcBorders>
            <w:vAlign w:val="center"/>
          </w:tcPr>
          <w:p>
            <w:p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网站</w:t>
            </w:r>
            <w:r>
              <w:rPr>
                <w:rFonts w:hint="eastAsia" w:asciiTheme="minorEastAsia" w:hAnsiTheme="minorEastAsia" w:eastAsiaTheme="minorEastAsia" w:cstheme="minorEastAsia"/>
                <w:sz w:val="21"/>
                <w:szCs w:val="21"/>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前置条件</w:t>
            </w:r>
          </w:p>
        </w:tc>
        <w:tc>
          <w:tcPr>
            <w:tcW w:w="11538" w:type="dxa"/>
            <w:tcBorders>
              <w:top w:val="single" w:color="auto" w:sz="4" w:space="0"/>
              <w:bottom w:val="single" w:color="auto" w:sz="4" w:space="0"/>
            </w:tcBorders>
            <w:vAlign w:val="center"/>
          </w:tcPr>
          <w:p>
            <w:pPr>
              <w:spacing w:line="360" w:lineRule="auto"/>
              <w:jc w:val="both"/>
              <w:rPr>
                <w:rFonts w:hint="eastAsia" w:asciiTheme="minorEastAsia" w:hAnsiTheme="minorEastAsia" w:eastAsiaTheme="minorEastAsia" w:cstheme="minorEastAsia"/>
                <w:sz w:val="21"/>
                <w:szCs w:val="21"/>
                <w:lang w:eastAsia="zh-CN"/>
              </w:rPr>
            </w:pPr>
            <w:r>
              <w:rPr>
                <w:rFonts w:hint="eastAsia"/>
              </w:rPr>
              <w:t>已登录且处于商品</w:t>
            </w:r>
            <w:r>
              <w:rPr>
                <w:rFonts w:hint="eastAsia"/>
                <w:lang w:eastAsia="zh-CN"/>
              </w:rPr>
              <w:t>详情</w:t>
            </w:r>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后置条件</w:t>
            </w:r>
          </w:p>
        </w:tc>
        <w:tc>
          <w:tcPr>
            <w:tcW w:w="11538" w:type="dxa"/>
            <w:tcBorders>
              <w:top w:val="single" w:color="auto" w:sz="4" w:space="0"/>
              <w:bottom w:val="single" w:color="auto" w:sz="4" w:space="0"/>
            </w:tcBorders>
            <w:vAlign w:val="center"/>
          </w:tcPr>
          <w:p>
            <w:pPr>
              <w:spacing w:line="360" w:lineRule="auto"/>
              <w:jc w:val="both"/>
              <w:rPr>
                <w:rFonts w:hint="eastAsia" w:asciiTheme="minorEastAsia" w:hAnsiTheme="minorEastAsia" w:eastAsiaTheme="minorEastAsia" w:cstheme="minorEastAsia"/>
                <w:sz w:val="21"/>
                <w:szCs w:val="21"/>
                <w:lang w:eastAsia="zh-CN"/>
              </w:rPr>
            </w:pPr>
            <w:r>
              <w:rPr>
                <w:rFonts w:hint="eastAsia"/>
              </w:rPr>
              <w:t>进入到查看购物车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主流程</w:t>
            </w:r>
          </w:p>
        </w:tc>
        <w:tc>
          <w:tcPr>
            <w:tcW w:w="11538" w:type="dxa"/>
            <w:tcBorders>
              <w:top w:val="single" w:color="auto" w:sz="4" w:space="0"/>
              <w:bottom w:val="single" w:color="auto" w:sz="4" w:space="0"/>
            </w:tcBorders>
            <w:vAlign w:val="center"/>
          </w:tcPr>
          <w:p>
            <w:pPr>
              <w:numPr>
                <w:ilvl w:val="0"/>
                <w:numId w:val="9"/>
              </w:numPr>
              <w:spacing w:line="360" w:lineRule="auto"/>
              <w:jc w:val="both"/>
              <w:rPr>
                <w:rFonts w:hint="eastAsia" w:asciiTheme="minorEastAsia" w:hAnsiTheme="minorEastAsia" w:eastAsiaTheme="minorEastAsia" w:cstheme="minorEastAsia"/>
                <w:sz w:val="21"/>
                <w:szCs w:val="21"/>
                <w:lang w:val="en-US" w:eastAsia="zh-CN"/>
              </w:rPr>
            </w:pPr>
            <w:r>
              <w:rPr>
                <w:rFonts w:hint="eastAsia"/>
              </w:rPr>
              <w:t>在商品显示页中，系统提示加入购物车</w:t>
            </w:r>
          </w:p>
          <w:p>
            <w:pPr>
              <w:numPr>
                <w:ilvl w:val="0"/>
                <w:numId w:val="9"/>
              </w:numPr>
              <w:spacing w:line="360" w:lineRule="auto"/>
              <w:jc w:val="both"/>
              <w:rPr>
                <w:rFonts w:hint="eastAsia" w:asciiTheme="minorEastAsia" w:hAnsiTheme="minorEastAsia" w:eastAsiaTheme="minorEastAsia" w:cstheme="minorEastAsia"/>
                <w:sz w:val="21"/>
                <w:szCs w:val="21"/>
                <w:lang w:val="en-US" w:eastAsia="zh-CN"/>
              </w:rPr>
            </w:pPr>
            <w:r>
              <w:rPr>
                <w:rFonts w:hint="eastAsia"/>
              </w:rPr>
              <w:t>确认加入购物车</w:t>
            </w:r>
          </w:p>
        </w:tc>
      </w:tr>
    </w:tbl>
    <w:p>
      <w:pPr>
        <w:rPr>
          <w:rFonts w:hint="eastAsia" w:asciiTheme="minorEastAsia" w:hAnsiTheme="minorEastAsia" w:eastAsiaTheme="minorEastAsia" w:cstheme="minorEastAsia"/>
          <w:b w:val="0"/>
          <w:bCs w:val="0"/>
          <w:sz w:val="21"/>
          <w:szCs w:val="21"/>
          <w:lang w:val="en-US" w:eastAsia="zh-CN"/>
        </w:rPr>
      </w:pPr>
    </w:p>
    <w:p>
      <w:pPr>
        <w:widowControl w:val="0"/>
        <w:numPr>
          <w:ilvl w:val="0"/>
          <w:numId w:val="0"/>
        </w:numPr>
        <w:jc w:val="both"/>
        <w:rPr>
          <w:rFonts w:hint="eastAsia" w:asciiTheme="majorEastAsia" w:hAnsiTheme="majorEastAsia" w:eastAsiaTheme="majorEastAsia" w:cstheme="majorEastAsia"/>
          <w:b/>
          <w:bCs/>
          <w:color w:val="0070C0"/>
          <w:sz w:val="28"/>
          <w:szCs w:val="28"/>
          <w:lang w:eastAsia="zh-CN"/>
        </w:rPr>
      </w:pPr>
      <w:r>
        <w:rPr>
          <w:rFonts w:hint="eastAsia" w:asciiTheme="majorEastAsia" w:hAnsiTheme="majorEastAsia" w:eastAsiaTheme="majorEastAsia" w:cstheme="majorEastAsia"/>
          <w:b/>
          <w:bCs/>
          <w:i w:val="0"/>
          <w:iCs w:val="0"/>
          <w:sz w:val="28"/>
          <w:szCs w:val="28"/>
          <w:lang w:val="en-US" w:eastAsia="zh-CN"/>
        </w:rPr>
        <w:t>功能概述</w:t>
      </w:r>
      <w:r>
        <w:rPr>
          <w:rFonts w:hint="eastAsia" w:asciiTheme="majorEastAsia" w:hAnsiTheme="majorEastAsia" w:eastAsiaTheme="majorEastAsia" w:cstheme="majorEastAsia"/>
          <w:b/>
          <w:bCs/>
          <w:sz w:val="28"/>
          <w:szCs w:val="28"/>
          <w:lang w:val="en-US" w:eastAsia="zh-CN"/>
        </w:rPr>
        <w:t>5:</w:t>
      </w:r>
    </w:p>
    <w:tbl>
      <w:tblPr>
        <w:tblStyle w:val="8"/>
        <w:tblW w:w="139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bottom w:val="single" w:color="auto" w:sz="4" w:space="0"/>
            </w:tcBorders>
            <w:shd w:val="clear" w:color="auto" w:fill="E7E6E6" w:themeFill="background2"/>
            <w:vAlign w:val="center"/>
          </w:tcPr>
          <w:p>
            <w:pPr>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i w:val="0"/>
                <w:iCs w:val="0"/>
                <w:sz w:val="24"/>
                <w:szCs w:val="24"/>
                <w:lang w:val="en-US" w:eastAsia="zh-CN"/>
              </w:rPr>
              <w:t>功能名称</w:t>
            </w:r>
          </w:p>
        </w:tc>
        <w:tc>
          <w:tcPr>
            <w:tcW w:w="11538" w:type="dxa"/>
            <w:tcBorders>
              <w:bottom w:val="single" w:color="auto" w:sz="4" w:space="0"/>
            </w:tcBorders>
            <w:shd w:val="clear" w:color="auto" w:fill="auto"/>
            <w:vAlign w:val="center"/>
          </w:tcPr>
          <w:p>
            <w:pPr>
              <w:jc w:val="left"/>
              <w:rPr>
                <w:rFonts w:hint="eastAsia" w:asciiTheme="minorEastAsia" w:hAnsiTheme="minorEastAsia" w:eastAsiaTheme="minorEastAsia" w:cstheme="minorEastAsia"/>
                <w:b/>
                <w:bCs/>
                <w:sz w:val="21"/>
                <w:szCs w:val="21"/>
              </w:rPr>
            </w:pPr>
            <w:r>
              <w:rPr>
                <w:rFonts w:hint="eastAsia" w:asciiTheme="majorEastAsia" w:hAnsiTheme="majorEastAsia" w:eastAsiaTheme="majorEastAsia" w:cstheme="majorEastAsia"/>
                <w:i w:val="0"/>
                <w:iCs w:val="0"/>
                <w:sz w:val="24"/>
                <w:szCs w:val="24"/>
                <w:lang w:val="en-US" w:eastAsia="zh-CN"/>
              </w:rPr>
              <w:t>查看购物车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业务规则</w:t>
            </w:r>
          </w:p>
        </w:tc>
        <w:tc>
          <w:tcPr>
            <w:tcW w:w="11538" w:type="dxa"/>
            <w:tcBorders>
              <w:top w:val="single" w:color="auto" w:sz="4" w:space="0"/>
              <w:bottom w:val="single" w:color="auto" w:sz="4" w:space="0"/>
            </w:tcBorders>
            <w:vAlign w:val="center"/>
          </w:tcPr>
          <w:p>
            <w:pPr>
              <w:numPr>
                <w:ilvl w:val="0"/>
                <w:numId w:val="1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用户在点击删除或清空时，弹出提示框，以防用户的误操作行为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前置条件</w:t>
            </w:r>
          </w:p>
        </w:tc>
        <w:tc>
          <w:tcPr>
            <w:tcW w:w="11538" w:type="dxa"/>
            <w:tcBorders>
              <w:top w:val="single" w:color="auto" w:sz="4" w:space="0"/>
              <w:bottom w:val="single" w:color="auto" w:sz="4" w:space="0"/>
            </w:tcBorders>
            <w:vAlign w:val="center"/>
          </w:tcPr>
          <w:p>
            <w:pPr>
              <w:jc w:val="both"/>
              <w:rPr>
                <w:rFonts w:hint="eastAsia" w:asciiTheme="minorEastAsia" w:hAnsiTheme="minorEastAsia" w:eastAsiaTheme="minorEastAsia" w:cstheme="minorEastAsia"/>
                <w:sz w:val="21"/>
                <w:szCs w:val="21"/>
                <w:lang w:eastAsia="zh-CN"/>
              </w:rPr>
            </w:pPr>
            <w:r>
              <w:rPr>
                <w:rFonts w:hint="eastAsia"/>
              </w:rPr>
              <w:t>用户处于查看购物车状态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后置条件</w:t>
            </w:r>
          </w:p>
        </w:tc>
        <w:tc>
          <w:tcPr>
            <w:tcW w:w="11538" w:type="dxa"/>
            <w:tcBorders>
              <w:top w:val="single" w:color="auto" w:sz="4" w:space="0"/>
              <w:bottom w:val="single" w:color="auto" w:sz="4" w:space="0"/>
            </w:tcBorders>
            <w:vAlign w:val="center"/>
          </w:tcPr>
          <w:p>
            <w:pPr>
              <w:numPr>
                <w:ilvl w:val="0"/>
                <w:numId w:val="11"/>
              </w:numPr>
              <w:jc w:val="both"/>
              <w:rPr>
                <w:rFonts w:hint="eastAsia"/>
              </w:rPr>
            </w:pPr>
            <w:r>
              <w:rPr>
                <w:rFonts w:hint="eastAsia"/>
              </w:rPr>
              <w:t>显示购物车中所有商品的编号、名称、数量、单价、金额</w:t>
            </w:r>
          </w:p>
          <w:p>
            <w:pPr>
              <w:numPr>
                <w:ilvl w:val="0"/>
                <w:numId w:val="11"/>
              </w:numPr>
              <w:jc w:val="both"/>
              <w:rPr>
                <w:rFonts w:hint="eastAsia"/>
                <w:lang w:eastAsia="zh-CN"/>
              </w:rPr>
            </w:pPr>
            <w:r>
              <w:rPr>
                <w:rFonts w:hint="eastAsia"/>
              </w:rPr>
              <w:t>购物车中商品的数量</w:t>
            </w:r>
            <w:r>
              <w:rPr>
                <w:rFonts w:hint="eastAsia"/>
                <w:lang w:eastAsia="zh-CN"/>
              </w:rPr>
              <w:t>可以</w:t>
            </w:r>
            <w:r>
              <w:rPr>
                <w:rFonts w:hint="eastAsia"/>
              </w:rPr>
              <w:t>更改</w:t>
            </w:r>
          </w:p>
          <w:p>
            <w:pPr>
              <w:numPr>
                <w:ilvl w:val="0"/>
                <w:numId w:val="11"/>
              </w:numPr>
              <w:jc w:val="both"/>
              <w:rPr>
                <w:rFonts w:hint="eastAsia"/>
                <w:lang w:eastAsia="zh-CN"/>
              </w:rPr>
            </w:pPr>
            <w:r>
              <w:rPr>
                <w:rFonts w:hint="eastAsia"/>
              </w:rPr>
              <w:t>购物车中商品</w:t>
            </w:r>
            <w:r>
              <w:rPr>
                <w:rFonts w:hint="eastAsia"/>
                <w:lang w:eastAsia="zh-CN"/>
              </w:rPr>
              <w:t>可以被删除</w:t>
            </w:r>
          </w:p>
          <w:p>
            <w:pPr>
              <w:numPr>
                <w:ilvl w:val="0"/>
                <w:numId w:val="11"/>
              </w:numPr>
              <w:jc w:val="both"/>
              <w:rPr>
                <w:rFonts w:hint="eastAsia"/>
                <w:lang w:eastAsia="zh-CN"/>
              </w:rPr>
            </w:pPr>
            <w:r>
              <w:rPr>
                <w:rFonts w:hint="eastAsia"/>
                <w:lang w:eastAsia="zh-CN"/>
              </w:rPr>
              <w:t>用户可以清空购物车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主流程</w:t>
            </w:r>
          </w:p>
        </w:tc>
        <w:tc>
          <w:tcPr>
            <w:tcW w:w="11538" w:type="dxa"/>
            <w:tcBorders>
              <w:top w:val="single" w:color="auto" w:sz="4" w:space="0"/>
              <w:bottom w:val="single" w:color="auto" w:sz="4" w:space="0"/>
            </w:tcBorders>
            <w:vAlign w:val="center"/>
          </w:tcPr>
          <w:p>
            <w:pPr>
              <w:numPr>
                <w:ilvl w:val="0"/>
                <w:numId w:val="12"/>
              </w:numPr>
              <w:jc w:val="both"/>
              <w:rPr>
                <w:rFonts w:hint="eastAsia" w:asciiTheme="minorEastAsia" w:hAnsiTheme="minorEastAsia" w:eastAsiaTheme="minorEastAsia" w:cstheme="minorEastAsia"/>
                <w:sz w:val="21"/>
                <w:szCs w:val="21"/>
                <w:lang w:val="en-US" w:eastAsia="zh-CN"/>
              </w:rPr>
            </w:pPr>
            <w:r>
              <w:rPr>
                <w:rFonts w:hint="eastAsia"/>
              </w:rPr>
              <w:t>用户确认查看购物车</w:t>
            </w:r>
          </w:p>
          <w:p>
            <w:pPr>
              <w:numPr>
                <w:ilvl w:val="0"/>
                <w:numId w:val="12"/>
              </w:numPr>
              <w:jc w:val="both"/>
              <w:rPr>
                <w:rFonts w:hint="eastAsia" w:asciiTheme="minorEastAsia" w:hAnsiTheme="minorEastAsia" w:eastAsiaTheme="minorEastAsia" w:cstheme="minorEastAsia"/>
                <w:sz w:val="21"/>
                <w:szCs w:val="21"/>
                <w:lang w:val="en-US" w:eastAsia="zh-CN"/>
              </w:rPr>
            </w:pPr>
            <w:r>
              <w:rPr>
                <w:rFonts w:hint="eastAsia"/>
              </w:rPr>
              <w:t>系统显示购物车中的所有商品的编号、名称、数量、单价、金额以及合计（商品的数量可修改）</w:t>
            </w:r>
          </w:p>
          <w:p>
            <w:pPr>
              <w:numPr>
                <w:ilvl w:val="0"/>
                <w:numId w:val="12"/>
              </w:numPr>
              <w:jc w:val="both"/>
              <w:rPr>
                <w:rFonts w:hint="eastAsia" w:asciiTheme="minorEastAsia" w:hAnsiTheme="minorEastAsia" w:eastAsiaTheme="minorEastAsia" w:cstheme="minorEastAsia"/>
                <w:sz w:val="21"/>
                <w:szCs w:val="21"/>
                <w:lang w:val="en-US" w:eastAsia="zh-CN"/>
              </w:rPr>
            </w:pPr>
            <w:r>
              <w:rPr>
                <w:rFonts w:hint="eastAsia"/>
              </w:rPr>
              <w:t>系统显示</w:t>
            </w:r>
            <w:r>
              <w:rPr>
                <w:rFonts w:hint="eastAsia"/>
                <w:lang w:eastAsia="zh-CN"/>
              </w:rPr>
              <w:t>用户</w:t>
            </w:r>
            <w:r>
              <w:rPr>
                <w:rFonts w:hint="eastAsia"/>
              </w:rPr>
              <w:t>可修改商品的数量，删除商品、清空购物车、继续购物以及结帐</w:t>
            </w:r>
          </w:p>
          <w:p>
            <w:pPr>
              <w:numPr>
                <w:ilvl w:val="0"/>
                <w:numId w:val="12"/>
              </w:numPr>
              <w:jc w:val="both"/>
              <w:rPr>
                <w:rFonts w:hint="eastAsia" w:asciiTheme="minorEastAsia" w:hAnsiTheme="minorEastAsia" w:eastAsiaTheme="minorEastAsia" w:cstheme="minorEastAsia"/>
                <w:sz w:val="21"/>
                <w:szCs w:val="21"/>
                <w:lang w:val="en-US" w:eastAsia="zh-CN"/>
              </w:rPr>
            </w:pPr>
            <w:r>
              <w:rPr>
                <w:rFonts w:hint="eastAsia"/>
              </w:rPr>
              <w:t>删除商品、清空购物车</w:t>
            </w:r>
            <w:r>
              <w:rPr>
                <w:rFonts w:hint="eastAsia"/>
                <w:lang w:eastAsia="zh-CN"/>
              </w:rPr>
              <w:t>时，系统弹框提示</w:t>
            </w:r>
          </w:p>
          <w:p>
            <w:pPr>
              <w:numPr>
                <w:ilvl w:val="0"/>
                <w:numId w:val="12"/>
              </w:numPr>
              <w:jc w:val="both"/>
              <w:rPr>
                <w:rFonts w:hint="eastAsia" w:asciiTheme="minorEastAsia" w:hAnsiTheme="minorEastAsia" w:eastAsiaTheme="minorEastAsia" w:cstheme="minorEastAsia"/>
                <w:sz w:val="21"/>
                <w:szCs w:val="21"/>
                <w:lang w:val="en-US" w:eastAsia="zh-CN"/>
              </w:rPr>
            </w:pPr>
            <w:r>
              <w:rPr>
                <w:rFonts w:hint="eastAsia"/>
                <w:lang w:eastAsia="zh-CN"/>
              </w:rPr>
              <w:t>系统自动</w:t>
            </w:r>
            <w:r>
              <w:rPr>
                <w:rFonts w:hint="eastAsia"/>
              </w:rPr>
              <w:t>刷新购物车</w:t>
            </w:r>
            <w:r>
              <w:rPr>
                <w:rFonts w:hint="eastAsia"/>
                <w:lang w:eastAsia="zh-CN"/>
              </w:rPr>
              <w:t>，更新购物车信息</w:t>
            </w:r>
          </w:p>
        </w:tc>
      </w:tr>
    </w:tbl>
    <w:p>
      <w:pPr>
        <w:widowControl w:val="0"/>
        <w:numPr>
          <w:ilvl w:val="0"/>
          <w:numId w:val="0"/>
        </w:numPr>
        <w:jc w:val="both"/>
        <w:rPr>
          <w:rFonts w:hint="eastAsia" w:asciiTheme="majorEastAsia" w:hAnsiTheme="majorEastAsia" w:eastAsiaTheme="majorEastAsia" w:cstheme="majorEastAsia"/>
          <w:b/>
          <w:bCs/>
          <w:i w:val="0"/>
          <w:iCs w:val="0"/>
          <w:sz w:val="28"/>
          <w:szCs w:val="28"/>
          <w:lang w:val="en-US" w:eastAsia="zh-CN"/>
        </w:rPr>
      </w:pPr>
    </w:p>
    <w:p>
      <w:pPr>
        <w:widowControl w:val="0"/>
        <w:numPr>
          <w:ilvl w:val="0"/>
          <w:numId w:val="0"/>
        </w:numPr>
        <w:jc w:val="both"/>
        <w:rPr>
          <w:rFonts w:hint="eastAsia" w:asciiTheme="majorEastAsia" w:hAnsiTheme="majorEastAsia" w:eastAsiaTheme="majorEastAsia" w:cstheme="majorEastAsia"/>
          <w:b/>
          <w:bCs/>
          <w:color w:val="0070C0"/>
          <w:sz w:val="28"/>
          <w:szCs w:val="28"/>
          <w:lang w:eastAsia="zh-CN"/>
        </w:rPr>
      </w:pPr>
      <w:r>
        <w:rPr>
          <w:rFonts w:hint="eastAsia" w:asciiTheme="majorEastAsia" w:hAnsiTheme="majorEastAsia" w:eastAsiaTheme="majorEastAsia" w:cstheme="majorEastAsia"/>
          <w:b/>
          <w:bCs/>
          <w:i w:val="0"/>
          <w:iCs w:val="0"/>
          <w:sz w:val="28"/>
          <w:szCs w:val="28"/>
          <w:lang w:val="en-US" w:eastAsia="zh-CN"/>
        </w:rPr>
        <w:t>功能概述</w:t>
      </w:r>
      <w:r>
        <w:rPr>
          <w:rFonts w:hint="eastAsia" w:asciiTheme="majorEastAsia" w:hAnsiTheme="majorEastAsia" w:eastAsiaTheme="majorEastAsia" w:cstheme="majorEastAsia"/>
          <w:b/>
          <w:bCs/>
          <w:sz w:val="28"/>
          <w:szCs w:val="28"/>
          <w:lang w:val="en-US" w:eastAsia="zh-CN"/>
        </w:rPr>
        <w:t>6:</w:t>
      </w:r>
    </w:p>
    <w:tbl>
      <w:tblPr>
        <w:tblStyle w:val="8"/>
        <w:tblW w:w="139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bottom w:val="single" w:color="auto" w:sz="4" w:space="0"/>
            </w:tcBorders>
            <w:shd w:val="clear" w:color="auto" w:fill="E7E6E6" w:themeFill="background2"/>
            <w:vAlign w:val="center"/>
          </w:tcPr>
          <w:p>
            <w:pPr>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i w:val="0"/>
                <w:iCs w:val="0"/>
                <w:sz w:val="24"/>
                <w:szCs w:val="24"/>
                <w:lang w:val="en-US" w:eastAsia="zh-CN"/>
              </w:rPr>
              <w:t>功能名称</w:t>
            </w:r>
          </w:p>
        </w:tc>
        <w:tc>
          <w:tcPr>
            <w:tcW w:w="11538" w:type="dxa"/>
            <w:tcBorders>
              <w:bottom w:val="single" w:color="auto" w:sz="4" w:space="0"/>
            </w:tcBorders>
            <w:shd w:val="clear" w:color="auto" w:fill="auto"/>
            <w:vAlign w:val="center"/>
          </w:tcPr>
          <w:p>
            <w:pPr>
              <w:jc w:val="left"/>
              <w:rPr>
                <w:rFonts w:hint="eastAsia" w:asciiTheme="minorEastAsia" w:hAnsiTheme="minorEastAsia" w:eastAsiaTheme="minorEastAsia" w:cstheme="minorEastAsia"/>
                <w:b/>
                <w:bCs/>
                <w:sz w:val="21"/>
                <w:szCs w:val="21"/>
              </w:rPr>
            </w:pPr>
            <w:r>
              <w:rPr>
                <w:rFonts w:hint="eastAsia" w:asciiTheme="majorEastAsia" w:hAnsiTheme="majorEastAsia" w:eastAsiaTheme="majorEastAsia" w:cstheme="majorEastAsia"/>
                <w:i w:val="0"/>
                <w:iCs w:val="0"/>
                <w:sz w:val="24"/>
                <w:szCs w:val="24"/>
                <w:lang w:val="en-US" w:eastAsia="zh-CN"/>
              </w:rPr>
              <w:t>订单流程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业务规则</w:t>
            </w:r>
          </w:p>
        </w:tc>
        <w:tc>
          <w:tcPr>
            <w:tcW w:w="11538" w:type="dxa"/>
            <w:tcBorders>
              <w:top w:val="single" w:color="auto" w:sz="4" w:space="0"/>
              <w:bottom w:val="single" w:color="auto" w:sz="4" w:space="0"/>
            </w:tcBorders>
            <w:vAlign w:val="center"/>
          </w:tcPr>
          <w:p>
            <w:pPr>
              <w:numPr>
                <w:ilvl w:val="0"/>
                <w:numId w:val="13"/>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收货地址文本不限字数，提供选择“省-市-区”给用户快捷选择地址</w:t>
            </w:r>
          </w:p>
          <w:p>
            <w:pPr>
              <w:numPr>
                <w:ilvl w:val="0"/>
                <w:numId w:val="13"/>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联系方式验证手机号段</w:t>
            </w:r>
          </w:p>
          <w:p>
            <w:pPr>
              <w:numPr>
                <w:ilvl w:val="0"/>
                <w:numId w:val="13"/>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身份证号成功输入后，进行核对</w:t>
            </w:r>
          </w:p>
          <w:p>
            <w:pPr>
              <w:numPr>
                <w:ilvl w:val="0"/>
                <w:numId w:val="13"/>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商品数量选择不能少于0</w:t>
            </w:r>
          </w:p>
          <w:p>
            <w:pPr>
              <w:numPr>
                <w:ilvl w:val="0"/>
                <w:numId w:val="13"/>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提交订单后将信息保存到数据库中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前置条件</w:t>
            </w:r>
          </w:p>
        </w:tc>
        <w:tc>
          <w:tcPr>
            <w:tcW w:w="11538" w:type="dxa"/>
            <w:tcBorders>
              <w:top w:val="single" w:color="auto" w:sz="4" w:space="0"/>
              <w:bottom w:val="single" w:color="auto" w:sz="4" w:space="0"/>
            </w:tcBorders>
            <w:vAlign w:val="center"/>
          </w:tcPr>
          <w:p>
            <w:p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用户进入下单页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后置条件</w:t>
            </w:r>
          </w:p>
        </w:tc>
        <w:tc>
          <w:tcPr>
            <w:tcW w:w="11538" w:type="dxa"/>
            <w:tcBorders>
              <w:top w:val="single" w:color="auto" w:sz="4" w:space="0"/>
              <w:bottom w:val="single" w:color="auto" w:sz="4" w:space="0"/>
            </w:tcBorders>
            <w:vAlign w:val="center"/>
          </w:tcPr>
          <w:p>
            <w:pPr>
              <w:numPr>
                <w:ilvl w:val="0"/>
                <w:numId w:val="14"/>
              </w:numPr>
              <w:jc w:val="both"/>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配置收货人信息</w:t>
            </w:r>
          </w:p>
          <w:p>
            <w:pPr>
              <w:numPr>
                <w:ilvl w:val="0"/>
                <w:numId w:val="14"/>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确认身份证信息</w:t>
            </w:r>
          </w:p>
          <w:p>
            <w:pPr>
              <w:numPr>
                <w:ilvl w:val="0"/>
                <w:numId w:val="14"/>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确认购买数量</w:t>
            </w:r>
          </w:p>
          <w:p>
            <w:pPr>
              <w:numPr>
                <w:ilvl w:val="0"/>
                <w:numId w:val="14"/>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选择支付方式</w:t>
            </w:r>
          </w:p>
          <w:p>
            <w:pPr>
              <w:numPr>
                <w:ilvl w:val="0"/>
                <w:numId w:val="14"/>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提交订单并确认订单</w:t>
            </w:r>
          </w:p>
          <w:p>
            <w:pPr>
              <w:numPr>
                <w:ilvl w:val="0"/>
                <w:numId w:val="14"/>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进入第三方支付订单页</w:t>
            </w:r>
            <w:r>
              <w:rPr>
                <w:rFonts w:hint="eastAsia" w:asciiTheme="minorEastAsia" w:hAnsiTheme="minorEastAsia" w:cstheme="minorEastAsia"/>
                <w:sz w:val="21"/>
                <w:szCs w:val="21"/>
                <w:lang w:val="en-US" w:eastAsia="zh-CN"/>
              </w:rPr>
              <w:t>(支付宝、微信支付、银联等)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主流程</w:t>
            </w:r>
          </w:p>
        </w:tc>
        <w:tc>
          <w:tcPr>
            <w:tcW w:w="11538" w:type="dxa"/>
            <w:tcBorders>
              <w:top w:val="single" w:color="auto" w:sz="4" w:space="0"/>
              <w:bottom w:val="single" w:color="auto" w:sz="4" w:space="0"/>
            </w:tcBorders>
            <w:vAlign w:val="center"/>
          </w:tcPr>
          <w:p>
            <w:pPr>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7186930" cy="6385560"/>
                  <wp:effectExtent l="0" t="0" r="0" b="0"/>
                  <wp:docPr id="19" name="图片 19" descr="订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订单流程"/>
                          <pic:cNvPicPr>
                            <a:picLocks noChangeAspect="1"/>
                          </pic:cNvPicPr>
                        </pic:nvPicPr>
                        <pic:blipFill>
                          <a:blip r:embed="rId8"/>
                          <a:stretch>
                            <a:fillRect/>
                          </a:stretch>
                        </pic:blipFill>
                        <pic:spPr>
                          <a:xfrm>
                            <a:off x="0" y="0"/>
                            <a:ext cx="7186930" cy="6385560"/>
                          </a:xfrm>
                          <a:prstGeom prst="rect">
                            <a:avLst/>
                          </a:prstGeom>
                        </pic:spPr>
                      </pic:pic>
                    </a:graphicData>
                  </a:graphic>
                </wp:inline>
              </w:drawing>
            </w:r>
          </w:p>
        </w:tc>
      </w:tr>
    </w:tbl>
    <w:p>
      <w:pPr>
        <w:widowControl w:val="0"/>
        <w:numPr>
          <w:ilvl w:val="0"/>
          <w:numId w:val="0"/>
        </w:numPr>
        <w:jc w:val="both"/>
        <w:rPr>
          <w:rFonts w:hint="eastAsia" w:asciiTheme="majorEastAsia" w:hAnsiTheme="majorEastAsia" w:eastAsiaTheme="majorEastAsia" w:cstheme="majorEastAsia"/>
          <w:b/>
          <w:bCs/>
          <w:i w:val="0"/>
          <w:iCs w:val="0"/>
          <w:sz w:val="28"/>
          <w:szCs w:val="28"/>
          <w:lang w:val="en-US" w:eastAsia="zh-CN"/>
        </w:rPr>
      </w:pPr>
    </w:p>
    <w:p>
      <w:pPr>
        <w:widowControl w:val="0"/>
        <w:numPr>
          <w:ilvl w:val="0"/>
          <w:numId w:val="0"/>
        </w:numPr>
        <w:jc w:val="both"/>
        <w:rPr>
          <w:rFonts w:hint="eastAsia" w:asciiTheme="majorEastAsia" w:hAnsiTheme="majorEastAsia" w:eastAsiaTheme="majorEastAsia" w:cstheme="majorEastAsia"/>
          <w:b/>
          <w:bCs/>
          <w:color w:val="0070C0"/>
          <w:sz w:val="28"/>
          <w:szCs w:val="28"/>
          <w:lang w:eastAsia="zh-CN"/>
        </w:rPr>
      </w:pPr>
      <w:r>
        <w:rPr>
          <w:rFonts w:hint="eastAsia" w:asciiTheme="majorEastAsia" w:hAnsiTheme="majorEastAsia" w:eastAsiaTheme="majorEastAsia" w:cstheme="majorEastAsia"/>
          <w:b/>
          <w:bCs/>
          <w:i w:val="0"/>
          <w:iCs w:val="0"/>
          <w:sz w:val="28"/>
          <w:szCs w:val="28"/>
          <w:lang w:val="en-US" w:eastAsia="zh-CN"/>
        </w:rPr>
        <w:t>功能概述</w:t>
      </w:r>
      <w:r>
        <w:rPr>
          <w:rFonts w:hint="eastAsia" w:asciiTheme="majorEastAsia" w:hAnsiTheme="majorEastAsia" w:eastAsiaTheme="majorEastAsia" w:cstheme="majorEastAsia"/>
          <w:b/>
          <w:bCs/>
          <w:sz w:val="28"/>
          <w:szCs w:val="28"/>
          <w:lang w:val="en-US" w:eastAsia="zh-CN"/>
        </w:rPr>
        <w:t>7:</w:t>
      </w:r>
    </w:p>
    <w:tbl>
      <w:tblPr>
        <w:tblStyle w:val="8"/>
        <w:tblW w:w="139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bottom w:val="single" w:color="auto" w:sz="4" w:space="0"/>
            </w:tcBorders>
            <w:shd w:val="clear" w:color="auto" w:fill="E7E6E6" w:themeFill="background2"/>
            <w:vAlign w:val="center"/>
          </w:tcPr>
          <w:p>
            <w:pPr>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i w:val="0"/>
                <w:iCs w:val="0"/>
                <w:sz w:val="24"/>
                <w:szCs w:val="24"/>
                <w:lang w:val="en-US" w:eastAsia="zh-CN"/>
              </w:rPr>
              <w:t>功能名称</w:t>
            </w:r>
          </w:p>
        </w:tc>
        <w:tc>
          <w:tcPr>
            <w:tcW w:w="11538" w:type="dxa"/>
            <w:tcBorders>
              <w:bottom w:val="single" w:color="auto" w:sz="4" w:space="0"/>
            </w:tcBorders>
            <w:shd w:val="clear" w:color="auto" w:fill="auto"/>
            <w:vAlign w:val="center"/>
          </w:tcPr>
          <w:p>
            <w:pPr>
              <w:jc w:val="left"/>
              <w:rPr>
                <w:rFonts w:hint="eastAsia" w:asciiTheme="minorEastAsia" w:hAnsiTheme="minorEastAsia" w:eastAsiaTheme="minorEastAsia" w:cstheme="minorEastAsia"/>
                <w:b/>
                <w:bCs/>
                <w:sz w:val="21"/>
                <w:szCs w:val="21"/>
              </w:rPr>
            </w:pPr>
            <w:r>
              <w:rPr>
                <w:rFonts w:hint="eastAsia" w:asciiTheme="majorEastAsia" w:hAnsiTheme="majorEastAsia" w:eastAsiaTheme="majorEastAsia" w:cstheme="majorEastAsia"/>
                <w:i w:val="0"/>
                <w:iCs w:val="0"/>
                <w:sz w:val="24"/>
                <w:szCs w:val="24"/>
                <w:lang w:val="en-US" w:eastAsia="zh-CN"/>
              </w:rPr>
              <w:t>活动专场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业务规则</w:t>
            </w:r>
          </w:p>
        </w:tc>
        <w:tc>
          <w:tcPr>
            <w:tcW w:w="11538" w:type="dxa"/>
            <w:tcBorders>
              <w:top w:val="single" w:color="auto" w:sz="4" w:space="0"/>
              <w:bottom w:val="single" w:color="auto" w:sz="4" w:space="0"/>
            </w:tcBorders>
            <w:vAlign w:val="center"/>
          </w:tcPr>
          <w:p>
            <w:pPr>
              <w:numPr>
                <w:ilvl w:val="0"/>
                <w:numId w:val="15"/>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商品时间段必须符合条件:以时分秒进行倒计时</w:t>
            </w:r>
          </w:p>
          <w:p>
            <w:pPr>
              <w:numPr>
                <w:ilvl w:val="0"/>
                <w:numId w:val="15"/>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只有在抢购时间内可以下单,时间过后，马上下架商品</w:t>
            </w:r>
          </w:p>
          <w:p>
            <w:pPr>
              <w:numPr>
                <w:ilvl w:val="0"/>
                <w:numId w:val="15"/>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商品现有库存实时更新，</w:t>
            </w:r>
            <w:r>
              <w:rPr>
                <w:rFonts w:hint="eastAsia" w:asciiTheme="minorEastAsia" w:hAnsiTheme="minorEastAsia" w:cstheme="minorEastAsia"/>
                <w:b/>
                <w:bCs/>
                <w:sz w:val="21"/>
                <w:szCs w:val="21"/>
                <w:lang w:val="en-US" w:eastAsia="zh-CN"/>
              </w:rPr>
              <w:t>当用户提交订单后，马上再次判断库存现有数量</w:t>
            </w:r>
          </w:p>
          <w:p>
            <w:pPr>
              <w:numPr>
                <w:ilvl w:val="0"/>
                <w:numId w:val="15"/>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商品数量不能少于0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前置条件</w:t>
            </w:r>
          </w:p>
        </w:tc>
        <w:tc>
          <w:tcPr>
            <w:tcW w:w="11538" w:type="dxa"/>
            <w:tcBorders>
              <w:top w:val="single" w:color="auto" w:sz="4" w:space="0"/>
              <w:bottom w:val="single" w:color="auto" w:sz="4" w:space="0"/>
            </w:tcBorders>
            <w:vAlign w:val="center"/>
          </w:tcPr>
          <w:p>
            <w:p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后置条件</w:t>
            </w:r>
          </w:p>
        </w:tc>
        <w:tc>
          <w:tcPr>
            <w:tcW w:w="11538" w:type="dxa"/>
            <w:tcBorders>
              <w:top w:val="single" w:color="auto" w:sz="4" w:space="0"/>
              <w:bottom w:val="single" w:color="auto" w:sz="4" w:space="0"/>
            </w:tcBorders>
            <w:vAlign w:val="center"/>
          </w:tcPr>
          <w:p>
            <w:pPr>
              <w:numPr>
                <w:ilvl w:val="0"/>
                <w:numId w:val="0"/>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可以马上参与活动抢购商品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主流程</w:t>
            </w:r>
          </w:p>
        </w:tc>
        <w:tc>
          <w:tcPr>
            <w:tcW w:w="11538" w:type="dxa"/>
            <w:tcBorders>
              <w:top w:val="single" w:color="auto" w:sz="4" w:space="0"/>
              <w:bottom w:val="single" w:color="auto" w:sz="4" w:space="0"/>
            </w:tcBorders>
            <w:vAlign w:val="center"/>
          </w:tcPr>
          <w:p>
            <w:pPr>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5466715" cy="7213600"/>
                  <wp:effectExtent l="0" t="0" r="0" b="0"/>
                  <wp:docPr id="17" name="图片 17" descr="限时购流程(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限时购流程(3)"/>
                          <pic:cNvPicPr>
                            <a:picLocks noChangeAspect="1"/>
                          </pic:cNvPicPr>
                        </pic:nvPicPr>
                        <pic:blipFill>
                          <a:blip r:embed="rId9"/>
                          <a:stretch>
                            <a:fillRect/>
                          </a:stretch>
                        </pic:blipFill>
                        <pic:spPr>
                          <a:xfrm>
                            <a:off x="0" y="0"/>
                            <a:ext cx="5466715" cy="7213600"/>
                          </a:xfrm>
                          <a:prstGeom prst="rect">
                            <a:avLst/>
                          </a:prstGeom>
                        </pic:spPr>
                      </pic:pic>
                    </a:graphicData>
                  </a:graphic>
                </wp:inline>
              </w:drawing>
            </w:r>
          </w:p>
        </w:tc>
      </w:tr>
    </w:tbl>
    <w:p>
      <w:pPr>
        <w:widowControl w:val="0"/>
        <w:numPr>
          <w:ilvl w:val="0"/>
          <w:numId w:val="0"/>
        </w:numPr>
        <w:jc w:val="both"/>
        <w:rPr>
          <w:rFonts w:hint="eastAsia" w:asciiTheme="majorEastAsia" w:hAnsiTheme="majorEastAsia" w:eastAsiaTheme="majorEastAsia" w:cstheme="majorEastAsia"/>
          <w:b/>
          <w:bCs/>
          <w:i w:val="0"/>
          <w:iCs w:val="0"/>
          <w:sz w:val="28"/>
          <w:szCs w:val="28"/>
          <w:lang w:val="en-US" w:eastAsia="zh-CN"/>
        </w:rPr>
      </w:pPr>
    </w:p>
    <w:p>
      <w:pPr>
        <w:widowControl w:val="0"/>
        <w:numPr>
          <w:ilvl w:val="0"/>
          <w:numId w:val="0"/>
        </w:numPr>
        <w:jc w:val="both"/>
        <w:rPr>
          <w:rFonts w:hint="eastAsia" w:asciiTheme="majorEastAsia" w:hAnsiTheme="majorEastAsia" w:eastAsiaTheme="majorEastAsia" w:cstheme="majorEastAsia"/>
          <w:b/>
          <w:bCs/>
          <w:color w:val="0070C0"/>
          <w:sz w:val="28"/>
          <w:szCs w:val="28"/>
          <w:lang w:eastAsia="zh-CN"/>
        </w:rPr>
      </w:pPr>
      <w:r>
        <w:rPr>
          <w:rFonts w:hint="eastAsia" w:asciiTheme="majorEastAsia" w:hAnsiTheme="majorEastAsia" w:eastAsiaTheme="majorEastAsia" w:cstheme="majorEastAsia"/>
          <w:b/>
          <w:bCs/>
          <w:i w:val="0"/>
          <w:iCs w:val="0"/>
          <w:sz w:val="28"/>
          <w:szCs w:val="28"/>
          <w:lang w:val="en-US" w:eastAsia="zh-CN"/>
        </w:rPr>
        <w:t>功能概述</w:t>
      </w:r>
      <w:r>
        <w:rPr>
          <w:rFonts w:hint="eastAsia" w:asciiTheme="majorEastAsia" w:hAnsiTheme="majorEastAsia" w:eastAsiaTheme="majorEastAsia" w:cstheme="majorEastAsia"/>
          <w:b/>
          <w:bCs/>
          <w:sz w:val="28"/>
          <w:szCs w:val="28"/>
          <w:lang w:val="en-US" w:eastAsia="zh-CN"/>
        </w:rPr>
        <w:t>8:</w:t>
      </w:r>
    </w:p>
    <w:tbl>
      <w:tblPr>
        <w:tblStyle w:val="8"/>
        <w:tblW w:w="139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bottom w:val="single" w:color="auto" w:sz="4" w:space="0"/>
            </w:tcBorders>
            <w:shd w:val="clear" w:color="auto" w:fill="E7E6E6" w:themeFill="background2"/>
            <w:vAlign w:val="center"/>
          </w:tcPr>
          <w:p>
            <w:pPr>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i w:val="0"/>
                <w:iCs w:val="0"/>
                <w:sz w:val="24"/>
                <w:szCs w:val="24"/>
                <w:lang w:val="en-US" w:eastAsia="zh-CN"/>
              </w:rPr>
              <w:t>功能名称</w:t>
            </w:r>
          </w:p>
        </w:tc>
        <w:tc>
          <w:tcPr>
            <w:tcW w:w="11538" w:type="dxa"/>
            <w:tcBorders>
              <w:bottom w:val="single" w:color="auto" w:sz="4" w:space="0"/>
            </w:tcBorders>
            <w:shd w:val="clear" w:color="auto" w:fill="auto"/>
            <w:vAlign w:val="center"/>
          </w:tcPr>
          <w:p>
            <w:pPr>
              <w:jc w:val="left"/>
              <w:rPr>
                <w:rFonts w:hint="eastAsia" w:asciiTheme="minorEastAsia" w:hAnsiTheme="minorEastAsia" w:eastAsiaTheme="minorEastAsia" w:cstheme="minorEastAsia"/>
                <w:b/>
                <w:bCs/>
                <w:sz w:val="21"/>
                <w:szCs w:val="21"/>
              </w:rPr>
            </w:pPr>
            <w:r>
              <w:rPr>
                <w:rFonts w:hint="eastAsia" w:asciiTheme="minorEastAsia" w:hAnsiTheme="minorEastAsia" w:cstheme="minorEastAsia"/>
                <w:i w:val="0"/>
                <w:iCs w:val="0"/>
                <w:sz w:val="21"/>
                <w:szCs w:val="21"/>
                <w:lang w:val="en-US" w:eastAsia="zh-CN"/>
              </w:rPr>
              <w:t>个人中心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业务规则</w:t>
            </w:r>
          </w:p>
        </w:tc>
        <w:tc>
          <w:tcPr>
            <w:tcW w:w="11538" w:type="dxa"/>
            <w:tcBorders>
              <w:top w:val="single" w:color="auto" w:sz="4" w:space="0"/>
              <w:bottom w:val="single" w:color="auto" w:sz="4" w:space="0"/>
            </w:tcBorders>
            <w:vAlign w:val="center"/>
          </w:tcPr>
          <w:p>
            <w:pPr>
              <w:numPr>
                <w:ilvl w:val="0"/>
                <w:numId w:val="16"/>
              </w:numPr>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用户可以修改个人资料</w:t>
            </w:r>
          </w:p>
          <w:p>
            <w:pPr>
              <w:numPr>
                <w:ilvl w:val="0"/>
                <w:numId w:val="16"/>
              </w:numPr>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添加新收货地址</w:t>
            </w:r>
          </w:p>
          <w:p>
            <w:pPr>
              <w:numPr>
                <w:ilvl w:val="0"/>
                <w:numId w:val="16"/>
              </w:numPr>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在安全中心模块，用户可以绑定邮箱、手机号</w:t>
            </w:r>
          </w:p>
          <w:p>
            <w:pPr>
              <w:numPr>
                <w:ilvl w:val="0"/>
                <w:numId w:val="16"/>
              </w:numPr>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用户可以查看订单、删除订单等对订单的处理</w:t>
            </w:r>
          </w:p>
          <w:p>
            <w:pPr>
              <w:numPr>
                <w:ilvl w:val="0"/>
                <w:numId w:val="16"/>
              </w:numPr>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将修改、删除的操作保存到数据库中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前置条件</w:t>
            </w:r>
          </w:p>
        </w:tc>
        <w:tc>
          <w:tcPr>
            <w:tcW w:w="11538" w:type="dxa"/>
            <w:tcBorders>
              <w:top w:val="single" w:color="auto" w:sz="4" w:space="0"/>
              <w:bottom w:val="single" w:color="auto" w:sz="4" w:space="0"/>
            </w:tcBorders>
            <w:vAlign w:val="center"/>
          </w:tcPr>
          <w:p>
            <w:p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后置条件</w:t>
            </w:r>
          </w:p>
        </w:tc>
        <w:tc>
          <w:tcPr>
            <w:tcW w:w="11538" w:type="dxa"/>
            <w:tcBorders>
              <w:top w:val="single" w:color="auto" w:sz="4" w:space="0"/>
              <w:bottom w:val="single" w:color="auto" w:sz="4" w:space="0"/>
            </w:tcBorders>
            <w:vAlign w:val="center"/>
          </w:tcPr>
          <w:p>
            <w:pPr>
              <w:numPr>
                <w:ilvl w:val="0"/>
                <w:numId w:val="0"/>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进入个人中心页面</w:t>
            </w:r>
          </w:p>
        </w:tc>
      </w:tr>
    </w:tbl>
    <w:p>
      <w:pPr>
        <w:widowControl w:val="0"/>
        <w:numPr>
          <w:ilvl w:val="0"/>
          <w:numId w:val="0"/>
        </w:numPr>
        <w:jc w:val="both"/>
        <w:rPr>
          <w:rFonts w:hint="eastAsia" w:asciiTheme="majorEastAsia" w:hAnsiTheme="majorEastAsia" w:eastAsiaTheme="majorEastAsia" w:cstheme="majorEastAsia"/>
          <w:b/>
          <w:bCs/>
          <w:i w:val="0"/>
          <w:iCs w:val="0"/>
          <w:sz w:val="28"/>
          <w:szCs w:val="28"/>
          <w:lang w:val="en-US" w:eastAsia="zh-CN"/>
        </w:rPr>
      </w:pPr>
    </w:p>
    <w:p>
      <w:pPr>
        <w:widowControl w:val="0"/>
        <w:numPr>
          <w:ilvl w:val="0"/>
          <w:numId w:val="0"/>
        </w:numPr>
        <w:jc w:val="both"/>
        <w:rPr>
          <w:rFonts w:hint="eastAsia" w:asciiTheme="majorEastAsia" w:hAnsiTheme="majorEastAsia" w:eastAsiaTheme="majorEastAsia" w:cstheme="majorEastAsia"/>
          <w:b/>
          <w:bCs/>
          <w:color w:val="0070C0"/>
          <w:sz w:val="28"/>
          <w:szCs w:val="28"/>
          <w:lang w:eastAsia="zh-CN"/>
        </w:rPr>
      </w:pPr>
      <w:r>
        <w:rPr>
          <w:rFonts w:hint="eastAsia" w:asciiTheme="majorEastAsia" w:hAnsiTheme="majorEastAsia" w:eastAsiaTheme="majorEastAsia" w:cstheme="majorEastAsia"/>
          <w:b/>
          <w:bCs/>
          <w:i w:val="0"/>
          <w:iCs w:val="0"/>
          <w:sz w:val="28"/>
          <w:szCs w:val="28"/>
          <w:lang w:val="en-US" w:eastAsia="zh-CN"/>
        </w:rPr>
        <w:t>功能概述</w:t>
      </w:r>
      <w:r>
        <w:rPr>
          <w:rFonts w:hint="eastAsia" w:asciiTheme="majorEastAsia" w:hAnsiTheme="majorEastAsia" w:eastAsiaTheme="majorEastAsia" w:cstheme="majorEastAsia"/>
          <w:b/>
          <w:bCs/>
          <w:sz w:val="28"/>
          <w:szCs w:val="28"/>
          <w:lang w:val="en-US" w:eastAsia="zh-CN"/>
        </w:rPr>
        <w:t>9:</w:t>
      </w:r>
    </w:p>
    <w:tbl>
      <w:tblPr>
        <w:tblStyle w:val="8"/>
        <w:tblW w:w="139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bottom w:val="single" w:color="auto" w:sz="4" w:space="0"/>
            </w:tcBorders>
            <w:shd w:val="clear" w:color="auto" w:fill="E7E6E6" w:themeFill="background2"/>
            <w:vAlign w:val="center"/>
          </w:tcPr>
          <w:p>
            <w:pPr>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i w:val="0"/>
                <w:iCs w:val="0"/>
                <w:sz w:val="24"/>
                <w:szCs w:val="24"/>
                <w:lang w:val="en-US" w:eastAsia="zh-CN"/>
              </w:rPr>
              <w:t>功能名称</w:t>
            </w:r>
          </w:p>
        </w:tc>
        <w:tc>
          <w:tcPr>
            <w:tcW w:w="11538" w:type="dxa"/>
            <w:tcBorders>
              <w:bottom w:val="single" w:color="auto" w:sz="4" w:space="0"/>
            </w:tcBorders>
            <w:shd w:val="clear" w:color="auto" w:fill="auto"/>
            <w:vAlign w:val="center"/>
          </w:tcPr>
          <w:p>
            <w:pPr>
              <w:jc w:val="left"/>
              <w:rPr>
                <w:rFonts w:hint="eastAsia" w:asciiTheme="minorEastAsia" w:hAnsiTheme="minorEastAsia" w:eastAsiaTheme="minorEastAsia" w:cstheme="minorEastAsia"/>
                <w:b/>
                <w:bCs/>
                <w:sz w:val="21"/>
                <w:szCs w:val="21"/>
              </w:rPr>
            </w:pPr>
            <w:r>
              <w:rPr>
                <w:rFonts w:hint="eastAsia" w:asciiTheme="minorEastAsia" w:hAnsiTheme="minorEastAsia" w:cstheme="minorEastAsia"/>
                <w:i w:val="0"/>
                <w:iCs w:val="0"/>
                <w:sz w:val="21"/>
                <w:szCs w:val="21"/>
                <w:lang w:val="en-US" w:eastAsia="zh-CN"/>
              </w:rPr>
              <w:t>商家中心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业务规则</w:t>
            </w:r>
          </w:p>
        </w:tc>
        <w:tc>
          <w:tcPr>
            <w:tcW w:w="11538" w:type="dxa"/>
            <w:tcBorders>
              <w:top w:val="single" w:color="auto" w:sz="4" w:space="0"/>
              <w:bottom w:val="single" w:color="auto" w:sz="4" w:space="0"/>
            </w:tcBorders>
            <w:vAlign w:val="center"/>
          </w:tcPr>
          <w:p>
            <w:pPr>
              <w:numPr>
                <w:ilvl w:val="0"/>
                <w:numId w:val="17"/>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商家可以上传商品、参与活动、绑定第三方平台、</w:t>
            </w:r>
          </w:p>
          <w:p>
            <w:pPr>
              <w:numPr>
                <w:ilvl w:val="0"/>
                <w:numId w:val="17"/>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商家可以查看各个模块列表做处理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前置条件</w:t>
            </w:r>
          </w:p>
        </w:tc>
        <w:tc>
          <w:tcPr>
            <w:tcW w:w="11538" w:type="dxa"/>
            <w:tcBorders>
              <w:top w:val="single" w:color="auto" w:sz="4" w:space="0"/>
              <w:bottom w:val="single" w:color="auto" w:sz="4" w:space="0"/>
            </w:tcBorders>
            <w:vAlign w:val="center"/>
          </w:tcPr>
          <w:p>
            <w:p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已申请注册成为商家用户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后置条件</w:t>
            </w:r>
          </w:p>
        </w:tc>
        <w:tc>
          <w:tcPr>
            <w:tcW w:w="11538" w:type="dxa"/>
            <w:tcBorders>
              <w:top w:val="single" w:color="auto" w:sz="4" w:space="0"/>
              <w:bottom w:val="single" w:color="auto" w:sz="4" w:space="0"/>
            </w:tcBorders>
            <w:vAlign w:val="center"/>
          </w:tcPr>
          <w:p>
            <w:pPr>
              <w:numPr>
                <w:ilvl w:val="0"/>
                <w:numId w:val="18"/>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进入商家中心</w:t>
            </w:r>
          </w:p>
        </w:tc>
      </w:tr>
    </w:tbl>
    <w:p>
      <w:pPr>
        <w:widowControl w:val="0"/>
        <w:numPr>
          <w:ilvl w:val="0"/>
          <w:numId w:val="0"/>
        </w:numPr>
        <w:jc w:val="both"/>
        <w:rPr>
          <w:rFonts w:hint="eastAsia" w:asciiTheme="majorEastAsia" w:hAnsiTheme="majorEastAsia" w:eastAsiaTheme="majorEastAsia" w:cstheme="majorEastAsia"/>
          <w:b/>
          <w:bCs/>
          <w:i w:val="0"/>
          <w:iCs w:val="0"/>
          <w:sz w:val="28"/>
          <w:szCs w:val="28"/>
          <w:lang w:val="en-US" w:eastAsia="zh-CN"/>
        </w:rPr>
      </w:pPr>
      <w:bookmarkStart w:id="30" w:name="_Toc21771"/>
      <w:bookmarkStart w:id="31" w:name="_Toc2459"/>
      <w:bookmarkStart w:id="32" w:name="_Toc19218"/>
    </w:p>
    <w:p>
      <w:pPr>
        <w:widowControl w:val="0"/>
        <w:numPr>
          <w:ilvl w:val="0"/>
          <w:numId w:val="0"/>
        </w:numPr>
        <w:jc w:val="both"/>
        <w:rPr>
          <w:rFonts w:hint="eastAsia" w:asciiTheme="majorEastAsia" w:hAnsiTheme="majorEastAsia" w:eastAsiaTheme="majorEastAsia" w:cstheme="majorEastAsia"/>
          <w:b/>
          <w:bCs/>
          <w:color w:val="0070C0"/>
          <w:sz w:val="28"/>
          <w:szCs w:val="28"/>
          <w:lang w:eastAsia="zh-CN"/>
        </w:rPr>
      </w:pPr>
      <w:r>
        <w:rPr>
          <w:rFonts w:hint="eastAsia" w:asciiTheme="majorEastAsia" w:hAnsiTheme="majorEastAsia" w:eastAsiaTheme="majorEastAsia" w:cstheme="majorEastAsia"/>
          <w:b/>
          <w:bCs/>
          <w:i w:val="0"/>
          <w:iCs w:val="0"/>
          <w:sz w:val="28"/>
          <w:szCs w:val="28"/>
          <w:lang w:val="en-US" w:eastAsia="zh-CN"/>
        </w:rPr>
        <w:t>功能概述10</w:t>
      </w:r>
      <w:r>
        <w:rPr>
          <w:rFonts w:hint="eastAsia" w:asciiTheme="majorEastAsia" w:hAnsiTheme="majorEastAsia" w:eastAsiaTheme="majorEastAsia" w:cstheme="majorEastAsia"/>
          <w:b/>
          <w:bCs/>
          <w:sz w:val="28"/>
          <w:szCs w:val="28"/>
          <w:lang w:val="en-US" w:eastAsia="zh-CN"/>
        </w:rPr>
        <w:t>:</w:t>
      </w:r>
    </w:p>
    <w:tbl>
      <w:tblPr>
        <w:tblStyle w:val="8"/>
        <w:tblW w:w="139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bottom w:val="single" w:color="auto" w:sz="4" w:space="0"/>
            </w:tcBorders>
            <w:shd w:val="clear" w:color="auto" w:fill="E7E6E6" w:themeFill="background2"/>
            <w:vAlign w:val="center"/>
          </w:tcPr>
          <w:p>
            <w:pPr>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i w:val="0"/>
                <w:iCs w:val="0"/>
                <w:sz w:val="24"/>
                <w:szCs w:val="24"/>
                <w:lang w:val="en-US" w:eastAsia="zh-CN"/>
              </w:rPr>
              <w:t>功能名称</w:t>
            </w:r>
          </w:p>
        </w:tc>
        <w:tc>
          <w:tcPr>
            <w:tcW w:w="11538" w:type="dxa"/>
            <w:tcBorders>
              <w:bottom w:val="single" w:color="auto" w:sz="4" w:space="0"/>
            </w:tcBorders>
            <w:shd w:val="clear" w:color="auto" w:fill="auto"/>
            <w:vAlign w:val="center"/>
          </w:tcPr>
          <w:p>
            <w:pPr>
              <w:jc w:val="left"/>
              <w:rPr>
                <w:rFonts w:hint="eastAsia" w:asciiTheme="minorEastAsia" w:hAnsiTheme="minorEastAsia" w:eastAsiaTheme="minorEastAsia" w:cstheme="minorEastAsia"/>
                <w:b/>
                <w:bCs/>
                <w:sz w:val="21"/>
                <w:szCs w:val="21"/>
              </w:rPr>
            </w:pPr>
            <w:r>
              <w:rPr>
                <w:rFonts w:hint="eastAsia" w:asciiTheme="minorEastAsia" w:hAnsiTheme="minorEastAsia" w:cstheme="minorEastAsia"/>
                <w:i w:val="0"/>
                <w:iCs w:val="0"/>
                <w:sz w:val="21"/>
                <w:szCs w:val="21"/>
                <w:lang w:val="en-US" w:eastAsia="zh-CN"/>
              </w:rPr>
              <w:t>个人中心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业务规则</w:t>
            </w:r>
          </w:p>
        </w:tc>
        <w:tc>
          <w:tcPr>
            <w:tcW w:w="11538" w:type="dxa"/>
            <w:tcBorders>
              <w:top w:val="single" w:color="auto" w:sz="4" w:space="0"/>
              <w:bottom w:val="single" w:color="auto" w:sz="4" w:space="0"/>
            </w:tcBorders>
            <w:vAlign w:val="center"/>
          </w:tcPr>
          <w:p>
            <w:pPr>
              <w:numPr>
                <w:ilvl w:val="0"/>
                <w:numId w:val="16"/>
              </w:numPr>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用户可以修改个人资料</w:t>
            </w:r>
          </w:p>
          <w:p>
            <w:pPr>
              <w:numPr>
                <w:ilvl w:val="0"/>
                <w:numId w:val="16"/>
              </w:numPr>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添加新收货地址</w:t>
            </w:r>
          </w:p>
          <w:p>
            <w:pPr>
              <w:numPr>
                <w:ilvl w:val="0"/>
                <w:numId w:val="16"/>
              </w:numPr>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在安全中心模块，用户可以绑定邮箱、手机号</w:t>
            </w:r>
          </w:p>
          <w:p>
            <w:pPr>
              <w:numPr>
                <w:ilvl w:val="0"/>
                <w:numId w:val="16"/>
              </w:numPr>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用户可以查看订单、删除订单等对订单的处理</w:t>
            </w:r>
          </w:p>
          <w:p>
            <w:pPr>
              <w:numPr>
                <w:ilvl w:val="0"/>
                <w:numId w:val="16"/>
              </w:numPr>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将修改、删除的操作保存到数据库中</w:t>
            </w:r>
          </w:p>
          <w:p>
            <w:pPr>
              <w:numPr>
                <w:ilvl w:val="0"/>
                <w:numId w:val="16"/>
              </w:numPr>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用户对钱包、优惠券、金币进行管理</w:t>
            </w:r>
          </w:p>
          <w:p>
            <w:pPr>
              <w:numPr>
                <w:ilvl w:val="0"/>
                <w:numId w:val="16"/>
              </w:numPr>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在客服中心模块，选择客服服务</w:t>
            </w:r>
          </w:p>
          <w:p>
            <w:pPr>
              <w:numPr>
                <w:ilvl w:val="0"/>
                <w:numId w:val="16"/>
              </w:numPr>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在关于我们模块，可以查看该软件的详情</w:t>
            </w:r>
          </w:p>
          <w:p>
            <w:pPr>
              <w:numPr>
                <w:ilvl w:val="0"/>
                <w:numId w:val="16"/>
              </w:numPr>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在客服中心，可以选择提问客服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前置条件</w:t>
            </w:r>
          </w:p>
        </w:tc>
        <w:tc>
          <w:tcPr>
            <w:tcW w:w="11538" w:type="dxa"/>
            <w:tcBorders>
              <w:top w:val="single" w:color="auto" w:sz="4" w:space="0"/>
              <w:bottom w:val="single" w:color="auto" w:sz="4" w:space="0"/>
            </w:tcBorders>
            <w:vAlign w:val="center"/>
          </w:tcPr>
          <w:p>
            <w:p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后置条件</w:t>
            </w:r>
          </w:p>
        </w:tc>
        <w:tc>
          <w:tcPr>
            <w:tcW w:w="11538" w:type="dxa"/>
            <w:tcBorders>
              <w:top w:val="single" w:color="auto" w:sz="4" w:space="0"/>
              <w:bottom w:val="single" w:color="auto" w:sz="4" w:space="0"/>
            </w:tcBorders>
            <w:vAlign w:val="center"/>
          </w:tcPr>
          <w:p>
            <w:pPr>
              <w:numPr>
                <w:ilvl w:val="0"/>
                <w:numId w:val="0"/>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进入个人中心页面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主流程</w:t>
            </w:r>
          </w:p>
        </w:tc>
        <w:tc>
          <w:tcPr>
            <w:tcW w:w="11538" w:type="dxa"/>
            <w:tcBorders>
              <w:top w:val="single" w:color="auto" w:sz="4" w:space="0"/>
              <w:bottom w:val="single" w:color="auto" w:sz="4" w:space="0"/>
            </w:tcBorders>
            <w:vAlign w:val="center"/>
          </w:tcPr>
          <w:p>
            <w:pPr>
              <w:rPr>
                <w:rFonts w:hint="default"/>
                <w:lang w:val="en-US" w:eastAsia="zh-CN"/>
              </w:rPr>
            </w:pPr>
            <w:r>
              <w:rPr>
                <w:rFonts w:hint="eastAsia"/>
                <w:lang w:val="en-US" w:eastAsia="zh-CN"/>
              </w:rPr>
              <w:t>钱包管理模块</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8472805" cy="3898265"/>
                  <wp:effectExtent l="0" t="0" r="635" b="3175"/>
                  <wp:docPr id="3" name="图片 3" descr="0KSW[[(U{)R4@KZGL5D0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KSW[[(U{)R4@KZGL5D0S)L"/>
                          <pic:cNvPicPr>
                            <a:picLocks noChangeAspect="1"/>
                          </pic:cNvPicPr>
                        </pic:nvPicPr>
                        <pic:blipFill>
                          <a:blip r:embed="rId10"/>
                          <a:stretch>
                            <a:fillRect/>
                          </a:stretch>
                        </pic:blipFill>
                        <pic:spPr>
                          <a:xfrm>
                            <a:off x="0" y="0"/>
                            <a:ext cx="8472805" cy="3898265"/>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购物车管理模块</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077200" cy="3669665"/>
                  <wp:effectExtent l="0" t="0" r="0" b="317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1"/>
                          <a:stretch>
                            <a:fillRect/>
                          </a:stretch>
                        </pic:blipFill>
                        <pic:spPr>
                          <a:xfrm>
                            <a:off x="0" y="0"/>
                            <a:ext cx="8077200" cy="3669665"/>
                          </a:xfrm>
                          <a:prstGeom prst="rect">
                            <a:avLst/>
                          </a:prstGeom>
                          <a:noFill/>
                          <a:ln w="9525">
                            <a:noFill/>
                          </a:ln>
                        </pic:spPr>
                      </pic:pic>
                    </a:graphicData>
                  </a:graphic>
                </wp:inline>
              </w:drawing>
            </w:r>
          </w:p>
          <w:p>
            <w:pPr>
              <w:rPr>
                <w:rFonts w:hint="default"/>
                <w:lang w:val="en-US" w:eastAsia="zh-CN"/>
              </w:rPr>
            </w:pPr>
          </w:p>
          <w:p>
            <w:pPr>
              <w:numPr>
                <w:ilvl w:val="0"/>
                <w:numId w:val="0"/>
              </w:numPr>
              <w:jc w:val="both"/>
              <w:rPr>
                <w:rFonts w:hint="eastAsia" w:asciiTheme="minorEastAsia" w:hAnsiTheme="minorEastAsia" w:cstheme="minorEastAsia"/>
                <w:sz w:val="21"/>
                <w:szCs w:val="21"/>
                <w:lang w:eastAsia="zh-CN"/>
              </w:rPr>
            </w:pPr>
          </w:p>
        </w:tc>
      </w:tr>
    </w:tbl>
    <w:p>
      <w:pPr>
        <w:rPr>
          <w:rFonts w:hint="eastAsia"/>
          <w:lang w:val="en-US" w:eastAsia="zh-CN"/>
        </w:rPr>
      </w:pPr>
    </w:p>
    <w:p>
      <w:pPr>
        <w:rPr>
          <w:rFonts w:hint="default"/>
          <w:lang w:val="en-US" w:eastAsia="zh-CN"/>
        </w:rPr>
      </w:pPr>
    </w:p>
    <w:p>
      <w:pPr>
        <w:rPr>
          <w:rFonts w:hint="eastAsia" w:asciiTheme="majorEastAsia" w:hAnsiTheme="majorEastAsia" w:eastAsiaTheme="majorEastAsia" w:cstheme="majorEastAsia"/>
          <w:sz w:val="30"/>
          <w:szCs w:val="30"/>
          <w:lang w:val="en-US" w:eastAsia="zh-CN"/>
        </w:rPr>
      </w:pPr>
    </w:p>
    <w:p>
      <w:pPr>
        <w:rPr>
          <w:rFonts w:hint="eastAsia" w:asciiTheme="majorEastAsia" w:hAnsiTheme="majorEastAsia" w:eastAsiaTheme="majorEastAsia" w:cstheme="majorEastAsia"/>
          <w:sz w:val="30"/>
          <w:szCs w:val="30"/>
          <w:lang w:val="en-US" w:eastAsia="zh-CN"/>
        </w:rPr>
      </w:pP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3.3 整合需求</w:t>
      </w:r>
      <w:bookmarkEnd w:id="30"/>
      <w:bookmarkEnd w:id="31"/>
      <w:r>
        <w:rPr>
          <w:rFonts w:hint="eastAsia" w:asciiTheme="majorEastAsia" w:hAnsiTheme="majorEastAsia" w:eastAsiaTheme="majorEastAsia" w:cstheme="majorEastAsia"/>
          <w:sz w:val="30"/>
          <w:szCs w:val="30"/>
          <w:lang w:val="en-US" w:eastAsia="zh-CN"/>
        </w:rPr>
        <w:t>(</w:t>
      </w:r>
      <w:r>
        <w:rPr>
          <w:rFonts w:hint="eastAsia" w:asciiTheme="majorEastAsia" w:hAnsiTheme="majorEastAsia" w:eastAsiaTheme="majorEastAsia" w:cstheme="majorEastAsia"/>
          <w:b w:val="0"/>
          <w:bCs/>
          <w:sz w:val="21"/>
          <w:szCs w:val="21"/>
          <w:lang w:val="en-US" w:eastAsia="zh-CN"/>
        </w:rPr>
        <w:t>请详细说明此产品可与其它产品或公司的整合需求</w:t>
      </w:r>
      <w:r>
        <w:rPr>
          <w:rFonts w:hint="eastAsia" w:asciiTheme="majorEastAsia" w:hAnsiTheme="majorEastAsia" w:eastAsiaTheme="majorEastAsia" w:cstheme="majorEastAsia"/>
          <w:sz w:val="30"/>
          <w:szCs w:val="30"/>
          <w:lang w:val="en-US" w:eastAsia="zh-CN"/>
        </w:rPr>
        <w:t>)</w:t>
      </w:r>
      <w:bookmarkEnd w:id="32"/>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bookmarkStart w:id="33" w:name="_Toc9176"/>
      <w:bookmarkStart w:id="34" w:name="_Toc693"/>
      <w:bookmarkStart w:id="35" w:name="_Toc31322"/>
      <w:r>
        <w:rPr>
          <w:rFonts w:hint="eastAsia" w:asciiTheme="majorEastAsia" w:hAnsiTheme="majorEastAsia" w:eastAsiaTheme="majorEastAsia" w:cstheme="majorEastAsia"/>
          <w:sz w:val="30"/>
          <w:szCs w:val="30"/>
          <w:lang w:val="en-US" w:eastAsia="zh-CN"/>
        </w:rPr>
        <w:t>3.4 BETA测试需求</w:t>
      </w:r>
      <w:bookmarkEnd w:id="33"/>
      <w:bookmarkEnd w:id="34"/>
      <w:r>
        <w:rPr>
          <w:rFonts w:hint="eastAsia" w:asciiTheme="majorEastAsia" w:hAnsiTheme="majorEastAsia" w:eastAsiaTheme="majorEastAsia" w:cstheme="majorEastAsia"/>
          <w:sz w:val="30"/>
          <w:szCs w:val="30"/>
          <w:lang w:val="en-US" w:eastAsia="zh-CN"/>
        </w:rPr>
        <w:t>(</w:t>
      </w:r>
      <w:r>
        <w:rPr>
          <w:rFonts w:hint="eastAsia" w:asciiTheme="majorEastAsia" w:hAnsiTheme="majorEastAsia" w:eastAsiaTheme="majorEastAsia" w:cstheme="majorEastAsia"/>
          <w:b w:val="0"/>
          <w:bCs/>
          <w:sz w:val="21"/>
          <w:szCs w:val="21"/>
          <w:lang w:val="en-US" w:eastAsia="zh-CN"/>
        </w:rPr>
        <w:t>请说明是否需要BETA测试，BETA测试的要求及期望达到的目标</w:t>
      </w:r>
      <w:r>
        <w:rPr>
          <w:rFonts w:hint="eastAsia" w:asciiTheme="majorEastAsia" w:hAnsiTheme="majorEastAsia" w:eastAsiaTheme="majorEastAsia" w:cstheme="majorEastAsia"/>
          <w:sz w:val="30"/>
          <w:szCs w:val="30"/>
          <w:lang w:val="en-US" w:eastAsia="zh-CN"/>
        </w:rPr>
        <w:t>)</w:t>
      </w:r>
      <w:bookmarkEnd w:id="35"/>
    </w:p>
    <w:tbl>
      <w:tblPr>
        <w:tblStyle w:val="8"/>
        <w:tblW w:w="139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5533"/>
        <w:gridCol w:w="6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2392" w:type="dxa"/>
            <w:shd w:val="clear" w:color="auto" w:fill="E7E6E6" w:themeFill="background2"/>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产品</w:t>
            </w:r>
          </w:p>
        </w:tc>
        <w:tc>
          <w:tcPr>
            <w:tcW w:w="5533" w:type="dxa"/>
            <w:shd w:val="clear" w:color="auto" w:fill="E7E6E6" w:themeFill="background2"/>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测试需求</w:t>
            </w:r>
          </w:p>
        </w:tc>
        <w:tc>
          <w:tcPr>
            <w:tcW w:w="6015" w:type="dxa"/>
            <w:shd w:val="clear" w:color="auto" w:fill="E7E6E6" w:themeFill="background2"/>
            <w:vAlign w:val="center"/>
          </w:tcPr>
          <w:p>
            <w:pPr>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lang w:eastAsia="zh-CN"/>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2392" w:type="dxa"/>
            <w:vAlign w:val="center"/>
          </w:tcPr>
          <w:p>
            <w:pPr>
              <w:jc w:val="center"/>
              <w:rPr>
                <w:rFonts w:hint="eastAsia" w:asciiTheme="minorEastAsia" w:hAnsiTheme="minorEastAsia" w:eastAsiaTheme="minorEastAsia" w:cstheme="minorEastAsia"/>
                <w:sz w:val="21"/>
                <w:szCs w:val="21"/>
                <w:lang w:eastAsia="zh-CN"/>
              </w:rPr>
            </w:pPr>
            <w:r>
              <w:rPr>
                <w:rFonts w:hint="eastAsia" w:asciiTheme="majorEastAsia" w:hAnsiTheme="majorEastAsia" w:eastAsiaTheme="majorEastAsia" w:cstheme="majorEastAsia"/>
                <w:sz w:val="24"/>
                <w:szCs w:val="24"/>
                <w:lang w:eastAsia="zh-CN"/>
              </w:rPr>
              <w:t>支付接口</w:t>
            </w:r>
          </w:p>
        </w:tc>
        <w:tc>
          <w:tcPr>
            <w:tcW w:w="5533" w:type="dxa"/>
            <w:tcBorders>
              <w:top w:val="nil"/>
              <w:bottom w:val="nil"/>
            </w:tcBorders>
            <w:vAlign w:val="center"/>
          </w:tcPr>
          <w:p>
            <w:pPr>
              <w:numPr>
                <w:ilvl w:val="0"/>
                <w:numId w:val="19"/>
              </w:numPr>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按照购物流程来进行支付测试</w:t>
            </w:r>
          </w:p>
        </w:tc>
        <w:tc>
          <w:tcPr>
            <w:tcW w:w="6015" w:type="dxa"/>
            <w:tcBorders>
              <w:top w:val="nil"/>
              <w:bottom w:val="nil"/>
            </w:tcBorders>
            <w:vAlign w:val="center"/>
          </w:tcPr>
          <w:p>
            <w:pPr>
              <w:jc w:val="both"/>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可以实现</w:t>
            </w:r>
            <w:r>
              <w:rPr>
                <w:rFonts w:hint="eastAsia" w:asciiTheme="minorEastAsia" w:hAnsiTheme="minorEastAsia" w:cstheme="minorEastAsia"/>
                <w:sz w:val="21"/>
                <w:szCs w:val="21"/>
                <w:lang w:eastAsia="zh-CN"/>
              </w:rPr>
              <w:t>商品购物</w:t>
            </w:r>
          </w:p>
        </w:tc>
      </w:tr>
    </w:tbl>
    <w:p>
      <w:pPr>
        <w:pStyle w:val="2"/>
        <w:rPr>
          <w:rFonts w:hint="eastAsia" w:asciiTheme="majorEastAsia" w:hAnsiTheme="majorEastAsia" w:eastAsiaTheme="majorEastAsia" w:cstheme="majorEastAsia"/>
          <w:sz w:val="32"/>
          <w:szCs w:val="32"/>
          <w:lang w:val="en-US" w:eastAsia="zh-CN"/>
        </w:rPr>
      </w:pPr>
      <w:bookmarkStart w:id="36" w:name="_Toc12396"/>
      <w:bookmarkStart w:id="37" w:name="_Toc31586"/>
      <w:bookmarkStart w:id="38" w:name="_Toc17781"/>
      <w:r>
        <w:rPr>
          <w:rFonts w:hint="eastAsia" w:asciiTheme="majorEastAsia" w:hAnsiTheme="majorEastAsia" w:eastAsiaTheme="majorEastAsia" w:cstheme="majorEastAsia"/>
          <w:sz w:val="32"/>
          <w:szCs w:val="32"/>
          <w:lang w:val="en-US" w:eastAsia="zh-CN"/>
        </w:rPr>
        <w:t>4、非功能需求</w:t>
      </w:r>
      <w:bookmarkEnd w:id="36"/>
      <w:bookmarkEnd w:id="37"/>
      <w:bookmarkEnd w:id="38"/>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b w:val="0"/>
          <w:bCs/>
          <w:sz w:val="30"/>
          <w:szCs w:val="30"/>
          <w:lang w:val="en-US" w:eastAsia="zh-CN"/>
        </w:rPr>
      </w:pPr>
      <w:bookmarkStart w:id="39" w:name="_Toc20107"/>
      <w:bookmarkStart w:id="40" w:name="_Toc27154"/>
      <w:bookmarkStart w:id="41" w:name="_Toc24613"/>
      <w:r>
        <w:rPr>
          <w:rFonts w:hint="eastAsia" w:asciiTheme="majorEastAsia" w:hAnsiTheme="majorEastAsia" w:eastAsiaTheme="majorEastAsia" w:cstheme="majorEastAsia"/>
          <w:sz w:val="30"/>
          <w:szCs w:val="30"/>
          <w:lang w:val="en-US" w:eastAsia="zh-CN"/>
        </w:rPr>
        <w:t>4.1安全需求</w:t>
      </w:r>
      <w:bookmarkEnd w:id="39"/>
      <w:bookmarkEnd w:id="40"/>
      <w:r>
        <w:rPr>
          <w:rFonts w:hint="eastAsia" w:asciiTheme="majorEastAsia" w:hAnsiTheme="majorEastAsia" w:eastAsiaTheme="majorEastAsia" w:cstheme="majorEastAsia"/>
          <w:b w:val="0"/>
          <w:bCs/>
          <w:sz w:val="30"/>
          <w:szCs w:val="30"/>
          <w:lang w:val="en-US" w:eastAsia="zh-CN"/>
        </w:rPr>
        <w:t>(</w:t>
      </w:r>
      <w:r>
        <w:rPr>
          <w:rStyle w:val="10"/>
          <w:rFonts w:hint="eastAsia" w:asciiTheme="minorEastAsia" w:hAnsiTheme="minorEastAsia" w:eastAsiaTheme="minorEastAsia" w:cstheme="minorEastAsia"/>
          <w:b w:val="0"/>
          <w:bCs/>
          <w:i w:val="0"/>
          <w:iCs w:val="0"/>
          <w:color w:val="auto"/>
        </w:rPr>
        <w:t>产品需符合网络安全部的相关规定</w:t>
      </w:r>
      <w:r>
        <w:rPr>
          <w:rFonts w:hint="eastAsia" w:asciiTheme="majorEastAsia" w:hAnsiTheme="majorEastAsia" w:eastAsiaTheme="majorEastAsia" w:cstheme="majorEastAsia"/>
          <w:b w:val="0"/>
          <w:bCs/>
          <w:sz w:val="30"/>
          <w:szCs w:val="30"/>
          <w:lang w:val="en-US" w:eastAsia="zh-CN"/>
        </w:rPr>
        <w:t>)</w:t>
      </w:r>
      <w:bookmarkEnd w:id="41"/>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val="0"/>
          <w:bCs/>
          <w:sz w:val="21"/>
          <w:szCs w:val="21"/>
          <w:lang w:val="en-US" w:eastAsia="zh-CN"/>
        </w:rPr>
        <w:t>暂无</w: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b w:val="0"/>
          <w:bCs/>
          <w:sz w:val="30"/>
          <w:szCs w:val="30"/>
          <w:lang w:val="en-US" w:eastAsia="zh-CN"/>
        </w:rPr>
      </w:pPr>
      <w:bookmarkStart w:id="42" w:name="_Toc4238"/>
      <w:bookmarkStart w:id="43" w:name="_Toc5874"/>
      <w:bookmarkStart w:id="44" w:name="_Toc16930"/>
      <w:r>
        <w:rPr>
          <w:rFonts w:hint="eastAsia" w:asciiTheme="majorEastAsia" w:hAnsiTheme="majorEastAsia" w:eastAsiaTheme="majorEastAsia" w:cstheme="majorEastAsia"/>
          <w:sz w:val="30"/>
          <w:szCs w:val="30"/>
          <w:lang w:val="en-US" w:eastAsia="zh-CN"/>
        </w:rPr>
        <w:t>4.2统计需求</w:t>
      </w:r>
      <w:bookmarkEnd w:id="42"/>
      <w:bookmarkEnd w:id="43"/>
      <w:r>
        <w:rPr>
          <w:rFonts w:hint="eastAsia" w:asciiTheme="majorEastAsia" w:hAnsiTheme="majorEastAsia" w:eastAsiaTheme="majorEastAsia" w:cstheme="majorEastAsia"/>
          <w:b w:val="0"/>
          <w:bCs/>
          <w:sz w:val="30"/>
          <w:szCs w:val="30"/>
          <w:lang w:val="en-US" w:eastAsia="zh-CN"/>
        </w:rPr>
        <w:t>(</w:t>
      </w:r>
      <w:r>
        <w:rPr>
          <w:rStyle w:val="10"/>
          <w:rFonts w:hint="eastAsia" w:asciiTheme="minorEastAsia" w:hAnsiTheme="minorEastAsia" w:eastAsiaTheme="minorEastAsia" w:cstheme="minorEastAsia"/>
          <w:b w:val="0"/>
          <w:bCs/>
          <w:i w:val="0"/>
          <w:iCs w:val="0"/>
          <w:color w:val="auto"/>
        </w:rPr>
        <w:t>产品需要统计的数据需求</w:t>
      </w:r>
      <w:r>
        <w:rPr>
          <w:rFonts w:hint="eastAsia" w:asciiTheme="majorEastAsia" w:hAnsiTheme="majorEastAsia" w:eastAsiaTheme="majorEastAsia" w:cstheme="majorEastAsia"/>
          <w:b w:val="0"/>
          <w:bCs/>
          <w:sz w:val="30"/>
          <w:szCs w:val="30"/>
          <w:lang w:val="en-US" w:eastAsia="zh-CN"/>
        </w:rPr>
        <w:t>)</w:t>
      </w:r>
      <w:bookmarkEnd w:id="44"/>
    </w:p>
    <w:p>
      <w:pPr>
        <w:numPr>
          <w:ilvl w:val="0"/>
          <w:numId w:val="20"/>
        </w:numPr>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统计库存剩余数量，</w:t>
      </w:r>
    </w:p>
    <w:p>
      <w:pPr>
        <w:numPr>
          <w:ilvl w:val="0"/>
          <w:numId w:val="20"/>
        </w:numPr>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活动时间倒计时</w:t>
      </w:r>
      <w:r>
        <w:rPr>
          <w:rFonts w:hint="eastAsia" w:asciiTheme="minorEastAsia" w:hAnsiTheme="minorEastAsia" w:cstheme="minorEastAsia"/>
          <w:b w:val="0"/>
          <w:bCs/>
          <w:sz w:val="21"/>
          <w:szCs w:val="21"/>
          <w:lang w:val="en-US" w:eastAsia="zh-CN"/>
        </w:rPr>
        <w:t>.</w:t>
      </w:r>
    </w:p>
    <w:p>
      <w:pPr>
        <w:pStyle w:val="11"/>
        <w:ind w:left="0" w:leftChars="0" w:firstLine="0" w:firstLineChars="0"/>
        <w:rPr>
          <w:rFonts w:hint="eastAsia" w:asciiTheme="majorEastAsia" w:hAnsiTheme="majorEastAsia" w:eastAsiaTheme="majorEastAsia" w:cstheme="majorEastAsia"/>
          <w:b w:val="0"/>
          <w:bCs w:val="0"/>
          <w:sz w:val="30"/>
          <w:szCs w:val="30"/>
          <w:lang w:val="en-US" w:eastAsia="zh-CN"/>
        </w:rPr>
      </w:pPr>
      <w:r>
        <w:rPr>
          <w:rFonts w:hint="eastAsia" w:asciiTheme="majorEastAsia" w:hAnsiTheme="majorEastAsia" w:eastAsiaTheme="majorEastAsia" w:cstheme="majorEastAsia"/>
          <w:b/>
          <w:bCs/>
          <w:sz w:val="30"/>
          <w:szCs w:val="30"/>
          <w:lang w:val="en-US" w:eastAsia="zh-CN"/>
        </w:rPr>
        <w:t>4.3性能需求</w:t>
      </w:r>
      <w:r>
        <w:rPr>
          <w:rFonts w:hint="eastAsia" w:asciiTheme="majorEastAsia" w:hAnsiTheme="majorEastAsia" w:eastAsiaTheme="majorEastAsia" w:cstheme="majorEastAsia"/>
          <w:b w:val="0"/>
          <w:bCs w:val="0"/>
          <w:sz w:val="30"/>
          <w:szCs w:val="30"/>
          <w:lang w:val="en-US" w:eastAsia="zh-CN"/>
        </w:rPr>
        <w:t>(</w:t>
      </w:r>
      <w:r>
        <w:rPr>
          <w:rStyle w:val="10"/>
          <w:rFonts w:hint="eastAsia" w:asciiTheme="minorEastAsia" w:hAnsiTheme="minorEastAsia" w:eastAsiaTheme="minorEastAsia" w:cstheme="minorEastAsia"/>
          <w:b w:val="0"/>
          <w:bCs w:val="0"/>
          <w:i w:val="0"/>
          <w:iCs w:val="0"/>
          <w:color w:val="auto"/>
        </w:rPr>
        <w:t>产品需要的性能需求</w:t>
      </w:r>
      <w:r>
        <w:rPr>
          <w:rFonts w:hint="eastAsia" w:asciiTheme="majorEastAsia" w:hAnsiTheme="majorEastAsia" w:eastAsiaTheme="majorEastAsia" w:cstheme="majorEastAsia"/>
          <w:b w:val="0"/>
          <w:bCs w:val="0"/>
          <w:sz w:val="30"/>
          <w:szCs w:val="30"/>
          <w:lang w:val="en-US" w:eastAsia="zh-CN"/>
        </w:rPr>
        <w:t>)</w:t>
      </w:r>
    </w:p>
    <w:p>
      <w:pPr>
        <w:pStyle w:val="11"/>
        <w:ind w:left="0" w:leftChars="0" w:firstLine="420" w:firstLineChars="0"/>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1.列表输出时，加载时间控制在2-4秒之间.</w: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b w:val="0"/>
          <w:bCs/>
          <w:sz w:val="30"/>
          <w:szCs w:val="30"/>
          <w:lang w:val="en-US" w:eastAsia="zh-CN"/>
        </w:rPr>
      </w:pPr>
      <w:bookmarkStart w:id="45" w:name="_Toc19402"/>
      <w:bookmarkStart w:id="46" w:name="_Toc3603"/>
      <w:bookmarkStart w:id="47" w:name="_Toc21471"/>
      <w:r>
        <w:rPr>
          <w:rFonts w:hint="eastAsia" w:asciiTheme="majorEastAsia" w:hAnsiTheme="majorEastAsia" w:eastAsiaTheme="majorEastAsia" w:cstheme="majorEastAsia"/>
          <w:sz w:val="30"/>
          <w:szCs w:val="30"/>
          <w:lang w:val="en-US" w:eastAsia="zh-CN"/>
        </w:rPr>
        <w:t>4.4易用性需求</w:t>
      </w:r>
      <w:bookmarkEnd w:id="45"/>
      <w:bookmarkEnd w:id="46"/>
      <w:r>
        <w:rPr>
          <w:rFonts w:hint="eastAsia" w:asciiTheme="majorEastAsia" w:hAnsiTheme="majorEastAsia" w:eastAsiaTheme="majorEastAsia" w:cstheme="majorEastAsia"/>
          <w:b w:val="0"/>
          <w:bCs/>
          <w:sz w:val="30"/>
          <w:szCs w:val="30"/>
          <w:lang w:val="en-US" w:eastAsia="zh-CN"/>
        </w:rPr>
        <w:t>(</w:t>
      </w:r>
      <w:r>
        <w:rPr>
          <w:rStyle w:val="10"/>
          <w:rFonts w:hint="eastAsia" w:asciiTheme="minorEastAsia" w:hAnsiTheme="minorEastAsia" w:eastAsiaTheme="minorEastAsia" w:cstheme="minorEastAsia"/>
          <w:b w:val="0"/>
          <w:bCs/>
          <w:i w:val="0"/>
          <w:iCs w:val="0"/>
          <w:color w:val="auto"/>
        </w:rPr>
        <w:t>产品在用户真实操作使用中的易用性需求</w:t>
      </w:r>
      <w:r>
        <w:rPr>
          <w:rFonts w:hint="eastAsia" w:asciiTheme="majorEastAsia" w:hAnsiTheme="majorEastAsia" w:eastAsiaTheme="majorEastAsia" w:cstheme="majorEastAsia"/>
          <w:b w:val="0"/>
          <w:bCs/>
          <w:sz w:val="30"/>
          <w:szCs w:val="30"/>
          <w:lang w:val="en-US" w:eastAsia="zh-CN"/>
        </w:rPr>
        <w:t>)</w:t>
      </w:r>
      <w:bookmarkEnd w:id="47"/>
    </w:p>
    <w:p>
      <w:pPr>
        <w:rPr>
          <w:rFonts w:hint="eastAsia"/>
          <w:lang w:val="en-US" w:eastAsia="zh-CN"/>
        </w:rPr>
      </w:pPr>
      <w:r>
        <w:rPr>
          <w:rFonts w:hint="eastAsia" w:asciiTheme="minorEastAsia" w:hAnsiTheme="minorEastAsia" w:eastAsiaTheme="minorEastAsia" w:cstheme="minorEastAsia"/>
          <w:b w:val="0"/>
          <w:bCs/>
          <w:sz w:val="21"/>
          <w:szCs w:val="21"/>
          <w:lang w:val="en-US" w:eastAsia="zh-CN"/>
        </w:rPr>
        <w:t>暂无</w: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b w:val="0"/>
          <w:bCs/>
          <w:lang w:val="en-US" w:eastAsia="zh-CN"/>
        </w:rPr>
      </w:pPr>
      <w:bookmarkStart w:id="48" w:name="_Toc5626"/>
      <w:r>
        <w:rPr>
          <w:rFonts w:hint="eastAsia" w:asciiTheme="majorEastAsia" w:hAnsiTheme="majorEastAsia" w:eastAsiaTheme="majorEastAsia" w:cstheme="majorEastAsia"/>
          <w:sz w:val="30"/>
          <w:szCs w:val="30"/>
          <w:lang w:val="en-US" w:eastAsia="zh-CN"/>
        </w:rPr>
        <w:t>4.5规则变更需求</w:t>
      </w:r>
      <w:r>
        <w:rPr>
          <w:rFonts w:hint="eastAsia" w:asciiTheme="majorEastAsia" w:hAnsiTheme="majorEastAsia" w:eastAsiaTheme="majorEastAsia" w:cstheme="majorEastAsia"/>
          <w:b w:val="0"/>
          <w:bCs/>
          <w:sz w:val="30"/>
          <w:szCs w:val="30"/>
          <w:lang w:val="en-US" w:eastAsia="zh-CN"/>
        </w:rPr>
        <w:t>(</w:t>
      </w:r>
      <w:r>
        <w:rPr>
          <w:rFonts w:hint="eastAsia" w:asciiTheme="majorEastAsia" w:hAnsiTheme="majorEastAsia" w:eastAsiaTheme="majorEastAsia" w:cstheme="majorEastAsia"/>
          <w:b w:val="0"/>
          <w:bCs/>
          <w:sz w:val="21"/>
          <w:szCs w:val="21"/>
          <w:lang w:val="en-US" w:eastAsia="zh-CN"/>
        </w:rPr>
        <w:t>产品在开发过程中变更的需求</w:t>
      </w:r>
      <w:r>
        <w:rPr>
          <w:rFonts w:hint="eastAsia" w:asciiTheme="majorEastAsia" w:hAnsiTheme="majorEastAsia" w:eastAsiaTheme="majorEastAsia" w:cstheme="majorEastAsia"/>
          <w:b w:val="0"/>
          <w:bCs/>
          <w:sz w:val="30"/>
          <w:szCs w:val="30"/>
          <w:lang w:val="en-US" w:eastAsia="zh-CN"/>
        </w:rPr>
        <w:t>)</w:t>
      </w:r>
      <w:bookmarkEnd w:id="48"/>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1.上传作品规则:以后可能需要截图或调整图片，上传数量会有变化；</w:t>
      </w:r>
    </w:p>
    <w:p>
      <w:pPr>
        <w:pStyle w:val="2"/>
        <w:rPr>
          <w:rFonts w:hint="eastAsia" w:asciiTheme="majorEastAsia" w:hAnsiTheme="majorEastAsia" w:eastAsiaTheme="majorEastAsia" w:cstheme="majorEastAsia"/>
          <w:sz w:val="32"/>
          <w:szCs w:val="32"/>
          <w:lang w:val="en-US" w:eastAsia="zh-CN"/>
        </w:rPr>
      </w:pPr>
      <w:bookmarkStart w:id="49" w:name="_Toc30923"/>
      <w:bookmarkStart w:id="50" w:name="_Toc20070"/>
      <w:bookmarkStart w:id="51" w:name="_Toc18444"/>
      <w:r>
        <w:rPr>
          <w:rFonts w:hint="eastAsia" w:asciiTheme="majorEastAsia" w:hAnsiTheme="majorEastAsia" w:eastAsiaTheme="majorEastAsia" w:cstheme="majorEastAsia"/>
          <w:sz w:val="32"/>
          <w:szCs w:val="32"/>
          <w:lang w:val="en-US" w:eastAsia="zh-CN"/>
        </w:rPr>
        <w:t>5、上/下线需求</w:t>
      </w:r>
      <w:bookmarkEnd w:id="49"/>
      <w:bookmarkEnd w:id="50"/>
      <w:bookmarkEnd w:id="51"/>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bookmarkStart w:id="52" w:name="_Toc29719"/>
      <w:bookmarkStart w:id="53" w:name="_Toc11322"/>
      <w:bookmarkStart w:id="54" w:name="_Toc15071"/>
      <w:r>
        <w:rPr>
          <w:rFonts w:hint="eastAsia" w:asciiTheme="majorEastAsia" w:hAnsiTheme="majorEastAsia" w:eastAsiaTheme="majorEastAsia" w:cstheme="majorEastAsia"/>
          <w:sz w:val="30"/>
          <w:szCs w:val="30"/>
          <w:lang w:val="en-US" w:eastAsia="zh-CN"/>
        </w:rPr>
        <w:t>5.1 上线需求</w:t>
      </w:r>
      <w:bookmarkEnd w:id="52"/>
      <w:bookmarkEnd w:id="53"/>
      <w:r>
        <w:rPr>
          <w:rFonts w:hint="eastAsia" w:asciiTheme="majorEastAsia" w:hAnsiTheme="majorEastAsia" w:eastAsiaTheme="majorEastAsia" w:cstheme="majorEastAsia"/>
          <w:b w:val="0"/>
          <w:bCs/>
          <w:sz w:val="30"/>
          <w:szCs w:val="30"/>
          <w:lang w:val="en-US" w:eastAsia="zh-CN"/>
        </w:rPr>
        <w:t>(</w:t>
      </w:r>
      <w:r>
        <w:rPr>
          <w:rStyle w:val="10"/>
          <w:rFonts w:hint="eastAsia" w:asciiTheme="minorEastAsia" w:hAnsiTheme="minorEastAsia" w:eastAsiaTheme="minorEastAsia" w:cstheme="minorEastAsia"/>
          <w:b w:val="0"/>
          <w:bCs/>
          <w:i w:val="0"/>
          <w:iCs w:val="0"/>
          <w:color w:val="auto"/>
          <w:sz w:val="21"/>
          <w:szCs w:val="21"/>
        </w:rPr>
        <w:t>产品上线</w:t>
      </w:r>
      <w:r>
        <w:rPr>
          <w:rStyle w:val="10"/>
          <w:rFonts w:hint="eastAsia" w:asciiTheme="minorEastAsia" w:hAnsiTheme="minorEastAsia" w:eastAsiaTheme="minorEastAsia" w:cstheme="minorEastAsia"/>
          <w:b w:val="0"/>
          <w:bCs/>
          <w:i w:val="0"/>
          <w:iCs w:val="0"/>
          <w:color w:val="auto"/>
          <w:sz w:val="21"/>
          <w:szCs w:val="21"/>
          <w:lang w:eastAsia="zh-CN"/>
        </w:rPr>
        <w:t>需求</w:t>
      </w:r>
      <w:r>
        <w:rPr>
          <w:rStyle w:val="10"/>
          <w:rFonts w:hint="eastAsia" w:asciiTheme="minorEastAsia" w:hAnsiTheme="minorEastAsia" w:eastAsiaTheme="minorEastAsia" w:cstheme="minorEastAsia"/>
          <w:b w:val="0"/>
          <w:bCs/>
          <w:i w:val="0"/>
          <w:iCs w:val="0"/>
          <w:color w:val="auto"/>
          <w:sz w:val="21"/>
          <w:szCs w:val="21"/>
        </w:rPr>
        <w:t>包括上线功能，上线时间，有无特殊依据或规定</w:t>
      </w:r>
      <w:r>
        <w:rPr>
          <w:rFonts w:hint="eastAsia" w:asciiTheme="majorEastAsia" w:hAnsiTheme="majorEastAsia" w:eastAsiaTheme="majorEastAsia" w:cstheme="majorEastAsia"/>
          <w:b w:val="0"/>
          <w:bCs/>
          <w:sz w:val="30"/>
          <w:szCs w:val="30"/>
          <w:lang w:val="en-US" w:eastAsia="zh-CN"/>
        </w:rPr>
        <w:t>)</w:t>
      </w:r>
      <w:bookmarkEnd w:id="54"/>
    </w:p>
    <w:p>
      <w:pP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1.</w:t>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开发3周后，版本1.0上线</w: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b w:val="0"/>
          <w:bCs/>
          <w:sz w:val="30"/>
          <w:szCs w:val="30"/>
          <w:lang w:val="en-US" w:eastAsia="zh-CN"/>
        </w:rPr>
      </w:pPr>
      <w:bookmarkStart w:id="55" w:name="_Toc15980"/>
      <w:bookmarkStart w:id="56" w:name="_Toc7898"/>
      <w:bookmarkStart w:id="57" w:name="_Toc31221"/>
      <w:r>
        <w:rPr>
          <w:rFonts w:hint="eastAsia" w:asciiTheme="majorEastAsia" w:hAnsiTheme="majorEastAsia" w:eastAsiaTheme="majorEastAsia" w:cstheme="majorEastAsia"/>
          <w:sz w:val="30"/>
          <w:szCs w:val="30"/>
          <w:lang w:val="en-US" w:eastAsia="zh-CN"/>
        </w:rPr>
        <w:t>5.2 验收需求</w:t>
      </w:r>
      <w:r>
        <w:rPr>
          <w:rFonts w:hint="eastAsia" w:asciiTheme="majorEastAsia" w:hAnsiTheme="majorEastAsia" w:eastAsiaTheme="majorEastAsia" w:cstheme="majorEastAsia"/>
          <w:b w:val="0"/>
          <w:bCs/>
          <w:sz w:val="30"/>
          <w:szCs w:val="30"/>
          <w:lang w:val="en-US" w:eastAsia="zh-CN"/>
        </w:rPr>
        <w:t>(</w:t>
      </w:r>
      <w:r>
        <w:rPr>
          <w:rStyle w:val="10"/>
          <w:rFonts w:hint="eastAsia" w:asciiTheme="minorEastAsia" w:hAnsiTheme="minorEastAsia" w:eastAsiaTheme="minorEastAsia" w:cstheme="minorEastAsia"/>
          <w:b w:val="0"/>
          <w:bCs/>
          <w:i w:val="0"/>
          <w:iCs w:val="0"/>
          <w:color w:val="auto"/>
        </w:rPr>
        <w:t>提出验收时的验收标准，以供测试制定验收方案</w:t>
      </w:r>
      <w:r>
        <w:rPr>
          <w:rFonts w:hint="eastAsia" w:asciiTheme="majorEastAsia" w:hAnsiTheme="majorEastAsia" w:eastAsiaTheme="majorEastAsia" w:cstheme="majorEastAsia"/>
          <w:b w:val="0"/>
          <w:bCs/>
          <w:sz w:val="30"/>
          <w:szCs w:val="30"/>
          <w:lang w:val="en-US" w:eastAsia="zh-CN"/>
        </w:rPr>
        <w:t>)</w:t>
      </w:r>
      <w:bookmarkEnd w:id="55"/>
    </w:p>
    <w:p>
      <w:pPr>
        <w:rPr>
          <w:rFonts w:hint="eastAsia"/>
          <w:lang w:val="en-US" w:eastAsia="zh-CN"/>
        </w:rPr>
      </w:pPr>
      <w:r>
        <w:rPr>
          <w:rFonts w:hint="eastAsia" w:asciiTheme="minorEastAsia" w:hAnsiTheme="minorEastAsia" w:eastAsiaTheme="minorEastAsia" w:cstheme="minorEastAsia"/>
          <w:b w:val="0"/>
          <w:bCs/>
          <w:sz w:val="21"/>
          <w:szCs w:val="21"/>
          <w:lang w:val="en-US" w:eastAsia="zh-CN"/>
        </w:rPr>
        <w:t>暂无</w: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b w:val="0"/>
          <w:bCs/>
          <w:sz w:val="30"/>
          <w:szCs w:val="30"/>
          <w:lang w:val="en-US" w:eastAsia="zh-CN"/>
        </w:rPr>
      </w:pPr>
      <w:bookmarkStart w:id="58" w:name="_Toc31303"/>
      <w:r>
        <w:rPr>
          <w:rFonts w:hint="eastAsia" w:asciiTheme="majorEastAsia" w:hAnsiTheme="majorEastAsia" w:eastAsiaTheme="majorEastAsia" w:cstheme="majorEastAsia"/>
          <w:sz w:val="30"/>
          <w:szCs w:val="30"/>
          <w:lang w:val="en-US" w:eastAsia="zh-CN"/>
        </w:rPr>
        <w:t>5.3 下线需求</w:t>
      </w:r>
      <w:r>
        <w:rPr>
          <w:rFonts w:hint="eastAsia" w:asciiTheme="majorEastAsia" w:hAnsiTheme="majorEastAsia" w:eastAsiaTheme="majorEastAsia" w:cstheme="majorEastAsia"/>
          <w:b w:val="0"/>
          <w:bCs/>
          <w:sz w:val="30"/>
          <w:szCs w:val="30"/>
          <w:lang w:val="en-US" w:eastAsia="zh-CN"/>
        </w:rPr>
        <w:t>(</w:t>
      </w:r>
      <w:r>
        <w:rPr>
          <w:rFonts w:hint="eastAsia" w:asciiTheme="majorEastAsia" w:hAnsiTheme="majorEastAsia" w:eastAsiaTheme="majorEastAsia" w:cstheme="majorEastAsia"/>
          <w:b w:val="0"/>
          <w:bCs/>
          <w:sz w:val="21"/>
          <w:szCs w:val="21"/>
          <w:lang w:val="en-US" w:eastAsia="zh-CN"/>
        </w:rPr>
        <w:t>活动类需求必须明确下线时间</w:t>
      </w:r>
      <w:r>
        <w:rPr>
          <w:rFonts w:hint="eastAsia" w:asciiTheme="majorEastAsia" w:hAnsiTheme="majorEastAsia" w:eastAsiaTheme="majorEastAsia" w:cstheme="majorEastAsia"/>
          <w:b w:val="0"/>
          <w:bCs/>
          <w:sz w:val="30"/>
          <w:szCs w:val="30"/>
          <w:lang w:val="en-US" w:eastAsia="zh-CN"/>
        </w:rPr>
        <w:t>)</w:t>
      </w:r>
      <w:bookmarkEnd w:id="56"/>
      <w:bookmarkEnd w:id="57"/>
      <w:bookmarkEnd w:id="58"/>
    </w:p>
    <w:p>
      <w:pPr>
        <w:rPr>
          <w:rFonts w:hint="eastAsia"/>
          <w:lang w:val="en-US" w:eastAsia="zh-CN"/>
        </w:rPr>
      </w:pPr>
      <w:r>
        <w:rPr>
          <w:rFonts w:hint="eastAsia" w:asciiTheme="minorEastAsia" w:hAnsiTheme="minorEastAsia" w:eastAsiaTheme="minorEastAsia" w:cstheme="minorEastAsia"/>
          <w:b w:val="0"/>
          <w:bCs/>
          <w:sz w:val="21"/>
          <w:szCs w:val="21"/>
          <w:lang w:val="en-US" w:eastAsia="zh-CN"/>
        </w:rPr>
        <w:t>暂无</w:t>
      </w:r>
    </w:p>
    <w:p>
      <w:pPr>
        <w:ind w:firstLine="420" w:firstLineChars="0"/>
        <w:rPr>
          <w:rFonts w:hint="eastAsia" w:asciiTheme="minorEastAsia" w:hAnsiTheme="minorEastAsia" w:eastAsiaTheme="minorEastAsia" w:cstheme="minorEastAsia"/>
          <w:sz w:val="24"/>
          <w:szCs w:val="24"/>
          <w:lang w:val="en-US" w:eastAsia="zh-CN"/>
        </w:rPr>
      </w:pPr>
    </w:p>
    <w:p>
      <w:pPr>
        <w:ind w:firstLine="420" w:firstLineChars="0"/>
        <w:rPr>
          <w:rFonts w:hint="eastAsia" w:asciiTheme="minorEastAsia" w:hAnsiTheme="minorEastAsia" w:eastAsiaTheme="minorEastAsia" w:cstheme="minorEastAsia"/>
          <w:sz w:val="24"/>
          <w:szCs w:val="24"/>
          <w:lang w:val="en-US" w:eastAsia="zh-CN"/>
        </w:rPr>
      </w:pPr>
    </w:p>
    <w:p>
      <w:pPr>
        <w:ind w:firstLine="420" w:firstLineChars="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lang w:val="en-US" w:eastAsia="zh-CN"/>
        </w:rPr>
      </w:pPr>
    </w:p>
    <w:p>
      <w:pPr>
        <w:rPr>
          <w:rFonts w:hint="default"/>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553E2"/>
    <w:multiLevelType w:val="singleLevel"/>
    <w:tmpl w:val="56C553E2"/>
    <w:lvl w:ilvl="0" w:tentative="0">
      <w:start w:val="2"/>
      <w:numFmt w:val="decimal"/>
      <w:suff w:val="nothing"/>
      <w:lvlText w:val="%1、"/>
      <w:lvlJc w:val="left"/>
    </w:lvl>
  </w:abstractNum>
  <w:abstractNum w:abstractNumId="1">
    <w:nsid w:val="56C96A1A"/>
    <w:multiLevelType w:val="singleLevel"/>
    <w:tmpl w:val="56C96A1A"/>
    <w:lvl w:ilvl="0" w:tentative="0">
      <w:start w:val="1"/>
      <w:numFmt w:val="decimal"/>
      <w:suff w:val="nothing"/>
      <w:lvlText w:val="%1."/>
      <w:lvlJc w:val="left"/>
    </w:lvl>
  </w:abstractNum>
  <w:abstractNum w:abstractNumId="2">
    <w:nsid w:val="56C96AD7"/>
    <w:multiLevelType w:val="singleLevel"/>
    <w:tmpl w:val="56C96AD7"/>
    <w:lvl w:ilvl="0" w:tentative="0">
      <w:start w:val="1"/>
      <w:numFmt w:val="decimal"/>
      <w:suff w:val="nothing"/>
      <w:lvlText w:val="%1."/>
      <w:lvlJc w:val="left"/>
    </w:lvl>
  </w:abstractNum>
  <w:abstractNum w:abstractNumId="3">
    <w:nsid w:val="56C97F29"/>
    <w:multiLevelType w:val="singleLevel"/>
    <w:tmpl w:val="56C97F29"/>
    <w:lvl w:ilvl="0" w:tentative="0">
      <w:start w:val="1"/>
      <w:numFmt w:val="decimal"/>
      <w:suff w:val="nothing"/>
      <w:lvlText w:val="%1."/>
      <w:lvlJc w:val="left"/>
    </w:lvl>
  </w:abstractNum>
  <w:abstractNum w:abstractNumId="4">
    <w:nsid w:val="56C98104"/>
    <w:multiLevelType w:val="singleLevel"/>
    <w:tmpl w:val="56C98104"/>
    <w:lvl w:ilvl="0" w:tentative="0">
      <w:start w:val="1"/>
      <w:numFmt w:val="decimal"/>
      <w:suff w:val="nothing"/>
      <w:lvlText w:val="%1."/>
      <w:lvlJc w:val="left"/>
    </w:lvl>
  </w:abstractNum>
  <w:abstractNum w:abstractNumId="5">
    <w:nsid w:val="56C982AC"/>
    <w:multiLevelType w:val="singleLevel"/>
    <w:tmpl w:val="56C982AC"/>
    <w:lvl w:ilvl="0" w:tentative="0">
      <w:start w:val="1"/>
      <w:numFmt w:val="decimal"/>
      <w:suff w:val="nothing"/>
      <w:lvlText w:val="%1."/>
      <w:lvlJc w:val="left"/>
    </w:lvl>
  </w:abstractNum>
  <w:abstractNum w:abstractNumId="6">
    <w:nsid w:val="56C98544"/>
    <w:multiLevelType w:val="singleLevel"/>
    <w:tmpl w:val="56C98544"/>
    <w:lvl w:ilvl="0" w:tentative="0">
      <w:start w:val="1"/>
      <w:numFmt w:val="decimal"/>
      <w:suff w:val="nothing"/>
      <w:lvlText w:val="%1."/>
      <w:lvlJc w:val="left"/>
    </w:lvl>
  </w:abstractNum>
  <w:abstractNum w:abstractNumId="7">
    <w:nsid w:val="56C98E07"/>
    <w:multiLevelType w:val="singleLevel"/>
    <w:tmpl w:val="56C98E07"/>
    <w:lvl w:ilvl="0" w:tentative="0">
      <w:start w:val="1"/>
      <w:numFmt w:val="decimal"/>
      <w:suff w:val="nothing"/>
      <w:lvlText w:val="%1."/>
      <w:lvlJc w:val="left"/>
    </w:lvl>
  </w:abstractNum>
  <w:abstractNum w:abstractNumId="8">
    <w:nsid w:val="56D06F5B"/>
    <w:multiLevelType w:val="singleLevel"/>
    <w:tmpl w:val="56D06F5B"/>
    <w:lvl w:ilvl="0" w:tentative="0">
      <w:start w:val="1"/>
      <w:numFmt w:val="decimal"/>
      <w:suff w:val="nothing"/>
      <w:lvlText w:val="%1."/>
      <w:lvlJc w:val="left"/>
    </w:lvl>
  </w:abstractNum>
  <w:abstractNum w:abstractNumId="9">
    <w:nsid w:val="56D07F55"/>
    <w:multiLevelType w:val="singleLevel"/>
    <w:tmpl w:val="56D07F55"/>
    <w:lvl w:ilvl="0" w:tentative="0">
      <w:start w:val="1"/>
      <w:numFmt w:val="decimal"/>
      <w:suff w:val="nothing"/>
      <w:lvlText w:val="%1."/>
      <w:lvlJc w:val="left"/>
    </w:lvl>
  </w:abstractNum>
  <w:abstractNum w:abstractNumId="10">
    <w:nsid w:val="56D0830F"/>
    <w:multiLevelType w:val="singleLevel"/>
    <w:tmpl w:val="56D0830F"/>
    <w:lvl w:ilvl="0" w:tentative="0">
      <w:start w:val="1"/>
      <w:numFmt w:val="decimal"/>
      <w:suff w:val="nothing"/>
      <w:lvlText w:val="%1."/>
      <w:lvlJc w:val="left"/>
    </w:lvl>
  </w:abstractNum>
  <w:abstractNum w:abstractNumId="11">
    <w:nsid w:val="56D08B31"/>
    <w:multiLevelType w:val="singleLevel"/>
    <w:tmpl w:val="56D08B31"/>
    <w:lvl w:ilvl="0" w:tentative="0">
      <w:start w:val="1"/>
      <w:numFmt w:val="decimal"/>
      <w:suff w:val="nothing"/>
      <w:lvlText w:val="%1."/>
      <w:lvlJc w:val="left"/>
    </w:lvl>
  </w:abstractNum>
  <w:abstractNum w:abstractNumId="12">
    <w:nsid w:val="56D091B7"/>
    <w:multiLevelType w:val="singleLevel"/>
    <w:tmpl w:val="56D091B7"/>
    <w:lvl w:ilvl="0" w:tentative="0">
      <w:start w:val="1"/>
      <w:numFmt w:val="decimal"/>
      <w:suff w:val="nothing"/>
      <w:lvlText w:val="%1."/>
      <w:lvlJc w:val="left"/>
    </w:lvl>
  </w:abstractNum>
  <w:abstractNum w:abstractNumId="13">
    <w:nsid w:val="56D09223"/>
    <w:multiLevelType w:val="singleLevel"/>
    <w:tmpl w:val="56D09223"/>
    <w:lvl w:ilvl="0" w:tentative="0">
      <w:start w:val="1"/>
      <w:numFmt w:val="decimal"/>
      <w:suff w:val="nothing"/>
      <w:lvlText w:val="%1."/>
      <w:lvlJc w:val="left"/>
    </w:lvl>
  </w:abstractNum>
  <w:abstractNum w:abstractNumId="14">
    <w:nsid w:val="56D16EDF"/>
    <w:multiLevelType w:val="singleLevel"/>
    <w:tmpl w:val="56D16EDF"/>
    <w:lvl w:ilvl="0" w:tentative="0">
      <w:start w:val="1"/>
      <w:numFmt w:val="decimal"/>
      <w:suff w:val="nothing"/>
      <w:lvlText w:val="%1."/>
      <w:lvlJc w:val="left"/>
    </w:lvl>
  </w:abstractNum>
  <w:abstractNum w:abstractNumId="15">
    <w:nsid w:val="56D17AFF"/>
    <w:multiLevelType w:val="singleLevel"/>
    <w:tmpl w:val="56D17AFF"/>
    <w:lvl w:ilvl="0" w:tentative="0">
      <w:start w:val="1"/>
      <w:numFmt w:val="decimal"/>
      <w:suff w:val="nothing"/>
      <w:lvlText w:val="%1."/>
      <w:lvlJc w:val="left"/>
    </w:lvl>
  </w:abstractNum>
  <w:abstractNum w:abstractNumId="16">
    <w:nsid w:val="56DD9C28"/>
    <w:multiLevelType w:val="singleLevel"/>
    <w:tmpl w:val="56DD9C28"/>
    <w:lvl w:ilvl="0" w:tentative="0">
      <w:start w:val="1"/>
      <w:numFmt w:val="decimal"/>
      <w:suff w:val="nothing"/>
      <w:lvlText w:val="%1."/>
      <w:lvlJc w:val="left"/>
    </w:lvl>
  </w:abstractNum>
  <w:abstractNum w:abstractNumId="17">
    <w:nsid w:val="56DDB21E"/>
    <w:multiLevelType w:val="singleLevel"/>
    <w:tmpl w:val="56DDB21E"/>
    <w:lvl w:ilvl="0" w:tentative="0">
      <w:start w:val="1"/>
      <w:numFmt w:val="decimal"/>
      <w:suff w:val="nothing"/>
      <w:lvlText w:val="%1."/>
      <w:lvlJc w:val="left"/>
    </w:lvl>
  </w:abstractNum>
  <w:abstractNum w:abstractNumId="18">
    <w:nsid w:val="56DDC34F"/>
    <w:multiLevelType w:val="singleLevel"/>
    <w:tmpl w:val="56DDC34F"/>
    <w:lvl w:ilvl="0" w:tentative="0">
      <w:start w:val="1"/>
      <w:numFmt w:val="decimal"/>
      <w:suff w:val="nothing"/>
      <w:lvlText w:val="%1."/>
      <w:lvlJc w:val="left"/>
    </w:lvl>
  </w:abstractNum>
  <w:abstractNum w:abstractNumId="19">
    <w:nsid w:val="56DDCA2B"/>
    <w:multiLevelType w:val="singleLevel"/>
    <w:tmpl w:val="56DDCA2B"/>
    <w:lvl w:ilvl="0" w:tentative="0">
      <w:start w:val="1"/>
      <w:numFmt w:val="decimal"/>
      <w:suff w:val="nothing"/>
      <w:lvlText w:val="%1."/>
      <w:lvlJc w:val="left"/>
    </w:lvl>
  </w:abstractNum>
  <w:num w:numId="1">
    <w:abstractNumId w:val="0"/>
  </w:num>
  <w:num w:numId="2">
    <w:abstractNumId w:val="2"/>
  </w:num>
  <w:num w:numId="3">
    <w:abstractNumId w:val="1"/>
  </w:num>
  <w:num w:numId="4">
    <w:abstractNumId w:val="8"/>
  </w:num>
  <w:num w:numId="5">
    <w:abstractNumId w:val="3"/>
  </w:num>
  <w:num w:numId="6">
    <w:abstractNumId w:val="9"/>
  </w:num>
  <w:num w:numId="7">
    <w:abstractNumId w:val="16"/>
  </w:num>
  <w:num w:numId="8">
    <w:abstractNumId w:val="10"/>
  </w:num>
  <w:num w:numId="9">
    <w:abstractNumId w:val="4"/>
  </w:num>
  <w:num w:numId="10">
    <w:abstractNumId w:val="5"/>
  </w:num>
  <w:num w:numId="11">
    <w:abstractNumId w:val="17"/>
  </w:num>
  <w:num w:numId="12">
    <w:abstractNumId w:val="6"/>
  </w:num>
  <w:num w:numId="13">
    <w:abstractNumId w:val="11"/>
  </w:num>
  <w:num w:numId="14">
    <w:abstractNumId w:val="19"/>
  </w:num>
  <w:num w:numId="15">
    <w:abstractNumId w:val="15"/>
  </w:num>
  <w:num w:numId="16">
    <w:abstractNumId w:val="18"/>
  </w:num>
  <w:num w:numId="17">
    <w:abstractNumId w:val="12"/>
  </w:num>
  <w:num w:numId="18">
    <w:abstractNumId w:val="13"/>
  </w:num>
  <w:num w:numId="19">
    <w:abstractNumId w:val="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C0809"/>
    <w:rsid w:val="19814F17"/>
    <w:rsid w:val="1D9E1641"/>
    <w:rsid w:val="24CB23FC"/>
    <w:rsid w:val="3C7D1A63"/>
    <w:rsid w:val="4C2519BC"/>
    <w:rsid w:val="58C457DF"/>
    <w:rsid w:val="73140EB0"/>
    <w:rsid w:val="757A3018"/>
    <w:rsid w:val="76F92400"/>
    <w:rsid w:val="7C693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annotation text"/>
    <w:basedOn w:val="1"/>
    <w:qFormat/>
    <w:uiPriority w:val="0"/>
    <w:pPr>
      <w:widowControl/>
      <w:jc w:val="left"/>
    </w:pPr>
    <w:rPr>
      <w:kern w:val="0"/>
      <w:sz w:val="24"/>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Body Text 2"/>
    <w:basedOn w:val="1"/>
    <w:qFormat/>
    <w:uiPriority w:val="0"/>
    <w:pPr>
      <w:widowControl/>
      <w:spacing w:line="360" w:lineRule="auto"/>
      <w:jc w:val="left"/>
    </w:pPr>
    <w:rPr>
      <w:rFonts w:ascii="宋体" w:hAnsi="宋体"/>
      <w:bCs/>
      <w:color w:val="0000FF"/>
      <w:kern w:val="0"/>
      <w:sz w:val="24"/>
    </w:rPr>
  </w:style>
  <w:style w:type="character" w:customStyle="1" w:styleId="10">
    <w:name w:val="Subtle Emphasis"/>
    <w:basedOn w:val="9"/>
    <w:qFormat/>
    <w:uiPriority w:val="19"/>
    <w:rPr>
      <w:rFonts w:eastAsia="微软雅黑"/>
      <w:i/>
      <w:iCs/>
      <w:color w:val="A6A6A6" w:themeColor="background1" w:themeShade="A6"/>
      <w:sz w:val="21"/>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17549</dc:creator>
  <cp:lastModifiedBy>LYH</cp:lastModifiedBy>
  <dcterms:modified xsi:type="dcterms:W3CDTF">2019-06-09T02:37:39Z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