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25E17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多人协作工作汇报系统（网页版）落地实施方案</w:t>
      </w:r>
    </w:p>
    <w:p w14:paraId="2DF09543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一、项目整体概述</w:t>
      </w:r>
    </w:p>
    <w:p w14:paraId="019AFD64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### 1.1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项目定位</w:t>
      </w:r>
    </w:p>
    <w:p w14:paraId="31F794D5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基于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**PostgreSQL**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数据库开发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B/S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架构网页版多人协作工作汇报系统，聚焦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层级化汇报关系、本地优先存储、离线自主提交、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AI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智能总结、上级兜底审核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五大核心能力，满足企业内部员工日常工作记录、分周期汇报、层级审批回溯需求，支持离线编辑、择机上报，保障数据安全与流程规范。</w:t>
      </w:r>
    </w:p>
    <w:p w14:paraId="02158F5E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1029BBEA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### 1.2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核心目标</w:t>
      </w:r>
    </w:p>
    <w:p w14:paraId="2C1AC908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1.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搭建用户组织架构与汇报层级关系，固化汇报链路；</w:t>
      </w:r>
    </w:p>
    <w:p w14:paraId="1A9EEF8B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2.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实现工作记录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草稿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/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正式提交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双状态管控，提交后内容锁定；</w:t>
      </w:r>
    </w:p>
    <w:p w14:paraId="5E586918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3.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数据本地优先存储，配套备份、导出能力，支持离线编辑；</w:t>
      </w:r>
    </w:p>
    <w:p w14:paraId="00C4ABC1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4.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提供手动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+AI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自动两种周报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/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月报生成模式，支持前端自定义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AI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接口；</w:t>
      </w:r>
    </w:p>
    <w:p w14:paraId="13FDC7CF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5.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管理员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/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直属上级拥有汇报退回、备注权限，禁止篡改已提交内容；</w:t>
      </w:r>
    </w:p>
    <w:p w14:paraId="09E708A0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6.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全业务数据持久化至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PostgreSQL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，保证数据稳定可追溯。</w:t>
      </w:r>
    </w:p>
    <w:p w14:paraId="7F42987B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38E0B1A4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二、技术架构选型（可直接落地）</w:t>
      </w:r>
    </w:p>
    <w:p w14:paraId="1F0BA1B1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### 2.1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整体架构</w:t>
      </w:r>
    </w:p>
    <w:p w14:paraId="1C46D739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前端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+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后端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+ PostgreSQL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数据库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+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本地浏览器存储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**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三层架构</w:t>
      </w:r>
    </w:p>
    <w:p w14:paraId="64BB69F7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部署模式：纯网页端，无需客户端，浏览器直接访问</w:t>
      </w:r>
    </w:p>
    <w:p w14:paraId="04DD14C8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运行环境：主流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Chrome/Edge/Firefox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现代浏览器</w:t>
      </w:r>
    </w:p>
    <w:p w14:paraId="3072ED49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4405DEF0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### 2.2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技术栈明细</w:t>
      </w:r>
    </w:p>
    <w:p w14:paraId="304679BA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1. 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前端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</w:p>
    <w:p w14:paraId="1AB89490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-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基础框架：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Vue3 + Element Plus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（快速搭建后台管理界面）</w:t>
      </w:r>
    </w:p>
    <w:p w14:paraId="3628106F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-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本地存储：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LocalStorage + IndexedDB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（实现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本地优先存储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、离线数据缓存）</w:t>
      </w:r>
    </w:p>
    <w:p w14:paraId="3A0B4E0A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-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网络请求：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Axios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（接口通信）</w:t>
      </w:r>
    </w:p>
    <w:p w14:paraId="5EBD95B2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-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导出功能：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SheetJS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（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Excel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导出）、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FileWriter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（本地文件备份）</w:t>
      </w:r>
    </w:p>
    <w:p w14:paraId="2A24B31E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- AI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对接：原生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Fetch/Axios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（前端直连自定义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AI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接口）</w:t>
      </w:r>
    </w:p>
    <w:p w14:paraId="5CF85D7D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2. 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后端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</w:p>
    <w:p w14:paraId="3F276B36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-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服务框架：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SpringBoot 3.x / Node.js Express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（二选一，轻量易部署）</w:t>
      </w:r>
    </w:p>
    <w:p w14:paraId="6648D88C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-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接口规范：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RESTful API</w:t>
      </w:r>
    </w:p>
    <w:p w14:paraId="13A85C36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-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权限控制：基于角色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RBAC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（普通员工、直属上级、超级管理员）</w:t>
      </w:r>
    </w:p>
    <w:p w14:paraId="3CE645EE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3. 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数据库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</w:p>
    <w:p w14:paraId="69158BC8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-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主数据库：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PostgreSQL 14+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（业务数据持久化）</w:t>
      </w:r>
    </w:p>
    <w:p w14:paraId="7AA06D11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-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数据同步逻辑：本地缓存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→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手动触发同步至服务端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PostgreSQL</w:t>
      </w:r>
    </w:p>
    <w:p w14:paraId="77851737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47D88481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### 2.3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存储规则（落地核心）</w:t>
      </w:r>
    </w:p>
    <w:p w14:paraId="58601584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1. 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优先级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：浏览器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IndexedDB/LocalStorage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（本地）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&gt;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服务端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PostgreSQL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（云端）</w:t>
      </w:r>
    </w:p>
    <w:p w14:paraId="79263BD2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2.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员工新增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/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编辑记录：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仅存本地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，无需联网；</w:t>
      </w:r>
    </w:p>
    <w:p w14:paraId="4AD1E372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3.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手动提交汇报：本地数据同步至服务端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PostgreSQL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，状态变更为「已正式提交」；</w:t>
      </w:r>
    </w:p>
    <w:p w14:paraId="710F6580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lastRenderedPageBreak/>
        <w:t xml:space="preserve">4.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本地备份：导出为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JSON/Excel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文件，用户本地留存；</w:t>
      </w:r>
    </w:p>
    <w:p w14:paraId="76B5DE93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5.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云端数据：仅存储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已正式提交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的工作记录、汇报单、审批记录、组织架构。</w:t>
      </w:r>
    </w:p>
    <w:p w14:paraId="3A28B001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45F4E0EB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三、数据库设计（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PostgreSQL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表结构，可直接执行建表）</w:t>
      </w:r>
    </w:p>
    <w:p w14:paraId="5E6566F2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共设计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6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张核心业务表，覆盖用户、组织、工作记录、汇报单、审批、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AI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配置。</w:t>
      </w:r>
    </w:p>
    <w:p w14:paraId="732B2801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59AAA340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### 3.1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表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1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：用户表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`sys_user`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（人员基础信息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+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角色）</w:t>
      </w:r>
    </w:p>
    <w:p w14:paraId="0245B5E1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```sql</w:t>
      </w:r>
    </w:p>
    <w:p w14:paraId="475F343B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CREATE TABLE sys_user (</w:t>
      </w:r>
    </w:p>
    <w:p w14:paraId="2A639DD2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 user_id BIGSERIAL PRIMARY KEY,</w:t>
      </w:r>
    </w:p>
    <w:p w14:paraId="4AAA385C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 username VARCHAR(50) NOT NULL UNIQUE,</w:t>
      </w:r>
    </w:p>
    <w:p w14:paraId="7F410EAA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 real_name VARCHAR(50) NOT NULL,</w:t>
      </w:r>
    </w:p>
    <w:p w14:paraId="7DDC8983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 password VARCHAR(100) NOT NULL,</w:t>
      </w:r>
    </w:p>
    <w:p w14:paraId="10946D3D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 role_type SMALLINT NOT NULL, -- 1=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普通员工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2=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直属上级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3=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超级管理员</w:t>
      </w:r>
    </w:p>
    <w:p w14:paraId="292F805F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 dept_id BIGINT,</w:t>
      </w:r>
    </w:p>
    <w:p w14:paraId="1E5C93BB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 create_time TIMESTAMP DEFAULT NOW(),</w:t>
      </w:r>
    </w:p>
    <w:p w14:paraId="609C30E4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 update_time TIMESTAMP DEFAULT NOW(),</w:t>
      </w:r>
    </w:p>
    <w:p w14:paraId="630C915D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 is_delete SMALLINT DEFAULT 0 -- 0=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正常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1=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删除</w:t>
      </w:r>
    </w:p>
    <w:p w14:paraId="74318442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);</w:t>
      </w:r>
    </w:p>
    <w:p w14:paraId="2AABD243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```</w:t>
      </w:r>
    </w:p>
    <w:p w14:paraId="1CAE189A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5DF291A1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### 3.2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表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2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：汇报关系表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`report_relation`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（核心层级关系）</w:t>
      </w:r>
    </w:p>
    <w:p w14:paraId="3DC9A47B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绑定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汇报人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-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接收人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，一对多关系</w:t>
      </w:r>
    </w:p>
    <w:p w14:paraId="7BB7D819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```sql</w:t>
      </w:r>
    </w:p>
    <w:p w14:paraId="56EA39FB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CREATE TABLE report_relation (</w:t>
      </w:r>
    </w:p>
    <w:p w14:paraId="72BF389C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 relation_id BIGSERIAL PRIMARY KEY,</w:t>
      </w:r>
    </w:p>
    <w:p w14:paraId="2CEB9E20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 reporter_id BIGINT NOT NULL, --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汇报人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ID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（员工）</w:t>
      </w:r>
    </w:p>
    <w:p w14:paraId="661E095D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 receiver_id BIGINT NOT NULL, --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接收人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ID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（上级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/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管理员）</w:t>
      </w:r>
    </w:p>
    <w:p w14:paraId="295A2986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 create_time TIMESTAMP DEFAULT NOW(),</w:t>
      </w:r>
    </w:p>
    <w:p w14:paraId="02F7D35F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 FOREIGN KEY (reporter_id) REFERENCES sys_user(user_id),</w:t>
      </w:r>
    </w:p>
    <w:p w14:paraId="7874A73E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 FOREIGN KEY (receiver_id) REFERENCES sys_user(user_id)</w:t>
      </w:r>
    </w:p>
    <w:p w14:paraId="2E40FD86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);</w:t>
      </w:r>
    </w:p>
    <w:p w14:paraId="0E4ABBCC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```</w:t>
      </w:r>
    </w:p>
    <w:p w14:paraId="64134AD6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532AE9C1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### 3.3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表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3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：工作记录表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`work_record`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（员工每日工作记录）</w:t>
      </w:r>
    </w:p>
    <w:p w14:paraId="30566E2D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区分草稿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/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正式状态，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正式提交后禁止修改、删除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</w:p>
    <w:p w14:paraId="7ECD7EBF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```sql</w:t>
      </w:r>
    </w:p>
    <w:p w14:paraId="2C8473C1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CREATE TABLE work_record (</w:t>
      </w:r>
    </w:p>
    <w:p w14:paraId="70596B15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 record_id BIGSERIAL PRIMARY KEY,</w:t>
      </w:r>
    </w:p>
    <w:p w14:paraId="316DF8C5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 user_id BIGINT NOT NULL, --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所属员工</w:t>
      </w:r>
    </w:p>
    <w:p w14:paraId="62ED6605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 record_date DATE NOT NULL, --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记录日期</w:t>
      </w:r>
    </w:p>
    <w:p w14:paraId="486FC075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lastRenderedPageBreak/>
        <w:t xml:space="preserve">    record_content TEXT NOT NULL, --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工作内容</w:t>
      </w:r>
    </w:p>
    <w:p w14:paraId="02371EE6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 record_status SMALLINT NOT NULL, -- 0=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草稿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1=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正式提交（锁定）</w:t>
      </w:r>
    </w:p>
    <w:p w14:paraId="17A92198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 create_time TIMESTAMP DEFAULT NOW(),</w:t>
      </w:r>
    </w:p>
    <w:p w14:paraId="4E7A7500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 submit_time TIMESTAMP, --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正式提交时间</w:t>
      </w:r>
    </w:p>
    <w:p w14:paraId="4AE754FF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 is_delete SMALLINT DEFAULT 0,</w:t>
      </w:r>
    </w:p>
    <w:p w14:paraId="27B485DE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 FOREIGN KEY (user_id) REFERENCES sys_user(user_id)</w:t>
      </w:r>
    </w:p>
    <w:p w14:paraId="53805736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);</w:t>
      </w:r>
    </w:p>
    <w:p w14:paraId="7D9E89FB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--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约束：状态为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1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时，前端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+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后端双重禁止更新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/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删除</w:t>
      </w:r>
    </w:p>
    <w:p w14:paraId="46205A72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```</w:t>
      </w:r>
    </w:p>
    <w:p w14:paraId="623A8F6B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7B9CEB10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### 3.4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表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4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：周期汇报单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`cycle_report`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（周报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/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月报）</w:t>
      </w:r>
    </w:p>
    <w:p w14:paraId="4DF2B3EE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```sql</w:t>
      </w:r>
    </w:p>
    <w:p w14:paraId="72ED99AF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CREATE TABLE cycle_report (</w:t>
      </w:r>
    </w:p>
    <w:p w14:paraId="202DC1D1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 report_id BIGSERIAL PRIMARY KEY,</w:t>
      </w:r>
    </w:p>
    <w:p w14:paraId="1671307E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 user_id BIGINT NOT NULL, --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汇报人</w:t>
      </w:r>
    </w:p>
    <w:p w14:paraId="0F5E02C8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 receiver_id BIGINT NOT NULL, --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汇报接收人</w:t>
      </w:r>
    </w:p>
    <w:p w14:paraId="249D5E31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 report_type SMALLINT NOT NULL, -- 1=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周报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2=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月报</w:t>
      </w:r>
    </w:p>
    <w:p w14:paraId="443345BB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 cycle_start DATE NOT NULL, --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周期开始时间</w:t>
      </w:r>
    </w:p>
    <w:p w14:paraId="7E06FF28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 cycle_end DATE NOT NULL, --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周期结束时间</w:t>
      </w:r>
    </w:p>
    <w:p w14:paraId="6D7794C5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 report_content TEXT NOT NULL, --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汇报内容（手动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/AI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生成）</w:t>
      </w:r>
    </w:p>
    <w:p w14:paraId="1F93317F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 generate_type SMALLINT NOT NULL, -- 1=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手动编写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2=AI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自动生成</w:t>
      </w:r>
    </w:p>
    <w:p w14:paraId="6CDE8636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 report_status SMALLINT NOT NULL DEFAULT 0, -- 0=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待审核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1=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已通过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2=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已退回</w:t>
      </w:r>
    </w:p>
    <w:p w14:paraId="2FCFC4D9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 submit_time TIMESTAMP DEFAULT NOW(),</w:t>
      </w:r>
    </w:p>
    <w:p w14:paraId="50BF7CCB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 FOREIGN KEY (user_id) REFERENCES sys_user(user_id),</w:t>
      </w:r>
    </w:p>
    <w:p w14:paraId="5D2347EB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 FOREIGN KEY (receiver_id) REFERENCES sys_user(user_id)</w:t>
      </w:r>
    </w:p>
    <w:p w14:paraId="2D8AE9D9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);</w:t>
      </w:r>
    </w:p>
    <w:p w14:paraId="4539FDC0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```</w:t>
      </w:r>
    </w:p>
    <w:p w14:paraId="5CC8995F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16B0BD90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### 3.5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表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5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：审批记录表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`audit_log`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（上级退回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/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备注记录）</w:t>
      </w:r>
    </w:p>
    <w:p w14:paraId="1564EDF2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```sql</w:t>
      </w:r>
    </w:p>
    <w:p w14:paraId="5C090BF8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CREATE TABLE audit_log (</w:t>
      </w:r>
    </w:p>
    <w:p w14:paraId="621D05A1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 log_id BIGSERIAL PRIMARY KEY,</w:t>
      </w:r>
    </w:p>
    <w:p w14:paraId="0E6DD7D8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 report_id BIGINT NOT NULL, --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关联汇报单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ID</w:t>
      </w:r>
    </w:p>
    <w:p w14:paraId="26FE3198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 auditor_id BIGINT NOT NULL, --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审批人（上级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/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管理员）</w:t>
      </w:r>
    </w:p>
    <w:p w14:paraId="00C14992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 audit_status SMALLINT NOT NULL, -- 1=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退回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2=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备注</w:t>
      </w:r>
    </w:p>
    <w:p w14:paraId="1230261B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 audit_remark TEXT, --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备注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/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退回原因</w:t>
      </w:r>
    </w:p>
    <w:p w14:paraId="5C3298E6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 audit_time TIMESTAMP DEFAULT NOW(),</w:t>
      </w:r>
    </w:p>
    <w:p w14:paraId="1C2092A6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 FOREIGN KEY (report_id) REFERENCES cycle_report(report_id),</w:t>
      </w:r>
    </w:p>
    <w:p w14:paraId="28A6B96E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 FOREIGN KEY (auditor_id) REFERENCES sys_user(user_id)</w:t>
      </w:r>
    </w:p>
    <w:p w14:paraId="1F24839C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);</w:t>
      </w:r>
    </w:p>
    <w:p w14:paraId="56D9B88F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```</w:t>
      </w:r>
    </w:p>
    <w:p w14:paraId="798A2B53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44AD0623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### 3.6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表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6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：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AI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配置表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`ai_config`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（前端全局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AI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接口配置）</w:t>
      </w:r>
    </w:p>
    <w:p w14:paraId="3CD157A3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lastRenderedPageBreak/>
        <w:t>存储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AI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接口地址、模型名称、密钥，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前端读取使用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</w:p>
    <w:p w14:paraId="461BE9C5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```sql</w:t>
      </w:r>
    </w:p>
    <w:p w14:paraId="37E41770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CREATE TABLE ai_config (</w:t>
      </w:r>
    </w:p>
    <w:p w14:paraId="4463FA9B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 config_id BIGSERIAL PRIMARY KEY,</w:t>
      </w:r>
    </w:p>
    <w:p w14:paraId="4A91DAC2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 api_url VARCHAR(255) NOT NULL, -- AI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接口地址</w:t>
      </w:r>
    </w:p>
    <w:p w14:paraId="58822522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 model_name VARCHAR(100) NOT NULL, --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模型名称</w:t>
      </w:r>
    </w:p>
    <w:p w14:paraId="13D76F55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 api_key VARCHAR(255) NOT NULL, --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接口密钥</w:t>
      </w:r>
    </w:p>
    <w:p w14:paraId="4AD6CB86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 create_time TIMESTAMP DEFAULT NOW(),</w:t>
      </w:r>
    </w:p>
    <w:p w14:paraId="2D4A9DA3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 update_time TIMESTAMP DEFAULT NOW()</w:t>
      </w:r>
    </w:p>
    <w:p w14:paraId="228E3468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);</w:t>
      </w:r>
    </w:p>
    <w:p w14:paraId="447D4A7B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--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全局仅保留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1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条有效配置</w:t>
      </w:r>
    </w:p>
    <w:p w14:paraId="159F1C37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```</w:t>
      </w:r>
    </w:p>
    <w:p w14:paraId="140A210E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63A2DCF7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四、核心功能模块落地细则（按规则逐条实现）</w:t>
      </w:r>
    </w:p>
    <w:p w14:paraId="7A03E97C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###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模块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1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：用户管理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&amp;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汇报关系配置（对应规则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1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）</w:t>
      </w:r>
    </w:p>
    <w:p w14:paraId="0321409F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#### 4.1.1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功能流程</w:t>
      </w:r>
    </w:p>
    <w:p w14:paraId="2DB8CFEE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1. 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管理员后台操作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</w:p>
    <w:p w14:paraId="260DB1D6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-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新增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/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编辑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/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停用系统用户，分配角色：普通员工、直属上级、超级管理员；</w:t>
      </w:r>
    </w:p>
    <w:p w14:paraId="766C1716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-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进入「汇报关系配置」页面，批量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/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单独绑定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汇报人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→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接收人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，支持一人对多上级、多人对同一上级；</w:t>
      </w:r>
    </w:p>
    <w:p w14:paraId="2BBE979C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-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关系配置实时存入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`report_relation`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表，员工登录后自动加载对应汇报对象。</w:t>
      </w:r>
    </w:p>
    <w:p w14:paraId="49CB15CF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2. 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权限约束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</w:p>
    <w:p w14:paraId="0F1093BF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-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仅超级管理员可配置汇报关系，员工、直属上级无配置权限。</w:t>
      </w:r>
    </w:p>
    <w:p w14:paraId="0A00CF4C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5C1D3FF8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#### 4.1.2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落地要点</w:t>
      </w:r>
    </w:p>
    <w:p w14:paraId="692BF11F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支持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Excel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批量导入人员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+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汇报关系，提升初始化效率；</w:t>
      </w:r>
    </w:p>
    <w:p w14:paraId="55CE1EE8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汇报关系支持启停，临时调整汇报链路无需删除数据。</w:t>
      </w:r>
    </w:p>
    <w:p w14:paraId="5F8492A8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7BFB11D7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---</w:t>
      </w:r>
    </w:p>
    <w:p w14:paraId="69E86B00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145DCF9F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###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模块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2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：每日工作记录（草稿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/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正式状态管控，对应规则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2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）</w:t>
      </w:r>
    </w:p>
    <w:p w14:paraId="6DF2BA76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#### 4.2.1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功能流程</w:t>
      </w:r>
    </w:p>
    <w:p w14:paraId="13E82772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1.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员工登录进入「每日工作记录」页面，按日期新增多条工作记录；</w:t>
      </w:r>
    </w:p>
    <w:p w14:paraId="4C3E0D84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2.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每条记录默认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草稿状态（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0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）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：</w:t>
      </w:r>
    </w:p>
    <w:p w14:paraId="03995746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-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草稿：可无限次编辑、删除、新增，数据仅保存在浏览器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IndexedDB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；</w:t>
      </w:r>
    </w:p>
    <w:p w14:paraId="2CB5D57F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3.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员工手动点击「正式提交」：</w:t>
      </w:r>
    </w:p>
    <w:p w14:paraId="56CC4466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-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状态变更为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正式提交（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1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）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；</w:t>
      </w:r>
    </w:p>
    <w:p w14:paraId="7568E008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-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前端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+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后端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双重拦截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：禁止编辑、删除、二次修改；</w:t>
      </w:r>
    </w:p>
    <w:p w14:paraId="53679116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-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数据同步至服务端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PostgreSQL `work_record`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表；</w:t>
      </w:r>
    </w:p>
    <w:p w14:paraId="4735CE56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4.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单日支持创建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多条独立记录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，每条记录单独控制状态。</w:t>
      </w:r>
    </w:p>
    <w:p w14:paraId="76398ECF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192885AD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#### 4.2.2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强制约束（必做）</w:t>
      </w:r>
    </w:p>
    <w:p w14:paraId="429CF5AB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lastRenderedPageBreak/>
        <w:t xml:space="preserve">1.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前端逻辑：状态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=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正式提交时，编辑框、删除按钮置灰不可点击；</w:t>
      </w:r>
    </w:p>
    <w:p w14:paraId="1A898753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2.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后端接口：接收修改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/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删除请求时，校验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`record_status`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，状态为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1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直接返回错误，拒绝操作；</w:t>
      </w:r>
    </w:p>
    <w:p w14:paraId="29194BB4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3.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历史记录永久留存，不物理删除，仅做逻辑删除标记。</w:t>
      </w:r>
    </w:p>
    <w:p w14:paraId="4A79F5FB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43DE83DD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---</w:t>
      </w:r>
    </w:p>
    <w:p w14:paraId="4A757B6B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180C9250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###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模块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3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：本地存储、备份、导出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&amp;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手动择机提交（对应规则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3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）</w:t>
      </w:r>
    </w:p>
    <w:p w14:paraId="3555C3C1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#### 4.3.1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本地存储逻辑（核心）</w:t>
      </w:r>
    </w:p>
    <w:p w14:paraId="3643A1E6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1. 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离线可用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：断网状态下，员工正常新增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/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编辑草稿记录，数据存入浏览器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`IndexedDB`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；</w:t>
      </w:r>
    </w:p>
    <w:p w14:paraId="5BA6C5C7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2. 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联网同步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：仅用户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手动点击提交汇报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时，本地数据才同步到服务端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PostgreSQL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；</w:t>
      </w:r>
    </w:p>
    <w:p w14:paraId="27FE393D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3.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数据隔离：每个用户本地数据独立，不互通。</w:t>
      </w:r>
    </w:p>
    <w:p w14:paraId="5EE699BF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4FA52441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#### 4.3.2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本地备份与导出功能</w:t>
      </w:r>
    </w:p>
    <w:p w14:paraId="0D6CB2B9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1. 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本地备份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：一键将当前所有本地工作记录导出为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**JSON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文件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，用户下载至本地电脑，用于数据恢复；</w:t>
      </w:r>
    </w:p>
    <w:p w14:paraId="1E112645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2. 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数据导出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：支持按日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/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周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/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月筛选，导出为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**Excel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文件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，用于线下归档；</w:t>
      </w:r>
    </w:p>
    <w:p w14:paraId="12F5EE59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3. 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数据恢复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：提供「导入备份文件」功能，读取本地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JSON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，恢复至浏览器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IndexedDB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。</w:t>
      </w:r>
    </w:p>
    <w:p w14:paraId="7FC59888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5A798F31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#### 4.3.3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择机提交规则</w:t>
      </w:r>
    </w:p>
    <w:p w14:paraId="04773953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无强制实时上报，员工可自由选择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工作日、周末、月末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任意时间提交汇报；</w:t>
      </w:r>
    </w:p>
    <w:p w14:paraId="6CDED58E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提交对象固定为预设的汇报接收人，不可随意选择其他人员。</w:t>
      </w:r>
    </w:p>
    <w:p w14:paraId="3BB38F77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72938AD7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---</w:t>
      </w:r>
    </w:p>
    <w:p w14:paraId="2142464E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068FDCE8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###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模块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4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：周期总结（手动编写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+ AI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自动生成，对应规则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4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）</w:t>
      </w:r>
    </w:p>
    <w:p w14:paraId="581A5718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#### 4.4.1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两种总结模式</w:t>
      </w:r>
    </w:p>
    <w:p w14:paraId="058C1102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#####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模式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1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：手动编写周报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/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月报</w:t>
      </w:r>
    </w:p>
    <w:p w14:paraId="697532AB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1.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员工选择周期（周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/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月），系统自动拉取本人该周期内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所有已正式提交的工作记录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作为参考；</w:t>
      </w:r>
    </w:p>
    <w:p w14:paraId="5025CC1F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2.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手动编辑总结内容，提交后生成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`cycle_report`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汇报单，推送至对应接收人。</w:t>
      </w:r>
    </w:p>
    <w:p w14:paraId="5514A0B8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13669C6C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#####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模式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2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：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AI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自动生成总结</w:t>
      </w:r>
    </w:p>
    <w:p w14:paraId="628B8C16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1. **AI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配置入口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：超级管理员在后台配置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AI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参数（接口地址、模型名、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Key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），存入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`ai_config`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表；</w:t>
      </w:r>
    </w:p>
    <w:p w14:paraId="1E8A1251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2.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前端全局读取配置参数，员工点击「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AI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生成总结」；</w:t>
      </w:r>
    </w:p>
    <w:p w14:paraId="31ED7D9A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3.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系统抓取当前周期已提交的全部工作记录，拼接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Prompt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，调用配置的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AI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接口；</w:t>
      </w:r>
    </w:p>
    <w:p w14:paraId="7EF83E0E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lastRenderedPageBreak/>
        <w:t>4. AI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返回总结内容，自动填充至编辑框，员工可预览后直接提交，也可小幅调整后提交；</w:t>
      </w:r>
    </w:p>
    <w:p w14:paraId="1471995F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5.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生成类型标记为「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AI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自动生成」，存入数据库。</w:t>
      </w:r>
    </w:p>
    <w:p w14:paraId="651595C5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081F929E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#### 4.4.2 AI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接口落地规范</w:t>
      </w:r>
    </w:p>
    <w:p w14:paraId="3E486807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支持公有大模型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/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私有部署大模型，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纯前端调用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，无需后端中转；</w:t>
      </w:r>
    </w:p>
    <w:p w14:paraId="7ACBA9F5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配置项支持动态修改，修改后实时生效，无需重启服务；</w:t>
      </w:r>
    </w:p>
    <w:p w14:paraId="72441EE7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增加接口超时、异常捕获，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AI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调用失败给出明确提示。</w:t>
      </w:r>
    </w:p>
    <w:p w14:paraId="3A626A58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6C96977F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---</w:t>
      </w:r>
    </w:p>
    <w:p w14:paraId="683EC1B2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4A99AC7F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###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模块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5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：上级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/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管理员审核权限（退回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+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备注，对应规则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5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）</w:t>
      </w:r>
    </w:p>
    <w:p w14:paraId="047B4E05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#### 4.5.1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审核主体</w:t>
      </w:r>
    </w:p>
    <w:p w14:paraId="096CCD0B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直属上级、超级管理员拥有审核权限，普通员工无审核权限。</w:t>
      </w:r>
    </w:p>
    <w:p w14:paraId="2E02CD74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3C90A64B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#### 4.5.2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核心操作规则（强约束）</w:t>
      </w:r>
    </w:p>
    <w:p w14:paraId="14486C35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1.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上级在「待我审核」列表查看下属汇报单，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禁止直接修改汇报内容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（前端隐藏编辑入口、后端拦截修改请求）；</w:t>
      </w:r>
    </w:p>
    <w:p w14:paraId="396BE261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2.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支持两类操作：</w:t>
      </w:r>
    </w:p>
    <w:p w14:paraId="7AD874C2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- 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退回汇报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：填写退回原因，汇报单状态改为「已退回」，员工可补充内容后重新提交；</w:t>
      </w:r>
    </w:p>
    <w:p w14:paraId="5D04284B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- 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添加备注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：仅附加批注，不改变汇报状态，备注内容永久留存；</w:t>
      </w:r>
    </w:p>
    <w:p w14:paraId="038A9BCB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3.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所有退回、备注操作自动写入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`audit_log`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审批日志，全程可追溯。</w:t>
      </w:r>
    </w:p>
    <w:p w14:paraId="7787665A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206E7FF6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#### 4.5.3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流程闭环</w:t>
      </w:r>
    </w:p>
    <w:p w14:paraId="4A2FBE2F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汇报退回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→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员工查看退回原因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→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编辑原有记录（仅草稿可改，已锁定记录不可改）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→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重新提交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→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上级二次审核。</w:t>
      </w:r>
    </w:p>
    <w:p w14:paraId="249FE54C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252C4E62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五、部署与上线落地步骤（分步执行）</w:t>
      </w:r>
    </w:p>
    <w:p w14:paraId="2FC7BACD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### 5.1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环境准备</w:t>
      </w:r>
    </w:p>
    <w:p w14:paraId="1C5622F7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1.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安装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PostgreSQL 14+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，创建数据库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`work_report_db`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，执行上文全部建表语句；</w:t>
      </w:r>
    </w:p>
    <w:p w14:paraId="2F882510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2.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部署后端服务（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SpringBoot/Express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），配置数据库连接地址、账号密码；</w:t>
      </w:r>
    </w:p>
    <w:p w14:paraId="1502ADA8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3.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部署前端网页，部署至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Nginx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，配置域名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/IP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访问。</w:t>
      </w:r>
    </w:p>
    <w:p w14:paraId="22CCCD84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25F4FF5F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### 5.2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初始化配置（首次上线必做）</w:t>
      </w:r>
    </w:p>
    <w:p w14:paraId="42F59EC0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1.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超级管理员账号初始化；</w:t>
      </w:r>
    </w:p>
    <w:p w14:paraId="63D81147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2.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批量导入全体员工账号、部门信息；</w:t>
      </w:r>
    </w:p>
    <w:p w14:paraId="731BAF5A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3.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批量配置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汇报关系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，完成层级链路搭建；</w:t>
      </w:r>
    </w:p>
    <w:p w14:paraId="0822F261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4.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配置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AI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接口地址、模型、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Key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，测试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AI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生成功能连通性。</w:t>
      </w:r>
    </w:p>
    <w:p w14:paraId="3FB92F42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3E56BD69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### 5.3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功能测试（验收标准）</w:t>
      </w:r>
    </w:p>
    <w:p w14:paraId="20AD3518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1.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多账号登录，验证汇报关系匹配正常；</w:t>
      </w:r>
    </w:p>
    <w:p w14:paraId="2FDAAC4B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2.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测试草稿编辑、正式提交，验证提交后无法修改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/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删除；</w:t>
      </w:r>
    </w:p>
    <w:p w14:paraId="7310732A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lastRenderedPageBreak/>
        <w:t xml:space="preserve">3.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断网测试：离线新增记录，联网后手动同步，验证本地存储生效；</w:t>
      </w:r>
    </w:p>
    <w:p w14:paraId="591EFBC1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4.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测试本地备份、导出、导入恢复；</w:t>
      </w:r>
    </w:p>
    <w:p w14:paraId="14AD11BA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5.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测试手动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/AI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两种总结生成方式；</w:t>
      </w:r>
    </w:p>
    <w:p w14:paraId="4E8DD4A7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6.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上级账号测试汇报退回、备注，验证无法篡改原文。</w:t>
      </w:r>
    </w:p>
    <w:p w14:paraId="3223DA78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2480F23B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### 5.4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正式上线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&amp;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使用培训</w:t>
      </w:r>
    </w:p>
    <w:p w14:paraId="01D98399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1.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全员开放网页访问权限；</w:t>
      </w:r>
    </w:p>
    <w:p w14:paraId="109A46F9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2.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分角色培训：管理员（配置、后台管理）、上级（审核操作）、员工（记录、提交汇报）。</w:t>
      </w:r>
    </w:p>
    <w:p w14:paraId="09A16F64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113B0AE6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六、安全与容错方案</w:t>
      </w:r>
    </w:p>
    <w:p w14:paraId="211DDC8B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1. 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数据安全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</w:p>
    <w:p w14:paraId="11A282D0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-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本地数据双重存储：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IndexedDB+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本地文件备份，防止浏览器数据丢失；</w:t>
      </w:r>
    </w:p>
    <w:p w14:paraId="22810F86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- PostgreSQL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定期全量备份，每日自动备份数据库文件。</w:t>
      </w:r>
    </w:p>
    <w:p w14:paraId="4C3D56BB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2. 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权限安全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</w:p>
    <w:p w14:paraId="68350F9C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-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基于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RBAC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严格区分角色，越权操作接口全部拦截；</w:t>
      </w:r>
    </w:p>
    <w:p w14:paraId="56A4BF0B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-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已提交记录前后端双重锁定，杜绝篡改。</w:t>
      </w:r>
    </w:p>
    <w:p w14:paraId="0941EE01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3. **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异常容错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</w:p>
    <w:p w14:paraId="41544A25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-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网络中断：本地数据不丢失，恢复网络后可继续同步；</w:t>
      </w:r>
    </w:p>
    <w:p w14:paraId="59AD469B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- AI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接口异常：提示调用失败，保留手动编写方案兜底；</w:t>
      </w:r>
    </w:p>
    <w:p w14:paraId="677A87FD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 -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数据同步失败：给出重试按钮，记录异常日志便于排查。</w:t>
      </w:r>
    </w:p>
    <w:p w14:paraId="62BFF363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78E90E2E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七、扩展预留（后续迭代方向）</w:t>
      </w:r>
    </w:p>
    <w:p w14:paraId="1FD1E629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1.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增加消息推送（站内消息、短信），汇报提交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/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退回实时提醒；</w:t>
      </w:r>
    </w:p>
    <w:p w14:paraId="527778A7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2.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增加汇报统计看板，按部门、人员统计汇报完成率；</w:t>
      </w:r>
    </w:p>
    <w:p w14:paraId="4C5C7CA1" w14:textId="77777777" w:rsidR="009C1285" w:rsidRPr="009C1285" w:rsidRDefault="009C1285" w:rsidP="009C1285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3.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支持移动端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H5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适配，手机端查看、提交记录；</w:t>
      </w:r>
    </w:p>
    <w:p w14:paraId="09240921" w14:textId="1325FDCA" w:rsidR="009C1285" w:rsidRDefault="009C1285" w:rsidP="009C1285"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4. </w:t>
      </w:r>
      <w:r w:rsidRPr="009C1285">
        <w:rPr>
          <w:rFonts w:ascii="Arial" w:eastAsia="宋体" w:hAnsi="Arial" w:cs="宋体"/>
          <w:color w:val="000000"/>
          <w:kern w:val="0"/>
          <w:sz w:val="24"/>
          <w14:ligatures w14:val="none"/>
        </w:rPr>
        <w:t>增加汇报模板，标准化工作记录格式。</w:t>
      </w:r>
    </w:p>
    <w:sectPr w:rsidR="009C1285">
      <w:footerReference w:type="even" r:id="rId9"/>
      <w:footerReference w:type="defaul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2E554" w14:textId="77777777" w:rsidR="00502094" w:rsidRDefault="00502094" w:rsidP="009C128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129FF3E" w14:textId="77777777" w:rsidR="00502094" w:rsidRDefault="00502094" w:rsidP="009C128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302B9" w14:textId="0EB71954" w:rsidR="009C1285" w:rsidRDefault="009C1285">
    <w:pPr>
      <w:pStyle w:val="ae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5365AA" wp14:editId="44AA4CA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83385" cy="370205"/>
              <wp:effectExtent l="0" t="0" r="12065" b="0"/>
              <wp:wrapNone/>
              <wp:docPr id="1622335374" name="文本框 2" descr="Revvity Proprietary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33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E6689B" w14:textId="5D47EDE7" w:rsidR="009C1285" w:rsidRPr="009C1285" w:rsidRDefault="009C1285" w:rsidP="009C128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128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Revvity Proprietary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5365AA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alt="Revvity Proprietary Information" style="position:absolute;margin-left:0;margin-top:0;width:132.5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yg2CwIAABYEAAAOAAAAZHJzL2Uyb0RvYy54bWysU8Fu2zAMvQ/YPwi6L3YSpEuNOEXWIsOA&#10;oC2QDj0rshQbkERBUmJnXz9Ktput22nYRaZJ6pF8fFrddVqRs3C+AVPS6SSnRBgOVWOOJf3+sv20&#10;pMQHZiqmwIiSXoSnd+uPH1atLcQMalCVcARBjC9aW9I6BFtkmee10MxPwAqDQQlOs4C/7phVjrWI&#10;rlU2y/ObrAVXWQdceI/ehz5I1wlfSsHDk5ReBKJKir2FdLp0HuKZrVesODpm64YPbbB/6EKzxmDR&#10;N6gHFhg5ueYPKN1wBx5kmHDQGUjZcJFmwGmm+btp9jWzIs2C5Hj7RpP/f7D88by3z46E7gt0uMBI&#10;SGt94dEZ5+mk0/GLnRKMI4WXN9pEFwiPl26W8/lyQQnH2PxzPssXESa73rbOh68CNIlGSR2uJbHF&#10;zjsf+tQxJRYzsG2USqtR5jcHYkZPdm0xWqE7dEPfB6guOI6DftPe8m2DNXfMh2fmcLU4Aco1POEh&#10;FbQlhcGipAb342/+mI+MY5SSFqVSUoNapkR9M7iJqKrRcKNxSMb0Nl/kGDcnfQ8owCm+BcuTiV4X&#10;1GhKB/oVhbyJhTDEDMdyJT2M5n3oNYsPgYvNJiWhgCwLO7O3PEJHniKJL90rc3ZgOuCOHmHUESve&#10;Ed7nxpvebk4BaU/biJz2RA5Uo/jSPoeHEtX963/Kuj7n9U8AAAD//wMAUEsDBBQABgAIAAAAIQB4&#10;EAYc2wAAAAQBAAAPAAAAZHJzL2Rvd25yZXYueG1sTI9Na8MwDIbvhf0Ho8JurdOElpLFKaWwU8eg&#10;H5fdXFtNssVyiJ02/ffTdtkuAvG+PHpUbEbXihv2ofGkYDFPQCAZbxuqFJxPr7M1iBA1Wd16QgUP&#10;DLApnyaFzq2/0wFvx1gJhlDItYI6xi6XMpganQ5z3yFxdvW905HXvpK213eGu1amSbKSTjfEF2rd&#10;4a5G83UcnILlIb4N73TKPsb08bnvdia77o1Sz9Nx+wIi4hj/yvCjz+pQstPFD2SDaBXwI/F3cpau&#10;lgsQFwavM5BlIf/Ll98AAAD//wMAUEsBAi0AFAAGAAgAAAAhALaDOJL+AAAA4QEAABMAAAAAAAAA&#10;AAAAAAAAAAAAAFtDb250ZW50X1R5cGVzXS54bWxQSwECLQAUAAYACAAAACEAOP0h/9YAAACUAQAA&#10;CwAAAAAAAAAAAAAAAAAvAQAAX3JlbHMvLnJlbHNQSwECLQAUAAYACAAAACEASLMoNgsCAAAWBAAA&#10;DgAAAAAAAAAAAAAAAAAuAgAAZHJzL2Uyb0RvYy54bWxQSwECLQAUAAYACAAAACEAeBAGHN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77E6689B" w14:textId="5D47EDE7" w:rsidR="009C1285" w:rsidRPr="009C1285" w:rsidRDefault="009C1285" w:rsidP="009C128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C128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Revvity Proprietary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A8CAF" w14:textId="5979704C" w:rsidR="009C1285" w:rsidRDefault="009C1285">
    <w:pPr>
      <w:pStyle w:val="ae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2D6001C" wp14:editId="08FF6A8A">
              <wp:simplePos x="1144988" y="9803958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83385" cy="370205"/>
              <wp:effectExtent l="0" t="0" r="12065" b="0"/>
              <wp:wrapNone/>
              <wp:docPr id="1073843800" name="文本框 3" descr="Revvity Proprietary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33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DFB955" w14:textId="45D5E977" w:rsidR="009C1285" w:rsidRPr="009C1285" w:rsidRDefault="009C1285" w:rsidP="009C128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128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Revvity Proprietary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D6001C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7" type="#_x0000_t202" alt="Revvity Proprietary Information" style="position:absolute;margin-left:0;margin-top:0;width:132.5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xGvDQIAAB0EAAAOAAAAZHJzL2Uyb0RvYy54bWysU8Fu2zAMvQ/YPwi6L3YSpMuMOEXWIsOA&#10;oC2QDj0rshQbkERBUmJnXz9KjpOu66nYRaZJ6pF8fFrcdlqRo3C+AVPS8SinRBgOVWP2Jf31vP4y&#10;p8QHZiqmwIiSnoSnt8vPnxatLcQEalCVcARBjC9aW9I6BFtkmee10MyPwAqDQQlOs4C/bp9VjrWI&#10;rlU2yfObrAVXWQdceI/e+z5IlwlfSsHDo5ReBKJKir2FdLp07uKZLRes2Dtm64af22Af6EKzxmDR&#10;C9Q9C4wcXPMPlG64Aw8yjDjoDKRsuEgz4DTj/M0025pZkWZBcry90OT/Hyx/OG7tkyOh+w4dLjAS&#10;0lpfeHTGeTrpdPxipwTjSOHpQpvoAuHx0s18Op3PKOEYm37NJ/kswmTX29b58EOAJtEoqcO1JLbY&#10;ceNDnzqkxGIG1o1SaTXK/OVAzOjJri1GK3S7jjTVq/Z3UJ1wKgf9wr3l6wZLb5gPT8zhhnEQVG14&#10;xEMqaEsKZ4uSGtzv9/wxH4nHKCUtKqakBiVNifppcCFRXIPhBmOXjPG3fJZj3Bz0HaAOx/gkLE8m&#10;el1Qgykd6BfU8yoWwhAzHMuVdDeYd6GXLr4HLlarlIQ6sixszNbyCB3pilw+dy/M2TPhAVf1AIOc&#10;WPGG9z433vR2dQjIflpKpLYn8sw4ajCt9fxeoshf/6es66te/gEAAP//AwBQSwMEFAAGAAgAAAAh&#10;AHgQBhzbAAAABAEAAA8AAABkcnMvZG93bnJldi54bWxMj01rwzAMhu+F/Qejwm6t04SWksUppbBT&#10;x6Afl91cW02yxXKInTb999N22S4C8b48elRsRteKG/ah8aRgMU9AIBlvG6oUnE+vszWIEDVZ3XpC&#10;BQ8MsCmfJoXOrb/TAW/HWAmGUMi1gjrGLpcymBqdDnPfIXF29b3Tkde+krbXd4a7VqZJspJON8QX&#10;at3hrkbzdRycguUhvg3vdMo+xvTxue92JrvujVLP03H7AiLiGP/K8KPP6lCy08UPZINoFfAj8Xdy&#10;lq6WCxAXBq8zkGUh/8uX3wAAAP//AwBQSwECLQAUAAYACAAAACEAtoM4kv4AAADhAQAAEwAAAAAA&#10;AAAAAAAAAAAAAAAAW0NvbnRlbnRfVHlwZXNdLnhtbFBLAQItABQABgAIAAAAIQA4/SH/1gAAAJQB&#10;AAALAAAAAAAAAAAAAAAAAC8BAABfcmVscy8ucmVsc1BLAQItABQABgAIAAAAIQDSAxGvDQIAAB0E&#10;AAAOAAAAAAAAAAAAAAAAAC4CAABkcnMvZTJvRG9jLnhtbFBLAQItABQABgAIAAAAIQB4EAYc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74DFB955" w14:textId="45D5E977" w:rsidR="009C1285" w:rsidRPr="009C1285" w:rsidRDefault="009C1285" w:rsidP="009C128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C128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Revvity Proprietary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69B1A" w14:textId="68C536E2" w:rsidR="009C1285" w:rsidRDefault="009C1285">
    <w:pPr>
      <w:pStyle w:val="ae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0D76B84" wp14:editId="241F3B0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83385" cy="370205"/>
              <wp:effectExtent l="0" t="0" r="12065" b="0"/>
              <wp:wrapNone/>
              <wp:docPr id="1643660689" name="文本框 1" descr="Revvity Proprietary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33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092B73" w14:textId="03D48D82" w:rsidR="009C1285" w:rsidRPr="009C1285" w:rsidRDefault="009C1285" w:rsidP="009C128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128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Revvity Proprietary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D76B84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8" type="#_x0000_t202" alt="Revvity Proprietary Information" style="position:absolute;margin-left:0;margin-top:0;width:132.5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sbpDwIAAB0EAAAOAAAAZHJzL2Uyb0RvYy54bWysU8Fu2zAMvQ/YPwi6L3YSpEuNOEXWIsOA&#10;oC2QFj0rshQbkERBUmJnXz9KjpOt3WnYRaZJ6pF8fFrcdVqRo3C+AVPS8SinRBgOVWP2JX19WX+Z&#10;U+IDMxVTYERJT8LTu+XnT4vWFmICNahKOIIgxhetLWkdgi2yzPNaaOZHYIXBoASnWcBft88qx1pE&#10;1yqb5PlN1oKrrAMuvEfvQx+ky4QvpeDhSUovAlElxd5COl06d/HMlgtW7B2zdcPPbbB/6EKzxmDR&#10;C9QDC4wcXPMBSjfcgQcZRhx0BlI2XKQZcJpx/m6abc2sSLMgOd5eaPL/D5Y/Hrf22ZHQfYMOFxgJ&#10;aa0vPDrjPJ10On6xU4JxpPB0oU10gfB46WY+nc5nlHCMTb/mk3wWYbLrbet8+C5Ak2iU1OFaElvs&#10;uPGhTx1SYjED60aptBpl/nAgZvRk1xajFbpdR5qqpJOh/R1UJ5zKQb9wb/m6wdIb5sMzc7hhHARV&#10;G57wkAraksLZoqQG9/Nv/piPxGOUkhYVU1KDkqZE/TC4kCiuwXCDsUvG+Daf5Rg3B30PqMMxPgnL&#10;k4leF9RgSgf6DfW8ioUwxAzHciXdDeZ96KWL74GL1SoloY4sCxuztTxCR7oily/dG3P2THjAVT3C&#10;ICdWvOO9z403vV0dArKflhKp7Yk8M44aTGs9v5co8t//U9b1VS9/AQAA//8DAFBLAwQUAAYACAAA&#10;ACEAeBAGHNsAAAAEAQAADwAAAGRycy9kb3ducmV2LnhtbEyPTWvDMAyG74X9B6PCbq3ThJaSxSml&#10;sFPHoB+X3VxbTbLFcoidNv3303bZLgLxvjx6VGxG14ob9qHxpGAxT0AgGW8bqhScT6+zNYgQNVnd&#10;ekIFDwywKZ8mhc6tv9MBb8dYCYZQyLWCOsYulzKYGp0Oc98hcXb1vdOR176Sttd3hrtWpkmykk43&#10;xBdq3eGuRvN1HJyC5SG+De90yj7G9PG573Ymu+6NUs/TcfsCIuIY/8rwo8/qULLTxQ9kg2gV8CPx&#10;d3KWrpYLEBcGrzOQZSH/y5ffAAAA//8DAFBLAQItABQABgAIAAAAIQC2gziS/gAAAOEBAAATAAAA&#10;AAAAAAAAAAAAAAAAAABbQ29udGVudF9UeXBlc10ueG1sUEsBAi0AFAAGAAgAAAAhADj9If/WAAAA&#10;lAEAAAsAAAAAAAAAAAAAAAAALwEAAF9yZWxzLy5yZWxzUEsBAi0AFAAGAAgAAAAhAGXCxukPAgAA&#10;HQQAAA4AAAAAAAAAAAAAAAAALgIAAGRycy9lMm9Eb2MueG1sUEsBAi0AFAAGAAgAAAAhAHgQBhz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1D092B73" w14:textId="03D48D82" w:rsidR="009C1285" w:rsidRPr="009C1285" w:rsidRDefault="009C1285" w:rsidP="009C128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C128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Revvity Proprietary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0A410" w14:textId="77777777" w:rsidR="00502094" w:rsidRDefault="00502094" w:rsidP="009C128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0098898" w14:textId="77777777" w:rsidR="00502094" w:rsidRDefault="00502094" w:rsidP="009C128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285"/>
    <w:rsid w:val="00502094"/>
    <w:rsid w:val="009C1285"/>
    <w:rsid w:val="00D47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85DD8"/>
  <w15:chartTrackingRefBased/>
  <w15:docId w15:val="{6C1F001E-9936-4D7F-9348-1FB65D04D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12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1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12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12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12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128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12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12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12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12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12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12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12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128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12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12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12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12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12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1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12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12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1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12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12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12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1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12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1285"/>
    <w:rPr>
      <w:b/>
      <w:bCs/>
      <w:smallCaps/>
      <w:color w:val="0F4761" w:themeColor="accent1" w:themeShade="BF"/>
      <w:spacing w:val="5"/>
    </w:rPr>
  </w:style>
  <w:style w:type="paragraph" w:styleId="ae">
    <w:name w:val="footer"/>
    <w:basedOn w:val="a"/>
    <w:link w:val="af"/>
    <w:uiPriority w:val="99"/>
    <w:unhideWhenUsed/>
    <w:rsid w:val="009C128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9C128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dataSourceCollection xmlns="http://www.yonyou.com/datasource"/>
</file>

<file path=customXml/item2.xml><?xml version="1.0" encoding="utf-8"?>
<formulas xmlns="http://www.yonyou.com/formula"/>
</file>

<file path=customXml/item3.xml><?xml version="1.0" encoding="utf-8"?>
<relations xmlns="http://www.yonyou.com/relation"/>
</file>

<file path=customXml/itemProps1.xml><?xml version="1.0" encoding="utf-8"?>
<ds:datastoreItem xmlns:ds="http://schemas.openxmlformats.org/officeDocument/2006/customXml" ds:itemID="{7B4F186B-80F1-4E9C-8F66-8DE985C1389A}">
  <ds:schemaRefs>
    <ds:schemaRef ds:uri="http://www.yonyou.com/datasource"/>
  </ds:schemaRefs>
</ds:datastoreItem>
</file>

<file path=customXml/itemProps2.xml><?xml version="1.0" encoding="utf-8"?>
<ds:datastoreItem xmlns:ds="http://schemas.openxmlformats.org/officeDocument/2006/customXml" ds:itemID="{2E2ED8D3-9973-45E2-97FE-B3E0A23E0D57}">
  <ds:schemaRefs>
    <ds:schemaRef ds:uri="http://www.yonyou.com/formula"/>
  </ds:schemaRefs>
</ds:datastoreItem>
</file>

<file path=customXml/itemProps3.xml><?xml version="1.0" encoding="utf-8"?>
<ds:datastoreItem xmlns:ds="http://schemas.openxmlformats.org/officeDocument/2006/customXml" ds:itemID="{8258A5F4-EBBC-4053-BD9E-B71F6796E213}">
  <ds:schemaRefs>
    <ds:schemaRef ds:uri="http://www.yonyou.com/relation"/>
  </ds:schemaRefs>
</ds:datastoreItem>
</file>

<file path=docMetadata/LabelInfo.xml><?xml version="1.0" encoding="utf-8"?>
<clbl:labelList xmlns:clbl="http://schemas.microsoft.com/office/2020/mipLabelMetadata">
  <clbl:label id="{a1b582e8-0077-416f-9765-e019f2ce0792}" enabled="1" method="Standard" siteId="{66a92d0f-8ca8-403c-84e6-5503c5643994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1067</Words>
  <Characters>6084</Characters>
  <Application>Microsoft Office Word</Application>
  <DocSecurity>0</DocSecurity>
  <Lines>50</Lines>
  <Paragraphs>14</Paragraphs>
  <ScaleCrop>false</ScaleCrop>
  <Company/>
  <LinksUpToDate>false</LinksUpToDate>
  <CharactersWithSpaces>7137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Ji, Hongfeng</dc:creator>
  <cp:keywords/>
  <dc:description/>
  <cp:lastModifiedBy>Ji, Hongfeng</cp:lastModifiedBy>
  <cp:revision>1</cp:revision>
  <dcterms:created xsi:type="dcterms:W3CDTF">2026-05-26T01:52:00Z</dcterms:created>
  <dcterms:modified xsi:type="dcterms:W3CDTF">2026-05-26T01:53:00Z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61f84591,60b2df8e,40018e58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Revvity Proprietary Information</vt:lpwstr>
  </property>
</Properties>
</file>