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CD908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1C0EF0BC" w14:textId="77777777" w:rsidR="00733616" w:rsidRPr="00733616" w:rsidRDefault="00733616" w:rsidP="00733616">
      <w:pPr>
        <w:spacing w:line="360" w:lineRule="auto"/>
        <w:ind w:left="720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733616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73361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32"/>
          <w:szCs w:val="32"/>
        </w:rPr>
        <w:t>lấy</w:t>
      </w:r>
      <w:proofErr w:type="spellEnd"/>
      <w:r w:rsidRPr="0073361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73361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32"/>
          <w:szCs w:val="32"/>
        </w:rPr>
        <w:t>bảo</w:t>
      </w:r>
      <w:proofErr w:type="spellEnd"/>
      <w:r w:rsidRPr="0073361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32"/>
          <w:szCs w:val="32"/>
        </w:rPr>
        <w:t>quản</w:t>
      </w:r>
      <w:proofErr w:type="spellEnd"/>
      <w:r w:rsidRPr="0073361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32"/>
          <w:szCs w:val="32"/>
        </w:rPr>
        <w:t>mẫu</w:t>
      </w:r>
      <w:proofErr w:type="spellEnd"/>
      <w:r w:rsidRPr="0073361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32"/>
          <w:szCs w:val="32"/>
        </w:rPr>
        <w:t>thử</w:t>
      </w:r>
      <w:proofErr w:type="spellEnd"/>
      <w:r w:rsidRPr="0073361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32"/>
          <w:szCs w:val="32"/>
        </w:rPr>
        <w:t>hóa</w:t>
      </w:r>
      <w:proofErr w:type="spellEnd"/>
      <w:r w:rsidRPr="0073361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32"/>
          <w:szCs w:val="32"/>
        </w:rPr>
        <w:t>sinh</w:t>
      </w:r>
      <w:proofErr w:type="spellEnd"/>
      <w:r w:rsidRPr="0073361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32"/>
          <w:szCs w:val="32"/>
        </w:rPr>
        <w:t>máu</w:t>
      </w:r>
      <w:proofErr w:type="spellEnd"/>
      <w:r w:rsidRPr="00733616">
        <w:rPr>
          <w:rFonts w:ascii="Times New Roman" w:hAnsi="Times New Roman" w:cs="Times New Roman"/>
          <w:sz w:val="32"/>
          <w:szCs w:val="32"/>
        </w:rPr>
        <w:t xml:space="preserve"> – </w:t>
      </w:r>
      <w:proofErr w:type="spellStart"/>
      <w:r w:rsidRPr="00733616">
        <w:rPr>
          <w:rFonts w:ascii="Times New Roman" w:hAnsi="Times New Roman" w:cs="Times New Roman"/>
          <w:sz w:val="32"/>
          <w:szCs w:val="32"/>
        </w:rPr>
        <w:t>nước</w:t>
      </w:r>
      <w:proofErr w:type="spellEnd"/>
      <w:r w:rsidRPr="0073361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32"/>
          <w:szCs w:val="32"/>
        </w:rPr>
        <w:t>tiểu</w:t>
      </w:r>
      <w:proofErr w:type="spellEnd"/>
    </w:p>
    <w:p w14:paraId="04361433" w14:textId="77777777" w:rsidR="00733616" w:rsidRPr="00733616" w:rsidRDefault="00733616" w:rsidP="00733616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733616">
        <w:rPr>
          <w:rFonts w:ascii="Times New Roman" w:hAnsi="Times New Roman" w:cs="Times New Roman"/>
          <w:sz w:val="28"/>
          <w:szCs w:val="28"/>
        </w:rPr>
        <w:t xml:space="preserve">1.    </w:t>
      </w:r>
      <w:proofErr w:type="spellStart"/>
      <w:r w:rsidRPr="00733616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7336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733616">
        <w:rPr>
          <w:rFonts w:ascii="Times New Roman" w:hAnsi="Times New Roman" w:cs="Times New Roman"/>
          <w:sz w:val="28"/>
          <w:szCs w:val="28"/>
        </w:rPr>
        <w:t>:</w:t>
      </w:r>
    </w:p>
    <w:p w14:paraId="29B188F9" w14:textId="4E85A4B5" w:rsidR="00733616" w:rsidRPr="00733616" w:rsidRDefault="00733616" w:rsidP="00733616">
      <w:pPr>
        <w:spacing w:line="360" w:lineRule="auto"/>
        <w:ind w:firstLine="720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>A. 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Máu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:</w:t>
      </w:r>
    </w:p>
    <w:p w14:paraId="1AE084E3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-         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Máu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là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một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dịch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lỏng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màu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đỏ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lưu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thông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trong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hệ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thống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mạch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máu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của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cơ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thể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.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Cấu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tạo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gồm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huyết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tương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và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tế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bào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máu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.</w:t>
      </w:r>
    </w:p>
    <w:p w14:paraId="3256B66F" w14:textId="35E9343C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> </w:t>
      </w:r>
      <w:r w:rsidRPr="00733616">
        <w:rPr>
          <w:rFonts w:ascii="Times New Roman" w:hAnsi="Times New Roman" w:cs="Times New Roman"/>
          <w:sz w:val="25"/>
          <w:szCs w:val="25"/>
        </w:rPr>
        <w:tab/>
        <w:t>B.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Nước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tiểu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định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tính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(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nước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tiểu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bất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kì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):</w:t>
      </w:r>
    </w:p>
    <w:p w14:paraId="43A17C1E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-         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Là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một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chất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lỏng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vô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trùng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do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thận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tiết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ra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và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thải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ra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ngoài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cơ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thể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qua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đường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niệu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đạo</w:t>
      </w:r>
      <w:proofErr w:type="spellEnd"/>
    </w:p>
    <w:p w14:paraId="252362CB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-         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Nước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tiểu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bình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thường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có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màu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vàng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nhạt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hoặc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đậm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nhất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là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màu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hổ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phách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. </w:t>
      </w:r>
    </w:p>
    <w:p w14:paraId="5991BBB1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-         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Màu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sắc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của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nước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tiểu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phụ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thuộc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vào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lượng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nước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tiểu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và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thời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gian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tiểu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.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Nếu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uống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ít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nước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và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lâu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thì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nước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tiểu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có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màu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sẫm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hơn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.</w:t>
      </w:r>
    </w:p>
    <w:p w14:paraId="46DA6D1C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-         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Một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số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bệnh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lý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có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thể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làm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thay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đổi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màu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sắc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của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nước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tiểu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.</w:t>
      </w:r>
    </w:p>
    <w:p w14:paraId="4498B605" w14:textId="15CEA450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>   </w:t>
      </w:r>
      <w:r>
        <w:rPr>
          <w:rFonts w:ascii="Times New Roman" w:hAnsi="Times New Roman" w:cs="Times New Roman"/>
          <w:sz w:val="25"/>
          <w:szCs w:val="25"/>
        </w:rPr>
        <w:tab/>
      </w:r>
      <w:r w:rsidRPr="00733616">
        <w:rPr>
          <w:rFonts w:ascii="Times New Roman" w:hAnsi="Times New Roman" w:cs="Times New Roman"/>
          <w:sz w:val="25"/>
          <w:szCs w:val="25"/>
        </w:rPr>
        <w:t>C.</w:t>
      </w:r>
      <w:r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Nước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tiểu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24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giờ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:</w:t>
      </w:r>
    </w:p>
    <w:p w14:paraId="318BB868" w14:textId="77777777" w:rsid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-         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Nước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tiểu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24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giờ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là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nước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tiểu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lấy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trong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vòng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24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giờ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để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đánh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giá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và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phân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tích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chứng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năng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thận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cũng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như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1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số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chức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năng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sinh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hóa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của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cơ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thể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.</w:t>
      </w:r>
    </w:p>
    <w:p w14:paraId="179DDCB3" w14:textId="77777777" w:rsid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</w:p>
    <w:p w14:paraId="11E88317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82E3869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616">
        <w:rPr>
          <w:rFonts w:ascii="Times New Roman" w:hAnsi="Times New Roman" w:cs="Times New Roman"/>
          <w:sz w:val="28"/>
          <w:szCs w:val="28"/>
        </w:rPr>
        <w:t>2.</w:t>
      </w:r>
      <w:r w:rsidRPr="0073361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33616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7336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733616">
        <w:rPr>
          <w:rFonts w:ascii="Times New Roman" w:hAnsi="Times New Roman" w:cs="Times New Roman"/>
          <w:sz w:val="28"/>
          <w:szCs w:val="28"/>
        </w:rPr>
        <w:t>:</w:t>
      </w:r>
    </w:p>
    <w:p w14:paraId="0036EAB1" w14:textId="77777777" w:rsidR="00733616" w:rsidRPr="00733616" w:rsidRDefault="00733616" w:rsidP="00733616">
      <w:pPr>
        <w:spacing w:line="360" w:lineRule="auto"/>
        <w:ind w:firstLine="720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A. 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Máu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:</w:t>
      </w:r>
    </w:p>
    <w:p w14:paraId="55D633E8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-         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Xét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nghiệm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máu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giúp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chẩn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đoán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được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rất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nhiều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loại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bệnh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và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cần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thực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hiện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định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kỳ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để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kịp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thời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phát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hiện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các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vấn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đề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của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cơ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thể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.</w:t>
      </w:r>
    </w:p>
    <w:p w14:paraId="1592408C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-         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Cách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lấy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và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bảo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quản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mẫu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thử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hóa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sinh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máu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có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thể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gây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ảnh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hưởng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đến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kết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quả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xét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nghiệm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nếu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ta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không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làm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đúng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kỹ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thuật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.</w:t>
      </w:r>
    </w:p>
    <w:p w14:paraId="26C306FD" w14:textId="77777777" w:rsidR="00733616" w:rsidRPr="00733616" w:rsidRDefault="00733616" w:rsidP="00733616">
      <w:pPr>
        <w:spacing w:line="360" w:lineRule="auto"/>
        <w:ind w:firstLine="720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lastRenderedPageBreak/>
        <w:t xml:space="preserve">B. 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Nước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tiểu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định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tính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:</w:t>
      </w:r>
    </w:p>
    <w:p w14:paraId="22EFE05E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-         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Xét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nghiệm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nước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tiểu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là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xét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nghiệm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phân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tích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trên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mẫu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nước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tiểu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được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tiến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hành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bằng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cách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lấy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mẫu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nước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tiểu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để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kiểm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tra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thành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phần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khác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nhau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hay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đo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hàm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lượng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của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một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số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chất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nhất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định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trong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nước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tiểu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.</w:t>
      </w:r>
    </w:p>
    <w:p w14:paraId="677F426C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-         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Để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đánh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giá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hoạt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động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của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các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nội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quan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phát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hiện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các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dấu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hiệu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của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bệnh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hoặc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các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tác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nhân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gây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bệnh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cũng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như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chẩn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đoán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và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đánh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giá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hiệu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quả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của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các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phương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pháp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điều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trị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.</w:t>
      </w:r>
    </w:p>
    <w:p w14:paraId="182425FE" w14:textId="77777777" w:rsidR="00733616" w:rsidRPr="00733616" w:rsidRDefault="00733616" w:rsidP="00733616">
      <w:pPr>
        <w:spacing w:line="360" w:lineRule="auto"/>
        <w:ind w:firstLine="720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C. 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Nước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tiểu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24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giờ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:</w:t>
      </w:r>
    </w:p>
    <w:p w14:paraId="3DD2454F" w14:textId="77777777" w:rsid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-         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Dùng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cho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các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xét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nghiệm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định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lượng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như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glucose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niệu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định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lượng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protein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niệu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, …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để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đánh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giá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lượng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chất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thải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và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chất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điện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giải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mà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thận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thải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ra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trong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1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ngày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từ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đó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phá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hiện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những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bệnh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lý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như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suy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thận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rối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loạn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chuyển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hóa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và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cấc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bệnh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liên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quan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đến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điện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giải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.</w:t>
      </w:r>
    </w:p>
    <w:p w14:paraId="25AF5660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</w:p>
    <w:p w14:paraId="46B9BED7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616">
        <w:rPr>
          <w:rFonts w:ascii="Times New Roman" w:hAnsi="Times New Roman" w:cs="Times New Roman"/>
          <w:sz w:val="28"/>
          <w:szCs w:val="28"/>
        </w:rPr>
        <w:t>3.</w:t>
      </w:r>
      <w:r w:rsidRPr="00733616">
        <w:rPr>
          <w:rFonts w:ascii="Times New Roman" w:hAnsi="Times New Roman" w:cs="Times New Roman"/>
          <w:sz w:val="28"/>
          <w:szCs w:val="28"/>
        </w:rPr>
        <w:tab/>
        <w:t xml:space="preserve">Nguyên </w:t>
      </w:r>
      <w:proofErr w:type="spellStart"/>
      <w:r w:rsidRPr="00733616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733616">
        <w:rPr>
          <w:rFonts w:ascii="Times New Roman" w:hAnsi="Times New Roman" w:cs="Times New Roman"/>
          <w:sz w:val="28"/>
          <w:szCs w:val="28"/>
        </w:rPr>
        <w:t>:</w:t>
      </w:r>
    </w:p>
    <w:p w14:paraId="5EDB2175" w14:textId="77777777" w:rsidR="00733616" w:rsidRPr="00733616" w:rsidRDefault="00733616" w:rsidP="00733616">
      <w:pPr>
        <w:spacing w:line="360" w:lineRule="auto"/>
        <w:ind w:firstLine="720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A. 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Máu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:</w:t>
      </w:r>
    </w:p>
    <w:p w14:paraId="179F802A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-         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Nhịn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đói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trước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12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giờ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nên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lấy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lúc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sáng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sớm</w:t>
      </w:r>
      <w:proofErr w:type="spellEnd"/>
    </w:p>
    <w:p w14:paraId="5D048BFF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-         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Không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dùng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chất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kích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thích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như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cafe,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thuốc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lá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rượu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bia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không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vận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động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nặng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.</w:t>
      </w:r>
    </w:p>
    <w:p w14:paraId="127B8D15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-         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Tránh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tối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đa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việc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dùng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thuốc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nếu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có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thể</w:t>
      </w:r>
      <w:proofErr w:type="spellEnd"/>
    </w:p>
    <w:p w14:paraId="28E01122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-         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Nếu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BN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cần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theo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dõi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một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hay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nhiều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loại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XN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trong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nhiều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ngày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nên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lấy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máu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vào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cùng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một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giờ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với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những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lần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trước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.</w:t>
      </w:r>
    </w:p>
    <w:p w14:paraId="36FE092A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  <w:u w:val="single"/>
        </w:rPr>
        <w:t xml:space="preserve">* </w:t>
      </w:r>
      <w:proofErr w:type="spellStart"/>
      <w:r w:rsidRPr="00733616">
        <w:rPr>
          <w:rFonts w:ascii="Times New Roman" w:hAnsi="Times New Roman" w:cs="Times New Roman"/>
          <w:sz w:val="25"/>
          <w:szCs w:val="25"/>
          <w:u w:val="single"/>
        </w:rPr>
        <w:t>Trước</w:t>
      </w:r>
      <w:proofErr w:type="spellEnd"/>
      <w:r w:rsidRPr="00733616">
        <w:rPr>
          <w:rFonts w:ascii="Times New Roman" w:hAnsi="Times New Roman" w:cs="Times New Roman"/>
          <w:sz w:val="25"/>
          <w:szCs w:val="25"/>
          <w:u w:val="single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  <w:u w:val="single"/>
        </w:rPr>
        <w:t>khi</w:t>
      </w:r>
      <w:proofErr w:type="spellEnd"/>
      <w:r w:rsidRPr="00733616">
        <w:rPr>
          <w:rFonts w:ascii="Times New Roman" w:hAnsi="Times New Roman" w:cs="Times New Roman"/>
          <w:sz w:val="25"/>
          <w:szCs w:val="25"/>
          <w:u w:val="single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  <w:u w:val="single"/>
        </w:rPr>
        <w:t>đến</w:t>
      </w:r>
      <w:proofErr w:type="spellEnd"/>
      <w:r w:rsidRPr="00733616">
        <w:rPr>
          <w:rFonts w:ascii="Times New Roman" w:hAnsi="Times New Roman" w:cs="Times New Roman"/>
          <w:sz w:val="25"/>
          <w:szCs w:val="25"/>
          <w:u w:val="single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  <w:u w:val="single"/>
        </w:rPr>
        <w:t>phòng</w:t>
      </w:r>
      <w:proofErr w:type="spellEnd"/>
      <w:r w:rsidRPr="00733616">
        <w:rPr>
          <w:rFonts w:ascii="Times New Roman" w:hAnsi="Times New Roman" w:cs="Times New Roman"/>
          <w:sz w:val="25"/>
          <w:szCs w:val="25"/>
          <w:u w:val="single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  <w:u w:val="single"/>
        </w:rPr>
        <w:t>xn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: </w:t>
      </w:r>
    </w:p>
    <w:p w14:paraId="4AB2527E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-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Tiếp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đón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hỏi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tên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tuổi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giải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thích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cho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bệnh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nhân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yên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tâm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.</w:t>
      </w:r>
    </w:p>
    <w:p w14:paraId="36139B7E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-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Cấp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mã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số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cho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mỗi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bệnh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nhân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nhập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mã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xét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nghiệm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nếu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trường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hợp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cấp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cứu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cần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được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ưu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tiên</w:t>
      </w:r>
      <w:proofErr w:type="spellEnd"/>
    </w:p>
    <w:p w14:paraId="294103F2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  <w:u w:val="single"/>
        </w:rPr>
        <w:t xml:space="preserve">* </w:t>
      </w:r>
      <w:proofErr w:type="spellStart"/>
      <w:r w:rsidRPr="00733616">
        <w:rPr>
          <w:rFonts w:ascii="Times New Roman" w:hAnsi="Times New Roman" w:cs="Times New Roman"/>
          <w:sz w:val="25"/>
          <w:szCs w:val="25"/>
          <w:u w:val="single"/>
        </w:rPr>
        <w:t>Tại</w:t>
      </w:r>
      <w:proofErr w:type="spellEnd"/>
      <w:r w:rsidRPr="00733616">
        <w:rPr>
          <w:rFonts w:ascii="Times New Roman" w:hAnsi="Times New Roman" w:cs="Times New Roman"/>
          <w:sz w:val="25"/>
          <w:szCs w:val="25"/>
          <w:u w:val="single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  <w:u w:val="single"/>
        </w:rPr>
        <w:t>phòng</w:t>
      </w:r>
      <w:proofErr w:type="spellEnd"/>
      <w:r w:rsidRPr="00733616">
        <w:rPr>
          <w:rFonts w:ascii="Times New Roman" w:hAnsi="Times New Roman" w:cs="Times New Roman"/>
          <w:sz w:val="25"/>
          <w:szCs w:val="25"/>
          <w:u w:val="single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  <w:u w:val="single"/>
        </w:rPr>
        <w:t>xn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: </w:t>
      </w:r>
    </w:p>
    <w:p w14:paraId="3E412638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-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Tư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thế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: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ngồi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thoải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mái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nên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dùng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ghế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tựa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để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BN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ngồi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dựa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lưng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vào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 </w:t>
      </w:r>
    </w:p>
    <w:p w14:paraId="6463FADF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lastRenderedPageBreak/>
        <w:t xml:space="preserve">-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Duỗi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tay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khi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lấy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máu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.</w:t>
      </w:r>
    </w:p>
    <w:p w14:paraId="6A9C369E" w14:textId="77777777" w:rsidR="00733616" w:rsidRPr="00733616" w:rsidRDefault="00733616" w:rsidP="00733616">
      <w:pPr>
        <w:spacing w:line="360" w:lineRule="auto"/>
        <w:ind w:firstLine="720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B.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Nước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tiểu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định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tính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:</w:t>
      </w:r>
    </w:p>
    <w:p w14:paraId="05E84409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-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Không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nên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lấy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nước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tiểu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sau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khi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uống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nhiều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nước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hoặc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sau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khi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vận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động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nặng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.</w:t>
      </w:r>
    </w:p>
    <w:p w14:paraId="3A86D1AE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- Thường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vào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sáng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sớm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khi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bệnh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nhân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mới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ngủ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dậy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chưa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ăn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uống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gì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(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nước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tiểu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đậm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đặc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nhất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).</w:t>
      </w:r>
    </w:p>
    <w:p w14:paraId="6126D3D4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-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Một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số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trường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hợp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đặc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biệt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:</w:t>
      </w:r>
    </w:p>
    <w:p w14:paraId="29996121" w14:textId="7B1DE0B2" w:rsidR="00733616" w:rsidRPr="00733616" w:rsidRDefault="00733616" w:rsidP="00733616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Nghi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ngờ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có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glucose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niệu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thì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lấy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nước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tiểu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sau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bữa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ăn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.</w:t>
      </w:r>
    </w:p>
    <w:p w14:paraId="7C300527" w14:textId="777A41A7" w:rsidR="00733616" w:rsidRPr="00733616" w:rsidRDefault="00733616" w:rsidP="00733616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Lấy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nước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tiểu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2h/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lần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để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xét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nghiệm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tìm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urobilinogen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trong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bệnh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tan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máu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.</w:t>
      </w:r>
    </w:p>
    <w:p w14:paraId="5942A506" w14:textId="73E3A0CF" w:rsidR="00733616" w:rsidRPr="00733616" w:rsidRDefault="00733616" w:rsidP="00733616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Với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các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xét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nghiệm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định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tính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thông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thường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dùng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nước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tiểu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bất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kì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thời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gian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nào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trong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ngày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.</w:t>
      </w:r>
    </w:p>
    <w:p w14:paraId="6CC1BAC2" w14:textId="77777777" w:rsidR="00733616" w:rsidRPr="00733616" w:rsidRDefault="00733616" w:rsidP="00733616">
      <w:pPr>
        <w:spacing w:line="360" w:lineRule="auto"/>
        <w:ind w:firstLine="720"/>
        <w:rPr>
          <w:rFonts w:ascii="Times New Roman" w:hAnsi="Times New Roman" w:cs="Times New Roman"/>
          <w:sz w:val="25"/>
          <w:szCs w:val="25"/>
        </w:rPr>
      </w:pP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C.Nước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tiểu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24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giờ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:</w:t>
      </w:r>
    </w:p>
    <w:p w14:paraId="5F268DAD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-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Đến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giờ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ấn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định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cho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bệnh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nhân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tiêu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hết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bỏ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phần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nước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tiểu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đó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đi</w:t>
      </w:r>
      <w:proofErr w:type="spellEnd"/>
    </w:p>
    <w:p w14:paraId="65160095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- Trong 24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giờ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tiếp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theo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hứng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tất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cả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nước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tiêu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của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bệnh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nhân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tiểu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ra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vào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1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cái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bô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hoặc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bình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sạch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(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hứng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cả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phàn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nước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tiểu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khi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bệnh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nhân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đại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tiện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)</w:t>
      </w:r>
    </w:p>
    <w:p w14:paraId="1821530F" w14:textId="77777777" w:rsid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- Ngày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hôm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sau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vào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giờ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thứ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24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cho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bệnh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nhân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tiểu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lần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cuối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cùng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vào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bô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hoặc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vào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bình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ta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được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nước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tiểu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24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giờ</w:t>
      </w:r>
      <w:proofErr w:type="spellEnd"/>
    </w:p>
    <w:p w14:paraId="2F82AE28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</w:p>
    <w:p w14:paraId="517C34C0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616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733616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7336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733616">
        <w:rPr>
          <w:rFonts w:ascii="Times New Roman" w:hAnsi="Times New Roman" w:cs="Times New Roman"/>
          <w:sz w:val="28"/>
          <w:szCs w:val="28"/>
        </w:rPr>
        <w:t>:</w:t>
      </w:r>
    </w:p>
    <w:p w14:paraId="25007C79" w14:textId="77777777" w:rsidR="00733616" w:rsidRPr="00733616" w:rsidRDefault="00733616" w:rsidP="00733616">
      <w:pPr>
        <w:spacing w:line="360" w:lineRule="auto"/>
        <w:ind w:firstLine="720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A.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Máu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:</w:t>
      </w:r>
    </w:p>
    <w:p w14:paraId="1EB3F5D1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-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Lấy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lúc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đói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hoặc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sau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ăn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4-6h,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tốt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nhất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là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vào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buổi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sáng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lúc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chưa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ăn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uống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gì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.</w:t>
      </w:r>
    </w:p>
    <w:p w14:paraId="78EA0DD1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- Trường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hợp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lấy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máu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làm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nhóm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xét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nghiệm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lipid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thì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cần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nhịn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ăn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ít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nhất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12h.</w:t>
      </w:r>
    </w:p>
    <w:p w14:paraId="46210249" w14:textId="77777777" w:rsid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- Trường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hợp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cấp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cứu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: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lấy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ngay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ghi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rõ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thời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gian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lấy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máu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.</w:t>
      </w:r>
    </w:p>
    <w:p w14:paraId="568FEA22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</w:p>
    <w:p w14:paraId="7B6191FE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lastRenderedPageBreak/>
        <w:t>- Lưu ý:</w:t>
      </w:r>
    </w:p>
    <w:p w14:paraId="692AB78E" w14:textId="730F313F" w:rsidR="00733616" w:rsidRPr="00733616" w:rsidRDefault="00733616" w:rsidP="00733616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Tránh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lấy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máu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nơi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tiêm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truyền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.</w:t>
      </w:r>
    </w:p>
    <w:p w14:paraId="26D0AD36" w14:textId="42ACB42A" w:rsidR="00733616" w:rsidRPr="00733616" w:rsidRDefault="00733616" w:rsidP="00733616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Tránh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lấy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mẫu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bị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tiêu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huyết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.</w:t>
      </w:r>
    </w:p>
    <w:p w14:paraId="2E91B64D" w14:textId="77777777" w:rsidR="00733616" w:rsidRPr="00733616" w:rsidRDefault="00733616" w:rsidP="00733616">
      <w:pPr>
        <w:spacing w:line="360" w:lineRule="auto"/>
        <w:ind w:firstLine="720"/>
        <w:rPr>
          <w:rFonts w:ascii="Times New Roman" w:hAnsi="Times New Roman" w:cs="Times New Roman"/>
          <w:sz w:val="25"/>
          <w:szCs w:val="25"/>
        </w:rPr>
      </w:pPr>
      <w:proofErr w:type="spellStart"/>
      <w:proofErr w:type="gramStart"/>
      <w:r w:rsidRPr="00733616">
        <w:rPr>
          <w:rFonts w:ascii="Times New Roman" w:hAnsi="Times New Roman" w:cs="Times New Roman"/>
          <w:sz w:val="25"/>
          <w:szCs w:val="25"/>
        </w:rPr>
        <w:t>B.Nước</w:t>
      </w:r>
      <w:proofErr w:type="spellEnd"/>
      <w:proofErr w:type="gram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tiểu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định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tính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:</w:t>
      </w:r>
    </w:p>
    <w:p w14:paraId="270B7EF7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- Thường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vào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sáng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sớm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khi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bệnh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nhân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mới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ngủ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dậy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chưa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ăn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uống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gì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(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nước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tiểu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đậm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đặc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nhất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).</w:t>
      </w:r>
    </w:p>
    <w:p w14:paraId="7F129F25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-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Một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số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trường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hợp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đặc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biệt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:</w:t>
      </w:r>
    </w:p>
    <w:p w14:paraId="08705158" w14:textId="22D62E50" w:rsidR="00733616" w:rsidRPr="00733616" w:rsidRDefault="00733616" w:rsidP="00733616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Nghi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ngờ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có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glucose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niệu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thì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lấy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nước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tiểu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sau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bữa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ăn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.</w:t>
      </w:r>
    </w:p>
    <w:p w14:paraId="57ED5D08" w14:textId="022359CA" w:rsidR="00733616" w:rsidRPr="00733616" w:rsidRDefault="00733616" w:rsidP="00733616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Lấy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nước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tiểu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2h/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lần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để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xét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nghiệm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tìm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urobilinogen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trong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bệnh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tan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máu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.</w:t>
      </w:r>
    </w:p>
    <w:p w14:paraId="4816E15C" w14:textId="5E69253D" w:rsidR="00733616" w:rsidRPr="00733616" w:rsidRDefault="00733616" w:rsidP="00733616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Với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các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xét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nghiệm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định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tính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thông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thường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dùng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nước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tiểu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bất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kì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thời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gian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nào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trong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ngày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.</w:t>
      </w:r>
    </w:p>
    <w:p w14:paraId="30D05E04" w14:textId="77777777" w:rsidR="00733616" w:rsidRPr="00733616" w:rsidRDefault="00733616" w:rsidP="00733616">
      <w:pPr>
        <w:spacing w:line="360" w:lineRule="auto"/>
        <w:ind w:firstLine="720"/>
        <w:rPr>
          <w:rFonts w:ascii="Times New Roman" w:hAnsi="Times New Roman" w:cs="Times New Roman"/>
          <w:sz w:val="25"/>
          <w:szCs w:val="25"/>
        </w:rPr>
      </w:pP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C.Nước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tiểu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24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giờ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:</w:t>
      </w:r>
    </w:p>
    <w:p w14:paraId="44B37FE4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-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Không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lấy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nước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tiểu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đầu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điên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sau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khi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ngủ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dậy</w:t>
      </w:r>
      <w:proofErr w:type="spellEnd"/>
    </w:p>
    <w:p w14:paraId="353E2FC3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-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Những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lần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tiểu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tiếp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theo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hứng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cả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vào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bô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hoặc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bình</w:t>
      </w:r>
      <w:proofErr w:type="spellEnd"/>
    </w:p>
    <w:p w14:paraId="2DBB0ED4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-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Đến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sáng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hôm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sau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lấy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nước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tiểu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lần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cuối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cùng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cho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vào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bình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hoặc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bô</w:t>
      </w:r>
      <w:proofErr w:type="spellEnd"/>
    </w:p>
    <w:p w14:paraId="7C349D53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-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Để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bình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hoặc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bô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vào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chỗ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proofErr w:type="gramStart"/>
      <w:r w:rsidRPr="00733616">
        <w:rPr>
          <w:rFonts w:ascii="Times New Roman" w:hAnsi="Times New Roman" w:cs="Times New Roman"/>
          <w:sz w:val="25"/>
          <w:szCs w:val="25"/>
        </w:rPr>
        <w:t>mát,tránh</w:t>
      </w:r>
      <w:proofErr w:type="spellEnd"/>
      <w:proofErr w:type="gram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ánh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sáng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có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nấp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đậy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chống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bóc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hơi</w:t>
      </w:r>
      <w:proofErr w:type="spellEnd"/>
    </w:p>
    <w:p w14:paraId="09846FD8" w14:textId="77777777" w:rsid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-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Mỗi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lần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cho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nước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tiểu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vào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phải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lắc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đều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để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trộn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các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chất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bảo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quản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lại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với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nhau</w:t>
      </w:r>
      <w:proofErr w:type="spellEnd"/>
    </w:p>
    <w:p w14:paraId="6D1A77F0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</w:p>
    <w:p w14:paraId="38C35A28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616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733616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7336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7336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7336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733616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733616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733616">
        <w:rPr>
          <w:rFonts w:ascii="Times New Roman" w:hAnsi="Times New Roman" w:cs="Times New Roman"/>
          <w:sz w:val="28"/>
          <w:szCs w:val="28"/>
        </w:rPr>
        <w:t>thực</w:t>
      </w:r>
      <w:proofErr w:type="spellEnd"/>
      <w:proofErr w:type="gramEnd"/>
      <w:r w:rsidRPr="007336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7336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8"/>
          <w:szCs w:val="28"/>
        </w:rPr>
        <w:t>thao</w:t>
      </w:r>
      <w:proofErr w:type="spellEnd"/>
      <w:r w:rsidRPr="007336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8"/>
          <w:szCs w:val="28"/>
        </w:rPr>
        <w:t>tác</w:t>
      </w:r>
      <w:proofErr w:type="spellEnd"/>
      <w:r w:rsidRPr="007336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8"/>
          <w:szCs w:val="28"/>
        </w:rPr>
        <w:t>lấy</w:t>
      </w:r>
      <w:proofErr w:type="spellEnd"/>
      <w:r w:rsidRPr="007336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8"/>
          <w:szCs w:val="28"/>
        </w:rPr>
        <w:t>máu</w:t>
      </w:r>
      <w:proofErr w:type="spellEnd"/>
      <w:r w:rsidRPr="007336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8"/>
          <w:szCs w:val="28"/>
        </w:rPr>
        <w:t>tĩnh</w:t>
      </w:r>
      <w:proofErr w:type="spellEnd"/>
      <w:r w:rsidRPr="007336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8"/>
          <w:szCs w:val="28"/>
        </w:rPr>
        <w:t>mạch</w:t>
      </w:r>
      <w:proofErr w:type="spellEnd"/>
      <w:r w:rsidRPr="00733616">
        <w:rPr>
          <w:rFonts w:ascii="Times New Roman" w:hAnsi="Times New Roman" w:cs="Times New Roman"/>
          <w:sz w:val="28"/>
          <w:szCs w:val="28"/>
        </w:rPr>
        <w:t xml:space="preserve"> ở </w:t>
      </w:r>
      <w:proofErr w:type="spellStart"/>
      <w:r w:rsidRPr="00733616">
        <w:rPr>
          <w:rFonts w:ascii="Times New Roman" w:hAnsi="Times New Roman" w:cs="Times New Roman"/>
          <w:sz w:val="28"/>
          <w:szCs w:val="28"/>
        </w:rPr>
        <w:t>bệnh</w:t>
      </w:r>
      <w:proofErr w:type="spellEnd"/>
      <w:r w:rsidRPr="007336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733616"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 w:rsidRPr="00733616">
        <w:rPr>
          <w:rFonts w:ascii="Times New Roman" w:hAnsi="Times New Roman" w:cs="Times New Roman"/>
          <w:sz w:val="28"/>
          <w:szCs w:val="28"/>
        </w:rPr>
        <w:t>tuổi</w:t>
      </w:r>
      <w:proofErr w:type="spellEnd"/>
      <w:r w:rsidRPr="00733616">
        <w:rPr>
          <w:rFonts w:ascii="Times New Roman" w:hAnsi="Times New Roman" w:cs="Times New Roman"/>
          <w:sz w:val="28"/>
          <w:szCs w:val="28"/>
        </w:rPr>
        <w:t>)</w:t>
      </w:r>
    </w:p>
    <w:p w14:paraId="39667C36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Thường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lấy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ở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tĩnh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mạch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nếp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khửu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, mu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bàn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tay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hay mu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bàn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chân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. </w:t>
      </w:r>
    </w:p>
    <w:p w14:paraId="2BB7E8A1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  <w:u w:val="single"/>
        </w:rPr>
        <w:t xml:space="preserve">* Lưu ý </w:t>
      </w:r>
      <w:proofErr w:type="spellStart"/>
      <w:r w:rsidRPr="00733616">
        <w:rPr>
          <w:rFonts w:ascii="Times New Roman" w:hAnsi="Times New Roman" w:cs="Times New Roman"/>
          <w:sz w:val="25"/>
          <w:szCs w:val="25"/>
          <w:u w:val="single"/>
        </w:rPr>
        <w:t>khi</w:t>
      </w:r>
      <w:proofErr w:type="spellEnd"/>
      <w:r w:rsidRPr="00733616">
        <w:rPr>
          <w:rFonts w:ascii="Times New Roman" w:hAnsi="Times New Roman" w:cs="Times New Roman"/>
          <w:sz w:val="25"/>
          <w:szCs w:val="25"/>
          <w:u w:val="single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  <w:u w:val="single"/>
        </w:rPr>
        <w:t>đặt</w:t>
      </w:r>
      <w:proofErr w:type="spellEnd"/>
      <w:r w:rsidRPr="00733616">
        <w:rPr>
          <w:rFonts w:ascii="Times New Roman" w:hAnsi="Times New Roman" w:cs="Times New Roman"/>
          <w:sz w:val="25"/>
          <w:szCs w:val="25"/>
          <w:u w:val="single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  <w:u w:val="single"/>
        </w:rPr>
        <w:t>garo</w:t>
      </w:r>
      <w:proofErr w:type="spellEnd"/>
    </w:p>
    <w:p w14:paraId="49642721" w14:textId="77777777" w:rsidR="00733616" w:rsidRPr="00733616" w:rsidRDefault="00733616" w:rsidP="0073361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Đặt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dây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garô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không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quá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chặt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hay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quá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lỏng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 </w:t>
      </w:r>
    </w:p>
    <w:p w14:paraId="223DF123" w14:textId="77777777" w:rsidR="00733616" w:rsidRPr="00733616" w:rsidRDefault="00733616" w:rsidP="0073361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Chọc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kim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xong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mở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garô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ngay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 </w:t>
      </w:r>
    </w:p>
    <w:p w14:paraId="3D587E84" w14:textId="77777777" w:rsidR="00733616" w:rsidRPr="00733616" w:rsidRDefault="00733616" w:rsidP="0073361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733616">
        <w:rPr>
          <w:rFonts w:ascii="Times New Roman" w:hAnsi="Times New Roman" w:cs="Times New Roman"/>
          <w:sz w:val="25"/>
          <w:szCs w:val="25"/>
        </w:rPr>
        <w:lastRenderedPageBreak/>
        <w:t>Thời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gian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từ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lúc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đặt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garô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tới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lúc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chọc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kim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không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quá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02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phút</w:t>
      </w:r>
      <w:proofErr w:type="spellEnd"/>
    </w:p>
    <w:p w14:paraId="06FA6DA4" w14:textId="77777777" w:rsidR="00733616" w:rsidRPr="00733616" w:rsidRDefault="00733616" w:rsidP="0073361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Tránh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co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cơ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hoặc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xoa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bóp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khi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đang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lấy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máu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 </w:t>
      </w:r>
    </w:p>
    <w:p w14:paraId="504CDE54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  <w:u w:val="single"/>
        </w:rPr>
        <w:t xml:space="preserve">* Quy </w:t>
      </w:r>
      <w:proofErr w:type="spellStart"/>
      <w:r w:rsidRPr="00733616">
        <w:rPr>
          <w:rFonts w:ascii="Times New Roman" w:hAnsi="Times New Roman" w:cs="Times New Roman"/>
          <w:sz w:val="25"/>
          <w:szCs w:val="25"/>
          <w:u w:val="single"/>
        </w:rPr>
        <w:t>trình</w:t>
      </w:r>
      <w:proofErr w:type="spellEnd"/>
      <w:r w:rsidRPr="00733616">
        <w:rPr>
          <w:rFonts w:ascii="Times New Roman" w:hAnsi="Times New Roman" w:cs="Times New Roman"/>
          <w:sz w:val="25"/>
          <w:szCs w:val="25"/>
          <w:u w:val="single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  <w:u w:val="single"/>
        </w:rPr>
        <w:t>lấy</w:t>
      </w:r>
      <w:proofErr w:type="spellEnd"/>
      <w:r w:rsidRPr="00733616">
        <w:rPr>
          <w:rFonts w:ascii="Times New Roman" w:hAnsi="Times New Roman" w:cs="Times New Roman"/>
          <w:sz w:val="25"/>
          <w:szCs w:val="25"/>
          <w:u w:val="single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  <w:u w:val="single"/>
        </w:rPr>
        <w:t>máu</w:t>
      </w:r>
      <w:proofErr w:type="spellEnd"/>
    </w:p>
    <w:p w14:paraId="2FFA2DBC" w14:textId="77777777" w:rsidR="00733616" w:rsidRPr="00733616" w:rsidRDefault="00733616" w:rsidP="00733616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Chuẩn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bị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đầy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đủ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dụng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cụ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tuân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thủ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quy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trình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thực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hành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an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toàn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.</w:t>
      </w:r>
    </w:p>
    <w:p w14:paraId="2BB94A62" w14:textId="77777777" w:rsidR="00733616" w:rsidRPr="00733616" w:rsidRDefault="00733616" w:rsidP="00733616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733616">
        <w:rPr>
          <w:rFonts w:ascii="Times New Roman" w:hAnsi="Times New Roman" w:cs="Times New Roman"/>
          <w:sz w:val="25"/>
          <w:szCs w:val="25"/>
        </w:rPr>
        <w:t>Kiểm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tra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thông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tin BN.</w:t>
      </w:r>
    </w:p>
    <w:p w14:paraId="7E675735" w14:textId="77777777" w:rsidR="00733616" w:rsidRPr="00733616" w:rsidRDefault="00733616" w:rsidP="00733616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733616">
        <w:rPr>
          <w:rFonts w:ascii="Times New Roman" w:hAnsi="Times New Roman" w:cs="Times New Roman"/>
          <w:sz w:val="25"/>
          <w:szCs w:val="25"/>
        </w:rPr>
        <w:t>Dán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mã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code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vào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ống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máu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và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phiếu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chỉ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định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.</w:t>
      </w:r>
    </w:p>
    <w:p w14:paraId="5D8982A4" w14:textId="77777777" w:rsidR="00733616" w:rsidRPr="00733616" w:rsidRDefault="00733616" w:rsidP="00733616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Buộc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dây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garo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phía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trên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vị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trí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lấy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.</w:t>
      </w:r>
    </w:p>
    <w:p w14:paraId="7F65A71D" w14:textId="77777777" w:rsidR="00733616" w:rsidRPr="00733616" w:rsidRDefault="00733616" w:rsidP="00733616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Tiến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hành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lấy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máu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tĩnh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mạch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bơm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máu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vào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ống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nghiệm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theo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đúng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thứ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tự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ưu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tiên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: Xanh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lá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-&gt;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đỏ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-&gt;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đen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-&gt;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xanh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dương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-&gt;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xám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.</w:t>
      </w:r>
    </w:p>
    <w:p w14:paraId="79C9060F" w14:textId="77777777" w:rsidR="00733616" w:rsidRPr="00733616" w:rsidRDefault="00733616" w:rsidP="00733616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Lắc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trộn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nhẹ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nhàng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.</w:t>
      </w:r>
    </w:p>
    <w:p w14:paraId="2FFA5779" w14:textId="77777777" w:rsidR="00733616" w:rsidRPr="00733616" w:rsidRDefault="00733616" w:rsidP="00733616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Ly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tâm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2500-3000v/5'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tách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huyết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thanh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hoặc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huyết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tương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.</w:t>
      </w:r>
    </w:p>
    <w:p w14:paraId="31FA97B2" w14:textId="77777777" w:rsidR="00733616" w:rsidRPr="00733616" w:rsidRDefault="00733616" w:rsidP="00733616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Đối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với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mẫu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tách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huyết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thanh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thì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quay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trong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vòng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15' do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thời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gian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co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cục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máu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lâu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hơn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.</w:t>
      </w:r>
    </w:p>
    <w:p w14:paraId="759A603A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616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733616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7336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733616">
        <w:rPr>
          <w:rFonts w:ascii="Times New Roman" w:hAnsi="Times New Roman" w:cs="Times New Roman"/>
          <w:sz w:val="28"/>
          <w:szCs w:val="28"/>
        </w:rPr>
        <w:t>:</w:t>
      </w:r>
    </w:p>
    <w:p w14:paraId="3E6A85BC" w14:textId="77777777" w:rsid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-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Chưa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lấy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máu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được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từ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bệnh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nhân</w:t>
      </w:r>
      <w:proofErr w:type="spellEnd"/>
    </w:p>
    <w:p w14:paraId="2C0894E0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</w:p>
    <w:p w14:paraId="436ABFD6" w14:textId="77777777" w:rsidR="00733616" w:rsidRDefault="00733616" w:rsidP="007336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616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733616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7336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7336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7336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733616">
        <w:rPr>
          <w:rFonts w:ascii="Times New Roman" w:hAnsi="Times New Roman" w:cs="Times New Roman"/>
          <w:sz w:val="28"/>
          <w:szCs w:val="28"/>
        </w:rPr>
        <w:t>:</w:t>
      </w:r>
    </w:p>
    <w:p w14:paraId="6FA2778A" w14:textId="10A89FC9" w:rsidR="00733616" w:rsidRPr="00733616" w:rsidRDefault="00733616" w:rsidP="00733616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5"/>
          <w:szCs w:val="25"/>
        </w:rPr>
        <w:t xml:space="preserve">-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Về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phía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bệnh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nhân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:</w:t>
      </w:r>
    </w:p>
    <w:p w14:paraId="46D0ECA2" w14:textId="30069F16" w:rsidR="00733616" w:rsidRPr="00733616" w:rsidRDefault="00733616" w:rsidP="00733616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Tĩnh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mạch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nhỏ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khó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tìm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hoặc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bị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sclerosing (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cứng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hóa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) do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nhiều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lần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chọc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ven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trước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đó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.</w:t>
      </w:r>
    </w:p>
    <w:p w14:paraId="5812D44C" w14:textId="6AC2A620" w:rsidR="00733616" w:rsidRPr="00733616" w:rsidRDefault="00733616" w:rsidP="00733616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Bệnh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nhân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bị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mất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máu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nhiều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lượng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máu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lưu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thông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kém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hoặc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đang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trong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tình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trạng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mất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nước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.</w:t>
      </w:r>
    </w:p>
    <w:p w14:paraId="65675275" w14:textId="10B714E2" w:rsidR="00733616" w:rsidRPr="00733616" w:rsidRDefault="00733616" w:rsidP="00733616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Một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số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loại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thuốc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có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thể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ảnh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hưởng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đến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khả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năng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đông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máu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hoặc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làm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co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mạch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.</w:t>
      </w:r>
    </w:p>
    <w:p w14:paraId="47D32D18" w14:textId="32210744" w:rsidR="00733616" w:rsidRPr="00733616" w:rsidRDefault="00733616" w:rsidP="00733616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733616">
        <w:rPr>
          <w:rFonts w:ascii="Times New Roman" w:hAnsi="Times New Roman" w:cs="Times New Roman"/>
          <w:sz w:val="25"/>
          <w:szCs w:val="25"/>
        </w:rPr>
        <w:lastRenderedPageBreak/>
        <w:t>Bệnh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nhân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có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thể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mắc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các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bệnh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lý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về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máu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tim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mạch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hoặc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các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bệnh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lý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khác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liên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quan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đến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tuần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hoàn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.</w:t>
      </w:r>
    </w:p>
    <w:p w14:paraId="0B75BC5A" w14:textId="71CFF56E" w:rsidR="00733616" w:rsidRPr="00733616" w:rsidRDefault="00733616" w:rsidP="00733616">
      <w:pPr>
        <w:pStyle w:val="ListParagraph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733616">
        <w:rPr>
          <w:rFonts w:ascii="Times New Roman" w:hAnsi="Times New Roman" w:cs="Times New Roman"/>
          <w:sz w:val="25"/>
          <w:szCs w:val="25"/>
        </w:rPr>
        <w:t>Sự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lo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lắng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sợ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hãi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của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bệnh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nhân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nhi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có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thể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làm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co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mạch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gây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khó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khăn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cho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việc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lấy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máu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.</w:t>
      </w:r>
    </w:p>
    <w:p w14:paraId="3EC778E0" w14:textId="603DFC6A" w:rsidR="00733616" w:rsidRPr="00733616" w:rsidRDefault="00733616" w:rsidP="0073361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Về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phía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kỹ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thuật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viên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:</w:t>
      </w:r>
    </w:p>
    <w:p w14:paraId="0574FB5A" w14:textId="009712F5" w:rsidR="00733616" w:rsidRPr="00733616" w:rsidRDefault="00733616" w:rsidP="00733616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733616">
        <w:rPr>
          <w:rFonts w:ascii="Times New Roman" w:hAnsi="Times New Roman" w:cs="Times New Roman"/>
          <w:sz w:val="25"/>
          <w:szCs w:val="25"/>
        </w:rPr>
        <w:t>Kỹ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thuật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viên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thiếu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kinh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nghiệm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chưa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thành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thạo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các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kỹ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năng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chọc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ven.</w:t>
      </w:r>
      <w:proofErr w:type="spellEnd"/>
    </w:p>
    <w:p w14:paraId="73DB543B" w14:textId="36F8B70D" w:rsidR="00733616" w:rsidRPr="00733616" w:rsidRDefault="00733616" w:rsidP="00733616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Kim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tiêm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ống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nghiệm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không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phù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hợp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garô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quá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chặt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hoặc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quá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lỏng</w:t>
      </w:r>
      <w:proofErr w:type="spellEnd"/>
    </w:p>
    <w:p w14:paraId="403B3F8A" w14:textId="0E54AB57" w:rsidR="00733616" w:rsidRPr="00733616" w:rsidRDefault="00733616" w:rsidP="00733616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Tư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thế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bệnh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nhân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không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thoải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mái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tay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không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được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cố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định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.</w:t>
      </w:r>
    </w:p>
    <w:p w14:paraId="3C015E62" w14:textId="7D8181E9" w:rsidR="00733616" w:rsidRPr="00733616" w:rsidRDefault="00733616" w:rsidP="00733616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Chọn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vị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trí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chọc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ven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không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phù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hợp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tĩnh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mạch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bị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che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khuất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bởi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mỡ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hoặc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cơ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.</w:t>
      </w:r>
    </w:p>
    <w:p w14:paraId="4D7CE1BF" w14:textId="7F98CBF9" w:rsidR="00733616" w:rsidRPr="00733616" w:rsidRDefault="00733616" w:rsidP="00733616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Đối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với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bệnh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nhân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: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Việc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không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lấy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được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máu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gây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ảnh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hưởng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đến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quá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trình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chẩn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đoán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và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điều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trị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bệnh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.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Bệnh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nhân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phải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thực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hiện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lại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xét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nghiệm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gây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tốn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kém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thời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gian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và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chi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phí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.</w:t>
      </w:r>
    </w:p>
    <w:p w14:paraId="4AED3866" w14:textId="33ABB043" w:rsidR="00733616" w:rsidRPr="00733616" w:rsidRDefault="00733616" w:rsidP="00733616">
      <w:pPr>
        <w:pStyle w:val="ListParagraph"/>
        <w:numPr>
          <w:ilvl w:val="0"/>
          <w:numId w:val="31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Đối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với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kỹ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thuật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viên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: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Ảnh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hưởng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đến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uy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tín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và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tâm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lý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của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kỹ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thuật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viên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.</w:t>
      </w:r>
    </w:p>
    <w:p w14:paraId="09997CFF" w14:textId="11F7F332" w:rsidR="00733616" w:rsidRPr="00733616" w:rsidRDefault="00733616" w:rsidP="00733616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733616">
        <w:rPr>
          <w:rFonts w:ascii="Times New Roman" w:hAnsi="Times New Roman" w:cs="Times New Roman"/>
          <w:sz w:val="25"/>
          <w:szCs w:val="25"/>
        </w:rPr>
        <w:t>Giải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pháp:</w:t>
      </w:r>
    </w:p>
    <w:p w14:paraId="605CF13E" w14:textId="41A522D0" w:rsidR="00733616" w:rsidRPr="00733616" w:rsidRDefault="00733616" w:rsidP="0073361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733616">
        <w:rPr>
          <w:rFonts w:ascii="Times New Roman" w:hAnsi="Times New Roman" w:cs="Times New Roman"/>
          <w:sz w:val="25"/>
          <w:szCs w:val="25"/>
        </w:rPr>
        <w:t>Giải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thích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rõ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cho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bệnh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nhân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về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quy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trình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lấy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máu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để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giảm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bớt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lo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lắng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.</w:t>
      </w:r>
    </w:p>
    <w:p w14:paraId="689FB09C" w14:textId="152B56B4" w:rsidR="00733616" w:rsidRPr="00733616" w:rsidRDefault="00733616" w:rsidP="0073361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Hỏi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bệnh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nhân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về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tiền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sử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bệnh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thuốc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đang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sử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dụng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để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có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những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điều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chỉnh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phù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hợp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.</w:t>
      </w:r>
    </w:p>
    <w:p w14:paraId="51474FC0" w14:textId="3650CE8E" w:rsidR="00733616" w:rsidRPr="00733616" w:rsidRDefault="00733616" w:rsidP="0073361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Tham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gia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các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khóa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đào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tạo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nâng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cao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kỹ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năng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chọc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ven.</w:t>
      </w:r>
      <w:proofErr w:type="spellEnd"/>
    </w:p>
    <w:p w14:paraId="37CB54FD" w14:textId="698C2034" w:rsidR="00733616" w:rsidRPr="00733616" w:rsidRDefault="00733616" w:rsidP="0073361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733616">
        <w:rPr>
          <w:rFonts w:ascii="Times New Roman" w:hAnsi="Times New Roman" w:cs="Times New Roman"/>
          <w:sz w:val="25"/>
          <w:szCs w:val="25"/>
        </w:rPr>
        <w:t>Sử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dụng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kim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tiêm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ống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nghiệm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chất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lượng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tốt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.</w:t>
      </w:r>
    </w:p>
    <w:p w14:paraId="0E883864" w14:textId="5DFE00FB" w:rsidR="00733616" w:rsidRPr="00733616" w:rsidRDefault="00733616" w:rsidP="0073361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Thay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đổi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tư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thế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của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bệnh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nhân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tìm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vị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trí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tĩnh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mạch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khác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.</w:t>
      </w:r>
    </w:p>
    <w:p w14:paraId="1AE81CF0" w14:textId="43194D51" w:rsidR="00733616" w:rsidRPr="00733616" w:rsidRDefault="00733616" w:rsidP="0073361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733616">
        <w:rPr>
          <w:rFonts w:ascii="Times New Roman" w:hAnsi="Times New Roman" w:cs="Times New Roman"/>
          <w:sz w:val="25"/>
          <w:szCs w:val="25"/>
        </w:rPr>
        <w:t>Sử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dụng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máy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tìm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tĩnh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mạch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làm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ấm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tay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cho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bệnh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nhân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.</w:t>
      </w:r>
    </w:p>
    <w:p w14:paraId="55AAD709" w14:textId="6D754423" w:rsidR="00733616" w:rsidRPr="00733616" w:rsidRDefault="00733616" w:rsidP="0073361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733616">
        <w:rPr>
          <w:rFonts w:ascii="Times New Roman" w:hAnsi="Times New Roman" w:cs="Times New Roman"/>
          <w:sz w:val="25"/>
          <w:szCs w:val="25"/>
        </w:rPr>
        <w:t>Kiểm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tra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lại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kỹ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thuật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chọc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ven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đảm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bảo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kim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đã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vào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đúng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tĩnh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mạch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.</w:t>
      </w:r>
    </w:p>
    <w:p w14:paraId="160868C9" w14:textId="7924389C" w:rsidR="00733616" w:rsidRPr="00733616" w:rsidRDefault="00733616" w:rsidP="0073361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Nếu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không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thể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lấy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được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máu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sau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nhiều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lần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thử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cần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báo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cho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bác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sĩ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để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có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hướng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xử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lý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phù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hợp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.</w:t>
      </w:r>
    </w:p>
    <w:p w14:paraId="5BA8ABCD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b/>
          <w:bCs/>
          <w:sz w:val="25"/>
          <w:szCs w:val="25"/>
        </w:rPr>
        <w:t> </w:t>
      </w:r>
    </w:p>
    <w:p w14:paraId="70D3CDEE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b/>
          <w:bCs/>
          <w:sz w:val="25"/>
          <w:szCs w:val="25"/>
        </w:rPr>
        <w:t> </w:t>
      </w:r>
    </w:p>
    <w:p w14:paraId="08902A56" w14:textId="77777777" w:rsid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</w:p>
    <w:p w14:paraId="13FA2124" w14:textId="77777777" w:rsid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</w:p>
    <w:p w14:paraId="1BAC1BBD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</w:p>
    <w:p w14:paraId="1DB4D6EC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733616">
        <w:rPr>
          <w:rFonts w:ascii="Times New Roman" w:hAnsi="Times New Roman" w:cs="Times New Roman"/>
          <w:b/>
          <w:bCs/>
          <w:sz w:val="25"/>
          <w:szCs w:val="25"/>
        </w:rPr>
        <w:lastRenderedPageBreak/>
        <w:t>I.Định</w:t>
      </w:r>
      <w:proofErr w:type="spellEnd"/>
      <w:r w:rsidRPr="00733616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b/>
          <w:bCs/>
          <w:sz w:val="25"/>
          <w:szCs w:val="25"/>
        </w:rPr>
        <w:t>lượng</w:t>
      </w:r>
      <w:proofErr w:type="spellEnd"/>
      <w:r w:rsidRPr="00733616">
        <w:rPr>
          <w:rFonts w:ascii="Times New Roman" w:hAnsi="Times New Roman" w:cs="Times New Roman"/>
          <w:b/>
          <w:bCs/>
          <w:sz w:val="25"/>
          <w:szCs w:val="25"/>
        </w:rPr>
        <w:t xml:space="preserve"> glucose:</w:t>
      </w:r>
    </w:p>
    <w:p w14:paraId="3DA5DF9F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</w:p>
    <w:p w14:paraId="1F809FF8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733616">
        <w:rPr>
          <w:rFonts w:ascii="Times New Roman" w:hAnsi="Times New Roman" w:cs="Times New Roman"/>
          <w:b/>
          <w:bCs/>
          <w:sz w:val="25"/>
          <w:szCs w:val="25"/>
        </w:rPr>
        <w:t>II.Định</w:t>
      </w:r>
      <w:proofErr w:type="spellEnd"/>
      <w:r w:rsidRPr="00733616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b/>
          <w:bCs/>
          <w:sz w:val="25"/>
          <w:szCs w:val="25"/>
        </w:rPr>
        <w:t>lượng</w:t>
      </w:r>
      <w:proofErr w:type="spellEnd"/>
      <w:r w:rsidRPr="00733616">
        <w:rPr>
          <w:rFonts w:ascii="Times New Roman" w:hAnsi="Times New Roman" w:cs="Times New Roman"/>
          <w:b/>
          <w:bCs/>
          <w:sz w:val="25"/>
          <w:szCs w:val="25"/>
        </w:rPr>
        <w:t xml:space="preserve"> Ure:</w:t>
      </w:r>
    </w:p>
    <w:p w14:paraId="2485B254" w14:textId="77777777" w:rsidR="00733616" w:rsidRPr="00733616" w:rsidRDefault="00733616" w:rsidP="00733616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33616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7336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Pr="00733616">
        <w:rPr>
          <w:rFonts w:ascii="Times New Roman" w:hAnsi="Times New Roman" w:cs="Times New Roman"/>
          <w:sz w:val="28"/>
          <w:szCs w:val="28"/>
        </w:rPr>
        <w:t>:</w:t>
      </w:r>
    </w:p>
    <w:p w14:paraId="38171410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- Trong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cơ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thể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, NH</w:t>
      </w:r>
      <w:proofErr w:type="gramStart"/>
      <w:r w:rsidRPr="00733616">
        <w:rPr>
          <w:rFonts w:ascii="Times New Roman" w:hAnsi="Times New Roman" w:cs="Times New Roman"/>
          <w:sz w:val="25"/>
          <w:szCs w:val="25"/>
        </w:rPr>
        <w:t xml:space="preserve">3 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được</w:t>
      </w:r>
      <w:proofErr w:type="spellEnd"/>
      <w:proofErr w:type="gram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tạo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thành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thông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qua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qua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quá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trình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chuyển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hóa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 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Protid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. Urea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được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tổng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proofErr w:type="gramStart"/>
      <w:r w:rsidRPr="00733616">
        <w:rPr>
          <w:rFonts w:ascii="Times New Roman" w:hAnsi="Times New Roman" w:cs="Times New Roman"/>
          <w:sz w:val="25"/>
          <w:szCs w:val="25"/>
        </w:rPr>
        <w:t>hợp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  ở</w:t>
      </w:r>
      <w:proofErr w:type="gram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gan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từ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NH3,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sau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đó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được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đào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thải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qua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nước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tiểu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.</w:t>
      </w:r>
    </w:p>
    <w:p w14:paraId="68697197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- Ở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người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bình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thường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có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hơn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90% urea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được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đào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thải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qua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thận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theo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nước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tiểu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một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số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ít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thải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qua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đường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tiêu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hóa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và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da. Do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đó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bệnh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thận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có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liên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quan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đến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tích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lũy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urea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trong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máu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.</w:t>
      </w:r>
    </w:p>
    <w:p w14:paraId="632E8658" w14:textId="1BA21A6B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- Tuy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nhiên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, urea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cũng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có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thể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tăng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do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tăng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quá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trình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dị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hóa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protein </w:t>
      </w:r>
      <w:proofErr w:type="gramStart"/>
      <w:r w:rsidRPr="00733616">
        <w:rPr>
          <w:rFonts w:ascii="Times New Roman" w:hAnsi="Times New Roman" w:cs="Times New Roman"/>
          <w:sz w:val="25"/>
          <w:szCs w:val="25"/>
        </w:rPr>
        <w:t xml:space="preserve">(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bỏng</w:t>
      </w:r>
      <w:proofErr w:type="spellEnd"/>
      <w:proofErr w:type="gramEnd"/>
      <w:r w:rsidRPr="00733616">
        <w:rPr>
          <w:rFonts w:ascii="Times New Roman" w:hAnsi="Times New Roman" w:cs="Times New Roman"/>
          <w:sz w:val="25"/>
          <w:szCs w:val="25"/>
        </w:rPr>
        <w:t xml:space="preserve">, stress,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nhồi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máu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cơ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tim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…) ; urea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giảm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trong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trường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hợp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có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sự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hủy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hoại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gan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cấp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tính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kèm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với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tăng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lượng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NH4+.</w:t>
      </w:r>
      <w:r w:rsidRPr="00733616">
        <w:rPr>
          <w:rFonts w:ascii="Times New Roman" w:hAnsi="Times New Roman" w:cs="Times New Roman"/>
          <w:sz w:val="25"/>
          <w:szCs w:val="25"/>
        </w:rPr>
        <w:br/>
      </w:r>
    </w:p>
    <w:p w14:paraId="0AE4C500" w14:textId="77777777" w:rsidR="00733616" w:rsidRPr="00733616" w:rsidRDefault="00733616" w:rsidP="00733616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33616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7336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8"/>
          <w:szCs w:val="28"/>
        </w:rPr>
        <w:t>đích</w:t>
      </w:r>
      <w:proofErr w:type="spellEnd"/>
      <w:r w:rsidRPr="00733616">
        <w:rPr>
          <w:rFonts w:ascii="Times New Roman" w:hAnsi="Times New Roman" w:cs="Times New Roman"/>
          <w:sz w:val="28"/>
          <w:szCs w:val="28"/>
        </w:rPr>
        <w:t>:</w:t>
      </w:r>
    </w:p>
    <w:p w14:paraId="05663B1D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733616">
        <w:rPr>
          <w:rFonts w:ascii="Times New Roman" w:hAnsi="Times New Roman" w:cs="Times New Roman"/>
          <w:sz w:val="25"/>
          <w:szCs w:val="25"/>
        </w:rPr>
        <w:t>Xét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proofErr w:type="gramStart"/>
      <w:r w:rsidRPr="00733616">
        <w:rPr>
          <w:rFonts w:ascii="Times New Roman" w:hAnsi="Times New Roman" w:cs="Times New Roman"/>
          <w:sz w:val="25"/>
          <w:szCs w:val="25"/>
        </w:rPr>
        <w:t>nghiệm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  Urea</w:t>
      </w:r>
      <w:proofErr w:type="gram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thường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được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dùng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 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kết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hợp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 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với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creatinin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 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trong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chuẩn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đoán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và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theo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dõi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chức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năng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thận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.</w:t>
      </w:r>
    </w:p>
    <w:p w14:paraId="3DF67E29" w14:textId="77777777" w:rsidR="00733616" w:rsidRPr="00733616" w:rsidRDefault="00733616" w:rsidP="00733616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8"/>
          <w:szCs w:val="28"/>
        </w:rPr>
        <w:t xml:space="preserve">Nguyên </w:t>
      </w:r>
      <w:proofErr w:type="spellStart"/>
      <w:r w:rsidRPr="00733616">
        <w:rPr>
          <w:rFonts w:ascii="Times New Roman" w:hAnsi="Times New Roman" w:cs="Times New Roman"/>
          <w:sz w:val="28"/>
          <w:szCs w:val="28"/>
        </w:rPr>
        <w:t>tắc</w:t>
      </w:r>
      <w:proofErr w:type="spellEnd"/>
      <w:r w:rsidRPr="00733616">
        <w:rPr>
          <w:rFonts w:ascii="Times New Roman" w:hAnsi="Times New Roman" w:cs="Times New Roman"/>
          <w:sz w:val="28"/>
          <w:szCs w:val="28"/>
        </w:rPr>
        <w:t>:</w:t>
      </w:r>
      <w:r w:rsidRPr="00733616">
        <w:rPr>
          <w:rFonts w:ascii="Times New Roman" w:hAnsi="Times New Roman" w:cs="Times New Roman"/>
          <w:sz w:val="25"/>
          <w:szCs w:val="25"/>
        </w:rPr>
        <w:t xml:space="preserve"> Phương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pháp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enzyme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dựa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trên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phản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ứng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của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Talke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và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Schubert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được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đơn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giản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hóa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bởi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Tiffany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và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cộng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sự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:</w:t>
      </w:r>
    </w:p>
    <w:p w14:paraId="3452AE55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</w:p>
    <w:p w14:paraId="62F6B8A3" w14:textId="23792C03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>Urea + H</w:t>
      </w:r>
      <w:r w:rsidRPr="00733616">
        <w:rPr>
          <w:rFonts w:ascii="Times New Roman" w:hAnsi="Times New Roman" w:cs="Times New Roman"/>
          <w:sz w:val="25"/>
          <w:szCs w:val="25"/>
          <w:vertAlign w:val="subscript"/>
        </w:rPr>
        <w:t>2</w:t>
      </w:r>
      <w:r w:rsidRPr="00733616">
        <w:rPr>
          <w:rFonts w:ascii="Times New Roman" w:hAnsi="Times New Roman" w:cs="Times New Roman"/>
          <w:sz w:val="25"/>
          <w:szCs w:val="25"/>
        </w:rPr>
        <w:t>O</w:t>
      </w:r>
      <w:r w:rsidR="00112C71">
        <w:rPr>
          <w:rFonts w:ascii="Times New Roman" w:hAnsi="Times New Roman" w:cs="Times New Roman"/>
          <w:sz w:val="25"/>
          <w:szCs w:val="25"/>
        </w:rPr>
        <w:t xml:space="preserve"> </w:t>
      </w:r>
      <m:oMath>
        <m:box>
          <m:boxPr>
            <m:opEmu m:val="1"/>
            <m:ctrlPr>
              <w:rPr>
                <w:rFonts w:ascii="Cambria Math" w:hAnsi="Cambria Math" w:cs="Times New Roman"/>
                <w:i/>
                <w:sz w:val="25"/>
                <w:szCs w:val="25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 w:cs="Times New Roman"/>
                    <w:i/>
                    <w:sz w:val="25"/>
                    <w:szCs w:val="25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25"/>
                    <w:szCs w:val="25"/>
                  </w:rPr>
                  <m:t>urease</m:t>
                </m:r>
              </m:e>
            </m:groupChr>
          </m:e>
        </m:box>
        <m:r>
          <w:rPr>
            <w:rFonts w:ascii="Cambria Math" w:hAnsi="Cambria Math" w:cs="Times New Roman"/>
            <w:sz w:val="25"/>
            <w:szCs w:val="25"/>
          </w:rPr>
          <m:t xml:space="preserve"> </m:t>
        </m:r>
      </m:oMath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r>
        <w:rPr>
          <w:rFonts w:ascii="Times New Roman" w:hAnsi="Times New Roman" w:cs="Times New Roman"/>
          <w:sz w:val="25"/>
          <w:szCs w:val="25"/>
          <w:vertAlign w:val="subscript"/>
        </w:rPr>
        <w:softHyphen/>
      </w:r>
      <w:r w:rsidRPr="00733616">
        <w:rPr>
          <w:rFonts w:ascii="Times New Roman" w:hAnsi="Times New Roman" w:cs="Times New Roman"/>
          <w:sz w:val="25"/>
          <w:szCs w:val="25"/>
        </w:rPr>
        <w:t>NH</w:t>
      </w:r>
      <w:r w:rsidRPr="00733616">
        <w:rPr>
          <w:rFonts w:ascii="Times New Roman" w:hAnsi="Times New Roman" w:cs="Times New Roman"/>
          <w:sz w:val="25"/>
          <w:szCs w:val="25"/>
          <w:vertAlign w:val="subscript"/>
        </w:rPr>
        <w:t>3</w:t>
      </w:r>
      <w:r w:rsidRPr="00733616">
        <w:rPr>
          <w:rFonts w:ascii="Times New Roman" w:hAnsi="Times New Roman" w:cs="Times New Roman"/>
          <w:sz w:val="25"/>
          <w:szCs w:val="25"/>
        </w:rPr>
        <w:t xml:space="preserve"> + CO</w:t>
      </w:r>
      <w:r w:rsidRPr="00733616">
        <w:rPr>
          <w:rFonts w:ascii="Times New Roman" w:hAnsi="Times New Roman" w:cs="Times New Roman"/>
          <w:sz w:val="25"/>
          <w:szCs w:val="25"/>
          <w:vertAlign w:val="subscript"/>
        </w:rPr>
        <w:t>2</w:t>
      </w:r>
    </w:p>
    <w:p w14:paraId="2E16232D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>NH</w:t>
      </w:r>
      <w:r w:rsidRPr="00733616">
        <w:rPr>
          <w:rFonts w:ascii="Times New Roman" w:hAnsi="Times New Roman" w:cs="Times New Roman"/>
          <w:sz w:val="25"/>
          <w:szCs w:val="25"/>
          <w:vertAlign w:val="subscript"/>
        </w:rPr>
        <w:t>3</w:t>
      </w:r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gramStart"/>
      <w:r w:rsidRPr="00733616">
        <w:rPr>
          <w:rFonts w:ascii="Times New Roman" w:hAnsi="Times New Roman" w:cs="Times New Roman"/>
          <w:sz w:val="25"/>
          <w:szCs w:val="25"/>
        </w:rPr>
        <w:t>+  Oxoglutarate</w:t>
      </w:r>
      <w:proofErr w:type="gramEnd"/>
      <w:r w:rsidRPr="00733616">
        <w:rPr>
          <w:rFonts w:ascii="Times New Roman" w:hAnsi="Times New Roman" w:cs="Times New Roman"/>
          <w:sz w:val="25"/>
          <w:szCs w:val="25"/>
        </w:rPr>
        <w:t>  +  NADH  +  H</w:t>
      </w:r>
      <w:r w:rsidRPr="00733616">
        <w:rPr>
          <w:rFonts w:ascii="Times New Roman" w:hAnsi="Times New Roman" w:cs="Times New Roman"/>
          <w:sz w:val="25"/>
          <w:szCs w:val="25"/>
          <w:vertAlign w:val="superscript"/>
        </w:rPr>
        <w:t xml:space="preserve">+ </w:t>
      </w:r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r w:rsidRPr="00733616">
        <w:rPr>
          <w:rFonts w:ascii="Times New Roman" w:hAnsi="Times New Roman" w:cs="Times New Roman"/>
          <w:sz w:val="25"/>
          <w:szCs w:val="25"/>
          <w:vertAlign w:val="superscript"/>
        </w:rPr>
        <w:t>GLDH</w:t>
      </w:r>
      <w:r w:rsidRPr="00733616">
        <w:rPr>
          <w:rFonts w:ascii="Times New Roman" w:hAnsi="Times New Roman" w:cs="Times New Roman"/>
          <w:sz w:val="25"/>
          <w:szCs w:val="25"/>
        </w:rPr>
        <w:t xml:space="preserve">→ </w:t>
      </w:r>
      <w:r w:rsidRPr="00733616">
        <w:rPr>
          <w:rFonts w:ascii="Times New Roman" w:hAnsi="Times New Roman" w:cs="Times New Roman"/>
          <w:sz w:val="25"/>
          <w:szCs w:val="25"/>
          <w:vertAlign w:val="superscript"/>
        </w:rPr>
        <w:t xml:space="preserve"> </w:t>
      </w:r>
      <w:r w:rsidRPr="00733616">
        <w:rPr>
          <w:rFonts w:ascii="Times New Roman" w:hAnsi="Times New Roman" w:cs="Times New Roman"/>
          <w:sz w:val="25"/>
          <w:szCs w:val="25"/>
        </w:rPr>
        <w:t>Glutamate + NAD</w:t>
      </w:r>
      <w:r w:rsidRPr="00733616">
        <w:rPr>
          <w:rFonts w:ascii="Times New Roman" w:hAnsi="Times New Roman" w:cs="Times New Roman"/>
          <w:sz w:val="25"/>
          <w:szCs w:val="25"/>
          <w:vertAlign w:val="superscript"/>
        </w:rPr>
        <w:t>+</w:t>
      </w:r>
      <w:r w:rsidRPr="00733616">
        <w:rPr>
          <w:rFonts w:ascii="Times New Roman" w:hAnsi="Times New Roman" w:cs="Times New Roman"/>
          <w:sz w:val="25"/>
          <w:szCs w:val="25"/>
        </w:rPr>
        <w:t xml:space="preserve">   +   H</w:t>
      </w:r>
      <w:r w:rsidRPr="00733616">
        <w:rPr>
          <w:rFonts w:ascii="Times New Roman" w:hAnsi="Times New Roman" w:cs="Times New Roman"/>
          <w:sz w:val="25"/>
          <w:szCs w:val="25"/>
          <w:vertAlign w:val="subscript"/>
        </w:rPr>
        <w:t>2</w:t>
      </w:r>
      <w:r w:rsidRPr="00733616">
        <w:rPr>
          <w:rFonts w:ascii="Times New Roman" w:hAnsi="Times New Roman" w:cs="Times New Roman"/>
          <w:sz w:val="25"/>
          <w:szCs w:val="25"/>
        </w:rPr>
        <w:t>O</w:t>
      </w:r>
    </w:p>
    <w:p w14:paraId="225046A6" w14:textId="77777777" w:rsid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> </w:t>
      </w:r>
    </w:p>
    <w:p w14:paraId="1E02AF1D" w14:textId="77777777" w:rsidR="00112C71" w:rsidRDefault="00112C71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</w:p>
    <w:p w14:paraId="18237BEC" w14:textId="77777777" w:rsidR="00112C71" w:rsidRPr="00733616" w:rsidRDefault="00112C71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</w:p>
    <w:p w14:paraId="7CB304D9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616">
        <w:rPr>
          <w:rFonts w:ascii="Times New Roman" w:hAnsi="Times New Roman" w:cs="Times New Roman"/>
          <w:sz w:val="28"/>
          <w:szCs w:val="28"/>
        </w:rPr>
        <w:lastRenderedPageBreak/>
        <w:t>      </w:t>
      </w:r>
      <w:proofErr w:type="gramStart"/>
      <w:r w:rsidRPr="00733616">
        <w:rPr>
          <w:rFonts w:ascii="Times New Roman" w:hAnsi="Times New Roman" w:cs="Times New Roman"/>
          <w:sz w:val="28"/>
          <w:szCs w:val="28"/>
        </w:rPr>
        <w:t>4 .</w:t>
      </w:r>
      <w:proofErr w:type="gramEnd"/>
      <w:r w:rsidRPr="007336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7336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733616">
        <w:rPr>
          <w:rFonts w:ascii="Times New Roman" w:hAnsi="Times New Roman" w:cs="Times New Roman"/>
          <w:sz w:val="28"/>
          <w:szCs w:val="28"/>
        </w:rPr>
        <w:t>:</w:t>
      </w:r>
    </w:p>
    <w:p w14:paraId="7ACE0206" w14:textId="77777777" w:rsidR="00733616" w:rsidRPr="00733616" w:rsidRDefault="00733616" w:rsidP="00733616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Huyết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thanh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không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tiêu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huyết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hoặc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huyết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tương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với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kháng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đông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heparin</w:t>
      </w:r>
    </w:p>
    <w:p w14:paraId="4C30907F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>(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Tránh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dùng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proofErr w:type="gramStart"/>
      <w:r w:rsidRPr="00733616">
        <w:rPr>
          <w:rFonts w:ascii="Times New Roman" w:hAnsi="Times New Roman" w:cs="Times New Roman"/>
          <w:sz w:val="25"/>
          <w:szCs w:val="25"/>
        </w:rPr>
        <w:t>kháng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 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đông</w:t>
      </w:r>
      <w:proofErr w:type="spellEnd"/>
      <w:proofErr w:type="gram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có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chứa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floride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và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ammonium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vì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có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thể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ngăn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cản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phản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ứng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. Ure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bền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trong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huyết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thanh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hoặc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huyết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tương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24h ở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nhiệt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độ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phòng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để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được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vài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ngày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ở 2-8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độ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C.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Nếu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để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đông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thì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có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thể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giữ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được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2-3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tháng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.)</w:t>
      </w:r>
    </w:p>
    <w:p w14:paraId="7E243CC3" w14:textId="77777777" w:rsidR="00733616" w:rsidRDefault="00733616" w:rsidP="00733616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Nước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tiểu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24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giờ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: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pha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loãng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1/</w:t>
      </w:r>
      <w:proofErr w:type="gramStart"/>
      <w:r w:rsidRPr="00733616">
        <w:rPr>
          <w:rFonts w:ascii="Times New Roman" w:hAnsi="Times New Roman" w:cs="Times New Roman"/>
          <w:sz w:val="25"/>
          <w:szCs w:val="25"/>
        </w:rPr>
        <w:t xml:space="preserve">20 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với</w:t>
      </w:r>
      <w:proofErr w:type="spellEnd"/>
      <w:proofErr w:type="gram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nước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cất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. Urea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ổn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định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trong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nước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tiểu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trong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4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ngày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ở 2-8 °C</w:t>
      </w:r>
    </w:p>
    <w:p w14:paraId="5EC2C9B8" w14:textId="77777777" w:rsidR="00112C71" w:rsidRPr="00733616" w:rsidRDefault="00112C71" w:rsidP="00112C71">
      <w:pPr>
        <w:spacing w:line="360" w:lineRule="auto"/>
        <w:ind w:left="720"/>
        <w:rPr>
          <w:rFonts w:ascii="Times New Roman" w:hAnsi="Times New Roman" w:cs="Times New Roman"/>
          <w:sz w:val="25"/>
          <w:szCs w:val="25"/>
        </w:rPr>
      </w:pPr>
    </w:p>
    <w:p w14:paraId="4C46EC91" w14:textId="2812F724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616">
        <w:rPr>
          <w:rFonts w:ascii="Times New Roman" w:hAnsi="Times New Roman" w:cs="Times New Roman"/>
          <w:sz w:val="28"/>
          <w:szCs w:val="28"/>
        </w:rPr>
        <w:t>     </w:t>
      </w:r>
      <w:proofErr w:type="gramStart"/>
      <w:r w:rsidRPr="00733616">
        <w:rPr>
          <w:rFonts w:ascii="Times New Roman" w:hAnsi="Times New Roman" w:cs="Times New Roman"/>
          <w:sz w:val="28"/>
          <w:szCs w:val="28"/>
        </w:rPr>
        <w:t>5 .</w:t>
      </w:r>
      <w:proofErr w:type="gramEnd"/>
      <w:r w:rsidRPr="007336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8"/>
          <w:szCs w:val="28"/>
        </w:rPr>
        <w:t>Thuốc</w:t>
      </w:r>
      <w:proofErr w:type="spellEnd"/>
      <w:r w:rsidRPr="007336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733616">
        <w:rPr>
          <w:rFonts w:ascii="Times New Roman" w:hAnsi="Times New Roman" w:cs="Times New Roman"/>
          <w:sz w:val="28"/>
          <w:szCs w:val="28"/>
        </w:rPr>
        <w:t>:</w:t>
      </w:r>
    </w:p>
    <w:p w14:paraId="57EE626C" w14:textId="77777777" w:rsidR="00733616" w:rsidRPr="00733616" w:rsidRDefault="00733616" w:rsidP="00733616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Lọ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R1: TRIS BUFFER </w:t>
      </w:r>
    </w:p>
    <w:p w14:paraId="6F42AAB7" w14:textId="77777777" w:rsidR="00733616" w:rsidRPr="00733616" w:rsidRDefault="00733616" w:rsidP="00733616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>Tris pH 7,9 ± 0,1 at 30°C</w:t>
      </w:r>
      <w:r w:rsidRPr="00733616">
        <w:rPr>
          <w:rFonts w:ascii="Times New Roman" w:hAnsi="Times New Roman" w:cs="Times New Roman"/>
          <w:sz w:val="25"/>
          <w:szCs w:val="25"/>
        </w:rPr>
        <w:tab/>
        <w:t>          80mmol/L</w:t>
      </w:r>
    </w:p>
    <w:p w14:paraId="6B9C1461" w14:textId="77777777" w:rsidR="00733616" w:rsidRPr="00733616" w:rsidRDefault="00733616" w:rsidP="00733616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>Oxoglutarate</w:t>
      </w:r>
      <w:r w:rsidRPr="00733616">
        <w:rPr>
          <w:rFonts w:ascii="Times New Roman" w:hAnsi="Times New Roman" w:cs="Times New Roman"/>
          <w:sz w:val="25"/>
          <w:szCs w:val="25"/>
        </w:rPr>
        <w:tab/>
      </w:r>
      <w:r w:rsidRPr="00733616">
        <w:rPr>
          <w:rFonts w:ascii="Times New Roman" w:hAnsi="Times New Roman" w:cs="Times New Roman"/>
          <w:sz w:val="25"/>
          <w:szCs w:val="25"/>
        </w:rPr>
        <w:tab/>
      </w:r>
      <w:r w:rsidRPr="00733616">
        <w:rPr>
          <w:rFonts w:ascii="Times New Roman" w:hAnsi="Times New Roman" w:cs="Times New Roman"/>
          <w:sz w:val="25"/>
          <w:szCs w:val="25"/>
        </w:rPr>
        <w:tab/>
        <w:t>          5mmol/L</w:t>
      </w:r>
    </w:p>
    <w:p w14:paraId="5DC6CEA3" w14:textId="77777777" w:rsidR="00733616" w:rsidRPr="00733616" w:rsidRDefault="00733616" w:rsidP="00733616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Chất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bảo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quản</w:t>
      </w:r>
      <w:proofErr w:type="spellEnd"/>
    </w:p>
    <w:p w14:paraId="2EF237BB" w14:textId="77777777" w:rsidR="00733616" w:rsidRPr="00733616" w:rsidRDefault="00733616" w:rsidP="00733616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Lọ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R2: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Enzems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Coenzym</w:t>
      </w:r>
      <w:proofErr w:type="spellEnd"/>
    </w:p>
    <w:p w14:paraId="1D50C5B8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>NADH                                 ≥ 0,2 mmol/L </w:t>
      </w:r>
    </w:p>
    <w:p w14:paraId="3EBDF3F1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>Urease</w:t>
      </w:r>
      <w:r w:rsidRPr="00733616">
        <w:rPr>
          <w:rFonts w:ascii="Times New Roman" w:hAnsi="Times New Roman" w:cs="Times New Roman"/>
          <w:sz w:val="25"/>
          <w:szCs w:val="25"/>
        </w:rPr>
        <w:tab/>
      </w:r>
      <w:r w:rsidRPr="00733616">
        <w:rPr>
          <w:rFonts w:ascii="Times New Roman" w:hAnsi="Times New Roman" w:cs="Times New Roman"/>
          <w:sz w:val="25"/>
          <w:szCs w:val="25"/>
        </w:rPr>
        <w:tab/>
      </w:r>
      <w:r w:rsidRPr="00733616">
        <w:rPr>
          <w:rFonts w:ascii="Times New Roman" w:hAnsi="Times New Roman" w:cs="Times New Roman"/>
          <w:sz w:val="25"/>
          <w:szCs w:val="25"/>
        </w:rPr>
        <w:tab/>
      </w:r>
      <w:r w:rsidRPr="00733616">
        <w:rPr>
          <w:rFonts w:ascii="Times New Roman" w:hAnsi="Times New Roman" w:cs="Times New Roman"/>
          <w:sz w:val="25"/>
          <w:szCs w:val="25"/>
        </w:rPr>
        <w:tab/>
        <w:t>20000IU/L </w:t>
      </w:r>
    </w:p>
    <w:p w14:paraId="18444510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GLDH </w:t>
      </w:r>
      <w:r w:rsidRPr="00733616">
        <w:rPr>
          <w:rFonts w:ascii="Times New Roman" w:hAnsi="Times New Roman" w:cs="Times New Roman"/>
          <w:sz w:val="25"/>
          <w:szCs w:val="25"/>
        </w:rPr>
        <w:tab/>
      </w:r>
      <w:r w:rsidRPr="00733616">
        <w:rPr>
          <w:rFonts w:ascii="Times New Roman" w:hAnsi="Times New Roman" w:cs="Times New Roman"/>
          <w:sz w:val="25"/>
          <w:szCs w:val="25"/>
        </w:rPr>
        <w:tab/>
        <w:t xml:space="preserve">       ≥</w:t>
      </w:r>
      <w:r w:rsidRPr="00733616">
        <w:rPr>
          <w:rFonts w:ascii="Times New Roman" w:hAnsi="Times New Roman" w:cs="Times New Roman"/>
          <w:sz w:val="25"/>
          <w:szCs w:val="25"/>
        </w:rPr>
        <w:tab/>
        <w:t>1200 IU/L </w:t>
      </w:r>
    </w:p>
    <w:p w14:paraId="0E1A287E" w14:textId="77777777" w:rsidR="00733616" w:rsidRDefault="00733616" w:rsidP="00733616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Lọ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R3: Dung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dịch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Urea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chuẩn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    40mg/</w:t>
      </w:r>
      <w:proofErr w:type="gramStart"/>
      <w:r w:rsidRPr="00733616">
        <w:rPr>
          <w:rFonts w:ascii="Times New Roman" w:hAnsi="Times New Roman" w:cs="Times New Roman"/>
          <w:sz w:val="25"/>
          <w:szCs w:val="25"/>
        </w:rPr>
        <w:t>dL(</w:t>
      </w:r>
      <w:proofErr w:type="gramEnd"/>
      <w:r w:rsidRPr="00733616">
        <w:rPr>
          <w:rFonts w:ascii="Times New Roman" w:hAnsi="Times New Roman" w:cs="Times New Roman"/>
          <w:sz w:val="25"/>
          <w:szCs w:val="25"/>
        </w:rPr>
        <w:t>6,66 mmol/L)</w:t>
      </w:r>
    </w:p>
    <w:p w14:paraId="63581FAA" w14:textId="77777777" w:rsidR="00112C71" w:rsidRDefault="00112C71" w:rsidP="00112C71">
      <w:pPr>
        <w:spacing w:line="360" w:lineRule="auto"/>
        <w:rPr>
          <w:rFonts w:ascii="Times New Roman" w:hAnsi="Times New Roman" w:cs="Times New Roman"/>
          <w:sz w:val="25"/>
          <w:szCs w:val="25"/>
        </w:rPr>
      </w:pPr>
    </w:p>
    <w:p w14:paraId="5DC20036" w14:textId="77777777" w:rsidR="00112C71" w:rsidRDefault="00112C71" w:rsidP="00112C71">
      <w:pPr>
        <w:spacing w:line="360" w:lineRule="auto"/>
        <w:rPr>
          <w:rFonts w:ascii="Times New Roman" w:hAnsi="Times New Roman" w:cs="Times New Roman"/>
          <w:sz w:val="25"/>
          <w:szCs w:val="25"/>
        </w:rPr>
      </w:pPr>
    </w:p>
    <w:p w14:paraId="6675944B" w14:textId="77777777" w:rsidR="00112C71" w:rsidRDefault="00112C71" w:rsidP="00112C71">
      <w:pPr>
        <w:spacing w:line="360" w:lineRule="auto"/>
        <w:rPr>
          <w:rFonts w:ascii="Times New Roman" w:hAnsi="Times New Roman" w:cs="Times New Roman"/>
          <w:sz w:val="25"/>
          <w:szCs w:val="25"/>
        </w:rPr>
      </w:pPr>
    </w:p>
    <w:p w14:paraId="3490187D" w14:textId="77777777" w:rsidR="00112C71" w:rsidRDefault="00112C71" w:rsidP="00112C71">
      <w:pPr>
        <w:spacing w:line="360" w:lineRule="auto"/>
        <w:rPr>
          <w:rFonts w:ascii="Times New Roman" w:hAnsi="Times New Roman" w:cs="Times New Roman"/>
          <w:sz w:val="25"/>
          <w:szCs w:val="25"/>
        </w:rPr>
      </w:pPr>
    </w:p>
    <w:p w14:paraId="35DB92AA" w14:textId="77777777" w:rsidR="00112C71" w:rsidRPr="00733616" w:rsidRDefault="00112C71" w:rsidP="00112C71">
      <w:pPr>
        <w:spacing w:line="360" w:lineRule="auto"/>
        <w:rPr>
          <w:rFonts w:ascii="Times New Roman" w:hAnsi="Times New Roman" w:cs="Times New Roman"/>
          <w:sz w:val="25"/>
          <w:szCs w:val="25"/>
        </w:rPr>
      </w:pPr>
    </w:p>
    <w:p w14:paraId="62347599" w14:textId="68F54585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616">
        <w:rPr>
          <w:rFonts w:ascii="Times New Roman" w:hAnsi="Times New Roman" w:cs="Times New Roman"/>
          <w:sz w:val="25"/>
          <w:szCs w:val="25"/>
        </w:rPr>
        <w:lastRenderedPageBreak/>
        <w:t>      </w:t>
      </w:r>
      <w:proofErr w:type="gramStart"/>
      <w:r w:rsidRPr="00733616">
        <w:rPr>
          <w:rFonts w:ascii="Times New Roman" w:hAnsi="Times New Roman" w:cs="Times New Roman"/>
          <w:sz w:val="28"/>
          <w:szCs w:val="28"/>
        </w:rPr>
        <w:t>6 .</w:t>
      </w:r>
      <w:proofErr w:type="spellStart"/>
      <w:r w:rsidRPr="00733616">
        <w:rPr>
          <w:rFonts w:ascii="Times New Roman" w:hAnsi="Times New Roman" w:cs="Times New Roman"/>
          <w:sz w:val="28"/>
          <w:szCs w:val="28"/>
        </w:rPr>
        <w:t>Thực</w:t>
      </w:r>
      <w:proofErr w:type="spellEnd"/>
      <w:proofErr w:type="gramEnd"/>
      <w:r w:rsidRPr="007336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7336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7336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733616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6"/>
        <w:gridCol w:w="1105"/>
        <w:gridCol w:w="1225"/>
        <w:gridCol w:w="1466"/>
        <w:gridCol w:w="938"/>
        <w:gridCol w:w="938"/>
        <w:gridCol w:w="1054"/>
      </w:tblGrid>
      <w:tr w:rsidR="00733616" w:rsidRPr="00733616" w14:paraId="353D45C4" w14:textId="77777777" w:rsidTr="00733616">
        <w:trPr>
          <w:trHeight w:val="4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05A2F" w14:textId="77777777" w:rsidR="00733616" w:rsidRPr="00733616" w:rsidRDefault="00733616" w:rsidP="00112C71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06A41" w14:textId="77777777" w:rsidR="00733616" w:rsidRPr="00733616" w:rsidRDefault="00733616" w:rsidP="00112C71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Kỹ</w:t>
            </w:r>
            <w:proofErr w:type="spellEnd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thuật</w:t>
            </w:r>
            <w:proofErr w:type="spellEnd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 MACRO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592DC2" w14:textId="77777777" w:rsidR="00733616" w:rsidRPr="00733616" w:rsidRDefault="00733616" w:rsidP="00112C71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Kỹ</w:t>
            </w:r>
            <w:proofErr w:type="spellEnd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thuật</w:t>
            </w:r>
            <w:proofErr w:type="spellEnd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 MICRO</w:t>
            </w:r>
          </w:p>
        </w:tc>
      </w:tr>
      <w:tr w:rsidR="00733616" w:rsidRPr="00733616" w14:paraId="0C14E4F5" w14:textId="77777777" w:rsidTr="007336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AA4553" w14:textId="77777777" w:rsidR="00733616" w:rsidRPr="00733616" w:rsidRDefault="00733616" w:rsidP="00112C71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3241D1" w14:textId="54B72411" w:rsidR="00733616" w:rsidRPr="00733616" w:rsidRDefault="00733616" w:rsidP="00112C71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Trắng</w:t>
            </w:r>
            <w:proofErr w:type="spellEnd"/>
          </w:p>
          <w:p w14:paraId="4013BF66" w14:textId="77777777" w:rsidR="00733616" w:rsidRPr="00733616" w:rsidRDefault="00733616" w:rsidP="00112C71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(B)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A2890A" w14:textId="77777777" w:rsidR="00733616" w:rsidRPr="00733616" w:rsidRDefault="00733616" w:rsidP="00112C71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Chuẩn</w:t>
            </w:r>
            <w:proofErr w:type="spellEnd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 (S)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702E6F" w14:textId="77777777" w:rsidR="00733616" w:rsidRPr="00733616" w:rsidRDefault="00733616" w:rsidP="00112C71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Mẫu</w:t>
            </w:r>
            <w:proofErr w:type="spellEnd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thử</w:t>
            </w:r>
            <w:proofErr w:type="spellEnd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 (A)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B21E16" w14:textId="77777777" w:rsidR="00733616" w:rsidRPr="00733616" w:rsidRDefault="00733616" w:rsidP="00112C71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Trắng</w:t>
            </w:r>
            <w:proofErr w:type="spellEnd"/>
          </w:p>
          <w:p w14:paraId="0438E998" w14:textId="77777777" w:rsidR="00733616" w:rsidRPr="00733616" w:rsidRDefault="00733616" w:rsidP="00112C71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(B)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61728" w14:textId="77777777" w:rsidR="00733616" w:rsidRPr="00733616" w:rsidRDefault="00733616" w:rsidP="00112C71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Chuẩn</w:t>
            </w:r>
            <w:proofErr w:type="spellEnd"/>
          </w:p>
          <w:p w14:paraId="65931014" w14:textId="77777777" w:rsidR="00733616" w:rsidRPr="00733616" w:rsidRDefault="00733616" w:rsidP="00112C71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(S)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DCB218" w14:textId="77777777" w:rsidR="00733616" w:rsidRPr="00733616" w:rsidRDefault="00733616" w:rsidP="00112C71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Mẫu</w:t>
            </w:r>
            <w:proofErr w:type="spellEnd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thử</w:t>
            </w:r>
            <w:proofErr w:type="spellEnd"/>
          </w:p>
          <w:p w14:paraId="0EA932F7" w14:textId="77777777" w:rsidR="00733616" w:rsidRPr="00733616" w:rsidRDefault="00733616" w:rsidP="00112C71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(A)</w:t>
            </w:r>
          </w:p>
        </w:tc>
      </w:tr>
      <w:tr w:rsidR="00733616" w:rsidRPr="00733616" w14:paraId="1DC300A6" w14:textId="77777777" w:rsidTr="007336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03976" w14:textId="77777777" w:rsidR="00733616" w:rsidRPr="00733616" w:rsidRDefault="00733616" w:rsidP="00112C71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Thuốc</w:t>
            </w:r>
            <w:proofErr w:type="spellEnd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thử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C92F05" w14:textId="77777777" w:rsidR="00733616" w:rsidRPr="00733616" w:rsidRDefault="00733616" w:rsidP="00112C71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1.000µm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DB3C7" w14:textId="77777777" w:rsidR="00733616" w:rsidRPr="00733616" w:rsidRDefault="00733616" w:rsidP="00112C71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1.000µm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68E6A" w14:textId="77777777" w:rsidR="00733616" w:rsidRPr="00733616" w:rsidRDefault="00733616" w:rsidP="00112C71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1.000µm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27066" w14:textId="77777777" w:rsidR="00733616" w:rsidRPr="00733616" w:rsidRDefault="00733616" w:rsidP="00112C71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500 µL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6E9E26" w14:textId="77777777" w:rsidR="00733616" w:rsidRPr="00733616" w:rsidRDefault="00733616" w:rsidP="00112C71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500 µL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B5C7EA" w14:textId="77777777" w:rsidR="00733616" w:rsidRPr="00733616" w:rsidRDefault="00733616" w:rsidP="00112C71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500 µL</w:t>
            </w:r>
          </w:p>
        </w:tc>
      </w:tr>
      <w:tr w:rsidR="00733616" w:rsidRPr="00733616" w14:paraId="490A6570" w14:textId="77777777" w:rsidTr="007336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FCB353" w14:textId="77777777" w:rsidR="00733616" w:rsidRPr="00733616" w:rsidRDefault="00733616" w:rsidP="00112C71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Nước</w:t>
            </w:r>
            <w:proofErr w:type="spellEnd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cất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785AE1" w14:textId="77777777" w:rsidR="00733616" w:rsidRPr="00733616" w:rsidRDefault="00733616" w:rsidP="00112C71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10 µL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4360E0" w14:textId="77777777" w:rsidR="00733616" w:rsidRPr="00733616" w:rsidRDefault="00733616" w:rsidP="00112C71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E843E0" w14:textId="77777777" w:rsidR="00733616" w:rsidRPr="00733616" w:rsidRDefault="00733616" w:rsidP="00112C71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809B54" w14:textId="77777777" w:rsidR="00733616" w:rsidRPr="00733616" w:rsidRDefault="00733616" w:rsidP="00112C71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5 µL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D3ACC6" w14:textId="77777777" w:rsidR="00733616" w:rsidRPr="00733616" w:rsidRDefault="00733616" w:rsidP="00112C71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97F7CF" w14:textId="77777777" w:rsidR="00733616" w:rsidRPr="00733616" w:rsidRDefault="00733616" w:rsidP="00112C71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</w:tr>
      <w:tr w:rsidR="00733616" w:rsidRPr="00733616" w14:paraId="47B63ED7" w14:textId="77777777" w:rsidTr="007336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25E18" w14:textId="77777777" w:rsidR="00733616" w:rsidRPr="00733616" w:rsidRDefault="00733616" w:rsidP="00112C71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Mẫu</w:t>
            </w:r>
            <w:proofErr w:type="spellEnd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thử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0817B" w14:textId="77777777" w:rsidR="00733616" w:rsidRPr="00733616" w:rsidRDefault="00733616" w:rsidP="00112C71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41F73" w14:textId="77777777" w:rsidR="00733616" w:rsidRPr="00733616" w:rsidRDefault="00733616" w:rsidP="00112C71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2781D5" w14:textId="77777777" w:rsidR="00733616" w:rsidRPr="00733616" w:rsidRDefault="00733616" w:rsidP="00112C71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10 µL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C7003" w14:textId="77777777" w:rsidR="00733616" w:rsidRPr="00733616" w:rsidRDefault="00733616" w:rsidP="00112C71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5226A9" w14:textId="77777777" w:rsidR="00733616" w:rsidRPr="00733616" w:rsidRDefault="00733616" w:rsidP="00112C71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22019" w14:textId="77777777" w:rsidR="00733616" w:rsidRPr="00733616" w:rsidRDefault="00733616" w:rsidP="00112C71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5 µL</w:t>
            </w:r>
          </w:p>
        </w:tc>
      </w:tr>
      <w:tr w:rsidR="00733616" w:rsidRPr="00733616" w14:paraId="2A629AE0" w14:textId="77777777" w:rsidTr="007336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959D31" w14:textId="77777777" w:rsidR="00733616" w:rsidRPr="00733616" w:rsidRDefault="00733616" w:rsidP="00112C71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Chuẩn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BC2788" w14:textId="77777777" w:rsidR="00733616" w:rsidRPr="00733616" w:rsidRDefault="00733616" w:rsidP="00112C71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5783B" w14:textId="77777777" w:rsidR="00733616" w:rsidRPr="00733616" w:rsidRDefault="00733616" w:rsidP="00112C71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10 µL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223185" w14:textId="77777777" w:rsidR="00733616" w:rsidRPr="00733616" w:rsidRDefault="00733616" w:rsidP="00112C71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D29D1A" w14:textId="77777777" w:rsidR="00733616" w:rsidRPr="00733616" w:rsidRDefault="00733616" w:rsidP="00112C71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1A37E" w14:textId="77777777" w:rsidR="00733616" w:rsidRPr="00733616" w:rsidRDefault="00733616" w:rsidP="00112C71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5 µL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4A09B0" w14:textId="77777777" w:rsidR="00733616" w:rsidRPr="00733616" w:rsidRDefault="00733616" w:rsidP="00112C71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</w:tr>
      <w:tr w:rsidR="00733616" w:rsidRPr="00733616" w14:paraId="57611F1E" w14:textId="77777777" w:rsidTr="00733616">
        <w:trPr>
          <w:trHeight w:val="450"/>
        </w:trPr>
        <w:tc>
          <w:tcPr>
            <w:tcW w:w="0" w:type="auto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C5978" w14:textId="77777777" w:rsidR="00733616" w:rsidRPr="00733616" w:rsidRDefault="00733616" w:rsidP="00733616">
            <w:pPr>
              <w:spacing w:line="360" w:lineRule="auto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Trộn</w:t>
            </w:r>
            <w:proofErr w:type="spellEnd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proofErr w:type="gram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đều.Đọc</w:t>
            </w:r>
            <w:proofErr w:type="spellEnd"/>
            <w:proofErr w:type="gramEnd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 Abs </w:t>
            </w: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lần</w:t>
            </w:r>
            <w:proofErr w:type="spellEnd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lượt</w:t>
            </w:r>
            <w:proofErr w:type="spellEnd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sau</w:t>
            </w:r>
            <w:proofErr w:type="spellEnd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 30s (A1) </w:t>
            </w: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và</w:t>
            </w:r>
            <w:proofErr w:type="spellEnd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sau</w:t>
            </w:r>
            <w:proofErr w:type="spellEnd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 90s (A2) ở </w:t>
            </w: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bước</w:t>
            </w:r>
            <w:proofErr w:type="spellEnd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sóng</w:t>
            </w:r>
            <w:proofErr w:type="spellEnd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 340 nm</w:t>
            </w:r>
          </w:p>
        </w:tc>
      </w:tr>
    </w:tbl>
    <w:p w14:paraId="43F3A986" w14:textId="77777777" w:rsid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br/>
      </w:r>
      <w:r w:rsidRPr="00733616">
        <w:rPr>
          <w:rFonts w:ascii="Times New Roman" w:hAnsi="Times New Roman" w:cs="Times New Roman"/>
          <w:sz w:val="25"/>
          <w:szCs w:val="25"/>
        </w:rPr>
        <w:br/>
      </w:r>
    </w:p>
    <w:p w14:paraId="5073C88C" w14:textId="77777777" w:rsidR="00112C71" w:rsidRDefault="00112C71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</w:p>
    <w:p w14:paraId="5CF7A87A" w14:textId="77777777" w:rsidR="00112C71" w:rsidRDefault="00112C71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</w:p>
    <w:p w14:paraId="453EF228" w14:textId="77777777" w:rsidR="00112C71" w:rsidRDefault="00112C71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</w:p>
    <w:p w14:paraId="229522A0" w14:textId="77777777" w:rsidR="00112C71" w:rsidRDefault="00112C71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</w:p>
    <w:p w14:paraId="0A75B82E" w14:textId="77777777" w:rsidR="00112C71" w:rsidRDefault="00112C71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</w:p>
    <w:p w14:paraId="3F38E7EE" w14:textId="77777777" w:rsidR="00112C71" w:rsidRDefault="00112C71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</w:p>
    <w:p w14:paraId="30297BE5" w14:textId="77777777" w:rsidR="00112C71" w:rsidRDefault="00112C71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</w:p>
    <w:p w14:paraId="2D91FD82" w14:textId="77777777" w:rsidR="00112C71" w:rsidRPr="00733616" w:rsidRDefault="00112C71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</w:p>
    <w:p w14:paraId="75BB5B88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733616">
        <w:rPr>
          <w:rFonts w:ascii="Times New Roman" w:hAnsi="Times New Roman" w:cs="Times New Roman"/>
          <w:sz w:val="25"/>
          <w:szCs w:val="25"/>
        </w:rPr>
        <w:lastRenderedPageBreak/>
        <w:t>Kết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quả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=Abs (A1-A2)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mẫu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thửAbs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(A1-A2)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chuẩn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×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Nồng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độ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chuẩn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(mg/dL)</w:t>
      </w:r>
    </w:p>
    <w:p w14:paraId="2FB37927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br/>
      </w:r>
      <w:r w:rsidRPr="00733616">
        <w:rPr>
          <w:rFonts w:ascii="Times New Roman" w:hAnsi="Times New Roman" w:cs="Times New Roman"/>
          <w:sz w:val="25"/>
          <w:szCs w:val="25"/>
        </w:rPr>
        <w:br/>
      </w:r>
    </w:p>
    <w:tbl>
      <w:tblPr>
        <w:tblW w:w="530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5"/>
        <w:gridCol w:w="1350"/>
        <w:gridCol w:w="1350"/>
        <w:gridCol w:w="1541"/>
      </w:tblGrid>
      <w:tr w:rsidR="00733616" w:rsidRPr="00733616" w14:paraId="37634814" w14:textId="77777777" w:rsidTr="007336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3B93AE" w14:textId="77777777" w:rsidR="00733616" w:rsidRPr="00733616" w:rsidRDefault="00733616" w:rsidP="00112C71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D2AC3" w14:textId="77777777" w:rsidR="00733616" w:rsidRPr="00733616" w:rsidRDefault="00733616" w:rsidP="00112C71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OD1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E6FA6" w14:textId="77777777" w:rsidR="00733616" w:rsidRPr="00733616" w:rsidRDefault="00733616" w:rsidP="00112C71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OD2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E3A67" w14:textId="77777777" w:rsidR="00733616" w:rsidRPr="00733616" w:rsidRDefault="00733616" w:rsidP="00112C71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C</w:t>
            </w:r>
          </w:p>
        </w:tc>
      </w:tr>
      <w:tr w:rsidR="00733616" w:rsidRPr="00733616" w14:paraId="6C3B6AF2" w14:textId="77777777" w:rsidTr="007336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0E5C1" w14:textId="77777777" w:rsidR="00733616" w:rsidRPr="00733616" w:rsidRDefault="00733616" w:rsidP="00112C71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0B09AF" w14:textId="77777777" w:rsidR="00733616" w:rsidRPr="00733616" w:rsidRDefault="00733616" w:rsidP="00112C71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0,4580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7F600F" w14:textId="77777777" w:rsidR="00733616" w:rsidRPr="00733616" w:rsidRDefault="00733616" w:rsidP="00112C71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0,3893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94DEFC" w14:textId="77777777" w:rsidR="00733616" w:rsidRPr="00733616" w:rsidRDefault="00733616" w:rsidP="00112C71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93,9679</w:t>
            </w:r>
          </w:p>
        </w:tc>
      </w:tr>
      <w:tr w:rsidR="00733616" w:rsidRPr="00733616" w14:paraId="5F82AAA9" w14:textId="77777777" w:rsidTr="007336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2BA5A" w14:textId="77777777" w:rsidR="00733616" w:rsidRPr="00733616" w:rsidRDefault="00733616" w:rsidP="00112C71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Ure1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3F306" w14:textId="77777777" w:rsidR="00733616" w:rsidRPr="00733616" w:rsidRDefault="00733616" w:rsidP="00112C71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0,4704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F0F56" w14:textId="77777777" w:rsidR="00733616" w:rsidRPr="00733616" w:rsidRDefault="00733616" w:rsidP="00112C71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0,3224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C2E22" w14:textId="77777777" w:rsidR="00733616" w:rsidRPr="00733616" w:rsidRDefault="00733616" w:rsidP="00112C71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73,3251</w:t>
            </w:r>
          </w:p>
        </w:tc>
      </w:tr>
      <w:tr w:rsidR="00733616" w:rsidRPr="00733616" w14:paraId="54552626" w14:textId="77777777" w:rsidTr="007336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A0D35" w14:textId="77777777" w:rsidR="00733616" w:rsidRPr="00733616" w:rsidRDefault="00733616" w:rsidP="00112C71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Ure2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396EBC" w14:textId="77777777" w:rsidR="00733616" w:rsidRPr="00733616" w:rsidRDefault="00733616" w:rsidP="00112C71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0,4787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A2340" w14:textId="77777777" w:rsidR="00733616" w:rsidRPr="00733616" w:rsidRDefault="00733616" w:rsidP="00112C71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0,3107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0718F4" w14:textId="77777777" w:rsidR="00733616" w:rsidRPr="00733616" w:rsidRDefault="00733616" w:rsidP="00112C71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83,0655</w:t>
            </w:r>
          </w:p>
        </w:tc>
      </w:tr>
      <w:tr w:rsidR="00733616" w:rsidRPr="00733616" w14:paraId="7BAC034A" w14:textId="77777777" w:rsidTr="007336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57404" w14:textId="77777777" w:rsidR="00733616" w:rsidRPr="00733616" w:rsidRDefault="00733616" w:rsidP="00112C71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Ure3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0B318" w14:textId="77777777" w:rsidR="00733616" w:rsidRPr="00733616" w:rsidRDefault="00733616" w:rsidP="00112C71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0,4656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359F0" w14:textId="77777777" w:rsidR="00733616" w:rsidRPr="00733616" w:rsidRDefault="00733616" w:rsidP="00112C71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0,2806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5E2B33" w14:textId="77777777" w:rsidR="00733616" w:rsidRPr="00733616" w:rsidRDefault="00733616" w:rsidP="00112C71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91,4709</w:t>
            </w:r>
          </w:p>
        </w:tc>
      </w:tr>
    </w:tbl>
    <w:p w14:paraId="11071DD4" w14:textId="77777777" w:rsid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br/>
      </w:r>
    </w:p>
    <w:p w14:paraId="4CC44D29" w14:textId="77777777" w:rsidR="00112C71" w:rsidRDefault="00112C71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</w:p>
    <w:p w14:paraId="6A82E488" w14:textId="77777777" w:rsidR="00112C71" w:rsidRDefault="00112C71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</w:p>
    <w:p w14:paraId="49DA724F" w14:textId="77777777" w:rsidR="00112C71" w:rsidRDefault="00112C71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</w:p>
    <w:p w14:paraId="6EA4A944" w14:textId="77777777" w:rsidR="00112C71" w:rsidRDefault="00112C71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</w:p>
    <w:p w14:paraId="6A343DC0" w14:textId="77777777" w:rsidR="00112C71" w:rsidRDefault="00112C71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</w:p>
    <w:p w14:paraId="2241887B" w14:textId="77777777" w:rsidR="00112C71" w:rsidRDefault="00112C71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</w:p>
    <w:p w14:paraId="55B13CE4" w14:textId="77777777" w:rsidR="00112C71" w:rsidRDefault="00112C71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</w:p>
    <w:p w14:paraId="5B4701CB" w14:textId="77777777" w:rsidR="00112C71" w:rsidRDefault="00112C71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</w:p>
    <w:p w14:paraId="3B84E6F1" w14:textId="77777777" w:rsidR="00112C71" w:rsidRDefault="00112C71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</w:p>
    <w:p w14:paraId="3199B750" w14:textId="77777777" w:rsidR="00112C71" w:rsidRPr="00733616" w:rsidRDefault="00112C71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</w:p>
    <w:p w14:paraId="59100FE0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733616">
        <w:rPr>
          <w:rFonts w:ascii="Times New Roman" w:hAnsi="Times New Roman" w:cs="Times New Roman"/>
          <w:b/>
          <w:bCs/>
          <w:sz w:val="25"/>
          <w:szCs w:val="25"/>
        </w:rPr>
        <w:lastRenderedPageBreak/>
        <w:t>III.Định</w:t>
      </w:r>
      <w:proofErr w:type="spellEnd"/>
      <w:r w:rsidRPr="00733616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b/>
          <w:bCs/>
          <w:sz w:val="25"/>
          <w:szCs w:val="25"/>
        </w:rPr>
        <w:t>lượng</w:t>
      </w:r>
      <w:proofErr w:type="spellEnd"/>
      <w:r w:rsidRPr="00733616">
        <w:rPr>
          <w:rFonts w:ascii="Times New Roman" w:hAnsi="Times New Roman" w:cs="Times New Roman"/>
          <w:b/>
          <w:bCs/>
          <w:sz w:val="25"/>
          <w:szCs w:val="25"/>
        </w:rPr>
        <w:t xml:space="preserve"> Cholesterol:</w:t>
      </w:r>
    </w:p>
    <w:p w14:paraId="583DF79D" w14:textId="77777777" w:rsidR="00733616" w:rsidRPr="00733616" w:rsidRDefault="00733616" w:rsidP="00733616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33616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7336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8"/>
          <w:szCs w:val="28"/>
        </w:rPr>
        <w:t>gốc</w:t>
      </w:r>
      <w:proofErr w:type="spellEnd"/>
    </w:p>
    <w:p w14:paraId="5C5129CF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Cholesterol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là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một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chất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thuộc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nhóm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steroid,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cần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proofErr w:type="gramStart"/>
      <w:r w:rsidRPr="00733616">
        <w:rPr>
          <w:rFonts w:ascii="Times New Roman" w:hAnsi="Times New Roman" w:cs="Times New Roman"/>
          <w:sz w:val="25"/>
          <w:szCs w:val="25"/>
        </w:rPr>
        <w:t>thiết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 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cho</w:t>
      </w:r>
      <w:proofErr w:type="spellEnd"/>
      <w:proofErr w:type="gram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cuộc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sống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.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Nó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là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thành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phần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cấu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tạo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các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màng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tế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bào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của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tất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cả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các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cơ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quan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và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mô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trong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cơ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thể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.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Nó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được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sử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dụng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để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tạo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ra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các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kích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thích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tố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rất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cần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thiết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cho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phát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triển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tăng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trưởng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và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sinh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sản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.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Nó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tạo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thành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các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acid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mật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để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giúp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ruột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hấp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thụ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các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chất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dinh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dưỡng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từ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thức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ăn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.</w:t>
      </w:r>
    </w:p>
    <w:p w14:paraId="30BDD9FE" w14:textId="55DA820D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</w:p>
    <w:p w14:paraId="7E60BF69" w14:textId="77777777" w:rsidR="00733616" w:rsidRPr="00733616" w:rsidRDefault="00733616" w:rsidP="00733616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33616">
        <w:rPr>
          <w:rFonts w:ascii="Times New Roman" w:hAnsi="Times New Roman" w:cs="Times New Roman"/>
          <w:sz w:val="28"/>
          <w:szCs w:val="28"/>
        </w:rPr>
        <w:t>Mục</w:t>
      </w:r>
      <w:proofErr w:type="spellEnd"/>
      <w:r w:rsidRPr="007336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8"/>
          <w:szCs w:val="28"/>
        </w:rPr>
        <w:t>đích</w:t>
      </w:r>
      <w:proofErr w:type="spellEnd"/>
    </w:p>
    <w:p w14:paraId="609C0CB0" w14:textId="77777777" w:rsid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733616">
        <w:rPr>
          <w:rFonts w:ascii="Times New Roman" w:hAnsi="Times New Roman" w:cs="Times New Roman"/>
          <w:sz w:val="25"/>
          <w:szCs w:val="25"/>
        </w:rPr>
        <w:t>Xét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nghiệm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đo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lượng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CHolesterol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toàn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phần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trong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huyết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thanh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hoặc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huyết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tương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để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chẩn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đoán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tăng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lipid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máu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chẩn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đoán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và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điều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trị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xơ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vữa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động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mạch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.</w:t>
      </w:r>
    </w:p>
    <w:p w14:paraId="6DCA0559" w14:textId="77777777" w:rsidR="00112C71" w:rsidRPr="00733616" w:rsidRDefault="00112C71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</w:p>
    <w:p w14:paraId="5D9FAB5B" w14:textId="77777777" w:rsidR="00733616" w:rsidRDefault="00733616" w:rsidP="00733616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33616">
        <w:rPr>
          <w:rFonts w:ascii="Times New Roman" w:hAnsi="Times New Roman" w:cs="Times New Roman"/>
          <w:sz w:val="28"/>
          <w:szCs w:val="28"/>
        </w:rPr>
        <w:t xml:space="preserve">Nguyên </w:t>
      </w:r>
      <w:proofErr w:type="spellStart"/>
      <w:r w:rsidRPr="00733616">
        <w:rPr>
          <w:rFonts w:ascii="Times New Roman" w:hAnsi="Times New Roman" w:cs="Times New Roman"/>
          <w:sz w:val="28"/>
          <w:szCs w:val="28"/>
        </w:rPr>
        <w:t>tắc</w:t>
      </w:r>
      <w:proofErr w:type="spellEnd"/>
    </w:p>
    <w:p w14:paraId="533534A9" w14:textId="10E9975A" w:rsidR="00112C71" w:rsidRPr="00112C71" w:rsidRDefault="00112C71" w:rsidP="007E3165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Cholesterol esters </m:t>
          </m:r>
          <m:box>
            <m:boxPr>
              <m:opEmu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groupCh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Cholesterol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 esterase</m:t>
                  </m:r>
                </m:e>
              </m:groupChr>
            </m:e>
          </m:box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</w:rPr>
            <m:t>Cholesterol</m:t>
          </m:r>
          <m:r>
            <w:rPr>
              <w:rFonts w:ascii="Cambria Math" w:hAnsi="Cambria Math" w:cs="Times New Roman"/>
              <w:sz w:val="28"/>
              <w:szCs w:val="28"/>
            </w:rPr>
            <m:t>+free fatty acids</m:t>
          </m:r>
        </m:oMath>
      </m:oMathPara>
    </w:p>
    <w:p w14:paraId="068BF0A9" w14:textId="72306673" w:rsidR="00112C71" w:rsidRPr="00112C71" w:rsidRDefault="00112C71" w:rsidP="007E316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m:oMath>
        <m:r>
          <w:rPr>
            <w:rFonts w:ascii="Cambria Math" w:hAnsi="Cambria Math" w:cs="Times New Roman"/>
            <w:sz w:val="28"/>
            <w:szCs w:val="28"/>
          </w:rPr>
          <m:t>Cholesterol</m:t>
        </m:r>
        <m:r>
          <w:rPr>
            <w:rFonts w:ascii="Cambria Math" w:hAnsi="Cambria Math" w:cs="Times New Roman"/>
            <w:sz w:val="28"/>
            <w:szCs w:val="28"/>
          </w:rPr>
          <m:t xml:space="preserve">+ </m:t>
        </m:r>
      </m:oMath>
      <w:r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box>
          <m:boxPr>
            <m:opEmu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Cholesterol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oxid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ase</m:t>
                </m:r>
              </m:e>
            </m:groupChr>
          </m:e>
        </m:box>
        <m:r>
          <w:rPr>
            <w:rFonts w:ascii="Cambria Math" w:hAnsi="Cambria Math" w:cs="Times New Roman"/>
            <w:sz w:val="28"/>
            <w:szCs w:val="28"/>
          </w:rPr>
          <m:t xml:space="preserve"> Choleste</m:t>
        </m:r>
        <m:r>
          <w:rPr>
            <w:rFonts w:ascii="Cambria Math" w:hAnsi="Cambria Math" w:cs="Times New Roman"/>
            <w:sz w:val="28"/>
            <w:szCs w:val="28"/>
          </w:rPr>
          <m:t xml:space="preserve">n 4 one 3+ </m:t>
        </m:r>
      </m:oMath>
      <w:r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</w:p>
    <w:p w14:paraId="5B6531A1" w14:textId="27A7BA19" w:rsidR="00733616" w:rsidRDefault="007E3165" w:rsidP="007E316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2H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m:oMath>
        <m:r>
          <w:rPr>
            <w:rFonts w:ascii="Cambria Math" w:hAnsi="Cambria Math" w:cs="Times New Roman"/>
            <w:sz w:val="28"/>
            <w:szCs w:val="28"/>
          </w:rPr>
          <m:t>+Phenol+PAP</m:t>
        </m:r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box>
          <m:boxPr>
            <m:opEmu m:val="1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groupChr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Perroxidase</m:t>
                </m:r>
              </m:e>
            </m:groupChr>
          </m:e>
        </m:box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r>
          <w:rPr>
            <w:rFonts w:ascii="Cambria Math" w:hAnsi="Cambria Math" w:cs="Times New Roman"/>
            <w:sz w:val="28"/>
            <w:szCs w:val="28"/>
          </w:rPr>
          <m:t>Quinoneimin</m:t>
        </m:r>
        <m:r>
          <w:rPr>
            <w:rFonts w:ascii="Cambria Math" w:hAnsi="Cambria Math" w:cs="Times New Roman"/>
            <w:sz w:val="28"/>
            <w:szCs w:val="28"/>
          </w:rPr>
          <m:t>+</m:t>
        </m:r>
      </m:oMath>
      <w:r>
        <w:rPr>
          <w:rFonts w:ascii="Times New Roman" w:hAnsi="Times New Roman" w:cs="Times New Roman"/>
          <w:sz w:val="28"/>
          <w:szCs w:val="28"/>
        </w:rPr>
        <w:t>4H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O</w:t>
      </w:r>
    </w:p>
    <w:p w14:paraId="20665877" w14:textId="77777777" w:rsidR="007E3165" w:rsidRPr="00733616" w:rsidRDefault="007E3165" w:rsidP="007E316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</w:p>
    <w:p w14:paraId="542DDAE2" w14:textId="77777777" w:rsidR="00733616" w:rsidRPr="00733616" w:rsidRDefault="00733616" w:rsidP="00733616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33616">
        <w:rPr>
          <w:rFonts w:ascii="Times New Roman" w:hAnsi="Times New Roman" w:cs="Times New Roman"/>
          <w:sz w:val="28"/>
          <w:szCs w:val="28"/>
        </w:rPr>
        <w:t>Mẫu</w:t>
      </w:r>
      <w:proofErr w:type="spellEnd"/>
      <w:r w:rsidRPr="007336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8"/>
          <w:szCs w:val="28"/>
        </w:rPr>
        <w:t>thử</w:t>
      </w:r>
      <w:proofErr w:type="spellEnd"/>
      <w:r w:rsidRPr="00733616">
        <w:rPr>
          <w:rFonts w:ascii="Times New Roman" w:hAnsi="Times New Roman" w:cs="Times New Roman"/>
          <w:sz w:val="28"/>
          <w:szCs w:val="28"/>
        </w:rPr>
        <w:t> </w:t>
      </w:r>
    </w:p>
    <w:p w14:paraId="7E32F16E" w14:textId="77777777" w:rsidR="00733616" w:rsidRDefault="00733616" w:rsidP="00733616">
      <w:pPr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Huyết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thanh</w:t>
      </w:r>
      <w:proofErr w:type="spellEnd"/>
    </w:p>
    <w:p w14:paraId="4C371682" w14:textId="77777777" w:rsidR="007E3165" w:rsidRDefault="007E3165" w:rsidP="007E3165">
      <w:pPr>
        <w:spacing w:line="360" w:lineRule="auto"/>
        <w:rPr>
          <w:rFonts w:ascii="Times New Roman" w:hAnsi="Times New Roman" w:cs="Times New Roman"/>
          <w:sz w:val="25"/>
          <w:szCs w:val="25"/>
        </w:rPr>
      </w:pPr>
    </w:p>
    <w:p w14:paraId="2F1E4285" w14:textId="77777777" w:rsidR="007E3165" w:rsidRDefault="007E3165" w:rsidP="007E3165">
      <w:pPr>
        <w:spacing w:line="360" w:lineRule="auto"/>
        <w:rPr>
          <w:rFonts w:ascii="Times New Roman" w:hAnsi="Times New Roman" w:cs="Times New Roman"/>
          <w:sz w:val="25"/>
          <w:szCs w:val="25"/>
        </w:rPr>
      </w:pPr>
    </w:p>
    <w:p w14:paraId="6777C694" w14:textId="77777777" w:rsidR="007E3165" w:rsidRDefault="007E3165" w:rsidP="007E3165">
      <w:pPr>
        <w:spacing w:line="360" w:lineRule="auto"/>
        <w:rPr>
          <w:rFonts w:ascii="Times New Roman" w:hAnsi="Times New Roman" w:cs="Times New Roman"/>
          <w:sz w:val="25"/>
          <w:szCs w:val="25"/>
        </w:rPr>
      </w:pPr>
    </w:p>
    <w:p w14:paraId="13C30C10" w14:textId="77777777" w:rsidR="007E3165" w:rsidRPr="00733616" w:rsidRDefault="007E3165" w:rsidP="007E3165">
      <w:pPr>
        <w:spacing w:line="360" w:lineRule="auto"/>
        <w:rPr>
          <w:rFonts w:ascii="Times New Roman" w:hAnsi="Times New Roman" w:cs="Times New Roman"/>
          <w:sz w:val="25"/>
          <w:szCs w:val="25"/>
        </w:rPr>
      </w:pPr>
    </w:p>
    <w:p w14:paraId="0365074B" w14:textId="77777777" w:rsidR="00733616" w:rsidRPr="00733616" w:rsidRDefault="00733616" w:rsidP="00733616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733616">
        <w:rPr>
          <w:rFonts w:ascii="Times New Roman" w:hAnsi="Times New Roman" w:cs="Times New Roman"/>
          <w:sz w:val="25"/>
          <w:szCs w:val="25"/>
        </w:rPr>
        <w:lastRenderedPageBreak/>
        <w:t>Thuốc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thử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 </w:t>
      </w:r>
    </w:p>
    <w:p w14:paraId="55D58550" w14:textId="77777777" w:rsidR="00733616" w:rsidRPr="00733616" w:rsidRDefault="00733616" w:rsidP="00733616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>LỌ R1: BUFFER</w:t>
      </w:r>
    </w:p>
    <w:p w14:paraId="7B682952" w14:textId="77777777" w:rsidR="00733616" w:rsidRPr="00733616" w:rsidRDefault="00733616" w:rsidP="00733616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733616">
        <w:rPr>
          <w:rFonts w:ascii="Times New Roman" w:hAnsi="Times New Roman" w:cs="Times New Roman"/>
          <w:sz w:val="25"/>
          <w:szCs w:val="25"/>
        </w:rPr>
        <w:t>Phospate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buffer 100 mmol/L</w:t>
      </w:r>
    </w:p>
    <w:p w14:paraId="66063821" w14:textId="77777777" w:rsidR="00733616" w:rsidRPr="00733616" w:rsidRDefault="00733616" w:rsidP="00733616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>Chloro-4-phenol 3,5 mmol/L</w:t>
      </w:r>
    </w:p>
    <w:p w14:paraId="17A4483F" w14:textId="77777777" w:rsidR="00733616" w:rsidRPr="00733616" w:rsidRDefault="00733616" w:rsidP="00733616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>Sodium Cholate 2,3 mmol</w:t>
      </w:r>
    </w:p>
    <w:p w14:paraId="14744ED7" w14:textId="77777777" w:rsidR="00733616" w:rsidRPr="00733616" w:rsidRDefault="00733616" w:rsidP="00733616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>Triton x 1001,5 mmol/L</w:t>
      </w:r>
    </w:p>
    <w:p w14:paraId="4D013930" w14:textId="77777777" w:rsidR="00733616" w:rsidRPr="00733616" w:rsidRDefault="00733616" w:rsidP="00733616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Lọ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R2: ENZYMES</w:t>
      </w:r>
    </w:p>
    <w:p w14:paraId="42FBD149" w14:textId="77777777" w:rsidR="00733616" w:rsidRPr="00733616" w:rsidRDefault="00733616" w:rsidP="00733616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Cholesterol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oxydase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(CO) &gt;200 IU/L</w:t>
      </w:r>
    </w:p>
    <w:p w14:paraId="5198B81B" w14:textId="77777777" w:rsidR="00733616" w:rsidRPr="00733616" w:rsidRDefault="00733616" w:rsidP="00733616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proofErr w:type="gramStart"/>
      <w:r w:rsidRPr="00733616">
        <w:rPr>
          <w:rFonts w:ascii="Times New Roman" w:hAnsi="Times New Roman" w:cs="Times New Roman"/>
          <w:sz w:val="25"/>
          <w:szCs w:val="25"/>
        </w:rPr>
        <w:t>Cholesterol  esterase</w:t>
      </w:r>
      <w:proofErr w:type="gramEnd"/>
      <w:r w:rsidRPr="00733616">
        <w:rPr>
          <w:rFonts w:ascii="Times New Roman" w:hAnsi="Times New Roman" w:cs="Times New Roman"/>
          <w:sz w:val="25"/>
          <w:szCs w:val="25"/>
        </w:rPr>
        <w:t xml:space="preserve"> (CE) &gt;270 IU/L</w:t>
      </w:r>
    </w:p>
    <w:p w14:paraId="6ADBD4CC" w14:textId="77777777" w:rsidR="00733616" w:rsidRPr="00733616" w:rsidRDefault="00733616" w:rsidP="00733616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733616">
        <w:rPr>
          <w:rFonts w:ascii="Times New Roman" w:hAnsi="Times New Roman" w:cs="Times New Roman"/>
          <w:sz w:val="25"/>
          <w:szCs w:val="25"/>
        </w:rPr>
        <w:t>Peroxydase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esterase (POD) &gt;1200 IU/L</w:t>
      </w:r>
    </w:p>
    <w:p w14:paraId="0E7F9305" w14:textId="77777777" w:rsidR="00733616" w:rsidRPr="00733616" w:rsidRDefault="00733616" w:rsidP="00733616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4 amino - anti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pyrine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(PAP) 0,25 mmol/L</w:t>
      </w:r>
    </w:p>
    <w:p w14:paraId="4F37D280" w14:textId="77777777" w:rsidR="00733616" w:rsidRPr="00733616" w:rsidRDefault="00733616" w:rsidP="00733616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PEG 6000 167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μmol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/L</w:t>
      </w:r>
    </w:p>
    <w:p w14:paraId="2B934E5F" w14:textId="77777777" w:rsidR="00733616" w:rsidRPr="00733616" w:rsidRDefault="00733616" w:rsidP="00733616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Lọ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R3: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Chuẩn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 </w:t>
      </w:r>
    </w:p>
    <w:p w14:paraId="4D324C22" w14:textId="77777777" w:rsidR="00733616" w:rsidRDefault="00733616" w:rsidP="00733616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>Cholesterol 200mg/dL (5,17mmol/L) </w:t>
      </w:r>
    </w:p>
    <w:p w14:paraId="25A6656B" w14:textId="77777777" w:rsidR="007E3165" w:rsidRDefault="007E3165" w:rsidP="007E3165">
      <w:pPr>
        <w:spacing w:line="360" w:lineRule="auto"/>
        <w:rPr>
          <w:rFonts w:ascii="Times New Roman" w:hAnsi="Times New Roman" w:cs="Times New Roman"/>
          <w:sz w:val="25"/>
          <w:szCs w:val="25"/>
        </w:rPr>
      </w:pPr>
    </w:p>
    <w:p w14:paraId="7ED35C88" w14:textId="77777777" w:rsidR="007E3165" w:rsidRDefault="007E3165" w:rsidP="007E3165">
      <w:pPr>
        <w:spacing w:line="360" w:lineRule="auto"/>
        <w:rPr>
          <w:rFonts w:ascii="Times New Roman" w:hAnsi="Times New Roman" w:cs="Times New Roman"/>
          <w:sz w:val="25"/>
          <w:szCs w:val="25"/>
        </w:rPr>
      </w:pPr>
    </w:p>
    <w:p w14:paraId="2BC93F98" w14:textId="77777777" w:rsidR="007E3165" w:rsidRDefault="007E3165" w:rsidP="007E3165">
      <w:pPr>
        <w:spacing w:line="360" w:lineRule="auto"/>
        <w:rPr>
          <w:rFonts w:ascii="Times New Roman" w:hAnsi="Times New Roman" w:cs="Times New Roman"/>
          <w:sz w:val="25"/>
          <w:szCs w:val="25"/>
        </w:rPr>
      </w:pPr>
    </w:p>
    <w:p w14:paraId="3601A9E8" w14:textId="77777777" w:rsidR="007E3165" w:rsidRDefault="007E3165" w:rsidP="007E3165">
      <w:pPr>
        <w:spacing w:line="360" w:lineRule="auto"/>
        <w:rPr>
          <w:rFonts w:ascii="Times New Roman" w:hAnsi="Times New Roman" w:cs="Times New Roman"/>
          <w:sz w:val="25"/>
          <w:szCs w:val="25"/>
        </w:rPr>
      </w:pPr>
    </w:p>
    <w:p w14:paraId="44ADF064" w14:textId="77777777" w:rsidR="007E3165" w:rsidRDefault="007E3165" w:rsidP="007E3165">
      <w:pPr>
        <w:spacing w:line="360" w:lineRule="auto"/>
        <w:rPr>
          <w:rFonts w:ascii="Times New Roman" w:hAnsi="Times New Roman" w:cs="Times New Roman"/>
          <w:sz w:val="25"/>
          <w:szCs w:val="25"/>
        </w:rPr>
      </w:pPr>
    </w:p>
    <w:p w14:paraId="7CE36F38" w14:textId="77777777" w:rsidR="007E3165" w:rsidRDefault="007E3165" w:rsidP="007E3165">
      <w:pPr>
        <w:spacing w:line="360" w:lineRule="auto"/>
        <w:rPr>
          <w:rFonts w:ascii="Times New Roman" w:hAnsi="Times New Roman" w:cs="Times New Roman"/>
          <w:sz w:val="25"/>
          <w:szCs w:val="25"/>
        </w:rPr>
      </w:pPr>
    </w:p>
    <w:p w14:paraId="68D0F5C2" w14:textId="77777777" w:rsidR="007E3165" w:rsidRDefault="007E3165" w:rsidP="007E3165">
      <w:pPr>
        <w:spacing w:line="360" w:lineRule="auto"/>
        <w:rPr>
          <w:rFonts w:ascii="Times New Roman" w:hAnsi="Times New Roman" w:cs="Times New Roman"/>
          <w:sz w:val="25"/>
          <w:szCs w:val="25"/>
        </w:rPr>
      </w:pPr>
    </w:p>
    <w:p w14:paraId="1049D736" w14:textId="77777777" w:rsidR="007E3165" w:rsidRPr="00733616" w:rsidRDefault="007E3165" w:rsidP="007E3165">
      <w:pPr>
        <w:spacing w:line="360" w:lineRule="auto"/>
        <w:rPr>
          <w:rFonts w:ascii="Times New Roman" w:hAnsi="Times New Roman" w:cs="Times New Roman"/>
          <w:sz w:val="25"/>
          <w:szCs w:val="25"/>
        </w:rPr>
      </w:pPr>
    </w:p>
    <w:p w14:paraId="1D9F81FB" w14:textId="77777777" w:rsidR="00733616" w:rsidRPr="00733616" w:rsidRDefault="00733616" w:rsidP="00733616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33616">
        <w:rPr>
          <w:rFonts w:ascii="Times New Roman" w:hAnsi="Times New Roman" w:cs="Times New Roman"/>
          <w:sz w:val="28"/>
          <w:szCs w:val="28"/>
        </w:rPr>
        <w:lastRenderedPageBreak/>
        <w:t>Thực</w:t>
      </w:r>
      <w:proofErr w:type="spellEnd"/>
      <w:r w:rsidRPr="007336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7336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7336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733616">
        <w:rPr>
          <w:rFonts w:ascii="Times New Roman" w:hAnsi="Times New Roman" w:cs="Times New Roman"/>
          <w:sz w:val="28"/>
          <w:szCs w:val="28"/>
        </w:rPr>
        <w:t> </w:t>
      </w:r>
    </w:p>
    <w:p w14:paraId="0B4A348E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</w:p>
    <w:tbl>
      <w:tblPr>
        <w:tblW w:w="5306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1"/>
        <w:gridCol w:w="1225"/>
        <w:gridCol w:w="1225"/>
        <w:gridCol w:w="1225"/>
      </w:tblGrid>
      <w:tr w:rsidR="00733616" w:rsidRPr="00733616" w14:paraId="412E61DB" w14:textId="77777777" w:rsidTr="007E316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CEF22B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D3981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3FA8E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FFA9E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U</w:t>
            </w:r>
          </w:p>
        </w:tc>
      </w:tr>
      <w:tr w:rsidR="00733616" w:rsidRPr="00733616" w14:paraId="76751B74" w14:textId="77777777" w:rsidTr="007E316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CDC1C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Thuốc</w:t>
            </w:r>
            <w:proofErr w:type="spellEnd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thử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4F7F1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500 </w:t>
            </w: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μL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87CE5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500 </w:t>
            </w: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μL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C1456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500 </w:t>
            </w: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μL</w:t>
            </w:r>
            <w:proofErr w:type="spellEnd"/>
          </w:p>
        </w:tc>
      </w:tr>
      <w:tr w:rsidR="00733616" w:rsidRPr="00733616" w14:paraId="1C488816" w14:textId="77777777" w:rsidTr="007E316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B26DB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Mẫu</w:t>
            </w:r>
            <w:proofErr w:type="spellEnd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thử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FE60D3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53A25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247FD3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5 </w:t>
            </w: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μL</w:t>
            </w:r>
            <w:proofErr w:type="spellEnd"/>
          </w:p>
        </w:tc>
      </w:tr>
      <w:tr w:rsidR="00733616" w:rsidRPr="00733616" w14:paraId="4CF2BFE2" w14:textId="77777777" w:rsidTr="007E316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983F1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Chuẩn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678720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B7908B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5 </w:t>
            </w: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μL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310DFF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</w:tr>
    </w:tbl>
    <w:p w14:paraId="17B82F8C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</w:p>
    <w:p w14:paraId="1004DDA9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Ủ 5-10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phút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—&gt;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Đo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điểm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cuối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bước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sóng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505nm —&gt;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Đọc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KQ</w:t>
      </w:r>
    </w:p>
    <w:p w14:paraId="25B86108" w14:textId="77777777" w:rsidR="00733616" w:rsidRPr="00733616" w:rsidRDefault="00733616" w:rsidP="00733616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733616">
        <w:rPr>
          <w:rFonts w:ascii="Times New Roman" w:hAnsi="Times New Roman" w:cs="Times New Roman"/>
          <w:sz w:val="25"/>
          <w:szCs w:val="25"/>
        </w:rPr>
        <w:t>Kết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quả</w:t>
      </w:r>
      <w:proofErr w:type="spellEnd"/>
    </w:p>
    <w:p w14:paraId="2D6F3212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</w:p>
    <w:tbl>
      <w:tblPr>
        <w:tblW w:w="5306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60"/>
        <w:gridCol w:w="1773"/>
        <w:gridCol w:w="2273"/>
      </w:tblGrid>
      <w:tr w:rsidR="00733616" w:rsidRPr="00733616" w14:paraId="4FB18407" w14:textId="77777777" w:rsidTr="007E316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E09EEE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3DC163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30E441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C</w:t>
            </w:r>
          </w:p>
        </w:tc>
      </w:tr>
      <w:tr w:rsidR="00733616" w:rsidRPr="00733616" w14:paraId="18FCA56F" w14:textId="77777777" w:rsidTr="007E3165">
        <w:trPr>
          <w:trHeight w:val="448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22E864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3A3B18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0,093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9B760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236,7000</w:t>
            </w:r>
          </w:p>
        </w:tc>
      </w:tr>
      <w:tr w:rsidR="00733616" w:rsidRPr="00733616" w14:paraId="5DA3A610" w14:textId="77777777" w:rsidTr="007E316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358B6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4EF93D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0,3181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C58B4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238,</w:t>
            </w:r>
          </w:p>
        </w:tc>
      </w:tr>
      <w:tr w:rsidR="00733616" w:rsidRPr="00733616" w14:paraId="2F10AFD8" w14:textId="77777777" w:rsidTr="007E316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6A840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U1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1836D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0,3766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EBE72F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</w:tr>
      <w:tr w:rsidR="00733616" w:rsidRPr="00733616" w14:paraId="5C7E1D3D" w14:textId="77777777" w:rsidTr="007E316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6CD09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U2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49B67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0,3801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A7CAF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</w:tr>
      <w:tr w:rsidR="00733616" w:rsidRPr="00733616" w14:paraId="33F73489" w14:textId="77777777" w:rsidTr="007E316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49AED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U3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287A46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0,4017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E792CB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</w:tr>
      <w:tr w:rsidR="00733616" w:rsidRPr="00733616" w14:paraId="0331EDF5" w14:textId="77777777" w:rsidTr="007E316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A74DDA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U4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2751F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0,4379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3E056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</w:tr>
      <w:tr w:rsidR="00733616" w:rsidRPr="00733616" w14:paraId="4552CD0B" w14:textId="77777777" w:rsidTr="007E316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8271A6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lastRenderedPageBreak/>
              <w:t>U5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EB624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0,4200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AE3C79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</w:tr>
      <w:tr w:rsidR="00733616" w:rsidRPr="00733616" w14:paraId="50038B01" w14:textId="77777777" w:rsidTr="007E316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90F41E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U6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1E390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0,4204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3DBC9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</w:tr>
      <w:tr w:rsidR="00733616" w:rsidRPr="00733616" w14:paraId="7EC312CD" w14:textId="77777777" w:rsidTr="007E316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F88F2A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U7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990405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0,4089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BEB69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</w:tr>
      <w:tr w:rsidR="00733616" w:rsidRPr="00733616" w14:paraId="0B314364" w14:textId="77777777" w:rsidTr="007E316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B545D3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U8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447329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0,3992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2DEFB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</w:tr>
      <w:tr w:rsidR="00733616" w:rsidRPr="00733616" w14:paraId="7B8C0764" w14:textId="77777777" w:rsidTr="007E316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2FEA2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U9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F8C9B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0,4378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61E49C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</w:tr>
      <w:tr w:rsidR="00733616" w:rsidRPr="00733616" w14:paraId="29F95A7C" w14:textId="77777777" w:rsidTr="007E316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04758C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U10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1E5D31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0,4349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E9F8C5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</w:tr>
      <w:tr w:rsidR="00733616" w:rsidRPr="00733616" w14:paraId="2684E62C" w14:textId="77777777" w:rsidTr="007E316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11145F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U11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476BBC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0,3847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CE25D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</w:tr>
      <w:tr w:rsidR="00733616" w:rsidRPr="00733616" w14:paraId="2FC41EDF" w14:textId="77777777" w:rsidTr="007E316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7EFE66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U12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F275C8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0,4595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D549E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</w:tr>
      <w:tr w:rsidR="00733616" w:rsidRPr="00733616" w14:paraId="09EFC162" w14:textId="77777777" w:rsidTr="007E3165">
        <w:trPr>
          <w:trHeight w:val="2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11307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U13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A3A7FF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0,4176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709ACE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</w:tr>
      <w:tr w:rsidR="00733616" w:rsidRPr="00733616" w14:paraId="5BAD57FD" w14:textId="77777777" w:rsidTr="007E316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A9056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U14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014DF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0,4357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8DA2DA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</w:tr>
    </w:tbl>
    <w:p w14:paraId="24157A1A" w14:textId="77777777" w:rsid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</w:p>
    <w:p w14:paraId="60EBC8F3" w14:textId="77777777" w:rsidR="007E3165" w:rsidRDefault="007E3165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</w:p>
    <w:p w14:paraId="315B1B1D" w14:textId="77777777" w:rsidR="007E3165" w:rsidRDefault="007E3165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</w:p>
    <w:p w14:paraId="23499390" w14:textId="77777777" w:rsidR="007E3165" w:rsidRDefault="007E3165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</w:p>
    <w:p w14:paraId="41D5DD26" w14:textId="77777777" w:rsidR="007E3165" w:rsidRDefault="007E3165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</w:p>
    <w:p w14:paraId="284CFE7D" w14:textId="77777777" w:rsidR="007E3165" w:rsidRDefault="007E3165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</w:p>
    <w:p w14:paraId="1FDE4382" w14:textId="77777777" w:rsidR="007E3165" w:rsidRDefault="007E3165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</w:p>
    <w:p w14:paraId="57BCEF84" w14:textId="77777777" w:rsidR="007E3165" w:rsidRPr="00733616" w:rsidRDefault="007E3165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</w:p>
    <w:p w14:paraId="66F9EE37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733616">
        <w:rPr>
          <w:rFonts w:ascii="Times New Roman" w:hAnsi="Times New Roman" w:cs="Times New Roman"/>
          <w:sz w:val="25"/>
          <w:szCs w:val="25"/>
        </w:rPr>
        <w:lastRenderedPageBreak/>
        <w:t>IV.Định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lượng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Triglycerid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:</w:t>
      </w:r>
    </w:p>
    <w:p w14:paraId="1D34ABB8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>ĐỊNH LƯỢNG TRIGLYCERIDE</w:t>
      </w:r>
    </w:p>
    <w:p w14:paraId="08AC6F5D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>1/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Nguồn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gốc</w:t>
      </w:r>
      <w:proofErr w:type="spellEnd"/>
    </w:p>
    <w:p w14:paraId="5A38FB21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>Triglyceride (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chất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béo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trung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tính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)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là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nguồn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cung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cấp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năng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lượng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chính</w:t>
      </w:r>
      <w:proofErr w:type="spellEnd"/>
    </w:p>
    <w:p w14:paraId="5707119B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cho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các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tế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bào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của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cơ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thể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.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Hầu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hết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các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triglyceride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được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tìm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thấy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trong</w:t>
      </w:r>
      <w:proofErr w:type="spellEnd"/>
    </w:p>
    <w:p w14:paraId="453B415F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mô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mỡ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một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số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triglyceride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lưu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thông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trong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máu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là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nguồn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cung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cấp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nhiên</w:t>
      </w:r>
      <w:proofErr w:type="spellEnd"/>
    </w:p>
    <w:p w14:paraId="0D47C018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liệu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cho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cơ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bắp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hoạt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động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.</w:t>
      </w:r>
    </w:p>
    <w:p w14:paraId="14A0FF62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2/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Mục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đích</w:t>
      </w:r>
      <w:proofErr w:type="spellEnd"/>
    </w:p>
    <w:p w14:paraId="7F7221F2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733616">
        <w:rPr>
          <w:rFonts w:ascii="Times New Roman" w:hAnsi="Times New Roman" w:cs="Times New Roman"/>
          <w:sz w:val="25"/>
          <w:szCs w:val="25"/>
        </w:rPr>
        <w:t>Xét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nghiệm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triglyceride (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chất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béo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trung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tính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)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trong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máu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thường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là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một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phần</w:t>
      </w:r>
      <w:proofErr w:type="spellEnd"/>
    </w:p>
    <w:p w14:paraId="588D4ED4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của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một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bộ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thử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nghiệm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lipid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được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sử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dụng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để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chẩn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đoán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và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theo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dõi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điều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trị</w:t>
      </w:r>
      <w:proofErr w:type="spellEnd"/>
    </w:p>
    <w:p w14:paraId="4015F60E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tăng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lipid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máu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xác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định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nguy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cơ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phát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triển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bệnh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tim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để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theo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dõi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những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người</w:t>
      </w:r>
      <w:proofErr w:type="spellEnd"/>
    </w:p>
    <w:p w14:paraId="258D452A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có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yếu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tố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nguy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cơ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bệnh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tim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những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người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đã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có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một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cơn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đau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tim.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 </w:t>
      </w:r>
    </w:p>
    <w:p w14:paraId="37A31A13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3/ Nguyên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tắc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 </w:t>
      </w:r>
    </w:p>
    <w:p w14:paraId="072C1F20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</w:p>
    <w:p w14:paraId="42B2C865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V.Định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lượng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HDL-LDL:</w:t>
      </w:r>
    </w:p>
    <w:p w14:paraId="5FBEA641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br/>
      </w:r>
    </w:p>
    <w:p w14:paraId="2FFCE41B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b/>
          <w:bCs/>
          <w:sz w:val="25"/>
          <w:szCs w:val="25"/>
        </w:rPr>
        <w:t xml:space="preserve">VI. Định </w:t>
      </w:r>
      <w:proofErr w:type="spellStart"/>
      <w:r w:rsidRPr="00733616">
        <w:rPr>
          <w:rFonts w:ascii="Times New Roman" w:hAnsi="Times New Roman" w:cs="Times New Roman"/>
          <w:b/>
          <w:bCs/>
          <w:sz w:val="25"/>
          <w:szCs w:val="25"/>
        </w:rPr>
        <w:t>lượng</w:t>
      </w:r>
      <w:proofErr w:type="spellEnd"/>
      <w:r w:rsidRPr="00733616">
        <w:rPr>
          <w:rFonts w:ascii="Times New Roman" w:hAnsi="Times New Roman" w:cs="Times New Roman"/>
          <w:b/>
          <w:bCs/>
          <w:sz w:val="25"/>
          <w:szCs w:val="25"/>
        </w:rPr>
        <w:t xml:space="preserve"> Protein:</w:t>
      </w:r>
    </w:p>
    <w:p w14:paraId="13C7A725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1.Nguồn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gốc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:</w:t>
      </w:r>
    </w:p>
    <w:p w14:paraId="6D63E6EB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-Protein hay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chất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đạm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là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những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đại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phân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tử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chứa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các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amino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axit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liên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kết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với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nhau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bởi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peptid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. Protein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thực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hiện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rất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nhiều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chức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năng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bên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trong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tế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bào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, bao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gồm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các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phản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ứng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xúc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tác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enzym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sao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chép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DNA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cấu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tạo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nên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gen di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truyền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và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vận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chuyển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phân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tử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từ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một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vị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trí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đến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vị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trí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khác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.</w:t>
      </w:r>
    </w:p>
    <w:p w14:paraId="2C9EB338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lastRenderedPageBreak/>
        <w:t>-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Có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20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loại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axit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amin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khác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nhau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được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tìm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thấy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trong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thực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vật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và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động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vật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.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Chúng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có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khả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năng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kết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hợp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để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tạo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ra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protein.</w:t>
      </w:r>
    </w:p>
    <w:p w14:paraId="5F4E29E8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2.Mục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đích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: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Xét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nghiệm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đo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lượng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protein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toàn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phần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trong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huyết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thanh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hoặc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huyết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tương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có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thể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phản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ánh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tình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trạng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dinh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dưỡng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và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cũng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có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thể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được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sử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dụng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để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sàng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lọc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và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chẩn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đoán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bệnh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thận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bệnh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gan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các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nguyên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nhân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bệnh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lý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khác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.</w:t>
      </w:r>
    </w:p>
    <w:p w14:paraId="54AA9CD2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3. Nguyên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tắc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: </w:t>
      </w:r>
    </w:p>
    <w:p w14:paraId="304F0193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-Phương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pháp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so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màu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được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mô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tả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bởi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Gornall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và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Al. Các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liên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kết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peptide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của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protein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phản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ứng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với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Cu++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trong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dung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dịch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kiềm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để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tạo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thành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một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phức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hợp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màu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mà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độ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hấp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thụ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tỷ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lệ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thuận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với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nồng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độ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protein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toàn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phần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trong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mẫu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thử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đo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độ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hấp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ở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bước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sóng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550nm.</w:t>
      </w:r>
    </w:p>
    <w:p w14:paraId="61FC43B6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>-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Thuốc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thử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biuret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chứa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ion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phức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hợp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natri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kali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tartrat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đồng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II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và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duy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trì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khả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năng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hoà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toàn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của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nó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trong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dung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dịch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kiềm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. </w:t>
      </w:r>
    </w:p>
    <w:p w14:paraId="25BE78C2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4.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Mẫu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thử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:</w:t>
      </w:r>
    </w:p>
    <w:p w14:paraId="172B6393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Huyết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thanh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hoặc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huyết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tương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với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kháng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đông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heparin</w:t>
      </w:r>
    </w:p>
    <w:p w14:paraId="7697C19C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5.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Thuốc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thử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:</w:t>
      </w:r>
    </w:p>
    <w:p w14:paraId="36EB7B41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>R1: Sodium chloride​75mmol/L</w:t>
      </w:r>
    </w:p>
    <w:p w14:paraId="02E43094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R2: Biuret Reagent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chứa</w:t>
      </w:r>
      <w:proofErr w:type="spellEnd"/>
    </w:p>
    <w:p w14:paraId="07284794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Na-K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tartrat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10 mmol/L</w:t>
      </w:r>
    </w:p>
    <w:p w14:paraId="2F4EB9E2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Sodium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hidroxide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370 mmol/L</w:t>
      </w:r>
    </w:p>
    <w:p w14:paraId="7A3DD7A6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>Potassium iodide​ 3 mmol/L​</w:t>
      </w:r>
    </w:p>
    <w:p w14:paraId="3186F3FA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Cooper II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sulface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​ 3 mmol/L</w:t>
      </w:r>
    </w:p>
    <w:p w14:paraId="214A9903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R3: Dung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dịch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Bovine Albumin standard​​​ 6g/dL</w:t>
      </w:r>
    </w:p>
    <w:p w14:paraId="45DCBDBD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6.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Thực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hiện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xét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nghiệm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:</w:t>
      </w:r>
    </w:p>
    <w:p w14:paraId="4067D799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1"/>
        <w:gridCol w:w="3755"/>
        <w:gridCol w:w="3221"/>
      </w:tblGrid>
      <w:tr w:rsidR="00733616" w:rsidRPr="00733616" w14:paraId="259A8A67" w14:textId="77777777" w:rsidTr="007336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6DD8C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E434F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Ống</w:t>
            </w:r>
            <w:proofErr w:type="spellEnd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nghiệm</w:t>
            </w:r>
            <w:proofErr w:type="spellEnd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bệnh</w:t>
            </w:r>
            <w:proofErr w:type="spellEnd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nhân</w:t>
            </w:r>
            <w:proofErr w:type="spellEnd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 (Unknown)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92CDB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Ống</w:t>
            </w:r>
            <w:proofErr w:type="spellEnd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nghiệm</w:t>
            </w:r>
            <w:proofErr w:type="spellEnd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chuẩn</w:t>
            </w:r>
            <w:proofErr w:type="spellEnd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 (Standard)</w:t>
            </w:r>
          </w:p>
        </w:tc>
      </w:tr>
      <w:tr w:rsidR="00733616" w:rsidRPr="00733616" w14:paraId="378B6F2C" w14:textId="77777777" w:rsidTr="007336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C57C7" w14:textId="063D8A9A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Thuốc</w:t>
            </w:r>
            <w:proofErr w:type="spellEnd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thử</w:t>
            </w:r>
            <w:proofErr w:type="spellEnd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pha</w:t>
            </w:r>
            <w:proofErr w:type="spellEnd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sẵn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03646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500 </w:t>
            </w: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μL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AEF220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500 </w:t>
            </w: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μL</w:t>
            </w:r>
            <w:proofErr w:type="spellEnd"/>
          </w:p>
        </w:tc>
      </w:tr>
      <w:tr w:rsidR="00733616" w:rsidRPr="00733616" w14:paraId="4998778E" w14:textId="77777777" w:rsidTr="007336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4B1A3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Huyết</w:t>
            </w:r>
            <w:proofErr w:type="spellEnd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thanh</w:t>
            </w:r>
            <w:proofErr w:type="spellEnd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 BN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FC56F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10 </w:t>
            </w: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μL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5F9AF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</w:tr>
      <w:tr w:rsidR="00733616" w:rsidRPr="00733616" w14:paraId="73A10936" w14:textId="77777777" w:rsidTr="0073361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F5946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Albumin Standard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0D8B4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06380C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10 </w:t>
            </w: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μL</w:t>
            </w:r>
            <w:proofErr w:type="spellEnd"/>
          </w:p>
        </w:tc>
      </w:tr>
    </w:tbl>
    <w:p w14:paraId="03EB4958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Trộn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đều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, ủ 10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phút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rồi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đo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hấp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thụ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(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đo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điểm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cuối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) ở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bước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sóng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550nm</w:t>
      </w:r>
    </w:p>
    <w:p w14:paraId="746957A8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733616">
        <w:rPr>
          <w:rFonts w:ascii="Times New Roman" w:hAnsi="Times New Roman" w:cs="Times New Roman"/>
          <w:sz w:val="25"/>
          <w:szCs w:val="25"/>
        </w:rPr>
        <w:t>Giới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hạn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đo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:</w:t>
      </w:r>
    </w:p>
    <w:p w14:paraId="0854CC0F" w14:textId="77777777" w:rsidR="00733616" w:rsidRPr="00733616" w:rsidRDefault="00733616" w:rsidP="00733616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Từ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0,1 g/dL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đến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10g/dL</w:t>
      </w:r>
    </w:p>
    <w:p w14:paraId="38251106" w14:textId="77777777" w:rsidR="00733616" w:rsidRPr="00733616" w:rsidRDefault="00733616" w:rsidP="00733616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10g/dL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pha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loãng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mẫu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thử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với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NaCl 0,9%</w:t>
      </w:r>
    </w:p>
    <w:p w14:paraId="010AE827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7.Kết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quả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:</w:t>
      </w:r>
    </w:p>
    <w:p w14:paraId="1A78D2E6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</w:p>
    <w:tbl>
      <w:tblPr>
        <w:tblW w:w="5306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0"/>
        <w:gridCol w:w="1914"/>
        <w:gridCol w:w="2302"/>
      </w:tblGrid>
      <w:tr w:rsidR="00733616" w:rsidRPr="00733616" w14:paraId="76308FEE" w14:textId="77777777" w:rsidTr="007E3165">
        <w:trPr>
          <w:trHeight w:val="493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3F73E9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E7305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9F5FF1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C (g/dL)</w:t>
            </w:r>
          </w:p>
        </w:tc>
      </w:tr>
      <w:tr w:rsidR="00733616" w:rsidRPr="00733616" w14:paraId="30EE7D07" w14:textId="77777777" w:rsidTr="007E3165">
        <w:trPr>
          <w:trHeight w:val="493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0E8ADB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1D4E5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0.1108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106CB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6</w:t>
            </w:r>
          </w:p>
        </w:tc>
      </w:tr>
      <w:tr w:rsidR="00733616" w:rsidRPr="00733616" w14:paraId="146C06A8" w14:textId="77777777" w:rsidTr="007E316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3F42DE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F529DF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0.0274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542715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</w:tr>
      <w:tr w:rsidR="00733616" w:rsidRPr="00733616" w14:paraId="5B9F9E77" w14:textId="77777777" w:rsidTr="007E316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80D16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U4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2AD0DB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0.1291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B4B2C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6.9922</w:t>
            </w:r>
          </w:p>
        </w:tc>
      </w:tr>
      <w:tr w:rsidR="00733616" w:rsidRPr="00733616" w14:paraId="21CA728F" w14:textId="77777777" w:rsidTr="007E316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8F2003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U5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BD255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0.1298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50C60B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7.030</w:t>
            </w:r>
          </w:p>
        </w:tc>
      </w:tr>
      <w:tr w:rsidR="00733616" w:rsidRPr="00733616" w14:paraId="001E14A9" w14:textId="77777777" w:rsidTr="007E316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999444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U6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D9D703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0.1281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1A4D8F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6.9381</w:t>
            </w:r>
          </w:p>
        </w:tc>
      </w:tr>
      <w:tr w:rsidR="00733616" w:rsidRPr="00733616" w14:paraId="1570DC72" w14:textId="77777777" w:rsidTr="007E316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0B433B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U7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1EEBE0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0.1281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BD681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6.9381</w:t>
            </w:r>
          </w:p>
        </w:tc>
      </w:tr>
    </w:tbl>
    <w:p w14:paraId="25C5C321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</w:p>
    <w:p w14:paraId="2EDB87EE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lastRenderedPageBreak/>
        <w:t xml:space="preserve">8.Nhận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xét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:</w:t>
      </w:r>
    </w:p>
    <w:p w14:paraId="36FA7F1E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Trị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số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protein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toàn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phần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huyết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thanh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bình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thường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là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: 6,2 – 8 g/dL</w:t>
      </w:r>
    </w:p>
    <w:p w14:paraId="42EB6A94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→ Các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giá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trị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đã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đo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nằm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trong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khoảng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bình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thường</w:t>
      </w:r>
      <w:proofErr w:type="spellEnd"/>
    </w:p>
    <w:p w14:paraId="5C6490F2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>       </w:t>
      </w:r>
    </w:p>
    <w:p w14:paraId="1919844F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733616">
        <w:rPr>
          <w:rFonts w:ascii="Times New Roman" w:hAnsi="Times New Roman" w:cs="Times New Roman"/>
          <w:b/>
          <w:bCs/>
          <w:sz w:val="25"/>
          <w:szCs w:val="25"/>
        </w:rPr>
        <w:t>VII.Định</w:t>
      </w:r>
      <w:proofErr w:type="spellEnd"/>
      <w:r w:rsidRPr="00733616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b/>
          <w:bCs/>
          <w:sz w:val="25"/>
          <w:szCs w:val="25"/>
        </w:rPr>
        <w:t>lượng</w:t>
      </w:r>
      <w:proofErr w:type="spellEnd"/>
      <w:r w:rsidRPr="00733616">
        <w:rPr>
          <w:rFonts w:ascii="Times New Roman" w:hAnsi="Times New Roman" w:cs="Times New Roman"/>
          <w:b/>
          <w:bCs/>
          <w:sz w:val="25"/>
          <w:szCs w:val="25"/>
        </w:rPr>
        <w:t xml:space="preserve"> Albumin:</w:t>
      </w:r>
    </w:p>
    <w:p w14:paraId="02F58FDD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1.Nguồn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gốc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:</w:t>
      </w:r>
    </w:p>
    <w:p w14:paraId="219CB780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-Albumin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được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tổng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hợp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trong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gan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từ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các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acid amin,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là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protein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nhiều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nhất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trong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huyết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tương</w:t>
      </w:r>
      <w:proofErr w:type="spellEnd"/>
    </w:p>
    <w:p w14:paraId="14387568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>-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Chức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năng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chính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của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albumin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là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duy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trì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áp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suất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thẩm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thấu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keo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cả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trong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và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ngoại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mạch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máu</w:t>
      </w:r>
      <w:proofErr w:type="spellEnd"/>
    </w:p>
    <w:p w14:paraId="54FCE155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2.Mục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đích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: </w:t>
      </w:r>
    </w:p>
    <w:p w14:paraId="045D6FD2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733616">
        <w:rPr>
          <w:rFonts w:ascii="Times New Roman" w:hAnsi="Times New Roman" w:cs="Times New Roman"/>
          <w:sz w:val="25"/>
          <w:szCs w:val="25"/>
        </w:rPr>
        <w:t>Xét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nghiệm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đo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mức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độ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albumin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trong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huyết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thanh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hoặc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huyết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tương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để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đánh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giá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tình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trạng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bệnh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lí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về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bệnh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thận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gan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bệnh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mạn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tính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và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tình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trạng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dinh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dưỡng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.</w:t>
      </w:r>
    </w:p>
    <w:p w14:paraId="0F977B06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3. Nguyên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tắc</w:t>
      </w:r>
      <w:proofErr w:type="spellEnd"/>
    </w:p>
    <w:p w14:paraId="41573D57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- Định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lượng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Albumin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trong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máu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của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người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bệnh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theo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phương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pháp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so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màu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với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pH=4.2</w:t>
      </w:r>
    </w:p>
    <w:p w14:paraId="4AD91A3B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Albumin + BCG =&gt; Albumin BCG complex (BCG: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Bromcresol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green)</w:t>
      </w:r>
    </w:p>
    <w:p w14:paraId="05D02B4B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-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Phức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hợp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Albumin BCG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có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màu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xanh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tỷ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lệ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thuận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với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nồng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độ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Albumin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mẫu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thử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được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đo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ở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bước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sóng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630 nm.</w:t>
      </w:r>
    </w:p>
    <w:p w14:paraId="1E199844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4.Mẫu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thử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: </w:t>
      </w:r>
    </w:p>
    <w:p w14:paraId="56F32F22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Huyết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thanh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hoặc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huyết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tương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với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kháng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đông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heparin.</w:t>
      </w:r>
    </w:p>
    <w:p w14:paraId="4A6421AA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5.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Thuốc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thử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:</w:t>
      </w:r>
    </w:p>
    <w:p w14:paraId="7E6C4953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Thành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phần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thuốc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thử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:</w:t>
      </w:r>
    </w:p>
    <w:p w14:paraId="1B45FBCD" w14:textId="77777777" w:rsid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●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Lọ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R1: Bromocresol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E3165" w14:paraId="2E911678" w14:textId="77777777" w:rsidTr="007E3165">
        <w:tc>
          <w:tcPr>
            <w:tcW w:w="4675" w:type="dxa"/>
          </w:tcPr>
          <w:p w14:paraId="7057286C" w14:textId="78AC80F3" w:rsidR="007E3165" w:rsidRDefault="007E3165" w:rsidP="00733616">
            <w:pPr>
              <w:spacing w:line="36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Acid succinic                                        </w:t>
            </w:r>
          </w:p>
        </w:tc>
        <w:tc>
          <w:tcPr>
            <w:tcW w:w="4675" w:type="dxa"/>
          </w:tcPr>
          <w:p w14:paraId="5AB6B6D6" w14:textId="5EA31C28" w:rsidR="007E3165" w:rsidRDefault="007E3165" w:rsidP="00733616">
            <w:pPr>
              <w:spacing w:line="36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  83mmol/L</w:t>
            </w:r>
          </w:p>
        </w:tc>
      </w:tr>
      <w:tr w:rsidR="007E3165" w14:paraId="2793B663" w14:textId="77777777" w:rsidTr="007E3165">
        <w:tc>
          <w:tcPr>
            <w:tcW w:w="4675" w:type="dxa"/>
          </w:tcPr>
          <w:p w14:paraId="0F17D48F" w14:textId="726DAEAA" w:rsidR="007E3165" w:rsidRDefault="007E3165" w:rsidP="00733616">
            <w:pPr>
              <w:spacing w:line="36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lastRenderedPageBreak/>
              <w:t>Bromocresol green                              </w:t>
            </w:r>
          </w:p>
        </w:tc>
        <w:tc>
          <w:tcPr>
            <w:tcW w:w="4675" w:type="dxa"/>
          </w:tcPr>
          <w:p w14:paraId="2042390F" w14:textId="29A4D198" w:rsidR="007E3165" w:rsidRDefault="007E3165" w:rsidP="00733616">
            <w:pPr>
              <w:spacing w:line="36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167 </w:t>
            </w: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μmol</w:t>
            </w:r>
            <w:proofErr w:type="spellEnd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/L</w:t>
            </w:r>
          </w:p>
        </w:tc>
      </w:tr>
      <w:tr w:rsidR="007E3165" w14:paraId="7820225C" w14:textId="77777777" w:rsidTr="007E3165">
        <w:tc>
          <w:tcPr>
            <w:tcW w:w="4675" w:type="dxa"/>
          </w:tcPr>
          <w:p w14:paraId="68C8C7CF" w14:textId="365AE6F9" w:rsidR="007E3165" w:rsidRDefault="007E3165" w:rsidP="00733616">
            <w:pPr>
              <w:spacing w:line="360" w:lineRule="auto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Natri</w:t>
            </w:r>
            <w:proofErr w:type="spellEnd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hydroxit</w:t>
            </w:r>
            <w:proofErr w:type="spellEnd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                                        </w:t>
            </w:r>
          </w:p>
        </w:tc>
        <w:tc>
          <w:tcPr>
            <w:tcW w:w="4675" w:type="dxa"/>
          </w:tcPr>
          <w:p w14:paraId="79A633DA" w14:textId="51461486" w:rsidR="007E3165" w:rsidRDefault="007E3165" w:rsidP="007E3165">
            <w:pPr>
              <w:spacing w:after="160" w:line="36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50 mmol/L</w:t>
            </w:r>
          </w:p>
        </w:tc>
      </w:tr>
      <w:tr w:rsidR="007E3165" w14:paraId="54BE25F6" w14:textId="77777777" w:rsidTr="007E3165">
        <w:tc>
          <w:tcPr>
            <w:tcW w:w="4675" w:type="dxa"/>
          </w:tcPr>
          <w:p w14:paraId="03D3207B" w14:textId="7F23BAC7" w:rsidR="007E3165" w:rsidRDefault="007E3165" w:rsidP="00733616">
            <w:pPr>
              <w:spacing w:line="360" w:lineRule="auto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Polyoxyethelene</w:t>
            </w:r>
            <w:proofErr w:type="spellEnd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monolauryl</w:t>
            </w:r>
            <w:proofErr w:type="spellEnd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 ether       </w:t>
            </w:r>
          </w:p>
        </w:tc>
        <w:tc>
          <w:tcPr>
            <w:tcW w:w="4675" w:type="dxa"/>
          </w:tcPr>
          <w:p w14:paraId="5591C84D" w14:textId="45A475C0" w:rsidR="007E3165" w:rsidRDefault="007E3165" w:rsidP="00733616">
            <w:pPr>
              <w:spacing w:line="36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1,00 g/L</w:t>
            </w:r>
          </w:p>
        </w:tc>
      </w:tr>
      <w:tr w:rsidR="007E3165" w14:paraId="3774D8C6" w14:textId="77777777" w:rsidTr="007E3165">
        <w:tc>
          <w:tcPr>
            <w:tcW w:w="4675" w:type="dxa"/>
          </w:tcPr>
          <w:p w14:paraId="6508B443" w14:textId="77777777" w:rsidR="007E3165" w:rsidRPr="00733616" w:rsidRDefault="007E3165" w:rsidP="007E3165">
            <w:pPr>
              <w:spacing w:after="160" w:line="360" w:lineRule="auto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Chất</w:t>
            </w:r>
            <w:proofErr w:type="spellEnd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bảo</w:t>
            </w:r>
            <w:proofErr w:type="spellEnd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quản</w:t>
            </w:r>
            <w:proofErr w:type="spellEnd"/>
          </w:p>
          <w:p w14:paraId="58426709" w14:textId="77777777" w:rsidR="007E3165" w:rsidRPr="00733616" w:rsidRDefault="007E3165" w:rsidP="00733616">
            <w:pPr>
              <w:spacing w:line="360" w:lineRule="auto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4675" w:type="dxa"/>
          </w:tcPr>
          <w:p w14:paraId="0677A801" w14:textId="77777777" w:rsidR="007E3165" w:rsidRPr="00733616" w:rsidRDefault="007E3165" w:rsidP="00733616">
            <w:pPr>
              <w:spacing w:line="360" w:lineRule="auto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</w:tr>
    </w:tbl>
    <w:p w14:paraId="02333CD0" w14:textId="77777777" w:rsidR="007E3165" w:rsidRPr="00733616" w:rsidRDefault="007E3165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</w:p>
    <w:p w14:paraId="4AA7BE52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●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Lọ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R2: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Chuẩn</w:t>
      </w:r>
      <w:proofErr w:type="spellEnd"/>
    </w:p>
    <w:p w14:paraId="203D3A6A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 Albumin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trâu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bò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                    5,0 g/dL (725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μmol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/L)</w:t>
      </w:r>
    </w:p>
    <w:p w14:paraId="67F6BA30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</w:p>
    <w:p w14:paraId="7F51C0CA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6.Thực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hiện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xét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nghiệm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: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5"/>
        <w:gridCol w:w="1591"/>
        <w:gridCol w:w="3195"/>
        <w:gridCol w:w="2519"/>
      </w:tblGrid>
      <w:tr w:rsidR="00733616" w:rsidRPr="00733616" w14:paraId="144DDF27" w14:textId="77777777" w:rsidTr="007E316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E0129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F84CB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Ống</w:t>
            </w:r>
            <w:proofErr w:type="spellEnd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trắng</w:t>
            </w:r>
            <w:proofErr w:type="spellEnd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 (B)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6462D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Ống</w:t>
            </w:r>
            <w:proofErr w:type="spellEnd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nghiệm</w:t>
            </w:r>
            <w:proofErr w:type="spellEnd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chuẩn</w:t>
            </w:r>
            <w:proofErr w:type="spellEnd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 (Standard)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6EEB84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Ống</w:t>
            </w:r>
            <w:proofErr w:type="spellEnd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nghiệm</w:t>
            </w:r>
            <w:proofErr w:type="spellEnd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bệnh</w:t>
            </w:r>
            <w:proofErr w:type="spellEnd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nhân</w:t>
            </w:r>
            <w:proofErr w:type="spellEnd"/>
          </w:p>
        </w:tc>
      </w:tr>
      <w:tr w:rsidR="00733616" w:rsidRPr="00733616" w14:paraId="0BC682F4" w14:textId="77777777" w:rsidTr="007E316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76977D" w14:textId="01FADBCA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Thuốc</w:t>
            </w:r>
            <w:proofErr w:type="spellEnd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thử</w:t>
            </w:r>
            <w:proofErr w:type="spellEnd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pha</w:t>
            </w:r>
            <w:proofErr w:type="spellEnd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sẵn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E525B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1000 </w:t>
            </w: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μL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CA2C87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1000 </w:t>
            </w: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μL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1AE4C0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1000 </w:t>
            </w: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μL</w:t>
            </w:r>
            <w:proofErr w:type="spellEnd"/>
          </w:p>
        </w:tc>
      </w:tr>
      <w:tr w:rsidR="00733616" w:rsidRPr="00733616" w14:paraId="627D6F9E" w14:textId="77777777" w:rsidTr="007E316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9A7F04" w14:textId="0FCE7D72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Nước</w:t>
            </w:r>
            <w:proofErr w:type="spellEnd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cất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079505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5 </w:t>
            </w: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μL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CAF1F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06E49E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</w:tr>
      <w:tr w:rsidR="00733616" w:rsidRPr="00733616" w14:paraId="09408B38" w14:textId="77777777" w:rsidTr="007E316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FE1A9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Huyết</w:t>
            </w:r>
            <w:proofErr w:type="spellEnd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thanh</w:t>
            </w:r>
            <w:proofErr w:type="spellEnd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 BN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0BB08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3E2F2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6365E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5 </w:t>
            </w: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μL</w:t>
            </w:r>
            <w:proofErr w:type="spellEnd"/>
          </w:p>
        </w:tc>
      </w:tr>
      <w:tr w:rsidR="00733616" w:rsidRPr="00733616" w14:paraId="1E9388B1" w14:textId="77777777" w:rsidTr="007E3165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29995F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Chuẩn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D8391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DD120A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5 </w:t>
            </w: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μL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9E499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</w:tr>
    </w:tbl>
    <w:p w14:paraId="1CEFB03D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Trộn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đều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, ủ 1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phút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và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đo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điểm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cuối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ở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bước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sóng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630nm (620-640)</w:t>
      </w:r>
    </w:p>
    <w:p w14:paraId="3248E802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>   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Giới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hạn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đo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:</w:t>
      </w:r>
    </w:p>
    <w:p w14:paraId="31F95205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>                      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Từ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0,1 g/dL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đến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6g/dL</w:t>
      </w:r>
    </w:p>
    <w:p w14:paraId="44CC539F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                      &gt; 6 g/dL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pha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loãng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mẫu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thử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với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NaCl 0,9%</w:t>
      </w:r>
    </w:p>
    <w:p w14:paraId="6DB0D160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lastRenderedPageBreak/>
        <w:t xml:space="preserve">7.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Kết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quả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:</w:t>
      </w:r>
    </w:p>
    <w:p w14:paraId="335D4F2E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6"/>
        <w:gridCol w:w="1454"/>
        <w:gridCol w:w="1350"/>
      </w:tblGrid>
      <w:tr w:rsidR="00733616" w:rsidRPr="00733616" w14:paraId="3AFCF2CD" w14:textId="77777777" w:rsidTr="007E3165">
        <w:trPr>
          <w:jc w:val="center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36291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919C3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OD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E1372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C (g/dL)</w:t>
            </w:r>
          </w:p>
        </w:tc>
      </w:tr>
      <w:tr w:rsidR="00733616" w:rsidRPr="00733616" w14:paraId="60F3E85A" w14:textId="77777777" w:rsidTr="007E3165">
        <w:trPr>
          <w:jc w:val="center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B7C04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B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15B41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0.2534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A69020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</w:tr>
      <w:tr w:rsidR="00733616" w:rsidRPr="00733616" w14:paraId="79AF5C46" w14:textId="77777777" w:rsidTr="007E3165">
        <w:trPr>
          <w:jc w:val="center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59E8A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S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3FBF71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1.5360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A02B70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</w:tr>
      <w:tr w:rsidR="00733616" w:rsidRPr="00733616" w14:paraId="44B8DF89" w14:textId="77777777" w:rsidTr="007E3165">
        <w:trPr>
          <w:jc w:val="center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3DB8B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U1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BA55EA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1.0460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EB380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3.0898</w:t>
            </w:r>
          </w:p>
        </w:tc>
      </w:tr>
      <w:tr w:rsidR="00733616" w:rsidRPr="00733616" w14:paraId="6A1D184E" w14:textId="77777777" w:rsidTr="007E3165">
        <w:trPr>
          <w:jc w:val="center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6460CB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U2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1ECF1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1.0390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4B9EEF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3.0625</w:t>
            </w:r>
          </w:p>
        </w:tc>
      </w:tr>
      <w:tr w:rsidR="00733616" w:rsidRPr="00733616" w14:paraId="721BFEFE" w14:textId="77777777" w:rsidTr="007E3165">
        <w:trPr>
          <w:jc w:val="center"/>
        </w:trPr>
        <w:tc>
          <w:tcPr>
            <w:tcW w:w="1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3A4E3C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U3</w:t>
            </w:r>
          </w:p>
        </w:tc>
        <w:tc>
          <w:tcPr>
            <w:tcW w:w="14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85533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1.0550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4953AE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3.1249</w:t>
            </w:r>
          </w:p>
        </w:tc>
      </w:tr>
    </w:tbl>
    <w:p w14:paraId="37124CBC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</w:p>
    <w:p w14:paraId="5416A8E1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8.Nhận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xét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:</w:t>
      </w:r>
    </w:p>
    <w:p w14:paraId="04599EC0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> 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Giá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trị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bình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thường</w:t>
      </w:r>
      <w:proofErr w:type="spellEnd"/>
    </w:p>
    <w:p w14:paraId="7D2BEB83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Trẻ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0 – 4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tháng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tuổi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: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nồng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độ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Albumin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là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2,0 - 4,5 g/dL;</w:t>
      </w:r>
    </w:p>
    <w:p w14:paraId="18F6F089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Trẻ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4 – 16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tháng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tuổi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: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nồng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độ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Albumin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là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3,2 - 5,2 g/dL;</w:t>
      </w:r>
    </w:p>
    <w:p w14:paraId="547679A1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Người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lớn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trên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16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tuổi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: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nồng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độ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Albumin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là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3,5 - 4,8 g/dL hay (35 - 48 g/L).</w:t>
      </w:r>
    </w:p>
    <w:p w14:paraId="602508BA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→ Các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giá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trị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đã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đo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nằm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trong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khoảng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bình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thường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 </w:t>
      </w:r>
    </w:p>
    <w:p w14:paraId="07CCAF5A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733616">
        <w:rPr>
          <w:rFonts w:ascii="Times New Roman" w:hAnsi="Times New Roman" w:cs="Times New Roman"/>
          <w:b/>
          <w:bCs/>
          <w:sz w:val="25"/>
          <w:szCs w:val="25"/>
        </w:rPr>
        <w:t>IX.Định</w:t>
      </w:r>
      <w:proofErr w:type="spellEnd"/>
      <w:r w:rsidRPr="00733616">
        <w:rPr>
          <w:rFonts w:ascii="Times New Roman" w:hAnsi="Times New Roman" w:cs="Times New Roman"/>
          <w:b/>
          <w:bCs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b/>
          <w:bCs/>
          <w:sz w:val="25"/>
          <w:szCs w:val="25"/>
        </w:rPr>
        <w:t>lượng</w:t>
      </w:r>
      <w:proofErr w:type="spellEnd"/>
      <w:r w:rsidRPr="00733616">
        <w:rPr>
          <w:rFonts w:ascii="Times New Roman" w:hAnsi="Times New Roman" w:cs="Times New Roman"/>
          <w:b/>
          <w:bCs/>
          <w:sz w:val="25"/>
          <w:szCs w:val="25"/>
        </w:rPr>
        <w:t xml:space="preserve"> Bilirubin:</w:t>
      </w:r>
    </w:p>
    <w:p w14:paraId="526FB2C3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1.  </w:t>
      </w:r>
      <w:r w:rsidRPr="00733616">
        <w:rPr>
          <w:rFonts w:ascii="Times New Roman" w:hAnsi="Times New Roman" w:cs="Times New Roman"/>
          <w:sz w:val="25"/>
          <w:szCs w:val="25"/>
        </w:rPr>
        <w:tab/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Nguồn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gốc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:</w:t>
      </w:r>
    </w:p>
    <w:p w14:paraId="2229BCFB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>Bilirubin (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sắc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tố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mật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)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là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sản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phẩn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chuyển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hóa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của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nhân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Heme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từ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hồng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cầu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.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Gồm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bilirubin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tự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do (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từ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lách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và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hệ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võng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nội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mô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được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chuyển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tới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gan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chuyển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thành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bilirubin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liên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hợp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lastRenderedPageBreak/>
        <w:t>không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tan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được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trong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nước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)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và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bilirubin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liên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hợp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(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có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nguồn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gốc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từ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gan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hay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đường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mật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sẽ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theo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đường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mật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xuống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ruột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, tan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được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trong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nước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)</w:t>
      </w:r>
    </w:p>
    <w:p w14:paraId="3643B05E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2.  </w:t>
      </w:r>
      <w:r w:rsidRPr="00733616">
        <w:rPr>
          <w:rFonts w:ascii="Times New Roman" w:hAnsi="Times New Roman" w:cs="Times New Roman"/>
          <w:sz w:val="25"/>
          <w:szCs w:val="25"/>
        </w:rPr>
        <w:tab/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Mục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đích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xét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nghiệm</w:t>
      </w:r>
      <w:proofErr w:type="spellEnd"/>
    </w:p>
    <w:p w14:paraId="5DD1CF0D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Chẩn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đoán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và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theo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dõi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bệnh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lý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gan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mật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như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: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viêm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túi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mật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sỏi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proofErr w:type="gramStart"/>
      <w:r w:rsidRPr="00733616">
        <w:rPr>
          <w:rFonts w:ascii="Times New Roman" w:hAnsi="Times New Roman" w:cs="Times New Roman"/>
          <w:sz w:val="25"/>
          <w:szCs w:val="25"/>
        </w:rPr>
        <w:t>mật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,…</w:t>
      </w:r>
      <w:proofErr w:type="gramEnd"/>
      <w:r w:rsidRPr="00733616">
        <w:rPr>
          <w:rFonts w:ascii="Times New Roman" w:hAnsi="Times New Roman" w:cs="Times New Roman"/>
          <w:sz w:val="25"/>
          <w:szCs w:val="25"/>
        </w:rPr>
        <w:t> </w:t>
      </w:r>
    </w:p>
    <w:p w14:paraId="55011BCF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Đánh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giá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hồng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cầu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hình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liềm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hoặc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bệnh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lý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gây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thiếu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máu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tán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huyết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.</w:t>
      </w:r>
    </w:p>
    <w:p w14:paraId="2694B83B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Chẩn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đoán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bệnh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gây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tắc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nghẽn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đường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mật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: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ung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thư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tuyến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tụy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sỏi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proofErr w:type="gramStart"/>
      <w:r w:rsidRPr="00733616">
        <w:rPr>
          <w:rFonts w:ascii="Times New Roman" w:hAnsi="Times New Roman" w:cs="Times New Roman"/>
          <w:sz w:val="25"/>
          <w:szCs w:val="25"/>
        </w:rPr>
        <w:t>mật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,..</w:t>
      </w:r>
      <w:proofErr w:type="gramEnd"/>
    </w:p>
    <w:p w14:paraId="326C75B8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Bệnh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di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truyền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: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hội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chứng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Gilbert.</w:t>
      </w:r>
    </w:p>
    <w:p w14:paraId="05ECD5DC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-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Với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trẻ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sơ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sinh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:</w:t>
      </w:r>
    </w:p>
    <w:p w14:paraId="69D50D5F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Chẩn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đoán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vàng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da 24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giờ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sau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khi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trẻ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chào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đời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.</w:t>
      </w:r>
    </w:p>
    <w:p w14:paraId="2D6ED50C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Tìm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nguyên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nhân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trẻ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bị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thâm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tím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nặng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khi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sinh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6"/>
        <w:gridCol w:w="2358"/>
        <w:gridCol w:w="4202"/>
      </w:tblGrid>
      <w:tr w:rsidR="00733616" w:rsidRPr="00733616" w14:paraId="4D38BD38" w14:textId="77777777" w:rsidTr="00733616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FF78B" w14:textId="77777777" w:rsidR="00733616" w:rsidRPr="00733616" w:rsidRDefault="00733616" w:rsidP="00733616">
            <w:pPr>
              <w:spacing w:line="360" w:lineRule="auto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F83C3B" w14:textId="77777777" w:rsidR="00733616" w:rsidRPr="00733616" w:rsidRDefault="00733616" w:rsidP="00733616">
            <w:pPr>
              <w:spacing w:line="36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Bình </w:t>
            </w: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thường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2B67C4" w14:textId="77777777" w:rsidR="00733616" w:rsidRPr="00733616" w:rsidRDefault="00733616" w:rsidP="00733616">
            <w:pPr>
              <w:spacing w:line="360" w:lineRule="auto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Bệnh</w:t>
            </w:r>
            <w:proofErr w:type="spellEnd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lí</w:t>
            </w:r>
            <w:proofErr w:type="spellEnd"/>
          </w:p>
        </w:tc>
      </w:tr>
      <w:tr w:rsidR="00733616" w:rsidRPr="00733616" w14:paraId="378D54A9" w14:textId="77777777" w:rsidTr="00733616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BFE038" w14:textId="77777777" w:rsidR="00733616" w:rsidRPr="00733616" w:rsidRDefault="00733616" w:rsidP="00733616">
            <w:pPr>
              <w:spacing w:line="36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BiL TP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0973C7" w14:textId="77777777" w:rsidR="00733616" w:rsidRPr="00733616" w:rsidRDefault="00733616" w:rsidP="00733616">
            <w:pPr>
              <w:spacing w:line="36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&lt; 10mg/dL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B4BF2" w14:textId="77777777" w:rsidR="00733616" w:rsidRPr="00733616" w:rsidRDefault="00733616" w:rsidP="00733616">
            <w:pPr>
              <w:spacing w:line="360" w:lineRule="auto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Vàng</w:t>
            </w:r>
            <w:proofErr w:type="spellEnd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 da </w:t>
            </w: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niêm</w:t>
            </w:r>
            <w:proofErr w:type="spellEnd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hiện</w:t>
            </w:r>
            <w:proofErr w:type="spellEnd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rõ</w:t>
            </w:r>
            <w:proofErr w:type="spellEnd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khi</w:t>
            </w:r>
            <w:proofErr w:type="spellEnd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 &gt;20-25mg/dL</w:t>
            </w:r>
          </w:p>
        </w:tc>
      </w:tr>
      <w:tr w:rsidR="00733616" w:rsidRPr="00733616" w14:paraId="1FD3D36A" w14:textId="77777777" w:rsidTr="00733616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F5B7C1" w14:textId="77777777" w:rsidR="00733616" w:rsidRPr="00733616" w:rsidRDefault="00733616" w:rsidP="00733616">
            <w:pPr>
              <w:spacing w:line="36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BiL GT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973138" w14:textId="77777777" w:rsidR="00733616" w:rsidRPr="00733616" w:rsidRDefault="00733616" w:rsidP="00733616">
            <w:pPr>
              <w:spacing w:line="36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2-8mg/dL </w:t>
            </w:r>
            <w:proofErr w:type="gram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⅔  BiL</w:t>
            </w:r>
            <w:proofErr w:type="gramEnd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 TP 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47FD78" w14:textId="77777777" w:rsidR="00733616" w:rsidRPr="00733616" w:rsidRDefault="00733616" w:rsidP="00733616">
            <w:pPr>
              <w:spacing w:line="360" w:lineRule="auto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Bệnh</w:t>
            </w:r>
            <w:proofErr w:type="spellEnd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lí</w:t>
            </w:r>
            <w:proofErr w:type="spellEnd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gây</w:t>
            </w:r>
            <w:proofErr w:type="spellEnd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vàng</w:t>
            </w:r>
            <w:proofErr w:type="spellEnd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trước</w:t>
            </w:r>
            <w:proofErr w:type="spellEnd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gan</w:t>
            </w:r>
            <w:proofErr w:type="spellEnd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và</w:t>
            </w:r>
            <w:proofErr w:type="spellEnd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tại</w:t>
            </w:r>
            <w:proofErr w:type="spellEnd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gan</w:t>
            </w:r>
            <w:proofErr w:type="spellEnd"/>
          </w:p>
        </w:tc>
      </w:tr>
      <w:tr w:rsidR="00733616" w:rsidRPr="00733616" w14:paraId="7E694FD6" w14:textId="77777777" w:rsidTr="00733616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255DD" w14:textId="77777777" w:rsidR="00733616" w:rsidRPr="00733616" w:rsidRDefault="00733616" w:rsidP="00733616">
            <w:pPr>
              <w:spacing w:line="36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BiL TT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84B649" w14:textId="77777777" w:rsidR="00733616" w:rsidRPr="00733616" w:rsidRDefault="00733616" w:rsidP="00733616">
            <w:pPr>
              <w:spacing w:line="36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0-2mg/dL ⅓ BiL TP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51CE70" w14:textId="77777777" w:rsidR="00733616" w:rsidRPr="00733616" w:rsidRDefault="00733616" w:rsidP="00733616">
            <w:pPr>
              <w:spacing w:line="360" w:lineRule="auto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Bệnh</w:t>
            </w:r>
            <w:proofErr w:type="spellEnd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lí</w:t>
            </w:r>
            <w:proofErr w:type="spellEnd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gây</w:t>
            </w:r>
            <w:proofErr w:type="spellEnd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vàng</w:t>
            </w:r>
            <w:proofErr w:type="spellEnd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sau</w:t>
            </w:r>
            <w:proofErr w:type="spellEnd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gan</w:t>
            </w:r>
            <w:proofErr w:type="spellEnd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và</w:t>
            </w:r>
            <w:proofErr w:type="spellEnd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tại</w:t>
            </w:r>
            <w:proofErr w:type="spellEnd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gan</w:t>
            </w:r>
            <w:proofErr w:type="spellEnd"/>
          </w:p>
        </w:tc>
      </w:tr>
    </w:tbl>
    <w:p w14:paraId="2928CAF1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733616">
        <w:rPr>
          <w:rFonts w:ascii="Times New Roman" w:hAnsi="Times New Roman" w:cs="Times New Roman"/>
          <w:i/>
          <w:iCs/>
          <w:sz w:val="25"/>
          <w:szCs w:val="25"/>
        </w:rPr>
        <w:t>Bảng</w:t>
      </w:r>
      <w:proofErr w:type="spellEnd"/>
      <w:r w:rsidRPr="00733616">
        <w:rPr>
          <w:rFonts w:ascii="Times New Roman" w:hAnsi="Times New Roman" w:cs="Times New Roman"/>
          <w:i/>
          <w:iCs/>
          <w:sz w:val="25"/>
          <w:szCs w:val="25"/>
        </w:rPr>
        <w:t xml:space="preserve">: </w:t>
      </w:r>
      <w:proofErr w:type="spellStart"/>
      <w:r w:rsidRPr="00733616">
        <w:rPr>
          <w:rFonts w:ascii="Times New Roman" w:hAnsi="Times New Roman" w:cs="Times New Roman"/>
          <w:i/>
          <w:iCs/>
          <w:sz w:val="25"/>
          <w:szCs w:val="25"/>
        </w:rPr>
        <w:t>Nồng</w:t>
      </w:r>
      <w:proofErr w:type="spellEnd"/>
      <w:r w:rsidRPr="00733616">
        <w:rPr>
          <w:rFonts w:ascii="Times New Roman" w:hAnsi="Times New Roman" w:cs="Times New Roman"/>
          <w:i/>
          <w:iCs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i/>
          <w:iCs/>
          <w:sz w:val="25"/>
          <w:szCs w:val="25"/>
        </w:rPr>
        <w:t>độ</w:t>
      </w:r>
      <w:proofErr w:type="spellEnd"/>
      <w:r w:rsidRPr="00733616">
        <w:rPr>
          <w:rFonts w:ascii="Times New Roman" w:hAnsi="Times New Roman" w:cs="Times New Roman"/>
          <w:i/>
          <w:iCs/>
          <w:sz w:val="25"/>
          <w:szCs w:val="25"/>
        </w:rPr>
        <w:t xml:space="preserve"> Bilirubin </w:t>
      </w:r>
      <w:proofErr w:type="spellStart"/>
      <w:r w:rsidRPr="00733616">
        <w:rPr>
          <w:rFonts w:ascii="Times New Roman" w:hAnsi="Times New Roman" w:cs="Times New Roman"/>
          <w:i/>
          <w:iCs/>
          <w:sz w:val="25"/>
          <w:szCs w:val="25"/>
        </w:rPr>
        <w:t>trong</w:t>
      </w:r>
      <w:proofErr w:type="spellEnd"/>
      <w:r w:rsidRPr="00733616">
        <w:rPr>
          <w:rFonts w:ascii="Times New Roman" w:hAnsi="Times New Roman" w:cs="Times New Roman"/>
          <w:i/>
          <w:iCs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i/>
          <w:iCs/>
          <w:sz w:val="25"/>
          <w:szCs w:val="25"/>
        </w:rPr>
        <w:t>huyết</w:t>
      </w:r>
      <w:proofErr w:type="spellEnd"/>
      <w:r w:rsidRPr="00733616">
        <w:rPr>
          <w:rFonts w:ascii="Times New Roman" w:hAnsi="Times New Roman" w:cs="Times New Roman"/>
          <w:i/>
          <w:iCs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i/>
          <w:iCs/>
          <w:sz w:val="25"/>
          <w:szCs w:val="25"/>
        </w:rPr>
        <w:t>thanh</w:t>
      </w:r>
      <w:proofErr w:type="spellEnd"/>
    </w:p>
    <w:p w14:paraId="1CFE3F51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3.  </w:t>
      </w:r>
      <w:r w:rsidRPr="00733616">
        <w:rPr>
          <w:rFonts w:ascii="Times New Roman" w:hAnsi="Times New Roman" w:cs="Times New Roman"/>
          <w:sz w:val="25"/>
          <w:szCs w:val="25"/>
        </w:rPr>
        <w:tab/>
        <w:t xml:space="preserve">Nguyên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tắc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:</w:t>
      </w:r>
    </w:p>
    <w:p w14:paraId="60CFD001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733616">
        <w:rPr>
          <w:rFonts w:ascii="Times New Roman" w:hAnsi="Times New Roman" w:cs="Times New Roman"/>
          <w:sz w:val="25"/>
          <w:szCs w:val="25"/>
        </w:rPr>
        <w:t>Phản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ứng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giữa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bilirubin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và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diazotised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sulfanilic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acid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tạo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phức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hợp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azobilirubin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có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màu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trong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môi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trường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acid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hoặc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bazo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. Trong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đó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diazotised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sulfanilic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acid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được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tạo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thành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từ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sulfanilic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acid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và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sodium nitrite.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Để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xét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nghiệm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total bilirubin, DMSO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được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thêm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vào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để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phá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vỡ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cầu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nối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giữa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bilirubin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và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albumin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trong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mẫu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thử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.</w:t>
      </w:r>
    </w:p>
    <w:p w14:paraId="1F6B9E71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Độ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hấp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của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azobilirubin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tạo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thành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được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đo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ở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bước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sóng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550 </w:t>
      </w:r>
      <w:proofErr w:type="gramStart"/>
      <w:r w:rsidRPr="00733616">
        <w:rPr>
          <w:rFonts w:ascii="Times New Roman" w:hAnsi="Times New Roman" w:cs="Times New Roman"/>
          <w:sz w:val="25"/>
          <w:szCs w:val="25"/>
        </w:rPr>
        <w:t>nm( 530</w:t>
      </w:r>
      <w:proofErr w:type="gramEnd"/>
      <w:r w:rsidRPr="00733616">
        <w:rPr>
          <w:rFonts w:ascii="Times New Roman" w:hAnsi="Times New Roman" w:cs="Times New Roman"/>
          <w:sz w:val="25"/>
          <w:szCs w:val="25"/>
        </w:rPr>
        <w:t xml:space="preserve">-580)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sẽ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tỉ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lệ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với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nồng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độ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bilirubin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trong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mẫu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thử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.</w:t>
      </w:r>
    </w:p>
    <w:p w14:paraId="7EAA13FD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lastRenderedPageBreak/>
        <w:t xml:space="preserve">4.  </w:t>
      </w:r>
      <w:r w:rsidRPr="00733616">
        <w:rPr>
          <w:rFonts w:ascii="Times New Roman" w:hAnsi="Times New Roman" w:cs="Times New Roman"/>
          <w:sz w:val="25"/>
          <w:szCs w:val="25"/>
        </w:rPr>
        <w:tab/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Mẫu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thử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:</w:t>
      </w:r>
    </w:p>
    <w:p w14:paraId="5DCDC0ED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Huyết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thanh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không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tiêu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huyết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hoặc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huyết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tương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với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kháng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đông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heparin.</w:t>
      </w:r>
    </w:p>
    <w:p w14:paraId="396F3338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Bởi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vì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bilirubin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là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chất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dễ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phân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hủy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bởi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ánh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proofErr w:type="gramStart"/>
      <w:r w:rsidRPr="00733616">
        <w:rPr>
          <w:rFonts w:ascii="Times New Roman" w:hAnsi="Times New Roman" w:cs="Times New Roman"/>
          <w:sz w:val="25"/>
          <w:szCs w:val="25"/>
        </w:rPr>
        <w:t>sáng,bảo</w:t>
      </w:r>
      <w:proofErr w:type="spellEnd"/>
      <w:proofErr w:type="gram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quản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mẫu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tránh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ánh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sáng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nếu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chưa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làm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ngay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.</w:t>
      </w:r>
    </w:p>
    <w:p w14:paraId="7A0CAD21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Bilirubin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bền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trong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mẫu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thử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4-7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ngày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ở 2-8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độ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C, 2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ngày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ở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nhiệt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độ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phòng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.</w:t>
      </w:r>
    </w:p>
    <w:p w14:paraId="535AB742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5.  </w:t>
      </w:r>
      <w:r w:rsidRPr="00733616">
        <w:rPr>
          <w:rFonts w:ascii="Times New Roman" w:hAnsi="Times New Roman" w:cs="Times New Roman"/>
          <w:sz w:val="25"/>
          <w:szCs w:val="25"/>
        </w:rPr>
        <w:tab/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Thuốc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thử</w:t>
      </w:r>
      <w:proofErr w:type="spellEnd"/>
    </w:p>
    <w:p w14:paraId="5A354AF2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Thành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phần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thuốc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thử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: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Bộ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thuốc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thử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của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hãng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Erba</w:t>
      </w:r>
    </w:p>
    <w:p w14:paraId="49891C4D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+)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Lọ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R1   Total Bilirubin (TB)</w:t>
      </w:r>
    </w:p>
    <w:p w14:paraId="2C0F8F83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733616">
        <w:rPr>
          <w:rFonts w:ascii="Times New Roman" w:hAnsi="Times New Roman" w:cs="Times New Roman"/>
          <w:sz w:val="25"/>
          <w:szCs w:val="25"/>
        </w:rPr>
        <w:t>Sulfanilic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acid 30 mmol/L</w:t>
      </w:r>
    </w:p>
    <w:p w14:paraId="6C0170C0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>DMSO 7 mol/L</w:t>
      </w:r>
    </w:p>
    <w:p w14:paraId="0E4F5FA1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>Hydrochloric acid 130 mmol/L</w:t>
      </w:r>
    </w:p>
    <w:p w14:paraId="161449EE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+)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Lọ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R2 Direct Bilirubin (DB)</w:t>
      </w:r>
    </w:p>
    <w:p w14:paraId="2364E9E8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733616">
        <w:rPr>
          <w:rFonts w:ascii="Times New Roman" w:hAnsi="Times New Roman" w:cs="Times New Roman"/>
          <w:sz w:val="25"/>
          <w:szCs w:val="25"/>
        </w:rPr>
        <w:t>Sulfanilic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acid 30 mmol/L</w:t>
      </w:r>
    </w:p>
    <w:p w14:paraId="716E36D4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>Hydrochloric acid 130 mmol/L</w:t>
      </w:r>
    </w:p>
    <w:p w14:paraId="2C3A6325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+)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Lọ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R3 Nitrite solution</w:t>
      </w:r>
    </w:p>
    <w:p w14:paraId="56FA4D4B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>Sodium nitrite 0.74 mmol/L</w:t>
      </w:r>
    </w:p>
    <w:p w14:paraId="5B7421B1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6.  </w:t>
      </w:r>
      <w:r w:rsidRPr="00733616">
        <w:rPr>
          <w:rFonts w:ascii="Times New Roman" w:hAnsi="Times New Roman" w:cs="Times New Roman"/>
          <w:sz w:val="25"/>
          <w:szCs w:val="25"/>
        </w:rPr>
        <w:tab/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Thực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hiện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xét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nghiệm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: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thao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tác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máy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cài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đặt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máy</w:t>
      </w:r>
      <w:proofErr w:type="spellEnd"/>
    </w:p>
    <w:p w14:paraId="113D6F47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+ Thao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tác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: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thực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hiện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như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hình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ở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cả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mẫu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đo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BD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và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BT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chỉ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đẫu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thành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phần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thuốc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thử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và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mẫu</w:t>
      </w:r>
      <w:proofErr w:type="spellEnd"/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2"/>
        <w:gridCol w:w="1492"/>
        <w:gridCol w:w="1367"/>
        <w:gridCol w:w="1291"/>
      </w:tblGrid>
      <w:tr w:rsidR="00733616" w:rsidRPr="00733616" w14:paraId="34FB4895" w14:textId="77777777" w:rsidTr="007E3165">
        <w:trPr>
          <w:trHeight w:val="28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CE2A073" w14:textId="7A963B2D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325BAF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Ống</w:t>
            </w:r>
            <w:proofErr w:type="spellEnd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chuẩn</w:t>
            </w:r>
            <w:proofErr w:type="spellEnd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 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FF3FE73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Ỗng</w:t>
            </w:r>
            <w:proofErr w:type="spellEnd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mẫu</w:t>
            </w:r>
            <w:proofErr w:type="spellEnd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 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E754C42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Ống</w:t>
            </w:r>
            <w:proofErr w:type="spellEnd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 Blank</w:t>
            </w:r>
          </w:p>
        </w:tc>
      </w:tr>
      <w:tr w:rsidR="00733616" w:rsidRPr="00733616" w14:paraId="11317B04" w14:textId="77777777" w:rsidTr="007E3165">
        <w:trPr>
          <w:trHeight w:val="28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71C5658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Thuốc</w:t>
            </w:r>
            <w:proofErr w:type="spellEnd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thử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5293C1F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500μL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9F4360C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500 </w:t>
            </w: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μL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CA3A75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500 </w:t>
            </w: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μL</w:t>
            </w:r>
            <w:proofErr w:type="spellEnd"/>
          </w:p>
        </w:tc>
      </w:tr>
      <w:tr w:rsidR="00733616" w:rsidRPr="00733616" w14:paraId="30F28D26" w14:textId="77777777" w:rsidTr="007E3165">
        <w:trPr>
          <w:trHeight w:val="28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48FA22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Nước</w:t>
            </w:r>
            <w:proofErr w:type="spellEnd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cất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B0AE3D" w14:textId="70693604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919235D" w14:textId="0F4A1D49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46E9262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25 </w:t>
            </w: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μL</w:t>
            </w:r>
            <w:proofErr w:type="spellEnd"/>
          </w:p>
        </w:tc>
      </w:tr>
      <w:tr w:rsidR="00733616" w:rsidRPr="00733616" w14:paraId="78757C79" w14:textId="77777777" w:rsidTr="007E3165">
        <w:trPr>
          <w:trHeight w:val="28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41DB296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Chuẩn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258FEC7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25 </w:t>
            </w: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μL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B3313C7" w14:textId="2952274D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8A79F5" w14:textId="4FBA8E23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</w:tr>
      <w:tr w:rsidR="00733616" w:rsidRPr="00733616" w14:paraId="2AA122DF" w14:textId="77777777" w:rsidTr="007E3165">
        <w:trPr>
          <w:trHeight w:val="28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E35314E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lastRenderedPageBreak/>
              <w:t>Mẫu</w:t>
            </w:r>
            <w:proofErr w:type="spellEnd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thử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B16735" w14:textId="42EBB466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5D14F58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25 </w:t>
            </w: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μL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DDBCCE" w14:textId="6774852B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</w:tr>
    </w:tbl>
    <w:p w14:paraId="02C39E68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Đo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ở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bước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sóng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546nm.</w:t>
      </w:r>
    </w:p>
    <w:p w14:paraId="25A0A3A5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Tính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kết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quả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:</w:t>
      </w:r>
    </w:p>
    <w:p w14:paraId="1EB2BCB3" w14:textId="1EE213DE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drawing>
          <wp:inline distT="0" distB="0" distL="0" distR="0" wp14:anchorId="4A1D5759" wp14:editId="127E7D02">
            <wp:extent cx="3368040" cy="525780"/>
            <wp:effectExtent l="0" t="0" r="3810" b="7620"/>
            <wp:docPr id="10532937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DDBA5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Nồng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độ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chuẩn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của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BT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là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77,5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μmol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/L,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còn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BD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là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66,5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μmol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/L.</w:t>
      </w:r>
    </w:p>
    <w:p w14:paraId="2AE020C2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+ Cài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đặt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máy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:</w:t>
      </w:r>
    </w:p>
    <w:p w14:paraId="735587D1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Bước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sóng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546 nm.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Đơn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vị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là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μmol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/L</w:t>
      </w:r>
    </w:p>
    <w:p w14:paraId="334858DC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Hút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350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μL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mẫu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.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Phươn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pháp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đo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điểm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cuối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. Cài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đặt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nồng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độ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chuẩn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tùy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theo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đo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BD hay BT.</w:t>
      </w:r>
    </w:p>
    <w:p w14:paraId="7985B42E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> 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Độ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tuyến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tính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của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BT: 66,2745 – 88,9875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μmol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/L</w:t>
      </w:r>
    </w:p>
    <w:p w14:paraId="195E34C3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Độ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tuyến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tính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của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BD: 54,7485 – 76,953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μmol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/L</w:t>
      </w:r>
    </w:p>
    <w:p w14:paraId="4E1ACD9E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733616">
        <w:rPr>
          <w:rFonts w:ascii="Times New Roman" w:hAnsi="Times New Roman" w:cs="Times New Roman"/>
          <w:sz w:val="25"/>
          <w:szCs w:val="25"/>
        </w:rPr>
        <w:t>Rửa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bằng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nước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,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đo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ống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Blank,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ống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S,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rồi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tới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mẫu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. Sau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khi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làm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xong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thì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rừa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máy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bằng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nuo0cws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cất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cho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nhóm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tiếp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theo.</w:t>
      </w:r>
      <w:proofErr w:type="spellEnd"/>
    </w:p>
    <w:p w14:paraId="754F09C0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7.  </w:t>
      </w:r>
      <w:r w:rsidRPr="00733616">
        <w:rPr>
          <w:rFonts w:ascii="Times New Roman" w:hAnsi="Times New Roman" w:cs="Times New Roman"/>
          <w:sz w:val="25"/>
          <w:szCs w:val="25"/>
        </w:rPr>
        <w:tab/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Kết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quả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XN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6"/>
        <w:gridCol w:w="971"/>
        <w:gridCol w:w="1878"/>
      </w:tblGrid>
      <w:tr w:rsidR="00733616" w:rsidRPr="00733616" w14:paraId="45202D1F" w14:textId="77777777" w:rsidTr="007E3165">
        <w:trPr>
          <w:trHeight w:val="28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4360568" w14:textId="7C25B3D6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77A4DF5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OD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0D8E7E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C (</w:t>
            </w: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μmol</w:t>
            </w:r>
            <w:proofErr w:type="spellEnd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/L)</w:t>
            </w:r>
          </w:p>
        </w:tc>
      </w:tr>
      <w:tr w:rsidR="00733616" w:rsidRPr="00733616" w14:paraId="25A51964" w14:textId="77777777" w:rsidTr="007E3165">
        <w:trPr>
          <w:trHeight w:val="285"/>
          <w:jc w:val="center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6FE4AF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Bilirubin total</w:t>
            </w:r>
          </w:p>
        </w:tc>
      </w:tr>
      <w:tr w:rsidR="00733616" w:rsidRPr="00733616" w14:paraId="12FAA5C4" w14:textId="77777777" w:rsidTr="007E3165">
        <w:trPr>
          <w:trHeight w:val="28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9CBE912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EB925EA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-0,0807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FF05BB3" w14:textId="4D710430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</w:tr>
      <w:tr w:rsidR="00733616" w:rsidRPr="00733616" w14:paraId="1805D317" w14:textId="77777777" w:rsidTr="007E3165">
        <w:trPr>
          <w:trHeight w:val="28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4B60B79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S1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6E2EE6F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0,1226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AE1EB20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C = 77,5 </w:t>
            </w: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μmol</w:t>
            </w:r>
            <w:proofErr w:type="spellEnd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/L</w:t>
            </w:r>
          </w:p>
        </w:tc>
      </w:tr>
      <w:tr w:rsidR="00733616" w:rsidRPr="00733616" w14:paraId="0B5F6CC3" w14:textId="77777777" w:rsidTr="007E3165">
        <w:trPr>
          <w:trHeight w:val="28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27FD021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S2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C60535C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0,1252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66AD44D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</w:tr>
      <w:tr w:rsidR="00733616" w:rsidRPr="00733616" w14:paraId="637445DD" w14:textId="77777777" w:rsidTr="007E3165">
        <w:trPr>
          <w:trHeight w:val="28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6DC1FB2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S3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5B8EBF9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0,1250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41700C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</w:tr>
      <w:tr w:rsidR="00733616" w:rsidRPr="00733616" w14:paraId="23E8ACC4" w14:textId="77777777" w:rsidTr="007E3165">
        <w:trPr>
          <w:trHeight w:val="28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EA91064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U1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6E6B5C1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0,0797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BD77678" w14:textId="77777777" w:rsidR="00733616" w:rsidRPr="00733616" w:rsidRDefault="00733616" w:rsidP="007E3165">
            <w:pPr>
              <w:spacing w:line="360" w:lineRule="auto"/>
              <w:jc w:val="center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50,38</w:t>
            </w:r>
          </w:p>
        </w:tc>
      </w:tr>
      <w:tr w:rsidR="00733616" w:rsidRPr="00733616" w14:paraId="50F5957A" w14:textId="77777777" w:rsidTr="007E3165">
        <w:trPr>
          <w:trHeight w:val="28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038A682" w14:textId="77777777" w:rsidR="00733616" w:rsidRPr="00733616" w:rsidRDefault="00733616" w:rsidP="00733616">
            <w:pPr>
              <w:spacing w:line="36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lastRenderedPageBreak/>
              <w:t>U2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85891C3" w14:textId="77777777" w:rsidR="00733616" w:rsidRPr="00733616" w:rsidRDefault="00733616" w:rsidP="00733616">
            <w:pPr>
              <w:spacing w:line="36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0,0742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8DC92B9" w14:textId="77777777" w:rsidR="00733616" w:rsidRPr="00733616" w:rsidRDefault="00733616" w:rsidP="00733616">
            <w:pPr>
              <w:spacing w:line="36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46,9045</w:t>
            </w:r>
          </w:p>
        </w:tc>
      </w:tr>
      <w:tr w:rsidR="00733616" w:rsidRPr="00733616" w14:paraId="21CAF057" w14:textId="77777777" w:rsidTr="007E3165">
        <w:trPr>
          <w:trHeight w:val="285"/>
          <w:jc w:val="center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8745417" w14:textId="77777777" w:rsidR="00733616" w:rsidRPr="00733616" w:rsidRDefault="00733616" w:rsidP="00733616">
            <w:pPr>
              <w:spacing w:line="36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Bilirubin direct</w:t>
            </w:r>
          </w:p>
        </w:tc>
      </w:tr>
      <w:tr w:rsidR="00733616" w:rsidRPr="00733616" w14:paraId="3B755A52" w14:textId="77777777" w:rsidTr="007E3165">
        <w:trPr>
          <w:trHeight w:val="28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173085C" w14:textId="77777777" w:rsidR="00733616" w:rsidRPr="00733616" w:rsidRDefault="00733616" w:rsidP="00733616">
            <w:pPr>
              <w:spacing w:line="36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3514613A" w14:textId="77777777" w:rsidR="00733616" w:rsidRPr="00733616" w:rsidRDefault="00733616" w:rsidP="00733616">
            <w:pPr>
              <w:spacing w:line="36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-0,0034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9E2C390" w14:textId="77777777" w:rsidR="00733616" w:rsidRPr="00733616" w:rsidRDefault="00733616" w:rsidP="00733616">
            <w:pPr>
              <w:spacing w:line="36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 </w:t>
            </w:r>
          </w:p>
        </w:tc>
      </w:tr>
      <w:tr w:rsidR="00733616" w:rsidRPr="00733616" w14:paraId="491BF62D" w14:textId="77777777" w:rsidTr="007E3165">
        <w:trPr>
          <w:trHeight w:val="28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016C645" w14:textId="77777777" w:rsidR="00733616" w:rsidRPr="00733616" w:rsidRDefault="00733616" w:rsidP="00733616">
            <w:pPr>
              <w:spacing w:line="36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S1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4C10DAD" w14:textId="77777777" w:rsidR="00733616" w:rsidRPr="00733616" w:rsidRDefault="00733616" w:rsidP="00733616">
            <w:pPr>
              <w:spacing w:line="36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0,1632</w:t>
            </w: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3659B3" w14:textId="77777777" w:rsidR="00733616" w:rsidRPr="00733616" w:rsidRDefault="00733616" w:rsidP="00733616">
            <w:pPr>
              <w:spacing w:line="36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 xml:space="preserve">C = 66,5 </w:t>
            </w:r>
            <w:proofErr w:type="spellStart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μmol</w:t>
            </w:r>
            <w:proofErr w:type="spellEnd"/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/L</w:t>
            </w:r>
          </w:p>
        </w:tc>
      </w:tr>
      <w:tr w:rsidR="00733616" w:rsidRPr="00733616" w14:paraId="05AEE961" w14:textId="77777777" w:rsidTr="007E3165">
        <w:trPr>
          <w:trHeight w:val="28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0C0077F" w14:textId="77777777" w:rsidR="00733616" w:rsidRPr="00733616" w:rsidRDefault="00733616" w:rsidP="00733616">
            <w:pPr>
              <w:spacing w:line="36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S2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1EC633B" w14:textId="77777777" w:rsidR="00733616" w:rsidRPr="00733616" w:rsidRDefault="00733616" w:rsidP="00733616">
            <w:pPr>
              <w:spacing w:line="36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0,1910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4A7D54F" w14:textId="77777777" w:rsidR="00733616" w:rsidRPr="00733616" w:rsidRDefault="00733616" w:rsidP="00733616">
            <w:pPr>
              <w:spacing w:line="360" w:lineRule="auto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</w:tr>
      <w:tr w:rsidR="00733616" w:rsidRPr="00733616" w14:paraId="39CD3895" w14:textId="77777777" w:rsidTr="007E3165">
        <w:trPr>
          <w:trHeight w:val="28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223BF220" w14:textId="77777777" w:rsidR="00733616" w:rsidRPr="00733616" w:rsidRDefault="00733616" w:rsidP="00733616">
            <w:pPr>
              <w:spacing w:line="36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S3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0C47ED4" w14:textId="77777777" w:rsidR="00733616" w:rsidRPr="00733616" w:rsidRDefault="00733616" w:rsidP="00733616">
            <w:pPr>
              <w:spacing w:line="36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0,1936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D42769D" w14:textId="77777777" w:rsidR="00733616" w:rsidRPr="00733616" w:rsidRDefault="00733616" w:rsidP="00733616">
            <w:pPr>
              <w:spacing w:line="360" w:lineRule="auto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</w:tr>
      <w:tr w:rsidR="00733616" w:rsidRPr="00733616" w14:paraId="046A1895" w14:textId="77777777" w:rsidTr="007E3165">
        <w:trPr>
          <w:trHeight w:val="28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10073EA" w14:textId="77777777" w:rsidR="00733616" w:rsidRPr="00733616" w:rsidRDefault="00733616" w:rsidP="00733616">
            <w:pPr>
              <w:spacing w:line="36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U1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96B8BEF" w14:textId="77777777" w:rsidR="00733616" w:rsidRPr="00733616" w:rsidRDefault="00733616" w:rsidP="00733616">
            <w:pPr>
              <w:spacing w:line="36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0,1193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DE424F2" w14:textId="77777777" w:rsidR="00733616" w:rsidRPr="00733616" w:rsidRDefault="00733616" w:rsidP="00733616">
            <w:pPr>
              <w:spacing w:line="36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48,98</w:t>
            </w:r>
          </w:p>
        </w:tc>
      </w:tr>
      <w:tr w:rsidR="00733616" w:rsidRPr="00733616" w14:paraId="7293C826" w14:textId="77777777" w:rsidTr="007E3165">
        <w:trPr>
          <w:trHeight w:val="285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753DB63C" w14:textId="77777777" w:rsidR="00733616" w:rsidRPr="00733616" w:rsidRDefault="00733616" w:rsidP="00733616">
            <w:pPr>
              <w:spacing w:line="36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U2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B851F25" w14:textId="77777777" w:rsidR="00733616" w:rsidRPr="00733616" w:rsidRDefault="00733616" w:rsidP="00733616">
            <w:pPr>
              <w:spacing w:line="36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0,1057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1D08B851" w14:textId="77777777" w:rsidR="00733616" w:rsidRPr="00733616" w:rsidRDefault="00733616" w:rsidP="00733616">
            <w:pPr>
              <w:spacing w:line="36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 w:rsidRPr="00733616">
              <w:rPr>
                <w:rFonts w:ascii="Times New Roman" w:hAnsi="Times New Roman" w:cs="Times New Roman"/>
                <w:sz w:val="25"/>
                <w:szCs w:val="25"/>
              </w:rPr>
              <w:t>43,5525</w:t>
            </w:r>
          </w:p>
        </w:tc>
      </w:tr>
    </w:tbl>
    <w:p w14:paraId="2A725A02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→ BI = 2,37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μmol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/L</w:t>
      </w:r>
    </w:p>
    <w:p w14:paraId="7FF3D078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sz w:val="25"/>
          <w:szCs w:val="25"/>
        </w:rPr>
        <w:t xml:space="preserve">8.     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Nhận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xét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XN</w:t>
      </w:r>
    </w:p>
    <w:p w14:paraId="47919251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proofErr w:type="spellStart"/>
      <w:r w:rsidRPr="00733616">
        <w:rPr>
          <w:rFonts w:ascii="Times New Roman" w:hAnsi="Times New Roman" w:cs="Times New Roman"/>
          <w:sz w:val="25"/>
          <w:szCs w:val="25"/>
        </w:rPr>
        <w:t>Kết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quả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nằm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trong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khoảng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bình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thường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của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bilirubin. Thao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tác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của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người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thực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hành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ổn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 xml:space="preserve"> </w:t>
      </w:r>
      <w:proofErr w:type="spellStart"/>
      <w:r w:rsidRPr="00733616">
        <w:rPr>
          <w:rFonts w:ascii="Times New Roman" w:hAnsi="Times New Roman" w:cs="Times New Roman"/>
          <w:sz w:val="25"/>
          <w:szCs w:val="25"/>
        </w:rPr>
        <w:t>định</w:t>
      </w:r>
      <w:proofErr w:type="spellEnd"/>
      <w:r w:rsidRPr="00733616">
        <w:rPr>
          <w:rFonts w:ascii="Times New Roman" w:hAnsi="Times New Roman" w:cs="Times New Roman"/>
          <w:sz w:val="25"/>
          <w:szCs w:val="25"/>
        </w:rPr>
        <w:t>.</w:t>
      </w:r>
    </w:p>
    <w:p w14:paraId="36A6F7AE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  <w:r w:rsidRPr="00733616">
        <w:rPr>
          <w:rFonts w:ascii="Times New Roman" w:hAnsi="Times New Roman" w:cs="Times New Roman"/>
          <w:b/>
          <w:bCs/>
          <w:sz w:val="25"/>
          <w:szCs w:val="25"/>
        </w:rPr>
        <w:t xml:space="preserve">X. Định </w:t>
      </w:r>
      <w:proofErr w:type="spellStart"/>
      <w:r w:rsidRPr="00733616">
        <w:rPr>
          <w:rFonts w:ascii="Times New Roman" w:hAnsi="Times New Roman" w:cs="Times New Roman"/>
          <w:b/>
          <w:bCs/>
          <w:sz w:val="25"/>
          <w:szCs w:val="25"/>
        </w:rPr>
        <w:t>lượng</w:t>
      </w:r>
      <w:proofErr w:type="spellEnd"/>
      <w:r w:rsidRPr="00733616">
        <w:rPr>
          <w:rFonts w:ascii="Times New Roman" w:hAnsi="Times New Roman" w:cs="Times New Roman"/>
          <w:b/>
          <w:bCs/>
          <w:sz w:val="25"/>
          <w:szCs w:val="25"/>
        </w:rPr>
        <w:t xml:space="preserve"> Acid Uric:</w:t>
      </w:r>
    </w:p>
    <w:p w14:paraId="4B612568" w14:textId="77777777" w:rsidR="00733616" w:rsidRPr="00733616" w:rsidRDefault="00733616" w:rsidP="00733616">
      <w:pPr>
        <w:spacing w:line="360" w:lineRule="auto"/>
        <w:rPr>
          <w:rFonts w:ascii="Times New Roman" w:hAnsi="Times New Roman" w:cs="Times New Roman"/>
          <w:sz w:val="25"/>
          <w:szCs w:val="25"/>
        </w:rPr>
      </w:pPr>
    </w:p>
    <w:sectPr w:rsidR="00733616" w:rsidRPr="00733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7B9D"/>
    <w:multiLevelType w:val="multilevel"/>
    <w:tmpl w:val="0FE8AA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632E27"/>
    <w:multiLevelType w:val="multilevel"/>
    <w:tmpl w:val="9CE8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C57D7"/>
    <w:multiLevelType w:val="multilevel"/>
    <w:tmpl w:val="2B44539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567529"/>
    <w:multiLevelType w:val="hybridMultilevel"/>
    <w:tmpl w:val="9110C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24450"/>
    <w:multiLevelType w:val="multilevel"/>
    <w:tmpl w:val="9ACC0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A33290"/>
    <w:multiLevelType w:val="multilevel"/>
    <w:tmpl w:val="036E0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8711FC"/>
    <w:multiLevelType w:val="multilevel"/>
    <w:tmpl w:val="2772AF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86E5CF4"/>
    <w:multiLevelType w:val="multilevel"/>
    <w:tmpl w:val="81C6E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0E2A31"/>
    <w:multiLevelType w:val="multilevel"/>
    <w:tmpl w:val="9A3EB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8A1E46"/>
    <w:multiLevelType w:val="multilevel"/>
    <w:tmpl w:val="37A04E6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A1274E"/>
    <w:multiLevelType w:val="multilevel"/>
    <w:tmpl w:val="15B6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A34304"/>
    <w:multiLevelType w:val="multilevel"/>
    <w:tmpl w:val="5B8C6B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EC1660"/>
    <w:multiLevelType w:val="multilevel"/>
    <w:tmpl w:val="32BA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97514B"/>
    <w:multiLevelType w:val="multilevel"/>
    <w:tmpl w:val="FEEC3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762467"/>
    <w:multiLevelType w:val="multilevel"/>
    <w:tmpl w:val="82BC0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322BE"/>
    <w:multiLevelType w:val="multilevel"/>
    <w:tmpl w:val="302678F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B477E5"/>
    <w:multiLevelType w:val="multilevel"/>
    <w:tmpl w:val="D9AC4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C92D56"/>
    <w:multiLevelType w:val="multilevel"/>
    <w:tmpl w:val="08DC3D8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0552FE"/>
    <w:multiLevelType w:val="multilevel"/>
    <w:tmpl w:val="2CDC4BA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9BE21B3"/>
    <w:multiLevelType w:val="multilevel"/>
    <w:tmpl w:val="F6B62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3517E8"/>
    <w:multiLevelType w:val="multilevel"/>
    <w:tmpl w:val="A46A2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AE35DB"/>
    <w:multiLevelType w:val="hybridMultilevel"/>
    <w:tmpl w:val="A9EC2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FE1614"/>
    <w:multiLevelType w:val="multilevel"/>
    <w:tmpl w:val="7DEC5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1AC4D4A"/>
    <w:multiLevelType w:val="hybridMultilevel"/>
    <w:tmpl w:val="FEF0F2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3F48DC"/>
    <w:multiLevelType w:val="multilevel"/>
    <w:tmpl w:val="DEA4E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CD35EC"/>
    <w:multiLevelType w:val="multilevel"/>
    <w:tmpl w:val="B1C8D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8833F0B"/>
    <w:multiLevelType w:val="hybridMultilevel"/>
    <w:tmpl w:val="BA68A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D11BCB"/>
    <w:multiLevelType w:val="multilevel"/>
    <w:tmpl w:val="E01E6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7C2FA6"/>
    <w:multiLevelType w:val="multilevel"/>
    <w:tmpl w:val="7A82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7A369B"/>
    <w:multiLevelType w:val="multilevel"/>
    <w:tmpl w:val="1BAAC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4365A0"/>
    <w:multiLevelType w:val="hybridMultilevel"/>
    <w:tmpl w:val="DB54E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9935491">
    <w:abstractNumId w:val="4"/>
  </w:num>
  <w:num w:numId="2" w16cid:durableId="724261202">
    <w:abstractNumId w:val="13"/>
  </w:num>
  <w:num w:numId="3" w16cid:durableId="88239586">
    <w:abstractNumId w:val="22"/>
  </w:num>
  <w:num w:numId="4" w16cid:durableId="1860240720">
    <w:abstractNumId w:val="17"/>
    <w:lvlOverride w:ilvl="0">
      <w:lvl w:ilvl="0">
        <w:numFmt w:val="decimal"/>
        <w:lvlText w:val="%1."/>
        <w:lvlJc w:val="left"/>
      </w:lvl>
    </w:lvlOverride>
  </w:num>
  <w:num w:numId="5" w16cid:durableId="263728730">
    <w:abstractNumId w:val="15"/>
    <w:lvlOverride w:ilvl="0">
      <w:lvl w:ilvl="0">
        <w:numFmt w:val="decimal"/>
        <w:lvlText w:val="%1."/>
        <w:lvlJc w:val="left"/>
      </w:lvl>
    </w:lvlOverride>
  </w:num>
  <w:num w:numId="6" w16cid:durableId="1610695476">
    <w:abstractNumId w:val="24"/>
  </w:num>
  <w:num w:numId="7" w16cid:durableId="1208368881">
    <w:abstractNumId w:val="27"/>
  </w:num>
  <w:num w:numId="8" w16cid:durableId="103428653">
    <w:abstractNumId w:val="20"/>
  </w:num>
  <w:num w:numId="9" w16cid:durableId="428739365">
    <w:abstractNumId w:val="5"/>
  </w:num>
  <w:num w:numId="10" w16cid:durableId="43066117">
    <w:abstractNumId w:val="14"/>
  </w:num>
  <w:num w:numId="11" w16cid:durableId="706294448">
    <w:abstractNumId w:val="8"/>
  </w:num>
  <w:num w:numId="12" w16cid:durableId="873229122">
    <w:abstractNumId w:val="16"/>
  </w:num>
  <w:num w:numId="13" w16cid:durableId="73668297">
    <w:abstractNumId w:val="6"/>
    <w:lvlOverride w:ilvl="0">
      <w:lvl w:ilvl="0">
        <w:numFmt w:val="decimal"/>
        <w:lvlText w:val="%1."/>
        <w:lvlJc w:val="left"/>
      </w:lvl>
    </w:lvlOverride>
  </w:num>
  <w:num w:numId="14" w16cid:durableId="815877102">
    <w:abstractNumId w:val="0"/>
    <w:lvlOverride w:ilvl="0">
      <w:lvl w:ilvl="0">
        <w:numFmt w:val="decimal"/>
        <w:lvlText w:val="%1."/>
        <w:lvlJc w:val="left"/>
      </w:lvl>
    </w:lvlOverride>
  </w:num>
  <w:num w:numId="15" w16cid:durableId="2109999927">
    <w:abstractNumId w:val="9"/>
    <w:lvlOverride w:ilvl="0">
      <w:lvl w:ilvl="0">
        <w:numFmt w:val="decimal"/>
        <w:lvlText w:val="%1."/>
        <w:lvlJc w:val="left"/>
      </w:lvl>
    </w:lvlOverride>
  </w:num>
  <w:num w:numId="16" w16cid:durableId="1139301706">
    <w:abstractNumId w:val="10"/>
  </w:num>
  <w:num w:numId="17" w16cid:durableId="1063484086">
    <w:abstractNumId w:val="11"/>
    <w:lvlOverride w:ilvl="0">
      <w:lvl w:ilvl="0">
        <w:numFmt w:val="decimal"/>
        <w:lvlText w:val="%1."/>
        <w:lvlJc w:val="left"/>
      </w:lvl>
    </w:lvlOverride>
  </w:num>
  <w:num w:numId="18" w16cid:durableId="604000858">
    <w:abstractNumId w:val="12"/>
  </w:num>
  <w:num w:numId="19" w16cid:durableId="995301393">
    <w:abstractNumId w:val="1"/>
  </w:num>
  <w:num w:numId="20" w16cid:durableId="218908416">
    <w:abstractNumId w:val="28"/>
  </w:num>
  <w:num w:numId="21" w16cid:durableId="1328822094">
    <w:abstractNumId w:val="7"/>
  </w:num>
  <w:num w:numId="22" w16cid:durableId="324668945">
    <w:abstractNumId w:val="25"/>
  </w:num>
  <w:num w:numId="23" w16cid:durableId="648635945">
    <w:abstractNumId w:val="19"/>
  </w:num>
  <w:num w:numId="24" w16cid:durableId="1749644714">
    <w:abstractNumId w:val="2"/>
    <w:lvlOverride w:ilvl="0">
      <w:lvl w:ilvl="0">
        <w:numFmt w:val="decimal"/>
        <w:lvlText w:val="%1."/>
        <w:lvlJc w:val="left"/>
      </w:lvl>
    </w:lvlOverride>
  </w:num>
  <w:num w:numId="25" w16cid:durableId="1437674247">
    <w:abstractNumId w:val="18"/>
    <w:lvlOverride w:ilvl="0">
      <w:lvl w:ilvl="0">
        <w:numFmt w:val="decimal"/>
        <w:lvlText w:val="%1."/>
        <w:lvlJc w:val="left"/>
      </w:lvl>
    </w:lvlOverride>
  </w:num>
  <w:num w:numId="26" w16cid:durableId="536503327">
    <w:abstractNumId w:val="29"/>
  </w:num>
  <w:num w:numId="27" w16cid:durableId="658079094">
    <w:abstractNumId w:val="23"/>
  </w:num>
  <w:num w:numId="28" w16cid:durableId="22756389">
    <w:abstractNumId w:val="3"/>
  </w:num>
  <w:num w:numId="29" w16cid:durableId="1354695425">
    <w:abstractNumId w:val="30"/>
  </w:num>
  <w:num w:numId="30" w16cid:durableId="1477602670">
    <w:abstractNumId w:val="21"/>
  </w:num>
  <w:num w:numId="31" w16cid:durableId="33839057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616"/>
    <w:rsid w:val="00112C71"/>
    <w:rsid w:val="00733616"/>
    <w:rsid w:val="007E3165"/>
    <w:rsid w:val="00CB4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B45B0"/>
  <w15:chartTrackingRefBased/>
  <w15:docId w15:val="{250BD2D2-5976-4887-8DC1-A1CD54B3B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61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33616"/>
    <w:rPr>
      <w:color w:val="666666"/>
    </w:rPr>
  </w:style>
  <w:style w:type="table" w:styleId="TableGrid">
    <w:name w:val="Table Grid"/>
    <w:basedOn w:val="TableNormal"/>
    <w:uiPriority w:val="39"/>
    <w:rsid w:val="007E31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3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38246">
          <w:marLeft w:val="-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8357">
          <w:marLeft w:val="-4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0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1493">
          <w:marLeft w:val="-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05095">
          <w:marLeft w:val="-4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6BE1F-EE22-4130-AE25-02775DA5A3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24</Pages>
  <Words>2681</Words>
  <Characters>15283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1</cp:revision>
  <dcterms:created xsi:type="dcterms:W3CDTF">2024-09-30T15:12:00Z</dcterms:created>
  <dcterms:modified xsi:type="dcterms:W3CDTF">2024-09-30T15:40:00Z</dcterms:modified>
</cp:coreProperties>
</file>