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4C88B" w14:textId="77777777" w:rsidR="00A72E22" w:rsidRPr="00864C17" w:rsidRDefault="00A72E22" w:rsidP="00A72E22">
      <w:pPr>
        <w:pStyle w:val="2"/>
        <w:ind w:left="567" w:hanging="567"/>
      </w:pPr>
      <w:bookmarkStart w:id="0" w:name="_Toc23318914"/>
      <w:r w:rsidRPr="00864C17">
        <w:t>XIO.XORSUM</w:t>
      </w:r>
      <w:r w:rsidRPr="00864C17">
        <w:t>模块测试</w:t>
      </w:r>
      <w:bookmarkStart w:id="1" w:name="_GoBack"/>
      <w:bookmarkEnd w:id="0"/>
      <w:bookmarkEnd w:id="1"/>
    </w:p>
    <w:p w14:paraId="23FE4015" w14:textId="77777777" w:rsidR="00A72E22" w:rsidRPr="00B27508" w:rsidRDefault="00A72E22" w:rsidP="00A72E22">
      <w:pPr>
        <w:pStyle w:val="3"/>
        <w:ind w:left="709" w:hanging="709"/>
      </w:pPr>
      <w:bookmarkStart w:id="2" w:name="_Toc23318915"/>
      <w:r w:rsidRPr="00B27508">
        <w:t>测试结果</w:t>
      </w:r>
      <w:bookmarkEnd w:id="2"/>
    </w:p>
    <w:p w14:paraId="6BED3952" w14:textId="77777777" w:rsidR="00A72E22" w:rsidRPr="00B27508" w:rsidRDefault="00A72E22" w:rsidP="00A72E22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commentRangeStart w:id="3"/>
      <w:r w:rsidRPr="00B27508">
        <w:rPr>
          <w:color w:val="000000"/>
          <w:kern w:val="2"/>
          <w:szCs w:val="21"/>
        </w:rPr>
        <w:t>FY4INR.00_S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测试用例</w:instrText>
      </w:r>
      <w:r w:rsidRPr="00B27508">
        <w:rPr>
          <w:color w:val="000000"/>
          <w:kern w:val="2"/>
          <w:szCs w:val="21"/>
        </w:rPr>
        <w:instrText xml:space="preserve">FY4INR.00_S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commentRangeEnd w:id="3"/>
      <w:r>
        <w:rPr>
          <w:rStyle w:val="a3"/>
        </w:rPr>
        <w:commentReference w:id="3"/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A72E22" w:rsidRPr="00B27508" w14:paraId="2CDB8852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FAE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0F1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XIO.XORSUM</w:t>
            </w:r>
          </w:p>
        </w:tc>
      </w:tr>
      <w:tr w:rsidR="00A72E22" w:rsidRPr="00B27508" w14:paraId="26422E4D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6B6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68C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commentRangeStart w:id="4"/>
            <w:r>
              <w:rPr>
                <w:rFonts w:hint="eastAsia"/>
                <w:kern w:val="2"/>
                <w:szCs w:val="22"/>
              </w:rPr>
              <w:t>数据地址</w:t>
            </w:r>
            <w:r>
              <w:rPr>
                <w:rFonts w:hint="eastAsia"/>
                <w:kern w:val="2"/>
                <w:szCs w:val="22"/>
              </w:rPr>
              <w:t>Data,</w:t>
            </w:r>
            <w:r>
              <w:rPr>
                <w:rFonts w:hint="eastAsia"/>
                <w:kern w:val="2"/>
                <w:szCs w:val="22"/>
              </w:rPr>
              <w:t>半字长度</w:t>
            </w:r>
            <w:r>
              <w:rPr>
                <w:rFonts w:hint="eastAsia"/>
                <w:kern w:val="2"/>
                <w:szCs w:val="22"/>
              </w:rPr>
              <w:t xml:space="preserve"> LEN</w:t>
            </w:r>
            <w:commentRangeEnd w:id="4"/>
            <w:r>
              <w:rPr>
                <w:rStyle w:val="a3"/>
              </w:rPr>
              <w:commentReference w:id="4"/>
            </w:r>
          </w:p>
        </w:tc>
      </w:tr>
      <w:tr w:rsidR="00A72E22" w:rsidRPr="00B27508" w14:paraId="3CAC7D2D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06A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3357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commentRangeStart w:id="5"/>
            <w:r>
              <w:rPr>
                <w:rFonts w:hint="eastAsia"/>
                <w:kern w:val="2"/>
                <w:szCs w:val="22"/>
              </w:rPr>
              <w:t>按</w:t>
            </w:r>
            <w:r>
              <w:rPr>
                <w:kern w:val="2"/>
                <w:szCs w:val="22"/>
              </w:rPr>
              <w:t>半字为单位生成和校验结果</w:t>
            </w:r>
            <w:commentRangeEnd w:id="5"/>
            <w:r>
              <w:rPr>
                <w:rStyle w:val="a3"/>
              </w:rPr>
              <w:commentReference w:id="5"/>
            </w:r>
          </w:p>
        </w:tc>
      </w:tr>
      <w:tr w:rsidR="00A72E22" w:rsidRPr="00B27508" w14:paraId="199BB30D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08C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72E22" w:rsidRPr="00B27508" w14:paraId="06A3B3FF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B286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383D660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8F2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72E22" w:rsidRPr="00B27508" w14:paraId="623A1521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F588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4F94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7C8DAD3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A72E22" w:rsidRPr="00B27508" w14:paraId="4ACDD715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7538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C434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72E22" w:rsidRPr="00B27508" w14:paraId="78339CFE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1273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AD1A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B16AAC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FA2FA6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A6CEDED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1FF0730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667A2D9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A72E22" w:rsidRPr="00B27508" w14:paraId="18ACBA23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C3BE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3972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72E22" w:rsidRPr="00B27508" w14:paraId="50C41DF8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7D99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28DA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72E22" w:rsidRPr="00B27508" w14:paraId="27FA529A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86B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E93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A72E22" w:rsidRPr="00B27508" w14:paraId="738E4107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B37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B332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72E22" w:rsidRPr="00B27508" w14:paraId="39A595B3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1AEC4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7A6D8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4D42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72E22" w:rsidRPr="00B27508" w14:paraId="0645904D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BAC3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72E22" w:rsidRPr="00B27508" w14:paraId="764CEE62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9C0F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4618CD3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2BD9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72E22" w:rsidRPr="00B27508" w14:paraId="6F20DF02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1B8B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36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FD66656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A72E22" w:rsidRPr="00B27508" w14:paraId="6C13F0F2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53E6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8847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72E22" w:rsidRPr="00B27508" w14:paraId="7D840ACD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55FF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E8A2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C83764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A5C689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76244B0E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696043C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2D14441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A72E22" w:rsidRPr="00B27508" w14:paraId="01E02464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5761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F64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72E22" w:rsidRPr="00B27508" w14:paraId="40AA356F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CA1A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FCA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72E22" w:rsidRPr="00B27508" w14:paraId="4D52A51B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C7F4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B34E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A72E22" w:rsidRPr="00B27508" w14:paraId="0B978F7E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DA9E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C91F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72E22" w:rsidRPr="00B27508" w14:paraId="7CED7E02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977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78756AB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BEED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72E22" w:rsidRPr="00B27508" w14:paraId="56CB0635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12EE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72E22" w:rsidRPr="00B27508" w14:paraId="0B211AB7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FF9D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0B8FF42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D53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72E22" w:rsidRPr="00B27508" w14:paraId="5C63C8AF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8466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ED15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72E52906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A72E22" w:rsidRPr="00B27508" w14:paraId="4C55E741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6C500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92A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72E22" w:rsidRPr="00B27508" w14:paraId="7616F516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8E5E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794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8CF6292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1705381C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3E46561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2B6094D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33AE95A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A72E22" w:rsidRPr="00B27508" w14:paraId="3B6B3BD7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5390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9DD8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72E22" w:rsidRPr="00B27508" w14:paraId="61A55B57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6ED0" w14:textId="77777777" w:rsidR="00A72E22" w:rsidRPr="00B27508" w:rsidRDefault="00A72E22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F4E1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72E22" w:rsidRPr="00B27508" w14:paraId="55C33793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FF56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3AD7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A72E22" w:rsidRPr="00B27508" w14:paraId="3DE87E58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EAC7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AF1C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72E22" w:rsidRPr="00B27508" w14:paraId="23298844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C026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112F44E7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1640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72E22" w:rsidRPr="00B27508" w14:paraId="5CE4A32D" w14:textId="77777777" w:rsidTr="00582370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6B94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19F4BC33" w14:textId="77777777" w:rsidR="00A72E22" w:rsidRPr="00B27508" w:rsidRDefault="00A72E22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Pr="00B27508">
              <w:rPr>
                <w:kern w:val="2"/>
                <w:szCs w:val="21"/>
              </w:rPr>
              <w:t xml:space="preserve">  </w:t>
            </w:r>
            <w:commentRangeStart w:id="6"/>
            <w:r w:rsidRPr="00B27508">
              <w:rPr>
                <w:kern w:val="2"/>
                <w:szCs w:val="21"/>
              </w:rPr>
              <w:t>100%</w:t>
            </w:r>
            <w:commentRangeEnd w:id="6"/>
            <w:r>
              <w:rPr>
                <w:rStyle w:val="a3"/>
              </w:rPr>
              <w:commentReference w:id="6"/>
            </w:r>
            <w:r w:rsidRPr="00B27508">
              <w:rPr>
                <w:kern w:val="2"/>
                <w:szCs w:val="21"/>
              </w:rPr>
              <w:t>，分支覆盖率达到</w:t>
            </w:r>
            <w:r w:rsidRPr="00B27508">
              <w:rPr>
                <w:kern w:val="2"/>
                <w:szCs w:val="21"/>
              </w:rPr>
              <w:t xml:space="preserve"> </w:t>
            </w:r>
            <w:commentRangeStart w:id="7"/>
            <w:r w:rsidRPr="00B27508">
              <w:rPr>
                <w:kern w:val="2"/>
                <w:szCs w:val="21"/>
              </w:rPr>
              <w:t>100%</w:t>
            </w:r>
            <w:commentRangeEnd w:id="7"/>
            <w:r>
              <w:rPr>
                <w:rStyle w:val="a3"/>
              </w:rPr>
              <w:commentReference w:id="7"/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4A54ED75" w14:textId="77777777" w:rsidR="00A72E22" w:rsidRPr="00B27508" w:rsidRDefault="00A72E22" w:rsidP="00A72E22">
      <w:pPr>
        <w:pStyle w:val="3"/>
        <w:ind w:left="709" w:hanging="709"/>
      </w:pPr>
      <w:bookmarkStart w:id="8" w:name="_Toc23318916"/>
      <w:r w:rsidRPr="00B27508">
        <w:t>功能分析</w:t>
      </w:r>
      <w:bookmarkEnd w:id="8"/>
    </w:p>
    <w:p w14:paraId="372681DD" w14:textId="77777777" w:rsidR="00A72E22" w:rsidRPr="00B27508" w:rsidRDefault="00A72E22" w:rsidP="00A72E2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5B50C563" w14:textId="77777777" w:rsidR="00A72E22" w:rsidRPr="00B27508" w:rsidRDefault="00A72E22" w:rsidP="00A72E22">
      <w:pPr>
        <w:pStyle w:val="3"/>
        <w:ind w:left="709" w:hanging="709"/>
      </w:pPr>
      <w:bookmarkStart w:id="9" w:name="_Toc23318917"/>
      <w:r w:rsidRPr="00B27508">
        <w:t>性能分析</w:t>
      </w:r>
      <w:bookmarkEnd w:id="9"/>
    </w:p>
    <w:p w14:paraId="44B15975" w14:textId="77777777" w:rsidR="00A72E22" w:rsidRPr="00B27508" w:rsidRDefault="00A72E22" w:rsidP="00A72E2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62C1A5F5" w14:textId="77777777" w:rsidR="00A72E22" w:rsidRPr="00B27508" w:rsidRDefault="00A72E22" w:rsidP="00A72E22">
      <w:pPr>
        <w:pStyle w:val="3"/>
        <w:ind w:left="709" w:hanging="709"/>
      </w:pPr>
      <w:bookmarkStart w:id="10" w:name="_Toc23318918"/>
      <w:r w:rsidRPr="00B27508">
        <w:t>缺陷分析</w:t>
      </w:r>
      <w:bookmarkEnd w:id="10"/>
    </w:p>
    <w:p w14:paraId="3A089AA5" w14:textId="77777777" w:rsidR="00A72E22" w:rsidRPr="00B27508" w:rsidRDefault="00A72E22" w:rsidP="00A72E2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14:paraId="77218255" w14:textId="77777777" w:rsidR="00A72E22" w:rsidRPr="00B27508" w:rsidRDefault="00A72E22" w:rsidP="00A72E22">
      <w:pPr>
        <w:adjustRightInd/>
        <w:spacing w:line="300" w:lineRule="auto"/>
        <w:ind w:firstLineChars="0" w:firstLine="0"/>
        <w:jc w:val="both"/>
        <w:textAlignment w:val="auto"/>
        <w:rPr>
          <w:kern w:val="2"/>
          <w:szCs w:val="24"/>
        </w:rPr>
      </w:pPr>
    </w:p>
    <w:p w14:paraId="09D50378" w14:textId="77777777" w:rsidR="00217722" w:rsidRPr="00A72E22" w:rsidRDefault="00217722" w:rsidP="00A72E22">
      <w:pPr>
        <w:ind w:firstLine="480"/>
      </w:pPr>
    </w:p>
    <w:sectPr w:rsidR="00217722" w:rsidRPr="00A72E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830151020119" w:date="2019-10-29T10:05:00Z" w:initials="8">
    <w:p w14:paraId="5B91E147" w14:textId="77777777" w:rsidR="00A72E22" w:rsidRDefault="00A72E22" w:rsidP="00A72E22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需要软件根据型号代号生成，对应到每个模块</w:t>
      </w:r>
    </w:p>
  </w:comment>
  <w:comment w:id="4" w:author="830151020119" w:date="2019-10-29T09:56:00Z" w:initials="8">
    <w:p w14:paraId="067C37F0" w14:textId="77777777" w:rsidR="00A72E22" w:rsidRDefault="00A72E22" w:rsidP="00A72E22">
      <w:pPr>
        <w:pStyle w:val="a4"/>
        <w:ind w:firstLineChars="95" w:firstLine="199"/>
      </w:pPr>
      <w:r>
        <w:rPr>
          <w:rStyle w:val="a3"/>
        </w:rPr>
        <w:annotationRef/>
      </w:r>
      <w:r>
        <w:rPr>
          <w:rFonts w:hint="eastAsia"/>
        </w:rPr>
        <w:t>输入根据模块的界面输入填写</w:t>
      </w:r>
    </w:p>
  </w:comment>
  <w:comment w:id="5" w:author="830151020119" w:date="2019-10-29T09:56:00Z" w:initials="8">
    <w:p w14:paraId="667AAF2D" w14:textId="77777777" w:rsidR="00A72E22" w:rsidRDefault="00A72E22" w:rsidP="00A72E22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输出根据模块的界面输入填写</w:t>
      </w:r>
    </w:p>
  </w:comment>
  <w:comment w:id="6" w:author="830151020119" w:date="2019-10-29T09:56:00Z" w:initials="8">
    <w:p w14:paraId="0B9F4C02" w14:textId="77777777" w:rsidR="00A72E22" w:rsidRDefault="00A72E22" w:rsidP="00A72E22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覆盖率填写</w:t>
      </w:r>
    </w:p>
  </w:comment>
  <w:comment w:id="7" w:author="830151020119" w:date="2019-10-29T09:57:00Z" w:initials="8">
    <w:p w14:paraId="7933A976" w14:textId="77777777" w:rsidR="00A72E22" w:rsidRDefault="00A72E22" w:rsidP="00A72E22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覆盖率填写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1E147" w15:done="0"/>
  <w15:commentEx w15:paraId="067C37F0" w15:done="0"/>
  <w15:commentEx w15:paraId="667AAF2D" w15:done="0"/>
  <w15:commentEx w15:paraId="0B9F4C02" w15:done="0"/>
  <w15:commentEx w15:paraId="7933A9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B9E17" w14:textId="77777777" w:rsidR="009C378D" w:rsidRDefault="009C378D" w:rsidP="008D4D2A">
      <w:pPr>
        <w:spacing w:line="240" w:lineRule="auto"/>
        <w:ind w:firstLine="480"/>
      </w:pPr>
      <w:r>
        <w:separator/>
      </w:r>
    </w:p>
  </w:endnote>
  <w:endnote w:type="continuationSeparator" w:id="0">
    <w:p w14:paraId="32566CD9" w14:textId="77777777" w:rsidR="009C378D" w:rsidRDefault="009C378D" w:rsidP="008D4D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5B650" w14:textId="77777777" w:rsidR="008D4D2A" w:rsidRDefault="008D4D2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6B03B" w14:textId="77777777" w:rsidR="008D4D2A" w:rsidRDefault="008D4D2A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C6BF" w14:textId="77777777" w:rsidR="008D4D2A" w:rsidRDefault="008D4D2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4152A" w14:textId="77777777" w:rsidR="009C378D" w:rsidRDefault="009C378D" w:rsidP="008D4D2A">
      <w:pPr>
        <w:spacing w:line="240" w:lineRule="auto"/>
        <w:ind w:firstLine="480"/>
      </w:pPr>
      <w:r>
        <w:separator/>
      </w:r>
    </w:p>
  </w:footnote>
  <w:footnote w:type="continuationSeparator" w:id="0">
    <w:p w14:paraId="228842B1" w14:textId="77777777" w:rsidR="009C378D" w:rsidRDefault="009C378D" w:rsidP="008D4D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CFB57" w14:textId="77777777" w:rsidR="008D4D2A" w:rsidRDefault="008D4D2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3E513" w14:textId="77777777" w:rsidR="008D4D2A" w:rsidRDefault="008D4D2A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ABD8F" w14:textId="77777777" w:rsidR="008D4D2A" w:rsidRDefault="008D4D2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B0748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09"/>
    <w:rsid w:val="00156409"/>
    <w:rsid w:val="00217722"/>
    <w:rsid w:val="002C4802"/>
    <w:rsid w:val="00660FA8"/>
    <w:rsid w:val="007F4D41"/>
    <w:rsid w:val="008D4D2A"/>
    <w:rsid w:val="009563B6"/>
    <w:rsid w:val="009C378D"/>
    <w:rsid w:val="00A72E22"/>
    <w:rsid w:val="00C26737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7EB5"/>
  <w15:chartTrackingRefBased/>
  <w15:docId w15:val="{76FBA0CC-8093-4A55-8466-3BF1EAC7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409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156409"/>
    <w:pPr>
      <w:keepNext/>
      <w:keepLines/>
      <w:numPr>
        <w:numId w:val="1"/>
      </w:numPr>
      <w:ind w:firstLineChars="0" w:firstLine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156409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156409"/>
    <w:pPr>
      <w:keepNext/>
      <w:keepLines/>
      <w:numPr>
        <w:ilvl w:val="2"/>
        <w:numId w:val="1"/>
      </w:numPr>
      <w:spacing w:line="416" w:lineRule="atLeast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156409"/>
    <w:pPr>
      <w:keepNext/>
      <w:keepLines/>
      <w:numPr>
        <w:ilvl w:val="3"/>
        <w:numId w:val="1"/>
      </w:numPr>
      <w:spacing w:line="240" w:lineRule="auto"/>
      <w:ind w:firstLineChars="0" w:firstLine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156409"/>
    <w:pPr>
      <w:keepNext/>
      <w:keepLines/>
      <w:numPr>
        <w:ilvl w:val="4"/>
        <w:numId w:val="1"/>
      </w:numPr>
      <w:ind w:firstLineChars="0" w:firstLine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156409"/>
    <w:pPr>
      <w:keepNext/>
      <w:keepLines/>
      <w:numPr>
        <w:ilvl w:val="5"/>
        <w:numId w:val="1"/>
      </w:numPr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4D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4D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4D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0"/>
    <w:link w:val="1"/>
    <w:rsid w:val="00156409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0"/>
    <w:link w:val="2"/>
    <w:rsid w:val="00156409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0"/>
    <w:link w:val="3"/>
    <w:rsid w:val="00156409"/>
    <w:rPr>
      <w:rFonts w:ascii="Times New Roman" w:eastAsia="宋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0"/>
    <w:link w:val="4"/>
    <w:rsid w:val="00156409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0"/>
    <w:link w:val="5"/>
    <w:rsid w:val="00156409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0"/>
    <w:link w:val="6"/>
    <w:rsid w:val="00156409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3">
    <w:name w:val="annotation reference"/>
    <w:rsid w:val="00156409"/>
    <w:rPr>
      <w:sz w:val="21"/>
      <w:szCs w:val="21"/>
    </w:rPr>
  </w:style>
  <w:style w:type="paragraph" w:styleId="a4">
    <w:name w:val="annotation text"/>
    <w:basedOn w:val="a"/>
    <w:link w:val="Char"/>
    <w:rsid w:val="00156409"/>
  </w:style>
  <w:style w:type="character" w:customStyle="1" w:styleId="Char">
    <w:name w:val="批注文字 Char"/>
    <w:basedOn w:val="a0"/>
    <w:link w:val="a4"/>
    <w:rsid w:val="00156409"/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156409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56409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D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D4D2A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D4D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D4D2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D4D2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D4D2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D4D2A"/>
    <w:rPr>
      <w:rFonts w:asciiTheme="majorHAnsi" w:eastAsiaTheme="majorEastAsia" w:hAnsiTheme="majorHAnsi" w:cstheme="majorBid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2019-11-27T05:05:00Z</dcterms:created>
  <dcterms:modified xsi:type="dcterms:W3CDTF">2019-11-27T05:17:00Z</dcterms:modified>
</cp:coreProperties>
</file>