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454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trPr>
        <w:tc>
          <w:tcPr>
            <w:tcW w:w="0" w:type="auto"/>
            <w:tcBorders>
              <w:top w:val="nil"/>
              <w:left w:val="nil"/>
              <w:bottom w:val="nil"/>
              <w:right w:val="nil"/>
            </w:tcBorders>
            <w:shd w:val="clear" w:color="auto" w:fill="FFFFFF"/>
            <w:tcMar>
              <w:top w:w="0" w:type="dxa"/>
              <w:left w:w="0" w:type="dxa"/>
              <w:bottom w:w="0" w:type="dxa"/>
              <w:right w:w="0" w:type="dxa"/>
            </w:tcMar>
            <w:vAlign w:val="top"/>
          </w:tcPr>
          <w:tbl>
            <w:tblPr>
              <w:tblStyle w:val="4"/>
              <w:tblW w:w="1454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0" w:type="dxa"/>
              </w:trPr>
              <w:tc>
                <w:tcPr>
                  <w:tcW w:w="0" w:type="auto"/>
                  <w:shd w:val="clear" w:color="auto" w:fill="auto"/>
                  <w:tcMar>
                    <w:top w:w="36" w:type="dxa"/>
                    <w:left w:w="36" w:type="dxa"/>
                    <w:bottom w:w="36" w:type="dxa"/>
                    <w:right w:w="36" w:type="dxa"/>
                  </w:tcMar>
                  <w:vAlign w:val="top"/>
                </w:tcPr>
                <w:p>
                  <w:pPr>
                    <w:pStyle w:val="6"/>
                    <w:keepNext w:val="0"/>
                    <w:keepLines w:val="0"/>
                    <w:widowControl/>
                    <w:suppressLineNumbers w:val="0"/>
                    <w:jc w:val="center"/>
                  </w:pPr>
                  <w:r>
                    <w:rPr>
                      <w:rFonts w:hint="default" w:ascii="Times New Roman" w:hAnsi="Times New Roman" w:cs="Times New Roman"/>
                      <w:b/>
                      <w:sz w:val="32"/>
                      <w:szCs w:val="32"/>
                    </w:rPr>
                    <w:t xml:space="preserve">KỊCH BẢN </w:t>
                  </w:r>
                  <w:r>
                    <w:rPr>
                      <w:rFonts w:hint="default" w:cs="Times New Roman"/>
                      <w:b/>
                      <w:sz w:val="32"/>
                      <w:szCs w:val="32"/>
                      <w:lang w:val="en-US"/>
                    </w:rPr>
                    <w:t>ĐIỀU HÀNH C</w:t>
                  </w:r>
                  <w:r>
                    <w:rPr>
                      <w:rFonts w:hint="default" w:ascii="Times New Roman" w:hAnsi="Times New Roman" w:cs="Times New Roman"/>
                      <w:b/>
                      <w:sz w:val="32"/>
                      <w:szCs w:val="32"/>
                    </w:rPr>
                    <w:t>HƯƠNG TRÌNH</w:t>
                  </w:r>
                </w:p>
                <w:p>
                  <w:pPr>
                    <w:pStyle w:val="6"/>
                    <w:keepNext w:val="0"/>
                    <w:keepLines w:val="0"/>
                    <w:widowControl/>
                    <w:suppressLineNumbers w:val="0"/>
                    <w:jc w:val="center"/>
                  </w:pPr>
                  <w:r>
                    <w:rPr>
                      <w:rFonts w:hint="default" w:ascii="Times New Roman" w:hAnsi="Times New Roman" w:cs="Times New Roman"/>
                      <w:b/>
                      <w:sz w:val="32"/>
                      <w:szCs w:val="32"/>
                    </w:rPr>
                    <w:t>HỘI NGHỊ XÚC TIẾN ĐẦU TƯ TỈNH ĐỒNG THÁP 2013</w:t>
                  </w:r>
                </w:p>
                <w:p>
                  <w:pPr>
                    <w:pStyle w:val="6"/>
                    <w:keepNext w:val="0"/>
                    <w:keepLines w:val="0"/>
                    <w:widowControl/>
                    <w:suppressLineNumbers w:val="0"/>
                    <w:jc w:val="center"/>
                  </w:pPr>
                  <w:r>
                    <w:rPr>
                      <w:rFonts w:hint="default" w:ascii="Times New Roman" w:hAnsi="Times New Roman" w:cs="Times New Roman"/>
                      <w:b/>
                      <w:sz w:val="32"/>
                      <w:szCs w:val="32"/>
                    </w:rPr>
                    <w:t>Dẫn Chương trình: Thanh Hà - Quỳnh Giao (MC TPHCM)</w:t>
                  </w:r>
                </w:p>
                <w:p>
                  <w:pPr>
                    <w:pStyle w:val="6"/>
                    <w:keepNext w:val="0"/>
                    <w:keepLines w:val="0"/>
                    <w:widowControl/>
                    <w:suppressLineNumbers w:val="0"/>
                    <w:jc w:val="both"/>
                  </w:pPr>
                  <w:r>
                    <w:rPr>
                      <w:rFonts w:hint="default" w:ascii="Times New Roman" w:hAnsi="Times New Roman" w:cs="Times New Roman"/>
                      <w:b/>
                      <w:sz w:val="32"/>
                      <w:szCs w:val="32"/>
                    </w:rPr>
                    <w:t>ĐÓN KHÁCH - ỔN ĐỊNH</w:t>
                  </w:r>
                </w:p>
                <w:p>
                  <w:pPr>
                    <w:pStyle w:val="6"/>
                    <w:keepNext w:val="0"/>
                    <w:keepLines w:val="0"/>
                    <w:widowControl/>
                    <w:suppressLineNumbers w:val="0"/>
                    <w:ind w:left="0" w:firstLine="720"/>
                    <w:jc w:val="both"/>
                  </w:pPr>
                  <w:r>
                    <w:rPr>
                      <w:rFonts w:hint="default" w:ascii="Times New Roman" w:hAnsi="Times New Roman" w:cs="Times New Roman"/>
                      <w:sz w:val="32"/>
                      <w:szCs w:val="32"/>
                    </w:rPr>
                    <w:t>Đăng ký Đại biểu</w:t>
                  </w:r>
                </w:p>
                <w:p>
                  <w:pPr>
                    <w:pStyle w:val="6"/>
                    <w:keepNext w:val="0"/>
                    <w:keepLines w:val="0"/>
                    <w:widowControl/>
                    <w:suppressLineNumbers w:val="0"/>
                    <w:ind w:left="0" w:firstLine="720"/>
                    <w:jc w:val="both"/>
                  </w:pPr>
                  <w:r>
                    <w:rPr>
                      <w:rFonts w:hint="default" w:ascii="Times New Roman" w:hAnsi="Times New Roman" w:cs="Times New Roman"/>
                      <w:sz w:val="32"/>
                      <w:szCs w:val="32"/>
                    </w:rPr>
                    <w:t>Bộ phận tiếp tân mời quan khách vào đúng khu vực chỗ ngồi của mình, ổn định hội trường.</w:t>
                  </w:r>
                </w:p>
                <w:p>
                  <w:pPr>
                    <w:pStyle w:val="6"/>
                    <w:keepNext w:val="0"/>
                    <w:keepLines w:val="0"/>
                    <w:widowControl/>
                    <w:suppressLineNumbers w:val="0"/>
                    <w:jc w:val="both"/>
                    <w:rPr>
                      <w:rFonts w:hint="default"/>
                      <w:lang w:val="en-US"/>
                    </w:rPr>
                  </w:pPr>
                  <w:r>
                    <w:rPr>
                      <w:rFonts w:hint="default" w:ascii="Times New Roman" w:hAnsi="Times New Roman" w:cs="Times New Roman"/>
                      <w:b/>
                      <w:sz w:val="32"/>
                      <w:szCs w:val="32"/>
                    </w:rPr>
                    <w:t>VĂN NGHỆ CHÀO MỪNG</w:t>
                  </w:r>
                  <w:r>
                    <w:rPr>
                      <w:rFonts w:hint="default" w:ascii="Times New Roman" w:hAnsi="Times New Roman" w:cs="Times New Roman"/>
                      <w:b/>
                      <w:sz w:val="32"/>
                      <w:szCs w:val="32"/>
                      <w:lang w:val="en-US"/>
                    </w:rPr>
                    <w:t>:</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Quỳnh Giao và Thanh Hà xin được gửi lời chào mừng trân trọng nhất đến với quý vị đại biểu, khách dự về tham dự Hội nghị Xúc tiến Đầu tư Đồng Tháp năm 2013.</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Chúng tôi xin kính mời quý vị ổn định vị trí và hướng mắt về sân khấu thưởng thức chương trình văn nghệ thay cho lời chào mừng nồng nhiệt nhất mà Đồng Tháp luôn luôn dành sẵn đối với các vị khách quý, các nhà đầu tư về thăm, làm việc và đầu tư vào tỉnh.</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Mở đầu chương trình là bài hát Nắng gió phương Nam một sáng tác của Nhạc sĩ Nhất Sinh sẽ do tốp hát múa Đoàn Văn công Đồng Tháp biểu diễn.</w:t>
                  </w:r>
                </w:p>
                <w:p>
                  <w:pPr>
                    <w:pStyle w:val="6"/>
                    <w:keepNext w:val="0"/>
                    <w:keepLines w:val="0"/>
                    <w:widowControl/>
                    <w:suppressLineNumbers w:val="0"/>
                  </w:pPr>
                  <w:r>
                    <w:rPr>
                      <w:rFonts w:hint="default" w:ascii="Times New Roman" w:hAnsi="Times New Roman" w:cs="Times New Roman"/>
                      <w:b/>
                      <w:i/>
                      <w:sz w:val="32"/>
                      <w:szCs w:val="32"/>
                    </w:rPr>
                    <w:t>(Tiết mục Nắng gió phương Nam)</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Tiếp theo là một sáng tác mới của Nhạc sĩ Trần Long Ẩn viết về quê hương Cao Lãnh, là Thành phố trẻ, năng động nơi tổ chức Hội nghị ngày hôm nay, bài hát được mang tên Cao Lãnh mừng xuân mới sẽ được trình bày qua giọng hát của nữ ca sĩ Như Trang.</w:t>
                  </w:r>
                </w:p>
                <w:p>
                  <w:pPr>
                    <w:pStyle w:val="6"/>
                    <w:keepNext w:val="0"/>
                    <w:keepLines w:val="0"/>
                    <w:widowControl/>
                    <w:suppressLineNumbers w:val="0"/>
                  </w:pPr>
                  <w:r>
                    <w:rPr>
                      <w:rFonts w:hint="default" w:ascii="Times New Roman" w:hAnsi="Times New Roman" w:cs="Times New Roman"/>
                      <w:b/>
                      <w:i/>
                      <w:sz w:val="32"/>
                      <w:szCs w:val="32"/>
                    </w:rPr>
                    <w:t>(Tiết mục Cao Lãnh mừng xuân mới)</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Kính  thưa quý vị!</w:t>
                  </w:r>
                </w:p>
                <w:p>
                  <w:pPr>
                    <w:pStyle w:val="6"/>
                    <w:keepNext w:val="0"/>
                    <w:keepLines w:val="0"/>
                    <w:widowControl/>
                    <w:suppressLineNumbers w:val="0"/>
                    <w:jc w:val="both"/>
                  </w:pPr>
                  <w:r>
                    <w:rPr>
                      <w:rFonts w:hint="default" w:ascii="Times New Roman" w:hAnsi="Times New Roman" w:cs="Times New Roman"/>
                      <w:sz w:val="32"/>
                      <w:szCs w:val="32"/>
                    </w:rPr>
                    <w:t>         “Về với miệt vườn” là tên của một ca khúc của Nhạc sĩ Nguyễn Duy Trung, một nhạc sĩ sinh ra, lớn lên và hiện đang làm việc tại Đồng Tháp. Chúng tôi xin trân trọng kính mời quý vị thưởng thức bài hát này qua phần biểu diễn của tốp hát múa Đoàn Văn công Đồng Tháp.</w:t>
                  </w:r>
                </w:p>
                <w:p>
                  <w:pPr>
                    <w:pStyle w:val="6"/>
                    <w:keepNext w:val="0"/>
                    <w:keepLines w:val="0"/>
                    <w:widowControl/>
                    <w:suppressLineNumbers w:val="0"/>
                  </w:pPr>
                  <w:r>
                    <w:rPr>
                      <w:rFonts w:hint="default" w:ascii="Times New Roman" w:hAnsi="Times New Roman" w:cs="Times New Roman"/>
                      <w:b/>
                      <w:i/>
                      <w:sz w:val="32"/>
                      <w:szCs w:val="32"/>
                    </w:rPr>
                    <w:t>(Tiết mục Về với miệt vườn)</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Kính thưa quý vị!</w:t>
                  </w:r>
                </w:p>
                <w:p>
                  <w:pPr>
                    <w:pStyle w:val="6"/>
                    <w:keepNext w:val="0"/>
                    <w:keepLines w:val="0"/>
                    <w:widowControl/>
                    <w:suppressLineNumbers w:val="0"/>
                    <w:jc w:val="both"/>
                  </w:pPr>
                  <w:r>
                    <w:rPr>
                      <w:rFonts w:hint="default" w:ascii="Times New Roman" w:hAnsi="Times New Roman" w:cs="Times New Roman"/>
                      <w:sz w:val="32"/>
                      <w:szCs w:val="32"/>
                    </w:rPr>
                    <w:t>         Tiết mục vừa rồi đã khép lại phần văn nghệ chào mừng hôm nay. Xin chân thành cảm ơn quý vị đã quan tâm theo dõi và hy vọng đã mang lại cho quý vị những tình cảm tốt đẹp nhất dành cho quê hương Đồng Tháp, nơi luôn dành cho du khách, nhà kinh doanh những thuận lợi nhất trong việc tham quan, giao thương và đầu tư. Xin chân thành cảm ơn các ca sĩ, diễn viên Đoàn văn công Đồng Tháp đã biên tập, xây dựng chương trình văn nghệ sôi nổi, sinh động nhưng không kém phần sâu lắng, ấm áp.</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TUYÊN BỐ LÝ DO</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Kính thưa quý vị!</w:t>
                  </w:r>
                </w:p>
                <w:p>
                  <w:pPr>
                    <w:pStyle w:val="6"/>
                    <w:keepNext w:val="0"/>
                    <w:keepLines w:val="0"/>
                    <w:widowControl/>
                    <w:suppressLineNumbers w:val="0"/>
                    <w:jc w:val="both"/>
                  </w:pPr>
                  <w:r>
                    <w:rPr>
                      <w:rFonts w:hint="default" w:ascii="Times New Roman" w:hAnsi="Times New Roman" w:cs="Times New Roman"/>
                      <w:sz w:val="32"/>
                      <w:szCs w:val="32"/>
                    </w:rPr>
                    <w:t>         Đồng Tháp là một vùng đất giàu tiềm năng, có vị trí địa lý thuận lợi ở khu vực Đồng bằng sông Cửu Long, chính quyền thân thiện cởi mở, luôn nhiệt tình chào đón nhà đầu tư về góp phần xây dựng, phát triển kinh tế - xã hội tỉnh nhà. Nhằm tiếp tục giới thiệu khái quát tiềm năng, môi trường, cơ hội đầu tư vào tỉnh Đồng Tháp nói chung và quảng bá về tiềm năng, cơ hội đầu tư vào vùng dọc sông Tiền, sông Hậu, kênh xáng Lấp Vò – Sa Đéc; vào khu kinh tế cửa khẩu và vùng biên giới Đồng Tháp nói riêng; đồng thơì tiếp tục việc mời gọi đầu tư và kết nối hợp tác liên doanh, liên kết giữa các doanh nghiệp trong tỉnh và các doanh nghiệp TP HCM, trên tinh thần “Tiềm năng của chúng tôi – cơ hội của bạn” UBND tỉnh Đồng Tháp tiến hành tổ chức Hội nghị xúc tiến đầu tư Đồng Tháp năm 2013.</w:t>
                  </w:r>
                </w:p>
                <w:p>
                  <w:pPr>
                    <w:pStyle w:val="6"/>
                    <w:keepNext w:val="0"/>
                    <w:keepLines w:val="0"/>
                    <w:widowControl/>
                    <w:suppressLineNumbers w:val="0"/>
                    <w:jc w:val="both"/>
                  </w:pPr>
                  <w:r>
                    <w:rPr>
                      <w:rFonts w:hint="default" w:ascii="Times New Roman" w:hAnsi="Times New Roman" w:cs="Times New Roman"/>
                      <w:sz w:val="32"/>
                      <w:szCs w:val="32"/>
                    </w:rPr>
                    <w:t> </w:t>
                  </w:r>
                  <w:r>
                    <w:rPr>
                      <w:rFonts w:hint="default" w:ascii="Times New Roman" w:hAnsi="Times New Roman" w:cs="Times New Roman"/>
                      <w:b/>
                      <w:sz w:val="32"/>
                      <w:szCs w:val="32"/>
                    </w:rPr>
                    <w:t>Nam:        </w:t>
                  </w:r>
                  <w:r>
                    <w:rPr>
                      <w:rFonts w:hint="default" w:ascii="Times New Roman" w:hAnsi="Times New Roman" w:cs="Times New Roman"/>
                      <w:sz w:val="32"/>
                      <w:szCs w:val="32"/>
                    </w:rPr>
                    <w:t>Hội nghị sẽ là cơ hội để các doanh nghiệp đã đầu tư thành công tại Đồng Tháp chia sẽ các kinh nghiệm của mình; cũng như cộng đồng doanh nghiệp trong và ngoài tỉnh kiến nghị, trao đổi các giải pháp nhằm tiếp tục cải thiện môi trường đầu tư của tỉnh trong thời gian tới; đồng thời tiến hành ký kết hợp tác đầu tư giữa các đối tác đã có sự tìm  hiểu, chuẩn bị trước và trong Hội nghị.</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Thay mặt Ban tổ chức, một lần nữa xin được nhiệt liệt chào mừng quý vị đại biểu, khách dự về tham dự Hội nghị Xúc tiến Đầu tư Đồng Tháp năm 2013 hôm nay.</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b/>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GIỚI THIỆU ĐẠI BIỂU</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Kính thưa quý vị!</w:t>
                  </w:r>
                </w:p>
                <w:p>
                  <w:pPr>
                    <w:pStyle w:val="6"/>
                    <w:keepNext w:val="0"/>
                    <w:keepLines w:val="0"/>
                    <w:widowControl/>
                    <w:suppressLineNumbers w:val="0"/>
                    <w:ind w:left="0" w:firstLine="720"/>
                    <w:jc w:val="both"/>
                  </w:pPr>
                  <w:r>
                    <w:rPr>
                      <w:rFonts w:hint="default" w:ascii="Times New Roman" w:hAnsi="Times New Roman" w:cs="Times New Roman"/>
                      <w:sz w:val="32"/>
                      <w:szCs w:val="32"/>
                    </w:rPr>
                    <w:t>Tham dự Hội nghị hôm nay về phía tỉnh Đồng Tháp chúng tôi xin trân trọng giới thiệu:</w:t>
                  </w:r>
                </w:p>
                <w:p>
                  <w:pPr>
                    <w:pStyle w:val="6"/>
                    <w:keepNext w:val="0"/>
                    <w:keepLines w:val="0"/>
                    <w:widowControl/>
                    <w:suppressLineNumbers w:val="0"/>
                    <w:ind w:left="1400"/>
                    <w:jc w:val="both"/>
                  </w:pPr>
                  <w:r>
                    <w:rPr>
                      <w:rFonts w:hint="default" w:ascii="Times New Roman" w:hAnsi="Times New Roman" w:cs="Times New Roman"/>
                      <w:sz w:val="32"/>
                      <w:szCs w:val="32"/>
                    </w:rPr>
                    <w:t>1.</w:t>
                  </w:r>
                  <w:r>
                    <w:rPr>
                      <w:rFonts w:hint="default" w:ascii="Times New Roman" w:hAnsi="Times New Roman" w:cs="Times New Roman"/>
                      <w:sz w:val="14"/>
                      <w:szCs w:val="14"/>
                    </w:rPr>
                    <w:t>            </w:t>
                  </w:r>
                  <w:r>
                    <w:rPr>
                      <w:rFonts w:hint="default" w:ascii="Times New Roman" w:hAnsi="Times New Roman" w:cs="Times New Roman"/>
                      <w:sz w:val="32"/>
                      <w:szCs w:val="32"/>
                    </w:rPr>
                    <w:t>Ông Lê Vĩnh Tân, UV BCH TW Đảng, Bí thư Tỉnh Ủy, Chủ tịch HĐND tỉnh Đồng Tháp.</w:t>
                  </w:r>
                </w:p>
                <w:p>
                  <w:pPr>
                    <w:pStyle w:val="6"/>
                    <w:keepNext w:val="0"/>
                    <w:keepLines w:val="0"/>
                    <w:widowControl/>
                    <w:suppressLineNumbers w:val="0"/>
                    <w:ind w:left="1400"/>
                    <w:jc w:val="both"/>
                  </w:pPr>
                  <w:r>
                    <w:rPr>
                      <w:rFonts w:hint="default" w:ascii="Times New Roman" w:hAnsi="Times New Roman" w:cs="Times New Roman"/>
                      <w:sz w:val="32"/>
                      <w:szCs w:val="32"/>
                    </w:rPr>
                    <w:t>2.</w:t>
                  </w:r>
                  <w:r>
                    <w:rPr>
                      <w:rFonts w:hint="default" w:ascii="Times New Roman" w:hAnsi="Times New Roman" w:cs="Times New Roman"/>
                      <w:sz w:val="14"/>
                      <w:szCs w:val="14"/>
                    </w:rPr>
                    <w:t>            </w:t>
                  </w:r>
                  <w:r>
                    <w:rPr>
                      <w:rFonts w:hint="default" w:ascii="Times New Roman" w:hAnsi="Times New Roman" w:cs="Times New Roman"/>
                      <w:sz w:val="32"/>
                      <w:szCs w:val="32"/>
                    </w:rPr>
                    <w:t>(Ông Đoàn Quốc Cường, Phó Bí thư TT Tỉnh Ủy Đồng Tháp)</w:t>
                  </w:r>
                </w:p>
                <w:p>
                  <w:pPr>
                    <w:pStyle w:val="6"/>
                    <w:keepNext w:val="0"/>
                    <w:keepLines w:val="0"/>
                    <w:widowControl/>
                    <w:suppressLineNumbers w:val="0"/>
                    <w:ind w:left="0" w:firstLine="720"/>
                    <w:jc w:val="both"/>
                  </w:pPr>
                  <w:r>
                    <w:rPr>
                      <w:rFonts w:hint="default" w:ascii="Times New Roman" w:hAnsi="Times New Roman" w:cs="Times New Roman"/>
                      <w:sz w:val="32"/>
                      <w:szCs w:val="32"/>
                    </w:rPr>
                    <w:t>Chúng tôi xin trân trọng giới thiệu sự có mặt của Ông Lê Minh Hoan, Phó Bí thư Tỉnh Ủy, Chủ tịch UBND tỉnh Đồng Tháp.</w:t>
                  </w:r>
                </w:p>
                <w:p>
                  <w:pPr>
                    <w:pStyle w:val="6"/>
                    <w:keepNext w:val="0"/>
                    <w:keepLines w:val="0"/>
                    <w:widowControl/>
                    <w:suppressLineNumbers w:val="0"/>
                    <w:ind w:left="0" w:firstLine="720"/>
                    <w:jc w:val="both"/>
                  </w:pPr>
                  <w:r>
                    <w:rPr>
                      <w:rFonts w:hint="default" w:ascii="Times New Roman" w:hAnsi="Times New Roman" w:cs="Times New Roman"/>
                      <w:sz w:val="32"/>
                      <w:szCs w:val="32"/>
                    </w:rPr>
                    <w:t>Chúng tôi xin trân trọng giới thiệu sự có mặt của Ông Nguyễn Văn Dương, UVTVTU, Phó Chủ tịch UBND tỉnh Đồng Tháp.</w:t>
                  </w:r>
                </w:p>
                <w:p>
                  <w:pPr>
                    <w:pStyle w:val="6"/>
                    <w:keepNext w:val="0"/>
                    <w:keepLines w:val="0"/>
                    <w:widowControl/>
                    <w:suppressLineNumbers w:val="0"/>
                    <w:ind w:left="0" w:firstLine="720"/>
                    <w:jc w:val="both"/>
                  </w:pPr>
                  <w:r>
                    <w:rPr>
                      <w:rFonts w:hint="default" w:ascii="Times New Roman" w:hAnsi="Times New Roman" w:cs="Times New Roman"/>
                      <w:sz w:val="32"/>
                      <w:szCs w:val="32"/>
                    </w:rPr>
                    <w:t>Chúng tôi xin trân trọng giới thiệu sự có mặt của Ông Lê Hoàng Đức, UVTVTU, PCT HĐND tỉnh Đồng Tháp</w:t>
                  </w:r>
                </w:p>
                <w:p>
                  <w:pPr>
                    <w:pStyle w:val="6"/>
                    <w:keepNext w:val="0"/>
                    <w:keepLines w:val="0"/>
                    <w:widowControl/>
                    <w:suppressLineNumbers w:val="0"/>
                    <w:ind w:left="0" w:firstLine="720"/>
                    <w:jc w:val="both"/>
                  </w:pPr>
                  <w:r>
                    <w:rPr>
                      <w:rFonts w:hint="default" w:ascii="Times New Roman" w:hAnsi="Times New Roman" w:cs="Times New Roman"/>
                      <w:sz w:val="32"/>
                      <w:szCs w:val="32"/>
                    </w:rPr>
                    <w:t>Cùng với sự có mặt của đại diện Đoàn ĐB Quốc hội, VP Tỉnh ủy, VP UBND tỉnh, Đảng ủy khối doanh nghiệp, UB MTTQ tinh, đại diện các Sở, ngành, UBND các huyện, thị, thành phố trong Tỉnh, Đại diện Hiệp hội doanh nghiệp, Hội doanh nhân trẻ tỉnh Đồng Tháp, các công ty đầu tư và kinh doanh hạ tầng khu công nghiệp trong tỉnh.</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Về phía khách dự, chúng tôi xin trân trọng giới thiệu sự có mặt của: Ông Bùi Duy Đức Phó Chủ tịch Hiệp hội Doanh nghiệp TPHCM.</w:t>
                  </w:r>
                </w:p>
                <w:p>
                  <w:pPr>
                    <w:pStyle w:val="6"/>
                    <w:keepNext w:val="0"/>
                    <w:keepLines w:val="0"/>
                    <w:widowControl/>
                    <w:suppressLineNumbers w:val="0"/>
                    <w:ind w:left="0" w:firstLine="720"/>
                    <w:jc w:val="both"/>
                  </w:pPr>
                  <w:r>
                    <w:rPr>
                      <w:rFonts w:hint="default" w:ascii="Times New Roman" w:hAnsi="Times New Roman" w:cs="Times New Roman"/>
                      <w:sz w:val="32"/>
                      <w:szCs w:val="32"/>
                    </w:rPr>
                    <w:t>Chúng tôi xin trân trọng giới thiệu sự có mặt của: Tiến sĩ Võ Hùng Dũng Giám đốc Phòng Thuơng mại và Công nghiệp Việt Nam chi nhánh Cần Thơ.</w:t>
                  </w:r>
                </w:p>
                <w:p>
                  <w:pPr>
                    <w:pStyle w:val="6"/>
                    <w:keepNext w:val="0"/>
                    <w:keepLines w:val="0"/>
                    <w:widowControl/>
                    <w:suppressLineNumbers w:val="0"/>
                    <w:ind w:left="0" w:firstLine="720"/>
                    <w:jc w:val="both"/>
                  </w:pPr>
                  <w:r>
                    <w:rPr>
                      <w:rFonts w:hint="default" w:ascii="Times New Roman" w:hAnsi="Times New Roman" w:cs="Times New Roman"/>
                      <w:sz w:val="32"/>
                      <w:szCs w:val="32"/>
                    </w:rPr>
                    <w:t>Chúng tôi xin trân trọng giới thiệu sự có mặt của: Ông Nguyễn Tuấn Phó Giám Đốc Trung tâm Xúc tiến Thương mại và Đầu tư TP HCM.</w:t>
                  </w:r>
                </w:p>
                <w:p>
                  <w:pPr>
                    <w:pStyle w:val="6"/>
                    <w:keepNext w:val="0"/>
                    <w:keepLines w:val="0"/>
                    <w:widowControl/>
                    <w:suppressLineNumbers w:val="0"/>
                    <w:ind w:left="0" w:firstLine="720"/>
                    <w:jc w:val="both"/>
                  </w:pPr>
                  <w:r>
                    <w:rPr>
                      <w:rFonts w:hint="default" w:ascii="Times New Roman" w:hAnsi="Times New Roman" w:cs="Times New Roman"/>
                      <w:sz w:val="32"/>
                      <w:szCs w:val="32"/>
                    </w:rPr>
                    <w:t>Chúng tôi xin trân trọng giới thiệu sự có mặt của: Ông Lê Hoàng Linh, Giám đốc Công ty Cổ phần Vận tải Thủy Tân Cảng đại diện Tổng Công ty Tân Cảng Sài Gòn</w:t>
                  </w:r>
                </w:p>
                <w:p>
                  <w:pPr>
                    <w:pStyle w:val="6"/>
                    <w:keepNext w:val="0"/>
                    <w:keepLines w:val="0"/>
                    <w:widowControl/>
                    <w:suppressLineNumbers w:val="0"/>
                    <w:ind w:left="0" w:firstLine="720"/>
                    <w:jc w:val="both"/>
                  </w:pPr>
                  <w:r>
                    <w:rPr>
                      <w:rFonts w:hint="default" w:ascii="Times New Roman" w:hAnsi="Times New Roman" w:cs="Times New Roman"/>
                      <w:sz w:val="32"/>
                      <w:szCs w:val="32"/>
                    </w:rPr>
                    <w:t>Chúng tôi xin trân trong giới thiệu sự có mặt của đại diện Hội đồng hương Đồng Tháp tại TPHCM, các nhà đầu tư đại diện các Tập đoàn, Tổng công ty trong và ngoài nước, các doanh nghiệp thuộc Hiệp hội Doanh nghiệp TPHCM cùng với sự có mặt của đại diện của các doanh nghiệp trong và ngoài tỉnh, phóng viên Báo, Đài Tỉnh, TPHCM và Trung Ương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Chúng tôi xin giới thiệu và kính mời Ông Nguyễn Văn Dương Phó chủ tịch UBND tỉnh Đồng Tháp và Ông Bùi Duy Đức Phó Chủ tịch Hiệp hội Doanh nghiệp TPHCM cùng Chủ tọa Hội nghị hôm nay. Xin mời các vị Chủ tọa lên vị trí.</w:t>
                  </w:r>
                </w:p>
                <w:p>
                  <w:pPr>
                    <w:pStyle w:val="6"/>
                    <w:keepNext w:val="0"/>
                    <w:keepLines w:val="0"/>
                    <w:widowControl/>
                    <w:suppressLineNumbers w:val="0"/>
                    <w:jc w:val="both"/>
                  </w:pPr>
                  <w:r>
                    <w:rPr>
                      <w:i/>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PHÁT BIỂU KHAI MẠC CỦA UBND TỈNH</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Kính thưa quí vị!</w:t>
                  </w:r>
                </w:p>
                <w:p>
                  <w:pPr>
                    <w:pStyle w:val="6"/>
                    <w:keepNext w:val="0"/>
                    <w:keepLines w:val="0"/>
                    <w:widowControl/>
                    <w:suppressLineNumbers w:val="0"/>
                    <w:ind w:left="0" w:firstLine="720"/>
                    <w:jc w:val="both"/>
                  </w:pPr>
                  <w:r>
                    <w:rPr>
                      <w:rFonts w:hint="default" w:ascii="Times New Roman" w:hAnsi="Times New Roman" w:cs="Times New Roman"/>
                      <w:sz w:val="32"/>
                      <w:szCs w:val="32"/>
                    </w:rPr>
                    <w:t>Để đi vào phần nội dung của Hội nghị, chúng tôi xin giới thiệu và trân trọng kính mời ông Nguyễn Văn Dương Phó chủ tịch UBND tỉnh phát biểu khai mạc Hội nghị Xúc tiến Đầu tư tỉnh Đồng Tháp năm 2012. Xin trân trọng kính mời.</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GIỚI THIỆU TIỀM NĂNG VÀ CƠ HỘI ĐẦU TƯ VÀO TỈNH ĐỒNG THÁP</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Xin cảm ơn Ông Nguyễn Văn Dương đã thay mặt lãnh đạo UBND tỉnh Đồng Tháp phát biểu khai mạc Hội nghị hôm nay.</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Kính thưa quý vị!</w:t>
                  </w:r>
                </w:p>
                <w:p>
                  <w:pPr>
                    <w:pStyle w:val="6"/>
                    <w:keepNext w:val="0"/>
                    <w:keepLines w:val="0"/>
                    <w:widowControl/>
                    <w:suppressLineNumbers w:val="0"/>
                    <w:ind w:left="0" w:firstLine="720"/>
                    <w:jc w:val="both"/>
                  </w:pPr>
                  <w:r>
                    <w:rPr>
                      <w:rFonts w:hint="default" w:ascii="Times New Roman" w:hAnsi="Times New Roman" w:cs="Times New Roman"/>
                      <w:sz w:val="32"/>
                      <w:szCs w:val="32"/>
                    </w:rPr>
                    <w:t>Với chủ trương “Chính quyền đồng hành cùng doanh nghiệp”, Tỉnh Đồng Tháp đã luôn lắng nghe và giải quyết trực tiếp các khó khăn, vướng mắc của doanh nghiệp tạo nên môi trường đầu tư thông thoáng, thuận lợi và là địa phương được nhà đầu tư ưu tiên lựa chọn trong cả nước. Sau đây để giúp các nhà đầu tư, các doanh nghiệp thấy rõ hơn tiềm năng, thế mạnh kinh tế, lợi thế khi đầu tư vào tỉnh, các chính sách ưu đãi, các lĩnh vực ưu đãi đầu tư của tỉnh Đồng Tháp, chúng tôi xin trân trọng giới thiệu và kính mời Ông Trương Hòa Châu Phó Giám đốc Sở Kế hoạch Đầu tư trình bày giới thiệu tiềm năng và cơ hội đầu tư vào tỉnh Đồng Tháp.</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b/>
                      <w:i/>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PHÁT BIỂU CỦA LÃNH ĐẠO HIỆP HỘI DN TPHCM</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Xin cảm ơn Ông Trương Hòa Châu Phó Giám đốc Sở Kế hoạch Đầu tư đã trình bày giới thiệu tiềm năng và cơ hội đầu tư vào tỉnh Đồng Tháp vừa rồi.</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Kính thưa quý vị!</w:t>
                  </w:r>
                </w:p>
                <w:p>
                  <w:pPr>
                    <w:pStyle w:val="6"/>
                    <w:keepNext w:val="0"/>
                    <w:keepLines w:val="0"/>
                    <w:widowControl/>
                    <w:suppressLineNumbers w:val="0"/>
                    <w:ind w:left="0" w:firstLine="720"/>
                    <w:jc w:val="both"/>
                  </w:pPr>
                  <w:r>
                    <w:rPr>
                      <w:rFonts w:hint="default" w:ascii="Times New Roman" w:hAnsi="Times New Roman" w:cs="Times New Roman"/>
                      <w:sz w:val="32"/>
                      <w:szCs w:val="32"/>
                    </w:rPr>
                    <w:t>Là đơn vị phối hợp tổ chức Hội nghị Xúc tiến Đầu tư lần này, trong quá trình chuẩn bị, Hiệp hội DN TPHCM đã tích cực trong việc nghiên cứu các thông tin do tỉnh Đồng Tháp cung cấp, gửi đến các doanh nghiệp, các nhà đầu tư tiềm năng; mời gọi các nhà đầu tư, các doanh nghiệp có khả năng đầu tư hợp tác đầu tư, liên doanh, liên kết với các doanh nghiệp của tỉnh Đồng Tháp tham dự Hội nghị; cũng như chọn và làm việc trước với các nhà đầu tư, các doanh nghiệp có năng lực, phối hợp với tỉnh Đồng Tháp chuẩn bị các văn bản thỏa thuận hợp tác, ký kết tại Hội nghị, sau đây chúng tôi xin trân trọng giới thiệu và kính mời ông Bùi Duy Đức Phó Chủ tịch Hiệp hội Doanh nghiệp TPHCM Hiệp hội DN TPHCM phát biểu ý kiến trong Hội nghị hôm nay. Xin trân trọng kính mời.</w:t>
                  </w:r>
                </w:p>
                <w:p>
                  <w:pPr>
                    <w:pStyle w:val="6"/>
                    <w:keepNext w:val="0"/>
                    <w:keepLines w:val="0"/>
                    <w:widowControl/>
                    <w:suppressLineNumbers w:val="0"/>
                    <w:ind w:left="0" w:firstLine="720"/>
                    <w:jc w:val="both"/>
                  </w:pPr>
                  <w:r>
                    <w:rPr>
                      <w:sz w:val="32"/>
                      <w:szCs w:val="32"/>
                    </w:rPr>
                    <w:t> </w:t>
                  </w:r>
                </w:p>
                <w:p>
                  <w:pPr>
                    <w:pStyle w:val="6"/>
                    <w:keepNext w:val="0"/>
                    <w:keepLines w:val="0"/>
                    <w:widowControl/>
                    <w:suppressLineNumbers w:val="0"/>
                    <w:ind w:left="0" w:firstLine="720"/>
                    <w:jc w:val="both"/>
                  </w:pPr>
                  <w:r>
                    <w:rPr>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PHÁT BIỂU CỦA ĐẠI DIỆN NHÀ ĐẦU TƯ THÀNH CÔNG TRONG TỈNH</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Xin cảm ơn Ông Bùi Duy Đức, Phó Chủ tịch Hiệp hội Doanh nghiệp TPHCM Hiệp hội DN TPHCM đã phát biểu ý kiến trong Hội nghị hôm nay</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Kính thưa quý vị!</w:t>
                  </w:r>
                </w:p>
                <w:p>
                  <w:pPr>
                    <w:pStyle w:val="6"/>
                    <w:keepNext w:val="0"/>
                    <w:keepLines w:val="0"/>
                    <w:widowControl/>
                    <w:suppressLineNumbers w:val="0"/>
                    <w:ind w:left="0" w:firstLine="720"/>
                    <w:jc w:val="both"/>
                  </w:pPr>
                  <w:r>
                    <w:rPr>
                      <w:rFonts w:hint="default" w:ascii="Times New Roman" w:hAnsi="Times New Roman" w:cs="Times New Roman"/>
                      <w:sz w:val="32"/>
                      <w:szCs w:val="32"/>
                    </w:rPr>
                    <w:t>Với chỉ số năng lực cạnh tranh cấp tỉnh nằm trong tốp đầu cả nước trong nhiều năm liền và năm 2012 được xếp hạng 1/63 tỉnh, thành phố, Đồng Tháp thật sự là một nơi có môi trường đầu tư hấp dẫn, luôn tạo những điều kiện tốt nhất với để các nhà đầu an tâm đầu tư, sản xuất kinh doanh. Trong thực tế, nhiều nhà đầu tư đã đến với Đồng Tháp và có được những hoạt động kinh doanh hiệu quả. Hôm nay chúng tôi xin mời quý vị lắng nghe ý kiến chia sẻ của các nhà đầu tư đã đầu tư thành công tại tỉnh Đồng Tháp.</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Kính thưa quí vị!</w:t>
                  </w:r>
                </w:p>
                <w:p>
                  <w:pPr>
                    <w:pStyle w:val="6"/>
                    <w:keepNext w:val="0"/>
                    <w:keepLines w:val="0"/>
                    <w:widowControl/>
                    <w:suppressLineNumbers w:val="0"/>
                    <w:ind w:left="0" w:firstLine="720"/>
                    <w:jc w:val="both"/>
                  </w:pPr>
                  <w:r>
                    <w:rPr>
                      <w:rFonts w:hint="default" w:ascii="Times New Roman" w:hAnsi="Times New Roman" w:cs="Times New Roman"/>
                      <w:sz w:val="32"/>
                      <w:szCs w:val="32"/>
                    </w:rPr>
                    <w:t>Từ hơn 2 năm nay, Tổng Công ty Tân Cảng Sài Gòn, Công ty Vận tải thủy Tân Cảng đã đầu tư nâng cấp cảng Đồng Tháp để khai thác vận chuyển container giúp các doanh nghiệp nhất là doanh nghiệp chế biến gạo và thủy sản trong tỉnh xuất khẩu hàng hóa ra thị trường quốc tế được thuận lợi,  làm tiền đề cho những bước đi vững chắc tiếp theo trong việc đầu tư phát triển hệ thống các cảng và các cơ sở logistic tại Đồng Tháp. Sau đây chúng tôi xin giới thiệu và trân trọng kính mời Ông Lê Hoàng Linh, Giám đốc Công ty Vận tải thủy Tân Cảng chia sẻ những kinh nghiệm và ý kiến của mình. Xin trân trọng kính mời.</w:t>
                  </w:r>
                </w:p>
                <w:p>
                  <w:pPr>
                    <w:pStyle w:val="6"/>
                    <w:keepNext w:val="0"/>
                    <w:keepLines w:val="0"/>
                    <w:widowControl/>
                    <w:suppressLineNumbers w:val="0"/>
                  </w:pPr>
                  <w:r>
                    <w:rPr>
                      <w:rFonts w:hint="default" w:ascii="Times New Roman" w:hAnsi="Times New Roman" w:cs="Times New Roman"/>
                      <w:b/>
                      <w:i/>
                      <w:sz w:val="32"/>
                      <w:szCs w:val="32"/>
                    </w:rPr>
                    <w:t>(Phát biểu của Công ty Vận tải thủy Tân Cảng)</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Xin cảm ơn Ông Lê Hoàng Linh, Giám đốc Công ty Vận tải thủy Tân Cảng, Tổng Công ty Tân Cảng Sài Gòn chia sẻ những kinh nghiệm và ý kiến của mình trong Hội nghị hôm nay.</w:t>
                  </w:r>
                  <w:r>
                    <w:rPr>
                      <w:rFonts w:hint="default" w:ascii="Times New Roman" w:hAnsi="Times New Roman" w:cs="Times New Roman"/>
                      <w:b/>
                      <w:i/>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Kính thưa quý vị!</w:t>
                  </w:r>
                </w:p>
                <w:p>
                  <w:pPr>
                    <w:pStyle w:val="6"/>
                    <w:keepNext w:val="0"/>
                    <w:keepLines w:val="0"/>
                    <w:widowControl/>
                    <w:suppressLineNumbers w:val="0"/>
                    <w:jc w:val="both"/>
                  </w:pPr>
                  <w:r>
                    <w:rPr>
                      <w:rFonts w:hint="default" w:ascii="Times New Roman" w:hAnsi="Times New Roman" w:cs="Times New Roman"/>
                      <w:sz w:val="32"/>
                      <w:szCs w:val="32"/>
                    </w:rPr>
                    <w:t>         (giới thiệu 1 nhà đầu tư thành công nữa….)</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GIẢI LAO</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Kính thưa quý vị!</w:t>
                  </w:r>
                </w:p>
                <w:p>
                  <w:pPr>
                    <w:pStyle w:val="6"/>
                    <w:keepNext w:val="0"/>
                    <w:keepLines w:val="0"/>
                    <w:widowControl/>
                    <w:suppressLineNumbers w:val="0"/>
                    <w:ind w:left="0" w:firstLine="720"/>
                    <w:jc w:val="both"/>
                  </w:pPr>
                  <w:r>
                    <w:rPr>
                      <w:rFonts w:hint="default" w:ascii="Times New Roman" w:hAnsi="Times New Roman" w:cs="Times New Roman"/>
                      <w:sz w:val="32"/>
                      <w:szCs w:val="32"/>
                    </w:rPr>
                    <w:t>Vừa rồi, chúng ta đã lắng nghe câu chuyện  của các nhà đầu tư đã đạt được những thành công nhất định ban đầu. Rất mong qua những tâm sự, những kinh nghiệm đó sẽ giúp cho các nhà đầu tư tiềm năng có điều kiện hiểu thêm về môi trường đầu tư, về tiềm năng và các cơ hội để đẩy mạnh đầu tư vào tỉnh nhà.</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Trước khi các nhà đầu tư tham gia phát biểu ý kiến thảo luận hoặc có ý kiến tìm hiểu thêm thông tin đối với  tiềm năng, cơ hội, thủ tục đầu tư vào Đồng Tháp, chúng tôi xin mời tất cả quý vị nghĩ giải lao trong 10 phút dùng tiệc trà và chuẩn bị ý kiến phát biểu.</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THẢO LUẬN</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Kính thưa quý vị!</w:t>
                  </w:r>
                </w:p>
                <w:p>
                  <w:pPr>
                    <w:pStyle w:val="6"/>
                    <w:keepNext w:val="0"/>
                    <w:keepLines w:val="0"/>
                    <w:widowControl/>
                    <w:suppressLineNumbers w:val="0"/>
                    <w:ind w:left="0" w:firstLine="720"/>
                    <w:jc w:val="both"/>
                  </w:pPr>
                  <w:r>
                    <w:rPr>
                      <w:rFonts w:hint="default" w:ascii="Times New Roman" w:hAnsi="Times New Roman" w:cs="Times New Roman"/>
                      <w:sz w:val="32"/>
                      <w:szCs w:val="32"/>
                    </w:rPr>
                    <w:t>Tiếp theo chương trình, bây giờ sẽ là phần thảo luận, hỏi đáp, phát biểu của các đối tác, nhà đầu tư ngoài tỉnh và các doanh nghiệp của tỉnh Đồng Tháp và giải trình của các Sở, ngành. Quý vị tham gia phát biểu có thể lên bục phát biểu hoặc đứng tại chổ chúng tôi sẽ chuyển micro đến cho quý vị.</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Xin hoan nghinh mọi ý kiến tham gia và trân trọng kính mời.</w:t>
                  </w:r>
                </w:p>
                <w:p>
                  <w:pPr>
                    <w:pStyle w:val="6"/>
                    <w:keepNext w:val="0"/>
                    <w:keepLines w:val="0"/>
                    <w:widowControl/>
                    <w:suppressLineNumbers w:val="0"/>
                    <w:ind w:left="0" w:firstLine="720"/>
                    <w:jc w:val="both"/>
                  </w:pPr>
                  <w:r>
                    <w:rPr>
                      <w:rFonts w:hint="default" w:ascii="Times New Roman" w:hAnsi="Times New Roman" w:cs="Times New Roman"/>
                      <w:sz w:val="32"/>
                      <w:szCs w:val="32"/>
                    </w:rPr>
                    <w:t>Chúng tôi xin kính mời Chủ tọa Hội nghị tham gia điều khiển chương trình phần thảo luận.</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rPr>
                    <w:t>LỄ KÝ KẾT CÁC GHI NHỚ</w:t>
                  </w:r>
                </w:p>
                <w:p>
                  <w:pPr>
                    <w:pStyle w:val="6"/>
                    <w:keepNext w:val="0"/>
                    <w:keepLines w:val="0"/>
                    <w:widowControl/>
                    <w:suppressLineNumbers w:val="0"/>
                    <w:jc w:val="both"/>
                  </w:pPr>
                  <w:r>
                    <w:rPr>
                      <w:rFonts w:hint="default" w:ascii="Times New Roman" w:hAnsi="Times New Roman" w:cs="Times New Roman"/>
                      <w:b/>
                      <w:sz w:val="32"/>
                      <w:szCs w:val="32"/>
                    </w:rPr>
                    <w:t>Nữ:  </w:t>
                  </w:r>
                  <w:r>
                    <w:rPr>
                      <w:rFonts w:hint="default" w:ascii="Times New Roman" w:hAnsi="Times New Roman" w:cs="Times New Roman"/>
                      <w:sz w:val="32"/>
                      <w:szCs w:val="32"/>
                    </w:rPr>
                    <w:t>Kính thưa quý vị!</w:t>
                  </w:r>
                </w:p>
                <w:p>
                  <w:pPr>
                    <w:pStyle w:val="6"/>
                    <w:keepNext w:val="0"/>
                    <w:keepLines w:val="0"/>
                    <w:widowControl/>
                    <w:suppressLineNumbers w:val="0"/>
                    <w:ind w:left="0" w:firstLine="720"/>
                    <w:jc w:val="both"/>
                  </w:pPr>
                  <w:r>
                    <w:rPr>
                      <w:rFonts w:hint="default" w:ascii="Times New Roman" w:hAnsi="Times New Roman" w:cs="Times New Roman"/>
                      <w:sz w:val="32"/>
                      <w:szCs w:val="32"/>
                    </w:rPr>
                    <w:t>Qua phần thảo luận vừa rồi, chúng ta đã được nghe trao đổi ý kiến giữa các nhà đầu tư, các doanh nghiệp, các Sở, ngành, các chủ đầu tư. Chắc có lẽ vẫn còn nhiều đại biểu muốn phát biểu tiếp tục, tuy nhiên do thời gian có hạn do đó xin quý vị liên hệ với Trung tâm Xúc tiến Thương mại và Đầu tư tỉnh Đồng Tháp  để trao đổi thêm ý kiến và thông tin. Và bây giờ sẽ là Lễ ký kết các ghi nhớ hợp tác đầu tư vào tỉnh Đồng Tháp nhân Hội nghị hôm nay.</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Nam:        </w:t>
                  </w:r>
                  <w:r>
                    <w:rPr>
                      <w:rFonts w:hint="default" w:ascii="Times New Roman" w:hAnsi="Times New Roman" w:cs="Times New Roman"/>
                      <w:sz w:val="32"/>
                      <w:szCs w:val="32"/>
                    </w:rPr>
                    <w:t>Để bắt đầu chính thức bước vào lễ ký kết chúng tôi xin trân trọng kính mời: Ông Lê Vĩnh Tân Bí thư tỉnh ủy, Chủ tịch HĐND tỉnh, Ông Nguyễn Văn Dương Phó Chủ tịch UBND tỉnh Đồng Tháp; Ông Nguyễn Quốc Hùng Chủ tịch HHDN Đồng Tháp, Ông Bùi Duy Đức Phó Chủ tịch HHDN TPHCM, lên chứng kiến lễ ký kết.</w:t>
                  </w:r>
                </w:p>
                <w:p>
                  <w:pPr>
                    <w:pStyle w:val="6"/>
                    <w:keepNext w:val="0"/>
                    <w:keepLines w:val="0"/>
                    <w:widowControl/>
                    <w:suppressLineNumbers w:val="0"/>
                  </w:pPr>
                  <w:r>
                    <w:rPr>
                      <w:rFonts w:hint="default" w:ascii="Times New Roman" w:hAnsi="Times New Roman" w:cs="Times New Roman"/>
                      <w:b/>
                      <w:i/>
                      <w:sz w:val="32"/>
                      <w:szCs w:val="32"/>
                    </w:rPr>
                    <w:t>(Lần lượt mời lên ký kết các biên bản ghi nhớ)</w:t>
                  </w:r>
                </w:p>
                <w:p>
                  <w:pPr>
                    <w:pStyle w:val="6"/>
                    <w:keepNext w:val="0"/>
                    <w:keepLines w:val="0"/>
                    <w:widowControl/>
                    <w:suppressLineNumbers w:val="0"/>
                    <w:jc w:val="both"/>
                  </w:pPr>
                  <w:r>
                    <w:rPr>
                      <w:rFonts w:hint="default" w:ascii="Times New Roman" w:hAnsi="Times New Roman" w:cs="Times New Roman"/>
                      <w:b/>
                      <w:sz w:val="32"/>
                      <w:szCs w:val="32"/>
                      <w:lang w:val="pt-BR"/>
                    </w:rPr>
                    <w:t>1</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w:t>
                  </w:r>
                  <w:r>
                    <w:rPr>
                      <w:rFonts w:hint="default" w:ascii="Times New Roman" w:hAnsi="Times New Roman" w:cs="Times New Roman"/>
                      <w:sz w:val="32"/>
                      <w:szCs w:val="32"/>
                      <w:lang w:val="pt-BR"/>
                    </w:rPr>
                    <w:t> Chúng tôi xin trân trọng kính mời Ông </w:t>
                  </w:r>
                  <w:r>
                    <w:rPr>
                      <w:rFonts w:hint="default" w:ascii="Times New Roman" w:hAnsi="Times New Roman" w:cs="Times New Roman"/>
                      <w:sz w:val="32"/>
                      <w:szCs w:val="32"/>
                    </w:rPr>
                    <w:t>Đinh Minh Dũng, Phó Chủ tịch Ủy ban nhân dân Huyện Tháp Mười</w:t>
                  </w:r>
                  <w:r>
                    <w:rPr>
                      <w:rFonts w:hint="default" w:ascii="Times New Roman" w:hAnsi="Times New Roman" w:cs="Times New Roman"/>
                      <w:sz w:val="32"/>
                      <w:szCs w:val="32"/>
                      <w:lang w:val="pt-BR"/>
                    </w:rPr>
                    <w:t> và Ông </w:t>
                  </w:r>
                  <w:r>
                    <w:rPr>
                      <w:rFonts w:hint="default" w:ascii="Times New Roman" w:hAnsi="Times New Roman" w:cs="Times New Roman"/>
                      <w:sz w:val="32"/>
                      <w:szCs w:val="32"/>
                    </w:rPr>
                    <w:t>Đoàn Bá Điền,  Tổng giám đốc Công ty Cổ phần Phát triển Đô thị Sen Vàng </w:t>
                  </w:r>
                  <w:r>
                    <w:rPr>
                      <w:rFonts w:hint="default" w:ascii="Times New Roman" w:hAnsi="Times New Roman" w:cs="Times New Roman"/>
                      <w:sz w:val="32"/>
                      <w:szCs w:val="32"/>
                      <w:lang w:val="pt-BR"/>
                    </w:rPr>
                    <w:t>lên ký kết BBGN về việc </w:t>
                  </w:r>
                  <w:r>
                    <w:rPr>
                      <w:rFonts w:hint="default" w:ascii="Times New Roman" w:hAnsi="Times New Roman" w:cs="Times New Roman"/>
                      <w:sz w:val="32"/>
                      <w:szCs w:val="32"/>
                    </w:rPr>
                    <w:t>thực hiện dự án Nhà ở xã hội thị trấn Mỹ An, huyện Tháp Mười, tỉnh Đồng Tháp.</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jc w:val="both"/>
                  </w:pP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1. </w:t>
                  </w:r>
                  <w:r>
                    <w:rPr>
                      <w:rFonts w:hint="default" w:ascii="Times New Roman" w:hAnsi="Times New Roman" w:cs="Times New Roman"/>
                      <w:sz w:val="32"/>
                      <w:szCs w:val="32"/>
                      <w:lang w:val="pt-BR"/>
                    </w:rPr>
                    <w:t>Dự án được UBND tỉnh chấp thuận chủ trương cho phép đầu tư thực hiện, UBND Huyện Tháp Mười sẽ bàn giao mốc quy hoạch để Công ty Cổ phần Phát triển Đô thị Sen Vàng triển khai đầu tư các hạng mục của dự án trên. Quy mô dự án 160 căn hộ với diện tích sàn xây dựng 16.000m</w:t>
                  </w:r>
                  <w:r>
                    <w:rPr>
                      <w:rFonts w:hint="default" w:ascii="Times New Roman" w:hAnsi="Times New Roman" w:cs="Times New Roman"/>
                      <w:sz w:val="32"/>
                      <w:szCs w:val="32"/>
                      <w:vertAlign w:val="superscript"/>
                      <w:lang w:val="pt-BR"/>
                    </w:rPr>
                    <w:t>2 </w:t>
                  </w:r>
                  <w:r>
                    <w:rPr>
                      <w:rFonts w:hint="default" w:ascii="Times New Roman" w:hAnsi="Times New Roman" w:cs="Times New Roman"/>
                      <w:sz w:val="32"/>
                      <w:szCs w:val="32"/>
                      <w:lang w:val="pt-BR"/>
                    </w:rPr>
                    <w:t>. Diện tích đất sử dụng 10.070 m</w:t>
                  </w:r>
                  <w:r>
                    <w:rPr>
                      <w:rFonts w:hint="default" w:ascii="Times New Roman" w:hAnsi="Times New Roman" w:cs="Times New Roman"/>
                      <w:sz w:val="32"/>
                      <w:szCs w:val="32"/>
                      <w:vertAlign w:val="superscript"/>
                      <w:lang w:val="pt-BR"/>
                    </w:rPr>
                    <w:t>2</w:t>
                  </w:r>
                  <w:r>
                    <w:rPr>
                      <w:rFonts w:hint="default" w:ascii="Times New Roman" w:hAnsi="Times New Roman" w:cs="Times New Roman"/>
                      <w:sz w:val="32"/>
                      <w:szCs w:val="32"/>
                      <w:lang w:val="pt-BR"/>
                    </w:rPr>
                    <w:t>.</w:t>
                  </w:r>
                </w:p>
                <w:p>
                  <w:pPr>
                    <w:pStyle w:val="6"/>
                    <w:keepNext w:val="0"/>
                    <w:keepLines w:val="0"/>
                    <w:widowControl/>
                    <w:suppressLineNumbers w:val="0"/>
                    <w:jc w:val="both"/>
                  </w:pP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2</w:t>
                  </w:r>
                  <w:r>
                    <w:rPr>
                      <w:rFonts w:hint="default" w:ascii="Times New Roman" w:hAnsi="Times New Roman" w:cs="Times New Roman"/>
                      <w:sz w:val="32"/>
                      <w:szCs w:val="32"/>
                      <w:lang w:val="pt-BR"/>
                    </w:rPr>
                    <w:t>. Thời gian thực hiện dự án từ ngày ký biên bản ghi nhớ.</w:t>
                  </w:r>
                </w:p>
                <w:p>
                  <w:pPr>
                    <w:pStyle w:val="6"/>
                    <w:keepNext w:val="0"/>
                    <w:keepLines w:val="0"/>
                    <w:widowControl/>
                    <w:suppressLineNumbers w:val="0"/>
                    <w:spacing w:before="120" w:beforeAutospacing="0"/>
                    <w:jc w:val="both"/>
                  </w:pPr>
                  <w:r>
                    <w:rPr>
                      <w:rFonts w:hint="default" w:ascii="Times New Roman" w:hAnsi="Times New Roman" w:cs="Times New Roman"/>
                      <w:b/>
                      <w:sz w:val="32"/>
                      <w:szCs w:val="32"/>
                      <w:lang w:val="pt-BR"/>
                    </w:rPr>
                    <w:t>2</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Phan Văn Nhiều</w:t>
                  </w:r>
                  <w:r>
                    <w:rPr>
                      <w:rFonts w:hint="default" w:ascii="Times New Roman" w:hAnsi="Times New Roman" w:cs="Times New Roman"/>
                      <w:sz w:val="32"/>
                      <w:szCs w:val="32"/>
                      <w:lang w:val="pt-BR"/>
                    </w:rPr>
                    <w:t>,</w:t>
                  </w:r>
                  <w:r>
                    <w:rPr>
                      <w:rFonts w:hint="default" w:ascii="Times New Roman" w:hAnsi="Times New Roman" w:cs="Times New Roman"/>
                      <w:sz w:val="32"/>
                      <w:szCs w:val="32"/>
                    </w:rPr>
                    <w:t> Chủ tịch Ủy ban nhân dân </w:t>
                  </w:r>
                  <w:r>
                    <w:rPr>
                      <w:rFonts w:hint="default" w:ascii="Times New Roman" w:hAnsi="Times New Roman" w:cs="Times New Roman"/>
                      <w:sz w:val="32"/>
                      <w:szCs w:val="32"/>
                      <w:lang w:val="pt-BR"/>
                    </w:rPr>
                    <w:t>Thành phố</w:t>
                  </w:r>
                  <w:r>
                    <w:rPr>
                      <w:rFonts w:hint="default" w:ascii="Times New Roman" w:hAnsi="Times New Roman" w:cs="Times New Roman"/>
                      <w:sz w:val="32"/>
                      <w:szCs w:val="32"/>
                    </w:rPr>
                    <w:t> Sa Đéc và Ông Nguyễn Hữu Phước</w:t>
                  </w:r>
                  <w:r>
                    <w:rPr>
                      <w:rFonts w:hint="default" w:ascii="Times New Roman" w:hAnsi="Times New Roman" w:cs="Times New Roman"/>
                      <w:sz w:val="32"/>
                      <w:szCs w:val="32"/>
                      <w:lang w:val="pt-BR"/>
                    </w:rPr>
                    <w:t>, </w:t>
                  </w:r>
                  <w:r>
                    <w:rPr>
                      <w:rFonts w:hint="default" w:ascii="Times New Roman" w:hAnsi="Times New Roman" w:cs="Times New Roman"/>
                      <w:sz w:val="32"/>
                      <w:szCs w:val="32"/>
                    </w:rPr>
                    <w:t>Tổng Giám đốc Công ty </w:t>
                  </w:r>
                  <w:r>
                    <w:rPr>
                      <w:rFonts w:hint="default" w:ascii="Times New Roman" w:hAnsi="Times New Roman" w:cs="Times New Roman"/>
                      <w:sz w:val="32"/>
                      <w:szCs w:val="32"/>
                      <w:lang w:val="pt-BR"/>
                    </w:rPr>
                    <w:t>TNHH Một Thành viên Xây lắp và Vật liệu Xây dựng Đồng tháp</w:t>
                  </w:r>
                  <w:r>
                    <w:rPr>
                      <w:rFonts w:hint="default" w:ascii="Times New Roman" w:hAnsi="Times New Roman" w:cs="Times New Roman"/>
                      <w:sz w:val="32"/>
                      <w:szCs w:val="32"/>
                    </w:rPr>
                    <w:t> lên ký kết BBGN về việc thực hiện dự án đầu tư Khu dân cư chợ Phường 3 tại thị xã Sa Đéc của Công ty TNHH MTV Xây lắp và VLXD Đồng Tháp</w:t>
                  </w:r>
                </w:p>
                <w:p>
                  <w:pPr>
                    <w:pStyle w:val="6"/>
                    <w:keepNext w:val="0"/>
                    <w:keepLines w:val="0"/>
                    <w:widowControl/>
                    <w:suppressLineNumbers w:val="0"/>
                    <w:jc w:val="both"/>
                  </w:pPr>
                  <w:r>
                    <w:rPr>
                      <w:rFonts w:hint="default" w:ascii="Times New Roman" w:hAnsi="Times New Roman" w:cs="Times New Roman"/>
                      <w:b/>
                      <w:sz w:val="32"/>
                      <w:szCs w:val="32"/>
                    </w:rPr>
                    <w:t>Nữ:  Nội dung BBGN:</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rPr>
                    <w:t>1. </w:t>
                  </w:r>
                  <w:r>
                    <w:rPr>
                      <w:rFonts w:hint="default" w:ascii="Times New Roman" w:hAnsi="Times New Roman" w:cs="Times New Roman"/>
                      <w:sz w:val="32"/>
                      <w:szCs w:val="32"/>
                    </w:rPr>
                    <w:t>Công ty TNHH MTV Xây lắp và VLXD Đồng Tháp</w:t>
                  </w:r>
                  <w:r>
                    <w:rPr>
                      <w:rFonts w:hint="default" w:ascii="Times New Roman" w:hAnsi="Times New Roman" w:cs="Times New Roman"/>
                      <w:b/>
                      <w:sz w:val="32"/>
                      <w:szCs w:val="32"/>
                    </w:rPr>
                    <w:t> </w:t>
                  </w:r>
                  <w:r>
                    <w:rPr>
                      <w:rFonts w:hint="default" w:ascii="Times New Roman" w:hAnsi="Times New Roman" w:cs="Times New Roman"/>
                      <w:sz w:val="32"/>
                      <w:szCs w:val="32"/>
                    </w:rPr>
                    <w:t> sẽ nghiên cứu đầu tư xây dựng Khu dân cư chợ Phường 3 tại thị xã Sa Đéc tỉnh Đồng Tháp. Tiến độ thực hiện dự án dự kiến : xây dựng và hoàn thành trong năm 2014;</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rPr>
                    <w:t>2.</w:t>
                  </w:r>
                  <w:r>
                    <w:rPr>
                      <w:rFonts w:hint="default" w:ascii="Times New Roman" w:hAnsi="Times New Roman" w:cs="Times New Roman"/>
                      <w:sz w:val="32"/>
                      <w:szCs w:val="32"/>
                    </w:rPr>
                    <w:t> Bên A sẽ giao mặt bằng để Bên B đầu tư Nhà lồng chợ và phố chợ theo hình thức giao đất có thu tiền sử dụng đất. Địa điểm thực hiện:  khóm 3, Phường 3, thị xã Sa Đéc. Diện tích đất cho dự án dự kiến: 21.868 m</w:t>
                  </w:r>
                  <w:r>
                    <w:rPr>
                      <w:rFonts w:hint="default" w:ascii="Times New Roman" w:hAnsi="Times New Roman" w:cs="Times New Roman"/>
                      <w:sz w:val="32"/>
                      <w:szCs w:val="32"/>
                      <w:vertAlign w:val="superscript"/>
                    </w:rPr>
                    <w:t>2</w:t>
                  </w:r>
                  <w:r>
                    <w:rPr>
                      <w:rFonts w:hint="default" w:ascii="Times New Roman" w:hAnsi="Times New Roman" w:cs="Times New Roman"/>
                      <w:sz w:val="32"/>
                      <w:szCs w:val="32"/>
                    </w:rPr>
                    <w:t>.</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ind w:left="360" w:firstLine="36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3. Nam:    </w:t>
                  </w:r>
                  <w:r>
                    <w:rPr>
                      <w:rFonts w:hint="default" w:ascii="Times New Roman" w:hAnsi="Times New Roman" w:cs="Times New Roman"/>
                      <w:sz w:val="32"/>
                      <w:szCs w:val="32"/>
                    </w:rPr>
                    <w:t>Chúng tôi xin trân trọng kính mời Ông Phan Văn Nhiều, Chủ tịch Ủy ban nhân dân Thành phố Sa Đéc và Ông Nguyễn Hữu Phước, Tổng Giám đốc Công ty TNHH Một Thành viên Xây lắp và Vật liệu Xây dựng Đồng tháp lên ký kết BBGN về việcthực hiện dự án đầu tư Tuyến Đô thị đường Trần Thị Nhượng tại thị xã Sa Đéc của Công ty TNHH MTV Xây lắp và VLXD Đồng Tháp</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rPr>
                    <w:t>1. </w:t>
                  </w:r>
                  <w:r>
                    <w:rPr>
                      <w:rFonts w:hint="default" w:ascii="Times New Roman" w:hAnsi="Times New Roman" w:cs="Times New Roman"/>
                      <w:sz w:val="32"/>
                      <w:szCs w:val="32"/>
                    </w:rPr>
                    <w:t>Công ty TNHH MTV Xây lắp và VLXD Đồng Tháp</w:t>
                  </w:r>
                  <w:r>
                    <w:rPr>
                      <w:rFonts w:hint="default" w:ascii="Times New Roman" w:hAnsi="Times New Roman" w:cs="Times New Roman"/>
                      <w:b/>
                      <w:sz w:val="32"/>
                      <w:szCs w:val="32"/>
                    </w:rPr>
                    <w:t> </w:t>
                  </w:r>
                  <w:r>
                    <w:rPr>
                      <w:rFonts w:hint="default" w:ascii="Times New Roman" w:hAnsi="Times New Roman" w:cs="Times New Roman"/>
                      <w:sz w:val="32"/>
                      <w:szCs w:val="32"/>
                    </w:rPr>
                    <w:t> sẽ nghiên cứu đầu tư Tuyến đô thị đường Trần Thị Nhượng tại thị xã Sa Đéc tỉnh Đồng Tháp. Tiến độ thực hiện dự án dự kiến : xây dựng và hoàn thành trong năm 2014;</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rPr>
                    <w:t>2.</w:t>
                  </w:r>
                  <w:r>
                    <w:rPr>
                      <w:rFonts w:hint="default" w:ascii="Times New Roman" w:hAnsi="Times New Roman" w:cs="Times New Roman"/>
                      <w:sz w:val="32"/>
                      <w:szCs w:val="32"/>
                    </w:rPr>
                    <w:t> Bên A sẽ giao mặt bằng để Bên B đầu tư xây dựng, kinh doanh nhà ở Đô thị theo hình thức đấu giá quyền sử dụng đất. Địa điểm thực hiện:  Phường 1 và Phường An Hòa, thị xã Sa Đéc. Diện tích đất cho dự án dự kiến: 91.490 m</w:t>
                  </w:r>
                  <w:r>
                    <w:rPr>
                      <w:rFonts w:hint="default" w:ascii="Times New Roman" w:hAnsi="Times New Roman" w:cs="Times New Roman"/>
                      <w:sz w:val="32"/>
                      <w:szCs w:val="32"/>
                      <w:vertAlign w:val="superscript"/>
                    </w:rPr>
                    <w:t>2</w:t>
                  </w:r>
                  <w:r>
                    <w:rPr>
                      <w:rFonts w:hint="default" w:ascii="Times New Roman" w:hAnsi="Times New Roman" w:cs="Times New Roman"/>
                      <w:sz w:val="32"/>
                      <w:szCs w:val="32"/>
                    </w:rPr>
                    <w:t>.</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4</w:t>
                  </w:r>
                  <w:r>
                    <w:rPr>
                      <w:rFonts w:hint="default" w:ascii="Times New Roman" w:hAnsi="Times New Roman" w:cs="Times New Roman"/>
                      <w:sz w:val="32"/>
                      <w:szCs w:val="32"/>
                    </w:rPr>
                    <w:t>. </w:t>
                  </w:r>
                  <w:r>
                    <w:rPr>
                      <w:rFonts w:hint="default" w:ascii="Times New Roman" w:hAnsi="Times New Roman" w:cs="Times New Roman"/>
                      <w:b/>
                      <w:sz w:val="32"/>
                      <w:szCs w:val="32"/>
                    </w:rPr>
                    <w:t>Nam:    </w:t>
                  </w:r>
                  <w:r>
                    <w:rPr>
                      <w:rFonts w:hint="default" w:ascii="Times New Roman" w:hAnsi="Times New Roman" w:cs="Times New Roman"/>
                      <w:sz w:val="32"/>
                      <w:szCs w:val="32"/>
                    </w:rPr>
                    <w:t>Chúng tôi xin trân trọng kính mời Ông Ông Phùng Thanh Hải, Chủ tịch, Uỷ ban nhân dân Huyện Tân Hồng và Ông Nguyễn Quốc Lãm, Giám đốc Công ty TNHH Sản Xuất – Xuất Nhập Khẩu Ánh Lửa Việt lên ký kết BBGN về việc thực hiện dự án Dự án: “Sản xuất Binchotan” của Công ty trách nhiệm hữu hạn SX-XNK Ánh Lửa Việt  tại xã Tân Thành B, Tân Hồng, tỉnh Đồng Tháp.</w:t>
                  </w:r>
                </w:p>
                <w:p>
                  <w:pPr>
                    <w:pStyle w:val="6"/>
                    <w:keepNext w:val="0"/>
                    <w:keepLines w:val="0"/>
                    <w:widowControl/>
                    <w:suppressLineNumbers w:val="0"/>
                    <w:jc w:val="both"/>
                  </w:pPr>
                  <w:r>
                    <w:rPr>
                      <w:rFonts w:hint="default" w:ascii="Times New Roman" w:hAnsi="Times New Roman" w:cs="Times New Roman"/>
                      <w:b/>
                      <w:sz w:val="32"/>
                      <w:szCs w:val="32"/>
                    </w:rPr>
                    <w:t>Nữ:  Nội dung BBGN:</w:t>
                  </w:r>
                </w:p>
                <w:p>
                  <w:pPr>
                    <w:pStyle w:val="6"/>
                    <w:keepNext w:val="0"/>
                    <w:keepLines w:val="0"/>
                    <w:widowControl/>
                    <w:suppressLineNumbers w:val="0"/>
                    <w:ind w:left="0" w:firstLine="720"/>
                    <w:jc w:val="both"/>
                  </w:pPr>
                  <w:r>
                    <w:rPr>
                      <w:rFonts w:hint="default" w:ascii="Times New Roman" w:hAnsi="Times New Roman" w:cs="Times New Roman"/>
                      <w:b/>
                      <w:sz w:val="32"/>
                      <w:szCs w:val="32"/>
                    </w:rPr>
                    <w:t>1.</w:t>
                  </w:r>
                  <w:r>
                    <w:rPr>
                      <w:rFonts w:hint="default" w:ascii="Times New Roman" w:hAnsi="Times New Roman" w:cs="Times New Roman"/>
                      <w:sz w:val="32"/>
                      <w:szCs w:val="32"/>
                    </w:rPr>
                    <w:t> Bên A bàn giao mặt bằng để đầu tư xây dựng Dự án: “Sản xuất Binchotan” cho Bên B theo phương thức thuê đất đến năm 2015 và nộp tiền thuê đất theo qui định của UBND Tỉnh và từ năm 2015 trở về sau theo phương thức giao đất có thu tiền sử dụng đất.</w:t>
                  </w:r>
                </w:p>
                <w:p>
                  <w:pPr>
                    <w:pStyle w:val="6"/>
                    <w:keepNext w:val="0"/>
                    <w:keepLines w:val="0"/>
                    <w:widowControl/>
                    <w:suppressLineNumbers w:val="0"/>
                    <w:ind w:left="0" w:firstLine="720"/>
                    <w:jc w:val="both"/>
                  </w:pPr>
                  <w:r>
                    <w:rPr>
                      <w:rFonts w:hint="default" w:ascii="Times New Roman" w:hAnsi="Times New Roman" w:cs="Times New Roman"/>
                      <w:sz w:val="32"/>
                      <w:szCs w:val="32"/>
                    </w:rPr>
                    <w:t>- Tổng diện tích đất giao là 1.800 (m</w:t>
                  </w:r>
                  <w:r>
                    <w:rPr>
                      <w:rFonts w:hint="default" w:ascii="Times New Roman" w:hAnsi="Times New Roman" w:cs="Times New Roman"/>
                      <w:sz w:val="32"/>
                      <w:szCs w:val="32"/>
                      <w:vertAlign w:val="superscript"/>
                    </w:rPr>
                    <w:t>2</w:t>
                  </w:r>
                  <w:r>
                    <w:rPr>
                      <w:rFonts w:hint="default" w:ascii="Times New Roman" w:hAnsi="Times New Roman" w:cs="Times New Roman"/>
                      <w:sz w:val="32"/>
                      <w:szCs w:val="32"/>
                    </w:rPr>
                    <w:t>)</w:t>
                  </w:r>
                </w:p>
                <w:p>
                  <w:pPr>
                    <w:pStyle w:val="6"/>
                    <w:keepNext w:val="0"/>
                    <w:keepLines w:val="0"/>
                    <w:widowControl/>
                    <w:suppressLineNumbers w:val="0"/>
                    <w:ind w:left="0" w:firstLine="720"/>
                    <w:jc w:val="both"/>
                  </w:pPr>
                  <w:r>
                    <w:rPr>
                      <w:rFonts w:hint="default" w:ascii="Times New Roman" w:hAnsi="Times New Roman" w:cs="Times New Roman"/>
                      <w:b/>
                      <w:sz w:val="32"/>
                      <w:szCs w:val="32"/>
                    </w:rPr>
                    <w:t>2.</w:t>
                  </w:r>
                  <w:r>
                    <w:rPr>
                      <w:rFonts w:hint="default" w:ascii="Times New Roman" w:hAnsi="Times New Roman" w:cs="Times New Roman"/>
                      <w:sz w:val="32"/>
                      <w:szCs w:val="32"/>
                    </w:rPr>
                    <w:t> Bên B nhận mặt bằng để thực hiện dự án “Sản xuất Binchotan” theo phương thức thuê đất đến năm 2015 và nộp tiền thuê đất theo qui định của UBND Tỉnh và từ năm 2015 trở về sau theo phương thức giao đất có thu tiền sử dụng đất</w:t>
                  </w:r>
                </w:p>
                <w:p>
                  <w:pPr>
                    <w:pStyle w:val="6"/>
                    <w:keepNext w:val="0"/>
                    <w:keepLines w:val="0"/>
                    <w:widowControl/>
                    <w:suppressLineNumbers w:val="0"/>
                    <w:ind w:left="0" w:firstLine="720"/>
                    <w:jc w:val="both"/>
                  </w:pPr>
                  <w:r>
                    <w:rPr>
                      <w:rFonts w:hint="default" w:ascii="Times New Roman" w:hAnsi="Times New Roman" w:cs="Times New Roman"/>
                      <w:sz w:val="32"/>
                      <w:szCs w:val="32"/>
                    </w:rPr>
                    <w:t>- Tên dự án: Đầu tư Sản xuất Binchotan (than chuông). Tổng vốn đầu tư dự kiến là 28 tỷ đồng. - Tiến độ thực hiện dự án trong năm 2013-2014.</w:t>
                  </w:r>
                </w:p>
                <w:p>
                  <w:pPr>
                    <w:pStyle w:val="6"/>
                    <w:keepNext w:val="0"/>
                    <w:keepLines w:val="0"/>
                    <w:widowControl/>
                    <w:suppressLineNumbers w:val="0"/>
                    <w:jc w:val="both"/>
                  </w:pPr>
                  <w:r>
                    <w:rPr>
                      <w:rFonts w:hint="default" w:ascii="Times New Roman" w:hAnsi="Times New Roman" w:cs="Times New Roman"/>
                      <w:b/>
                      <w:sz w:val="32"/>
                      <w:szCs w:val="32"/>
                      <w:lang w:val="pt-BR"/>
                    </w:rPr>
                    <w:t>5</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Nguyễn Quốc Hùng, Chủ tịch Hiệp hội Doanh nghiệp Đồng Tháp DOBA </w:t>
                  </w:r>
                  <w:r>
                    <w:rPr>
                      <w:rFonts w:hint="default" w:ascii="Times New Roman" w:hAnsi="Times New Roman" w:cs="Times New Roman"/>
                      <w:sz w:val="32"/>
                      <w:szCs w:val="32"/>
                      <w:lang w:val="pt-BR"/>
                    </w:rPr>
                    <w:t>và Ông </w:t>
                  </w:r>
                  <w:r>
                    <w:rPr>
                      <w:rFonts w:hint="default" w:ascii="Times New Roman" w:hAnsi="Times New Roman" w:cs="Times New Roman"/>
                      <w:sz w:val="32"/>
                      <w:szCs w:val="32"/>
                    </w:rPr>
                    <w:t>Bùi Duy Đức, Phó Chủ tịch Hiệp hội Doanh nghiệp TPHCM HUBA </w:t>
                  </w:r>
                  <w:r>
                    <w:rPr>
                      <w:rFonts w:hint="default" w:ascii="Times New Roman" w:hAnsi="Times New Roman" w:cs="Times New Roman"/>
                      <w:sz w:val="32"/>
                      <w:szCs w:val="32"/>
                      <w:lang w:val="pt-BR"/>
                    </w:rPr>
                    <w:t>lên ký kết BBGN về việc tăng cường mối quan hệ hợp tác giữa hai Hiệp hội.</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ind w:left="0" w:firstLine="720"/>
                    <w:jc w:val="both"/>
                  </w:pPr>
                  <w:r>
                    <w:rPr>
                      <w:rFonts w:hint="default" w:ascii="Times New Roman" w:hAnsi="Times New Roman" w:cs="Times New Roman"/>
                      <w:b/>
                      <w:sz w:val="32"/>
                      <w:szCs w:val="32"/>
                      <w:lang w:val="pt-BR"/>
                    </w:rPr>
                    <w:t>1.</w:t>
                  </w:r>
                  <w:r>
                    <w:rPr>
                      <w:rFonts w:hint="default" w:ascii="Times New Roman" w:hAnsi="Times New Roman" w:cs="Times New Roman"/>
                      <w:sz w:val="32"/>
                      <w:szCs w:val="32"/>
                      <w:lang w:val="pt-BR"/>
                    </w:rPr>
                    <w:t> </w:t>
                  </w:r>
                  <w:r>
                    <w:rPr>
                      <w:rFonts w:hint="default" w:ascii="Times New Roman" w:hAnsi="Times New Roman" w:cs="Times New Roman"/>
                      <w:sz w:val="32"/>
                      <w:szCs w:val="32"/>
                    </w:rPr>
                    <w:t>Hai bên nhất trí hợp tác thúc đẩy quan hệ và thường xuyên chia sẽ  kinh nghiệm về quản lý và hoạt động của Hiệp hội.</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r>
                    <w:rPr>
                      <w:rFonts w:hint="default" w:ascii="Times New Roman" w:hAnsi="Times New Roman" w:cs="Times New Roman"/>
                      <w:b/>
                      <w:sz w:val="32"/>
                      <w:szCs w:val="32"/>
                    </w:rPr>
                    <w:t>2.</w:t>
                  </w:r>
                  <w:r>
                    <w:rPr>
                      <w:rFonts w:hint="default" w:ascii="Times New Roman" w:hAnsi="Times New Roman" w:cs="Times New Roman"/>
                      <w:sz w:val="32"/>
                      <w:szCs w:val="32"/>
                    </w:rPr>
                    <w:t> Tạo điều kiện thuận lợi tốt nhất cho các doanh nghiệp hai bên hợp tác kinh doanh và đầu tư, thường xuyên phối hợp tổ chức các cuộc kết nối giao thương cho các doanh nghiệp của hai bên.</w:t>
                  </w:r>
                </w:p>
                <w:p>
                  <w:pPr>
                    <w:pStyle w:val="6"/>
                    <w:keepNext w:val="0"/>
                    <w:keepLines w:val="0"/>
                    <w:widowControl/>
                    <w:suppressLineNumbers w:val="0"/>
                    <w:ind w:left="0" w:firstLine="720"/>
                    <w:jc w:val="both"/>
                  </w:pPr>
                  <w:r>
                    <w:rPr>
                      <w:rFonts w:hint="default" w:ascii="Times New Roman" w:hAnsi="Times New Roman" w:cs="Times New Roman"/>
                      <w:sz w:val="32"/>
                      <w:szCs w:val="32"/>
                    </w:rPr>
                    <w:t> </w:t>
                  </w:r>
                  <w:r>
                    <w:rPr>
                      <w:rFonts w:hint="default" w:ascii="Times New Roman" w:hAnsi="Times New Roman" w:cs="Times New Roman"/>
                      <w:b/>
                      <w:sz w:val="32"/>
                      <w:szCs w:val="32"/>
                    </w:rPr>
                    <w:t>3.</w:t>
                  </w:r>
                  <w:r>
                    <w:rPr>
                      <w:rFonts w:hint="default" w:ascii="Times New Roman" w:hAnsi="Times New Roman" w:cs="Times New Roman"/>
                      <w:sz w:val="32"/>
                      <w:szCs w:val="32"/>
                    </w:rPr>
                    <w:t> Thường xuyên cung cấp thông tin về thương mại và đầu tư, các nhu cầu hợp tác kinh doanh và đầu tư của các doanh nghiệp.</w:t>
                  </w:r>
                </w:p>
                <w:p>
                  <w:pPr>
                    <w:pStyle w:val="6"/>
                    <w:keepNext w:val="0"/>
                    <w:keepLines w:val="0"/>
                    <w:widowControl/>
                    <w:suppressLineNumbers w:val="0"/>
                    <w:ind w:left="0" w:firstLine="720"/>
                    <w:jc w:val="both"/>
                  </w:pPr>
                  <w:r>
                    <w:rPr>
                      <w:rFonts w:hint="default" w:ascii="Times New Roman" w:hAnsi="Times New Roman" w:cs="Times New Roman"/>
                      <w:b/>
                      <w:sz w:val="32"/>
                      <w:szCs w:val="32"/>
                    </w:rPr>
                    <w:t>4.</w:t>
                  </w:r>
                  <w:r>
                    <w:rPr>
                      <w:rFonts w:hint="default" w:ascii="Times New Roman" w:hAnsi="Times New Roman" w:cs="Times New Roman"/>
                      <w:sz w:val="32"/>
                      <w:szCs w:val="32"/>
                    </w:rPr>
                    <w:t> Hỗ trợ cho nhau việc tổ chức và tham dự các hội nghị, hội thảo, hội chợ triển lãm, khảo sát thị trường, đào tạo, huấn luyện hoặc những sự kiện tương tự trong lĩnh vực thương mại và đầu tư với khả năng của mỗi bên.</w:t>
                  </w:r>
                </w:p>
                <w:p>
                  <w:pPr>
                    <w:pStyle w:val="6"/>
                    <w:keepNext w:val="0"/>
                    <w:keepLines w:val="0"/>
                    <w:widowControl/>
                    <w:suppressLineNumbers w:val="0"/>
                    <w:ind w:left="0" w:firstLine="720"/>
                    <w:jc w:val="both"/>
                  </w:pPr>
                  <w:r>
                    <w:rPr>
                      <w:rFonts w:hint="default" w:ascii="Times New Roman" w:hAnsi="Times New Roman" w:cs="Times New Roman"/>
                      <w:b/>
                      <w:sz w:val="32"/>
                      <w:szCs w:val="32"/>
                    </w:rPr>
                    <w:t>5.</w:t>
                  </w:r>
                  <w:r>
                    <w:rPr>
                      <w:rFonts w:hint="default" w:ascii="Times New Roman" w:hAnsi="Times New Roman" w:cs="Times New Roman"/>
                      <w:sz w:val="32"/>
                      <w:szCs w:val="32"/>
                    </w:rPr>
                    <w:t> Hai bên sẽ tiến hành thảo luận và đề ra chương trình cụ thể cho mỗi năm và cuối năm có tổng kết, đánh giá. Biên bản có giá trị trong 2 năm.</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rPr>
                    <w:t>6. </w:t>
                  </w:r>
                  <w:r>
                    <w:rPr>
                      <w:rFonts w:hint="default" w:ascii="Times New Roman" w:hAnsi="Times New Roman" w:cs="Times New Roman"/>
                      <w:sz w:val="32"/>
                      <w:szCs w:val="32"/>
                    </w:rPr>
                    <w:t>Hai bên có trách nhiệm báo cáo kết quả thực hiện Biên bản ghi nhớ này về Sở Kế hoạch và Đầu tư tỉnh Đồng Tháp trước ngày 15 hàng tháng.</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rPr>
                    <w:t>7. </w:t>
                  </w:r>
                  <w:r>
                    <w:rPr>
                      <w:rFonts w:hint="default" w:ascii="Times New Roman" w:hAnsi="Times New Roman" w:cs="Times New Roman"/>
                      <w:sz w:val="32"/>
                      <w:szCs w:val="32"/>
                    </w:rPr>
                    <w:t>Hai bên cam kết thực hiện các điều khoản trên. Trong quá trình triển khai thực hiện nếu có gì thay đổi, hai bên sẽ cùng nhau bàn bạc để đi đến thống nhất.</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pPr>
                  <w:r>
                    <w:rPr>
                      <w:rFonts w:hint="default" w:ascii="Times New Roman" w:hAnsi="Times New Roman" w:cs="Times New Roman"/>
                      <w:sz w:val="32"/>
                      <w:szCs w:val="32"/>
                    </w:rPr>
                    <w:t> </w:t>
                  </w:r>
                </w:p>
                <w:p>
                  <w:pPr>
                    <w:pStyle w:val="6"/>
                    <w:keepNext w:val="0"/>
                    <w:keepLines w:val="0"/>
                    <w:widowControl/>
                    <w:suppressLineNumbers w:val="0"/>
                    <w:spacing w:before="120" w:beforeAutospacing="0"/>
                    <w:jc w:val="both"/>
                  </w:pPr>
                  <w:r>
                    <w:rPr>
                      <w:rFonts w:hint="default" w:ascii="Times New Roman" w:hAnsi="Times New Roman" w:cs="Times New Roman"/>
                      <w:b/>
                      <w:sz w:val="32"/>
                      <w:szCs w:val="32"/>
                      <w:lang w:val="pt-BR"/>
                    </w:rPr>
                    <w:t>6</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Nguyễn Hồng Sự, Chủ tịch UBND huyện Cao Lãnh</w:t>
                  </w:r>
                  <w:r>
                    <w:rPr>
                      <w:rFonts w:hint="default" w:ascii="Times New Roman" w:hAnsi="Times New Roman" w:cs="Times New Roman"/>
                      <w:sz w:val="32"/>
                      <w:szCs w:val="32"/>
                      <w:lang w:val="pt-BR"/>
                    </w:rPr>
                    <w:t> và Ông </w:t>
                  </w:r>
                  <w:r>
                    <w:rPr>
                      <w:rFonts w:hint="default" w:ascii="Times New Roman" w:hAnsi="Times New Roman" w:cs="Times New Roman"/>
                      <w:sz w:val="32"/>
                      <w:szCs w:val="32"/>
                    </w:rPr>
                    <w:t>Trần Việt Hùng, Thành viên HĐTV Công ty TNHH Thương mại Việt Vương</w:t>
                  </w:r>
                  <w:r>
                    <w:rPr>
                      <w:rFonts w:hint="default" w:ascii="Times New Roman" w:hAnsi="Times New Roman" w:cs="Times New Roman"/>
                      <w:sz w:val="32"/>
                      <w:szCs w:val="32"/>
                      <w:lang w:val="pt-BR"/>
                    </w:rPr>
                    <w:t> lên ký kết BBGN về việc </w:t>
                  </w:r>
                  <w:r>
                    <w:rPr>
                      <w:rFonts w:hint="default" w:ascii="Times New Roman" w:hAnsi="Times New Roman" w:cs="Times New Roman"/>
                      <w:sz w:val="32"/>
                      <w:szCs w:val="32"/>
                    </w:rPr>
                    <w:t>thực hiện dự án đầu tư Nhà máy may xuất khẩu tại huyện Cao Lãnh của Công ty TNHH Thương mại Việt Vương</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lang w:val="pt-BR"/>
                    </w:rPr>
                    <w:t>1.</w:t>
                  </w:r>
                  <w:r>
                    <w:rPr>
                      <w:rFonts w:hint="default" w:ascii="Times New Roman" w:hAnsi="Times New Roman" w:cs="Times New Roman"/>
                      <w:sz w:val="32"/>
                      <w:szCs w:val="32"/>
                      <w:lang w:val="pt-BR"/>
                    </w:rPr>
                    <w:t> Bên A sẽ hỗ trợ bàn giao mặt bằng để bên B đầu tư xây dựng Nhà máy may xuất khẩu trên địa bàn huyện Cao Lãnh theo phương thức giao đất thông qua đấu giá quyền sử dụng đất;</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2.</w:t>
                  </w:r>
                  <w:r>
                    <w:rPr>
                      <w:rFonts w:hint="default" w:ascii="Times New Roman" w:hAnsi="Times New Roman" w:cs="Times New Roman"/>
                      <w:sz w:val="32"/>
                      <w:szCs w:val="32"/>
                      <w:lang w:val="pt-BR"/>
                    </w:rPr>
                    <w:t> Bên B sẽ nghiên cứu thành lập Công ty may xuất khẩu tại xã Phương Trà, huyện Cao Lãnh, tỉnh Đồng Tháp với tên Công ty dự tính là: Công ty TNHH Việt Vương 3.</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lang w:val="pt-BR"/>
                    </w:rPr>
                    <w:t>Quy mô nhà máy</w:t>
                  </w:r>
                  <w:r>
                    <w:rPr>
                      <w:rFonts w:hint="default" w:ascii="Times New Roman" w:hAnsi="Times New Roman" w:cs="Times New Roman"/>
                      <w:sz w:val="32"/>
                      <w:szCs w:val="32"/>
                      <w:lang w:val="pt-BR"/>
                    </w:rPr>
                    <w:t> :</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lang w:val="pt-BR"/>
                    </w:rPr>
                    <w:t>- Công suất: 1.500.000 sản phẩm/ năm</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lang w:val="pt-BR"/>
                    </w:rPr>
                    <w:t>- Nguồn lực: 1.200 – 1.500 lao động địa phương ( giai đoạn 1)</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lang w:val="pt-BR"/>
                    </w:rPr>
                    <w:t>- Dự kiến sẽ triển khai xây dựng trong tháng 12/ 2013 và hoạt động vào tháng 05/2014.</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7</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Đặng Văn Ne</w:t>
                  </w:r>
                  <w:r>
                    <w:rPr>
                      <w:rFonts w:hint="default" w:ascii="Times New Roman" w:hAnsi="Times New Roman" w:cs="Times New Roman"/>
                      <w:sz w:val="32"/>
                      <w:szCs w:val="32"/>
                      <w:lang w:val="pt-BR"/>
                    </w:rPr>
                    <w:t>, Phó Chủ tịch UBND </w:t>
                  </w:r>
                  <w:r>
                    <w:rPr>
                      <w:rFonts w:hint="default" w:ascii="Times New Roman" w:hAnsi="Times New Roman" w:cs="Times New Roman"/>
                      <w:sz w:val="32"/>
                      <w:szCs w:val="32"/>
                    </w:rPr>
                    <w:t>Thị xã Hồng Ngự </w:t>
                  </w:r>
                  <w:r>
                    <w:rPr>
                      <w:rFonts w:hint="default" w:ascii="Times New Roman" w:hAnsi="Times New Roman" w:cs="Times New Roman"/>
                      <w:sz w:val="32"/>
                      <w:szCs w:val="32"/>
                      <w:lang w:val="pt-BR"/>
                    </w:rPr>
                    <w:t>và Ông </w:t>
                  </w:r>
                  <w:r>
                    <w:rPr>
                      <w:rFonts w:hint="default" w:ascii="Times New Roman" w:hAnsi="Times New Roman" w:cs="Times New Roman"/>
                      <w:sz w:val="32"/>
                      <w:szCs w:val="32"/>
                    </w:rPr>
                    <w:t>Nguyễn Thanh Tuấn Kiệt</w:t>
                  </w:r>
                  <w:r>
                    <w:rPr>
                      <w:rFonts w:hint="default" w:ascii="Times New Roman" w:hAnsi="Times New Roman" w:cs="Times New Roman"/>
                      <w:sz w:val="32"/>
                      <w:szCs w:val="32"/>
                      <w:lang w:val="pt-BR"/>
                    </w:rPr>
                    <w:t>, Giám đốc Công ty TNHH Thực phẩm sạch Hồng Ngự lên ký kết BBGN về việc </w:t>
                  </w:r>
                  <w:r>
                    <w:rPr>
                      <w:rFonts w:hint="default" w:ascii="Times New Roman" w:hAnsi="Times New Roman" w:cs="Times New Roman"/>
                      <w:sz w:val="32"/>
                      <w:szCs w:val="32"/>
                    </w:rPr>
                    <w:t>đầu tư Lò giết mỗ gia súc, gia cầm tập trung trên địa bàn thị xã Hồng Ngự</w:t>
                  </w:r>
                  <w:r>
                    <w:rPr>
                      <w:rFonts w:hint="default" w:ascii="Times New Roman" w:hAnsi="Times New Roman" w:cs="Times New Roman"/>
                      <w:sz w:val="32"/>
                      <w:szCs w:val="32"/>
                      <w:lang w:val="pt-BR"/>
                    </w:rPr>
                    <w:t> của Công ty TNHH Thực phẩm sạch Hồng Ngự</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rPr>
                    <w:t>1.</w:t>
                  </w:r>
                  <w:r>
                    <w:rPr>
                      <w:rFonts w:hint="default" w:ascii="Times New Roman" w:hAnsi="Times New Roman" w:cs="Times New Roman"/>
                      <w:sz w:val="32"/>
                      <w:szCs w:val="32"/>
                    </w:rPr>
                    <w:t> Công ty TNHH Thực Phẩm Sạch Hồng Ngự sẽ đầu tư dự án Lò giết mỗ gia súc, gia cầm tập trung tại thị xã Hồng Ngự, tỉnh Đồng Tháp.</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2. </w:t>
                  </w:r>
                  <w:r>
                    <w:rPr>
                      <w:rFonts w:hint="default" w:ascii="Times New Roman" w:hAnsi="Times New Roman" w:cs="Times New Roman"/>
                      <w:spacing w:val="0"/>
                      <w:sz w:val="32"/>
                      <w:szCs w:val="32"/>
                    </w:rPr>
                    <w:t>Địa điểm xây dựng: ấp Bình Hòa, xã Bình Thạnh, thị xã Hồng Ngự, tỉnh Đồng Tháp.</w:t>
                  </w:r>
                  <w:r>
                    <w:rPr>
                      <w:rFonts w:hint="default" w:ascii="Times New Roman" w:hAnsi="Times New Roman" w:cs="Times New Roman"/>
                      <w:b/>
                      <w:spacing w:val="0"/>
                      <w:sz w:val="32"/>
                      <w:szCs w:val="32"/>
                    </w:rPr>
                    <w:t> </w:t>
                  </w:r>
                  <w:r>
                    <w:rPr>
                      <w:rFonts w:hint="default" w:ascii="Times New Roman" w:hAnsi="Times New Roman" w:cs="Times New Roman"/>
                      <w:spacing w:val="0"/>
                      <w:sz w:val="32"/>
                      <w:szCs w:val="32"/>
                    </w:rPr>
                    <w:t>Quy mô sử dụng đất của dự án là 13.632 m</w:t>
                  </w:r>
                  <w:r>
                    <w:rPr>
                      <w:rFonts w:hint="default" w:ascii="Times New Roman" w:hAnsi="Times New Roman" w:cs="Times New Roman"/>
                      <w:spacing w:val="0"/>
                      <w:sz w:val="32"/>
                      <w:szCs w:val="32"/>
                      <w:vertAlign w:val="superscript"/>
                    </w:rPr>
                    <w:t>2</w:t>
                  </w:r>
                  <w:r>
                    <w:rPr>
                      <w:rFonts w:hint="default" w:ascii="Times New Roman" w:hAnsi="Times New Roman" w:cs="Times New Roman"/>
                      <w:spacing w:val="0"/>
                      <w:sz w:val="32"/>
                      <w:szCs w:val="32"/>
                    </w:rPr>
                    <w:t>. Công suất thiết kế: giết mổ heo từ 200 - 300 con/ca, trâu, bò từ 20 - 30 con/ca, gia cầm từ 500 – 1000 con/ca (mỗi ca khoảng 4-5 giờ). Tổng vốn đầu tư theo khái toán khoảng 7,3 tỷ đồng.</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lang w:val="pt-BR"/>
                    </w:rPr>
                    <w:t>8</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Đặng Văn Ne, Phó Chủ tịch UBND Thị xã Hồng Ngự </w:t>
                  </w:r>
                  <w:r>
                    <w:rPr>
                      <w:rFonts w:hint="default" w:ascii="Times New Roman" w:hAnsi="Times New Roman" w:cs="Times New Roman"/>
                      <w:sz w:val="32"/>
                      <w:szCs w:val="32"/>
                      <w:lang w:val="pt-BR"/>
                    </w:rPr>
                    <w:t>và Ông </w:t>
                  </w:r>
                  <w:r>
                    <w:rPr>
                      <w:rFonts w:hint="default" w:ascii="Times New Roman" w:hAnsi="Times New Roman" w:cs="Times New Roman"/>
                      <w:sz w:val="32"/>
                      <w:szCs w:val="32"/>
                    </w:rPr>
                    <w:t>Nguyễn Duy An, Giám đốc Công ty TNHH Trí Nam</w:t>
                  </w:r>
                  <w:r>
                    <w:rPr>
                      <w:rFonts w:hint="default" w:ascii="Times New Roman" w:hAnsi="Times New Roman" w:cs="Times New Roman"/>
                      <w:sz w:val="32"/>
                      <w:szCs w:val="32"/>
                      <w:lang w:val="pt-BR"/>
                    </w:rPr>
                    <w:t> lên ký kết BBGN về việc </w:t>
                  </w:r>
                  <w:r>
                    <w:rPr>
                      <w:rFonts w:hint="default" w:ascii="Times New Roman" w:hAnsi="Times New Roman" w:cs="Times New Roman"/>
                      <w:sz w:val="32"/>
                      <w:szCs w:val="32"/>
                    </w:rPr>
                    <w:t>đầu tư nhà máy xử lý rác và sản xuất phân vi sinh hữu cơ của Công ty TNHH Trí Nam trên địa bàn thị xã Hồng Ngự</w:t>
                  </w:r>
                </w:p>
                <w:p>
                  <w:pPr>
                    <w:pStyle w:val="6"/>
                    <w:keepNext w:val="0"/>
                    <w:keepLines w:val="0"/>
                    <w:widowControl/>
                    <w:suppressLineNumbers w:val="0"/>
                    <w:jc w:val="both"/>
                  </w:pPr>
                  <w:r>
                    <w:rPr>
                      <w:rFonts w:hint="default" w:ascii="Times New Roman" w:hAnsi="Times New Roman" w:cs="Times New Roman"/>
                      <w:b/>
                      <w:sz w:val="32"/>
                      <w:szCs w:val="32"/>
                      <w:lang w:val="pt-BR"/>
                    </w:rPr>
                    <w:t>Nữ:  </w:t>
                  </w:r>
                  <w:r>
                    <w:rPr>
                      <w:rFonts w:hint="default" w:ascii="Times New Roman" w:hAnsi="Times New Roman" w:cs="Times New Roman"/>
                      <w:b/>
                      <w:sz w:val="32"/>
                      <w:szCs w:val="32"/>
                    </w:rPr>
                    <w:t>Nội dung BBGN:</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rPr>
                    <w:t>1.</w:t>
                  </w:r>
                  <w:r>
                    <w:rPr>
                      <w:rFonts w:hint="default" w:ascii="Times New Roman" w:hAnsi="Times New Roman" w:cs="Times New Roman"/>
                      <w:sz w:val="32"/>
                      <w:szCs w:val="32"/>
                    </w:rPr>
                    <w:t> Công ty TNHH Trí Nam sẽ đầu tư dự án Nhà máy xử lý rác và sản xuất phân vi sinh hữu cơ tại thị xã Hồng Ngự, tỉnh Đồng Tháp theo chủ trương của Nhà nước khuyến khích đầu tư vào lĩnh vực xử lý rác thải.</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rPr>
                    <w:t>2. </w:t>
                  </w:r>
                  <w:r>
                    <w:rPr>
                      <w:rFonts w:hint="default" w:ascii="Times New Roman" w:hAnsi="Times New Roman" w:cs="Times New Roman"/>
                      <w:sz w:val="32"/>
                      <w:szCs w:val="32"/>
                    </w:rPr>
                    <w:t>Địa điểm xây dựng Nhà máy tại ấp Bình Chánh, xã Bình Thạnh, thị xã Hồng Ngự, tỉnh Đồng Tháp.</w:t>
                  </w:r>
                  <w:r>
                    <w:rPr>
                      <w:rFonts w:hint="default" w:ascii="Times New Roman" w:hAnsi="Times New Roman" w:cs="Times New Roman"/>
                      <w:b/>
                      <w:sz w:val="32"/>
                      <w:szCs w:val="32"/>
                    </w:rPr>
                    <w:t> </w:t>
                  </w:r>
                  <w:r>
                    <w:rPr>
                      <w:rFonts w:hint="default" w:ascii="Times New Roman" w:hAnsi="Times New Roman" w:cs="Times New Roman"/>
                      <w:spacing w:val="0"/>
                      <w:sz w:val="32"/>
                      <w:szCs w:val="32"/>
                    </w:rPr>
                    <w:t>Quy mô diện tích</w:t>
                  </w:r>
                  <w:r>
                    <w:rPr>
                      <w:rFonts w:hint="default" w:ascii="Times New Roman" w:hAnsi="Times New Roman" w:cs="Times New Roman"/>
                      <w:sz w:val="32"/>
                      <w:szCs w:val="32"/>
                    </w:rPr>
                    <w:t> chiếm đất của dự án là 14 ha. Công suất Nhà máy xử lý trên 50 tấn rác/ngày và sản xuất 8.000 tấn phân hữu cơ vi sinh/năm. Tổng vốn đầu tư theo khái toán khoảng 52 tỷ đồng.</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lang w:val="pt-BR"/>
                    </w:rPr>
                    <w:t>9</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Đặng Văn Ne, Phó Chủ tịch UBND Thị xã Hồng Ngự</w:t>
                  </w:r>
                  <w:r>
                    <w:rPr>
                      <w:rFonts w:hint="default" w:ascii="Times New Roman" w:hAnsi="Times New Roman" w:cs="Times New Roman"/>
                      <w:sz w:val="32"/>
                      <w:szCs w:val="32"/>
                      <w:lang w:val="pt-BR"/>
                    </w:rPr>
                    <w:t> và </w:t>
                  </w:r>
                  <w:r>
                    <w:rPr>
                      <w:rFonts w:hint="default" w:ascii="Times New Roman" w:hAnsi="Times New Roman" w:cs="Times New Roman"/>
                      <w:sz w:val="32"/>
                      <w:szCs w:val="32"/>
                    </w:rPr>
                    <w:t>Bà Nguyễn Thị Nhật Chi, Giám đốc Công ty Công ty TNHH MTV Trung Anh Đồng Tháp</w:t>
                  </w:r>
                  <w:r>
                    <w:rPr>
                      <w:rFonts w:hint="default" w:ascii="Times New Roman" w:hAnsi="Times New Roman" w:cs="Times New Roman"/>
                      <w:sz w:val="32"/>
                      <w:szCs w:val="32"/>
                      <w:lang w:val="pt-BR"/>
                    </w:rPr>
                    <w:t> lên ký kết BBGN về việc </w:t>
                  </w:r>
                  <w:r>
                    <w:rPr>
                      <w:rFonts w:hint="default" w:ascii="Times New Roman" w:hAnsi="Times New Roman" w:cs="Times New Roman"/>
                      <w:sz w:val="32"/>
                      <w:szCs w:val="32"/>
                    </w:rPr>
                    <w:t>đầu tư khu dịch vụ - vui chơi – giải trí thuộc khu dân cư Bờ Đông (giai đoạn 2), phường An Thạnh, thị xã Hồng Ngự của Công ty TNHH MTV Trung Anh Đồng Tháp</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ind w:left="0" w:firstLine="720"/>
                    <w:jc w:val="both"/>
                  </w:pPr>
                  <w:r>
                    <w:rPr>
                      <w:rFonts w:hint="default" w:ascii="Times New Roman" w:hAnsi="Times New Roman" w:cs="Times New Roman"/>
                      <w:b/>
                      <w:sz w:val="32"/>
                      <w:szCs w:val="32"/>
                    </w:rPr>
                    <w:t>1</w:t>
                  </w:r>
                  <w:r>
                    <w:rPr>
                      <w:rFonts w:hint="default" w:ascii="Times New Roman" w:hAnsi="Times New Roman" w:cs="Times New Roman"/>
                      <w:sz w:val="32"/>
                      <w:szCs w:val="32"/>
                    </w:rPr>
                    <w:t>. </w:t>
                  </w:r>
                  <w:r>
                    <w:rPr>
                      <w:rFonts w:hint="default" w:ascii="Times New Roman" w:hAnsi="Times New Roman" w:cs="Times New Roman"/>
                      <w:sz w:val="32"/>
                      <w:szCs w:val="32"/>
                      <w:lang w:val="pt-BR"/>
                    </w:rPr>
                    <w:t>Công ty TNHH MTV Trung Anh Đồng Tháp s</w:t>
                  </w:r>
                  <w:r>
                    <w:rPr>
                      <w:rFonts w:hint="default" w:ascii="Times New Roman" w:hAnsi="Times New Roman" w:cs="Times New Roman"/>
                      <w:sz w:val="32"/>
                      <w:szCs w:val="32"/>
                    </w:rPr>
                    <w:t>ẽ đầu tư </w:t>
                  </w:r>
                  <w:r>
                    <w:rPr>
                      <w:rFonts w:hint="default" w:ascii="Times New Roman" w:hAnsi="Times New Roman" w:cs="Times New Roman"/>
                      <w:sz w:val="32"/>
                      <w:szCs w:val="32"/>
                      <w:lang w:val="pt-BR"/>
                    </w:rPr>
                    <w:t>khu khu dịch vụ - vui chơi – giải trí thuộc khu dân cư Bờ Đông (giai đoan 2), phường An Thạnh, thị xã Hồng Ngự, tỉnh Đồng Tháp theo chủ trương của Nhà nước khuyến khích đầu tư vào lĩnh vực thương mại – dịch vụ.</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lang w:val="pt-BR"/>
                    </w:rPr>
                    <w:t>2. </w:t>
                  </w:r>
                  <w:r>
                    <w:rPr>
                      <w:rFonts w:hint="default" w:ascii="Times New Roman" w:hAnsi="Times New Roman" w:cs="Times New Roman"/>
                      <w:sz w:val="32"/>
                      <w:szCs w:val="32"/>
                      <w:lang w:val="pt-BR"/>
                    </w:rPr>
                    <w:t>Địa điểm xây dựng: Đường Lê Thị Hồng Gấm, thuộc lô đất L2, khu dân cư Bờ Đông giai đoạn 2, thị xã Hồng Ngự, tỉnh Đồng Tháp.</w:t>
                  </w:r>
                  <w:r>
                    <w:rPr>
                      <w:rFonts w:hint="default" w:ascii="Times New Roman" w:hAnsi="Times New Roman" w:cs="Times New Roman"/>
                      <w:b/>
                      <w:sz w:val="32"/>
                      <w:szCs w:val="32"/>
                      <w:lang w:val="pt-BR"/>
                    </w:rPr>
                    <w:t> </w:t>
                  </w:r>
                  <w:r>
                    <w:rPr>
                      <w:rFonts w:hint="default" w:ascii="Times New Roman" w:hAnsi="Times New Roman" w:cs="Times New Roman"/>
                      <w:spacing w:val="0"/>
                      <w:sz w:val="32"/>
                      <w:szCs w:val="32"/>
                    </w:rPr>
                    <w:t>Quy mô diện tích</w:t>
                  </w:r>
                  <w:r>
                    <w:rPr>
                      <w:rFonts w:hint="default" w:ascii="Times New Roman" w:hAnsi="Times New Roman" w:cs="Times New Roman"/>
                      <w:sz w:val="32"/>
                      <w:szCs w:val="32"/>
                    </w:rPr>
                    <w:t> </w:t>
                  </w:r>
                  <w:r>
                    <w:rPr>
                      <w:rFonts w:hint="default" w:ascii="Times New Roman" w:hAnsi="Times New Roman" w:cs="Times New Roman"/>
                      <w:sz w:val="32"/>
                      <w:szCs w:val="32"/>
                      <w:lang w:val="pt-BR"/>
                    </w:rPr>
                    <w:t>chiếm đất của dự án là 6.524,6m</w:t>
                  </w:r>
                  <w:r>
                    <w:rPr>
                      <w:rFonts w:hint="default" w:ascii="Times New Roman" w:hAnsi="Times New Roman" w:cs="Times New Roman"/>
                      <w:sz w:val="32"/>
                      <w:szCs w:val="32"/>
                      <w:vertAlign w:val="superscript"/>
                      <w:lang w:val="pt-BR"/>
                    </w:rPr>
                    <w:t>2</w:t>
                  </w:r>
                  <w:r>
                    <w:rPr>
                      <w:rFonts w:hint="default" w:ascii="Times New Roman" w:hAnsi="Times New Roman" w:cs="Times New Roman"/>
                      <w:sz w:val="32"/>
                      <w:szCs w:val="32"/>
                      <w:lang w:val="pt-BR"/>
                    </w:rPr>
                    <w:t>. Các hạng mục đầu tư chính như: Hồ bơi, Nhà hàng, Bar - Cafe, Karaoke… Tổng vốn đầu tư theo khái toán khoảng 12 tỷ đồng.</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sz w:val="32"/>
                      <w:szCs w:val="32"/>
                      <w:lang w:val="pt-BR"/>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10</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Nguyễn Hữu Nghĩa, Phó Chủ tịch Uỷ ban nhân dân huyện Lai Vung</w:t>
                  </w:r>
                  <w:r>
                    <w:rPr>
                      <w:rFonts w:hint="default" w:ascii="Times New Roman" w:hAnsi="Times New Roman" w:cs="Times New Roman"/>
                      <w:sz w:val="32"/>
                      <w:szCs w:val="32"/>
                      <w:lang w:val="pt-BR"/>
                    </w:rPr>
                    <w:t> và Ông </w:t>
                  </w:r>
                  <w:r>
                    <w:rPr>
                      <w:rFonts w:hint="default" w:ascii="Times New Roman" w:hAnsi="Times New Roman" w:cs="Times New Roman"/>
                      <w:sz w:val="32"/>
                      <w:szCs w:val="32"/>
                    </w:rPr>
                    <w:t>Đoàn Bá Điền, Tổng Giám đốc Công ty Cổ phần phát triển đô thị Sen Vàng </w:t>
                  </w:r>
                  <w:r>
                    <w:rPr>
                      <w:rFonts w:hint="default" w:ascii="Times New Roman" w:hAnsi="Times New Roman" w:cs="Times New Roman"/>
                      <w:sz w:val="32"/>
                      <w:szCs w:val="32"/>
                      <w:lang w:val="pt-BR"/>
                    </w:rPr>
                    <w:t>lên ký kết BBGN về việc </w:t>
                  </w:r>
                  <w:r>
                    <w:rPr>
                      <w:rFonts w:hint="default" w:ascii="Times New Roman" w:hAnsi="Times New Roman" w:cs="Times New Roman"/>
                      <w:sz w:val="32"/>
                      <w:szCs w:val="32"/>
                    </w:rPr>
                    <w:t>đầu tư dự án mở rộng Khu dân cư và Chợ Tân Dương của Công ty Cổ phần phát triển đô thị Sen Vàng tại huyện Lai Vung</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spacing w:before="120" w:beforeAutospacing="0"/>
                    <w:ind w:left="0" w:firstLine="720"/>
                    <w:jc w:val="both"/>
                    <w:rPr>
                      <w:rFonts w:hint="default"/>
                      <w:lang w:val="en-US"/>
                    </w:rPr>
                  </w:pPr>
                  <w:r>
                    <w:rPr>
                      <w:rFonts w:hint="default" w:ascii="Times New Roman" w:hAnsi="Times New Roman" w:cs="Times New Roman"/>
                      <w:b/>
                      <w:sz w:val="32"/>
                      <w:szCs w:val="32"/>
                    </w:rPr>
                    <w:t>1. </w:t>
                  </w:r>
                  <w:r>
                    <w:rPr>
                      <w:rFonts w:hint="default" w:ascii="Times New Roman" w:hAnsi="Times New Roman" w:cs="Times New Roman"/>
                      <w:sz w:val="32"/>
                      <w:szCs w:val="32"/>
                    </w:rPr>
                    <w:t>Công ty </w:t>
                  </w:r>
                  <w:r>
                    <w:rPr>
                      <w:rFonts w:hint="default" w:cs="Times New Roman"/>
                      <w:sz w:val="32"/>
                      <w:szCs w:val="32"/>
                      <w:lang w:val="en-US"/>
                    </w:rPr>
                    <w:t>…………………………………………………………………………</w:t>
                  </w:r>
                  <w:r>
                    <w:rPr>
                      <w:rFonts w:hint="default" w:ascii="Times New Roman" w:hAnsi="Times New Roman" w:cs="Times New Roman"/>
                      <w:sz w:val="32"/>
                      <w:szCs w:val="32"/>
                    </w:rPr>
                    <w:t xml:space="preserve">sẽ nghiên cứu đầu tư </w:t>
                  </w:r>
                  <w:r>
                    <w:rPr>
                      <w:rFonts w:hint="default" w:cs="Times New Roman"/>
                      <w:sz w:val="32"/>
                      <w:szCs w:val="32"/>
                      <w:lang w:val="en-US"/>
                    </w:rPr>
                    <w:t>Dự án…………………………….……………………………………………………………………</w:t>
                  </w:r>
                  <w:r>
                    <w:rPr>
                      <w:rFonts w:hint="default" w:ascii="Times New Roman" w:hAnsi="Times New Roman" w:cs="Times New Roman"/>
                      <w:sz w:val="32"/>
                      <w:szCs w:val="32"/>
                    </w:rPr>
                    <w:t xml:space="preserve"> trong năm 20</w:t>
                  </w:r>
                  <w:r>
                    <w:rPr>
                      <w:rFonts w:hint="default" w:cs="Times New Roman"/>
                      <w:sz w:val="32"/>
                      <w:szCs w:val="32"/>
                      <w:lang w:val="en-US"/>
                    </w:rPr>
                    <w:t>20</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rPr>
                    <w:t>2.</w:t>
                  </w:r>
                  <w:r>
                    <w:rPr>
                      <w:rFonts w:hint="default" w:ascii="Times New Roman" w:hAnsi="Times New Roman" w:cs="Times New Roman"/>
                      <w:sz w:val="32"/>
                      <w:szCs w:val="32"/>
                    </w:rPr>
                    <w:t xml:space="preserve"> Bên A sẽ </w:t>
                  </w:r>
                  <w:r>
                    <w:rPr>
                      <w:rFonts w:hint="default" w:cs="Times New Roman"/>
                      <w:sz w:val="32"/>
                      <w:szCs w:val="32"/>
                      <w:lang w:val="en-US"/>
                    </w:rPr>
                    <w:t xml:space="preserve">tổ chức </w:t>
                  </w:r>
                  <w:r>
                    <w:rPr>
                      <w:rFonts w:hint="default" w:ascii="Times New Roman" w:hAnsi="Times New Roman" w:cs="Times New Roman"/>
                      <w:sz w:val="32"/>
                      <w:szCs w:val="32"/>
                    </w:rPr>
                    <w:t>giao mặt bằng để Bên B đầu tư mở rộng Khu dân cư và Chợ Tân Dương theo hình thức giao đất có thu tiền sử dụng đất. Địa điểm thực hiện:  ấp Tân Lộc A, xã Tân Dương, huyện Lai Vung, Đồng Tháp. Diện tích đất cho dự án dự kiến: 7,7248 ha;</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rFonts w:hint="default" w:ascii="Times New Roman" w:hAnsi="Times New Roman" w:cs="Times New Roman"/>
                      <w:b/>
                      <w:sz w:val="32"/>
                      <w:szCs w:val="32"/>
                      <w:lang w:val="pt-BR"/>
                    </w:rPr>
                    <w:t>11</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Nguyễn Hữu Nghĩa, Phó Chủ tịch Uỷ ban nhân dân huyện Lai Vung</w:t>
                  </w:r>
                  <w:r>
                    <w:rPr>
                      <w:rFonts w:hint="default" w:ascii="Times New Roman" w:hAnsi="Times New Roman" w:cs="Times New Roman"/>
                      <w:sz w:val="32"/>
                      <w:szCs w:val="32"/>
                      <w:lang w:val="pt-BR"/>
                    </w:rPr>
                    <w:t> và Ông </w:t>
                  </w:r>
                  <w:r>
                    <w:rPr>
                      <w:rFonts w:hint="default" w:ascii="Times New Roman" w:hAnsi="Times New Roman" w:cs="Times New Roman"/>
                      <w:sz w:val="32"/>
                      <w:szCs w:val="32"/>
                    </w:rPr>
                    <w:t>Nguyễn Trọng Hiếu, Phó Giám đốc Công ty Cổ phần Chế biến và Kinh doanh Lương thực Việt Thành </w:t>
                  </w:r>
                  <w:r>
                    <w:rPr>
                      <w:rFonts w:hint="default" w:ascii="Times New Roman" w:hAnsi="Times New Roman" w:cs="Times New Roman"/>
                      <w:sz w:val="32"/>
                      <w:szCs w:val="32"/>
                      <w:lang w:val="pt-BR"/>
                    </w:rPr>
                    <w:t> lên ký kết BBGN về việc </w:t>
                  </w:r>
                  <w:r>
                    <w:rPr>
                      <w:rFonts w:hint="default" w:ascii="Times New Roman" w:hAnsi="Times New Roman" w:cs="Times New Roman"/>
                      <w:sz w:val="32"/>
                      <w:szCs w:val="32"/>
                    </w:rPr>
                    <w:t>đầu tư Nhà máy sấy lúa của Công ty Cổ phần chế biến và kinh doanh lương thực Việt Thành tại huyện Lai Vung.</w:t>
                  </w:r>
                </w:p>
                <w:p>
                  <w:pPr>
                    <w:pStyle w:val="6"/>
                    <w:keepNext w:val="0"/>
                    <w:keepLines w:val="0"/>
                    <w:widowControl/>
                    <w:suppressLineNumbers w:val="0"/>
                    <w:jc w:val="both"/>
                  </w:pPr>
                  <w:r>
                    <w:rPr>
                      <w:rFonts w:hint="default" w:ascii="Times New Roman" w:hAnsi="Times New Roman" w:cs="Times New Roman"/>
                      <w:b/>
                      <w:sz w:val="32"/>
                      <w:szCs w:val="32"/>
                      <w:lang w:val="pt-BR"/>
                    </w:rPr>
                    <w:t>Nữ:  </w:t>
                  </w:r>
                  <w:r>
                    <w:rPr>
                      <w:rFonts w:hint="default" w:ascii="Times New Roman" w:hAnsi="Times New Roman" w:cs="Times New Roman"/>
                      <w:b/>
                      <w:sz w:val="32"/>
                      <w:szCs w:val="32"/>
                    </w:rPr>
                    <w:t>Nội dung BBGN:</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b/>
                      <w:sz w:val="32"/>
                      <w:szCs w:val="32"/>
                    </w:rPr>
                    <w:t>         1.</w:t>
                  </w:r>
                  <w:r>
                    <w:rPr>
                      <w:rFonts w:hint="default" w:ascii="Times New Roman" w:hAnsi="Times New Roman" w:cs="Times New Roman"/>
                      <w:sz w:val="32"/>
                      <w:szCs w:val="32"/>
                    </w:rPr>
                    <w:t> Công ty Cổ phần chế biến và kinh doanh lương thực Việt Thành sẽ đầu tư dự án Nhà máy sấy lúa tại huyện Lai Vung, tỉnh Đồng Tháp theo chủ trương của Nhà nước khuyến khích đầu tư vào lĩnh vực nông nghiệp và nông thôn.</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r>
                    <w:rPr>
                      <w:rFonts w:hint="default" w:ascii="Times New Roman" w:hAnsi="Times New Roman" w:cs="Times New Roman"/>
                      <w:b/>
                      <w:sz w:val="32"/>
                      <w:szCs w:val="32"/>
                    </w:rPr>
                    <w:t>2.</w:t>
                  </w:r>
                  <w:r>
                    <w:rPr>
                      <w:rFonts w:hint="default" w:ascii="Times New Roman" w:hAnsi="Times New Roman" w:cs="Times New Roman"/>
                      <w:sz w:val="32"/>
                      <w:szCs w:val="32"/>
                    </w:rPr>
                    <w:t> Địa điểm xây dựng nhà máy dự kiến tại ấp Long An, xã Long Thắng, huyện Lai Vung, tỉnh Đồng Tháp. Quy mô diện tích đất của dự án</w:t>
                  </w:r>
                  <w:r>
                    <w:rPr>
                      <w:rFonts w:hint="default" w:ascii="Times New Roman" w:hAnsi="Times New Roman" w:cs="Times New Roman"/>
                      <w:color w:val="FF0000"/>
                      <w:sz w:val="32"/>
                      <w:szCs w:val="32"/>
                    </w:rPr>
                    <w:t> </w:t>
                  </w:r>
                  <w:r>
                    <w:rPr>
                      <w:rFonts w:hint="default" w:ascii="Times New Roman" w:hAnsi="Times New Roman" w:cs="Times New Roman"/>
                      <w:sz w:val="32"/>
                      <w:szCs w:val="32"/>
                    </w:rPr>
                    <w:t>01 ha. Công suất nhà máy: 20.000</w:t>
                  </w:r>
                  <w:r>
                    <w:rPr>
                      <w:rFonts w:hint="default" w:ascii="Times New Roman" w:hAnsi="Times New Roman" w:cs="Times New Roman"/>
                      <w:color w:val="FF0000"/>
                      <w:sz w:val="32"/>
                      <w:szCs w:val="32"/>
                    </w:rPr>
                    <w:t> </w:t>
                  </w:r>
                  <w:r>
                    <w:rPr>
                      <w:rFonts w:hint="default" w:ascii="Times New Roman" w:hAnsi="Times New Roman" w:cs="Times New Roman"/>
                      <w:sz w:val="32"/>
                      <w:szCs w:val="32"/>
                    </w:rPr>
                    <w:t>tấn/năm. Tổng vốn đầu tư theo khái toán: 20</w:t>
                  </w:r>
                  <w:r>
                    <w:rPr>
                      <w:rFonts w:hint="default" w:ascii="Times New Roman" w:hAnsi="Times New Roman" w:cs="Times New Roman"/>
                      <w:color w:val="FF0000"/>
                      <w:sz w:val="32"/>
                      <w:szCs w:val="32"/>
                    </w:rPr>
                    <w:t> </w:t>
                  </w:r>
                  <w:r>
                    <w:rPr>
                      <w:rFonts w:hint="default" w:ascii="Times New Roman" w:hAnsi="Times New Roman" w:cs="Times New Roman"/>
                      <w:sz w:val="32"/>
                      <w:szCs w:val="32"/>
                    </w:rPr>
                    <w:t>tỷ đồng.</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bookmarkStart w:id="0" w:name="_GoBack"/>
                  <w:bookmarkEnd w:id="0"/>
                </w:p>
                <w:p>
                  <w:pPr>
                    <w:pStyle w:val="6"/>
                    <w:keepNext w:val="0"/>
                    <w:keepLines w:val="0"/>
                    <w:widowControl/>
                    <w:suppressLineNumbers w:val="0"/>
                    <w:spacing w:before="120" w:beforeAutospacing="0" w:after="120" w:afterAutospacing="0"/>
                    <w:ind w:left="0" w:right="0"/>
                    <w:jc w:val="both"/>
                  </w:pPr>
                  <w:r>
                    <w:rPr>
                      <w:rFonts w:hint="default" w:ascii="Times New Roman" w:hAnsi="Times New Roman" w:cs="Times New Roman"/>
                      <w:sz w:val="32"/>
                      <w:szCs w:val="32"/>
                    </w:rPr>
                    <w:t> </w:t>
                  </w:r>
                </w:p>
                <w:p>
                  <w:pPr>
                    <w:pStyle w:val="6"/>
                    <w:keepNext w:val="0"/>
                    <w:keepLines w:val="0"/>
                    <w:widowControl/>
                    <w:suppressLineNumbers w:val="0"/>
                    <w:jc w:val="both"/>
                  </w:pPr>
                  <w:r>
                    <w:rPr>
                      <w:rFonts w:hint="default" w:ascii="Times New Roman" w:hAnsi="Times New Roman" w:cs="Times New Roman"/>
                      <w:b/>
                      <w:sz w:val="32"/>
                      <w:szCs w:val="32"/>
                    </w:rPr>
                    <w:t> </w:t>
                  </w:r>
                </w:p>
                <w:p>
                  <w:pPr>
                    <w:pStyle w:val="6"/>
                    <w:keepNext w:val="0"/>
                    <w:keepLines w:val="0"/>
                    <w:widowControl/>
                    <w:suppressLineNumbers w:val="0"/>
                    <w:jc w:val="both"/>
                  </w:pPr>
                  <w:r>
                    <w:rPr>
                      <w:b/>
                      <w:sz w:val="32"/>
                      <w:szCs w:val="32"/>
                      <w:lang w:val="pt-BR"/>
                    </w:rPr>
                    <w:t>12</w:t>
                  </w:r>
                  <w:r>
                    <w:rPr>
                      <w:sz w:val="32"/>
                      <w:szCs w:val="32"/>
                      <w:lang w:val="pt-BR"/>
                    </w:rPr>
                    <w:t>. </w:t>
                  </w:r>
                  <w:r>
                    <w:rPr>
                      <w:b/>
                      <w:sz w:val="32"/>
                      <w:szCs w:val="32"/>
                      <w:lang w:val="pt-BR"/>
                    </w:rPr>
                    <w:t>Nam:  </w:t>
                  </w:r>
                  <w:r>
                    <w:rPr>
                      <w:sz w:val="32"/>
                      <w:szCs w:val="32"/>
                      <w:lang w:val="pt-BR"/>
                    </w:rPr>
                    <w:t>Chúng tôi xin trân trọng kính mời Ông </w:t>
                  </w:r>
                  <w:r>
                    <w:rPr>
                      <w:sz w:val="32"/>
                      <w:szCs w:val="32"/>
                    </w:rPr>
                    <w:t>Lê Hoàng Nam, Phó Chủ tịch Ủy ban nhân dân huyện Tam Nông</w:t>
                  </w:r>
                  <w:r>
                    <w:rPr>
                      <w:sz w:val="32"/>
                      <w:szCs w:val="32"/>
                      <w:lang w:val="pt-BR"/>
                    </w:rPr>
                    <w:t> và Ông </w:t>
                  </w:r>
                  <w:r>
                    <w:rPr>
                      <w:sz w:val="32"/>
                      <w:szCs w:val="32"/>
                    </w:rPr>
                    <w:t>Nguyễn Thế Phương, Giám đốc Công ty Cổ phần Xay xát Cửu Long Hưng</w:t>
                  </w:r>
                  <w:r>
                    <w:rPr>
                      <w:sz w:val="32"/>
                      <w:szCs w:val="32"/>
                      <w:lang w:val="pt-BR"/>
                    </w:rPr>
                    <w:t> lên ký kết BBGN về việc tham gia đấu thầu dự án sử dụng quỹ đất </w:t>
                  </w:r>
                  <w:r>
                    <w:rPr>
                      <w:sz w:val="32"/>
                      <w:szCs w:val="32"/>
                    </w:rPr>
                    <w:t>để </w:t>
                  </w:r>
                  <w:r>
                    <w:rPr>
                      <w:sz w:val="32"/>
                      <w:szCs w:val="32"/>
                      <w:lang w:val="pt-BR"/>
                    </w:rPr>
                    <w:t>đầu tư Nhà máy xay xát, hệ thống sấy và lau bóng gạo tại huyện Tam Nông</w:t>
                  </w:r>
                </w:p>
                <w:p>
                  <w:pPr>
                    <w:pStyle w:val="6"/>
                    <w:keepNext w:val="0"/>
                    <w:keepLines w:val="0"/>
                    <w:widowControl/>
                    <w:suppressLineNumbers w:val="0"/>
                    <w:jc w:val="both"/>
                  </w:pPr>
                  <w:r>
                    <w:rPr>
                      <w:rFonts w:hint="default" w:ascii="Times New Roman" w:hAnsi="Times New Roman" w:cs="Times New Roman"/>
                      <w:b/>
                      <w:sz w:val="32"/>
                      <w:szCs w:val="32"/>
                      <w:lang w:val="pt-BR"/>
                    </w:rPr>
                    <w:t>Nữ:  Nội dung BBGN:</w:t>
                  </w:r>
                </w:p>
                <w:p>
                  <w:pPr>
                    <w:pStyle w:val="6"/>
                    <w:keepNext w:val="0"/>
                    <w:keepLines w:val="0"/>
                    <w:widowControl/>
                    <w:suppressLineNumbers w:val="0"/>
                    <w:ind w:left="0" w:firstLine="720"/>
                    <w:jc w:val="both"/>
                  </w:pPr>
                  <w:r>
                    <w:rPr>
                      <w:rFonts w:hint="default" w:ascii="Times New Roman" w:hAnsi="Times New Roman" w:cs="Times New Roman"/>
                      <w:b/>
                      <w:sz w:val="32"/>
                      <w:szCs w:val="32"/>
                      <w:lang w:val="pt-BR"/>
                    </w:rPr>
                    <w:t>1.</w:t>
                  </w:r>
                  <w:r>
                    <w:rPr>
                      <w:rFonts w:hint="default" w:ascii="Times New Roman" w:hAnsi="Times New Roman" w:cs="Times New Roman"/>
                      <w:sz w:val="32"/>
                      <w:szCs w:val="32"/>
                      <w:lang w:val="pt-BR"/>
                    </w:rPr>
                    <w:t> Công ty Cổ phần Xay xát Cửu Long Hưng sẽ tham gia đấu thầu dự án  sử dụng quỹ đất theo Thông tư số 03/2009/TT-BKH ngày 16/4/2009 của Bộ Kế hoạch và Đầu tư để đầu tư Nhà máy xay xát, hệ thống sấy và lau bóng gạo tại huyện Tam Nông theo chủ trương của Nhà nước khuyến khích đầu tư vào lĩnh vực nông nghiệp và nông thôn.</w:t>
                  </w:r>
                </w:p>
                <w:p>
                  <w:pPr>
                    <w:pStyle w:val="6"/>
                    <w:keepNext w:val="0"/>
                    <w:keepLines w:val="0"/>
                    <w:widowControl/>
                    <w:suppressLineNumbers w:val="0"/>
                    <w:ind w:left="0" w:firstLine="720"/>
                    <w:jc w:val="both"/>
                  </w:pPr>
                  <w:r>
                    <w:rPr>
                      <w:rFonts w:hint="default" w:ascii="Times New Roman" w:hAnsi="Times New Roman" w:cs="Times New Roman"/>
                      <w:b/>
                      <w:sz w:val="32"/>
                      <w:szCs w:val="32"/>
                      <w:lang w:val="pt-BR"/>
                    </w:rPr>
                    <w:t>2.</w:t>
                  </w:r>
                  <w:r>
                    <w:rPr>
                      <w:rFonts w:hint="default" w:ascii="Times New Roman" w:hAnsi="Times New Roman" w:cs="Times New Roman"/>
                      <w:sz w:val="32"/>
                      <w:szCs w:val="32"/>
                      <w:lang w:val="pt-BR"/>
                    </w:rPr>
                    <w:t> Địa điểm xây dựng nhà máy: dự kiến tại xã Phú Hiệp, huyện Tam Nông, tỉnh Đồng Tháp.</w:t>
                  </w:r>
                </w:p>
                <w:p>
                  <w:pPr>
                    <w:pStyle w:val="6"/>
                    <w:keepNext w:val="0"/>
                    <w:keepLines w:val="0"/>
                    <w:widowControl/>
                    <w:suppressLineNumbers w:val="0"/>
                    <w:ind w:left="0" w:firstLine="720"/>
                    <w:jc w:val="both"/>
                  </w:pPr>
                  <w:r>
                    <w:rPr>
                      <w:rFonts w:hint="default" w:ascii="Times New Roman" w:hAnsi="Times New Roman" w:cs="Times New Roman"/>
                      <w:b/>
                      <w:sz w:val="32"/>
                      <w:szCs w:val="32"/>
                      <w:lang w:val="pt-BR"/>
                    </w:rPr>
                    <w:t>- </w:t>
                  </w:r>
                  <w:r>
                    <w:rPr>
                      <w:rFonts w:hint="default" w:ascii="Times New Roman" w:hAnsi="Times New Roman" w:cs="Times New Roman"/>
                      <w:sz w:val="32"/>
                      <w:szCs w:val="32"/>
                    </w:rPr>
                    <w:t>Q</w:t>
                  </w:r>
                  <w:r>
                    <w:rPr>
                      <w:rFonts w:hint="default" w:ascii="Times New Roman" w:hAnsi="Times New Roman" w:cs="Times New Roman"/>
                      <w:spacing w:val="0"/>
                      <w:sz w:val="32"/>
                      <w:szCs w:val="32"/>
                    </w:rPr>
                    <w:t>uy mô c</w:t>
                  </w:r>
                  <w:r>
                    <w:rPr>
                      <w:rFonts w:hint="default" w:ascii="Times New Roman" w:hAnsi="Times New Roman" w:cs="Times New Roman"/>
                      <w:sz w:val="32"/>
                      <w:szCs w:val="32"/>
                    </w:rPr>
                    <w:t>ông suất dự án: </w:t>
                  </w:r>
                  <w:r>
                    <w:rPr>
                      <w:rFonts w:hint="default" w:ascii="Times New Roman" w:hAnsi="Times New Roman" w:cs="Times New Roman"/>
                      <w:sz w:val="32"/>
                      <w:szCs w:val="32"/>
                      <w:lang w:val="pt-BR"/>
                    </w:rPr>
                    <w:t>chế biến gạo xuất khẩu 300.000 tấn lúa/ </w:t>
                  </w:r>
                  <w:r>
                    <w:rPr>
                      <w:rFonts w:hint="default" w:ascii="Times New Roman" w:hAnsi="Times New Roman" w:cs="Times New Roman"/>
                      <w:sz w:val="32"/>
                      <w:szCs w:val="32"/>
                    </w:rPr>
                    <w:t>năm</w:t>
                  </w:r>
                  <w:r>
                    <w:rPr>
                      <w:rFonts w:hint="default" w:ascii="Times New Roman" w:hAnsi="Times New Roman" w:cs="Times New Roman"/>
                      <w:sz w:val="32"/>
                      <w:szCs w:val="32"/>
                      <w:lang w:val="pt-BR"/>
                    </w:rPr>
                    <w:t> (xay xát 18 – 24 tấn lúa/ giờ, hệ thống sấy lúa 180 – 200 tấn/ ngày)</w:t>
                  </w:r>
                  <w:r>
                    <w:rPr>
                      <w:rFonts w:hint="default" w:ascii="Times New Roman" w:hAnsi="Times New Roman" w:cs="Times New Roman"/>
                      <w:sz w:val="32"/>
                      <w:szCs w:val="32"/>
                    </w:rPr>
                    <w:t>.</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 Diện tích sử dụng đất: 7,79 ha.</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w:t>
                  </w:r>
                  <w:r>
                    <w:rPr>
                      <w:rFonts w:hint="default" w:ascii="Times New Roman" w:hAnsi="Times New Roman" w:cs="Times New Roman"/>
                      <w:sz w:val="32"/>
                      <w:szCs w:val="32"/>
                    </w:rPr>
                    <w:t> Tổng vốn đầu tư: </w:t>
                  </w:r>
                  <w:r>
                    <w:rPr>
                      <w:rFonts w:hint="default" w:ascii="Times New Roman" w:hAnsi="Times New Roman" w:cs="Times New Roman"/>
                      <w:sz w:val="32"/>
                      <w:szCs w:val="32"/>
                      <w:lang w:val="pt-BR"/>
                    </w:rPr>
                    <w:t>313</w:t>
                  </w:r>
                  <w:r>
                    <w:rPr>
                      <w:rFonts w:hint="default" w:ascii="Times New Roman" w:hAnsi="Times New Roman" w:cs="Times New Roman"/>
                      <w:sz w:val="32"/>
                      <w:szCs w:val="32"/>
                    </w:rPr>
                    <w:t> tỷ đồng</w:t>
                  </w:r>
                  <w:r>
                    <w:rPr>
                      <w:rFonts w:hint="default" w:ascii="Times New Roman" w:hAnsi="Times New Roman" w:cs="Times New Roman"/>
                      <w:sz w:val="32"/>
                      <w:szCs w:val="32"/>
                      <w:lang w:val="pt-BR"/>
                    </w:rPr>
                    <w:t>.</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 Tiến độ thực hiện dự án: 12 tháng (từ 01/2014 đến tháng 01/2015).</w:t>
                  </w:r>
                </w:p>
                <w:p>
                  <w:pPr>
                    <w:pStyle w:val="6"/>
                    <w:keepNext w:val="0"/>
                    <w:keepLines w:val="0"/>
                    <w:widowControl/>
                    <w:suppressLineNumbers w:val="0"/>
                    <w:spacing w:before="40" w:beforeAutospacing="0"/>
                    <w:jc w:val="both"/>
                  </w:pPr>
                  <w:r>
                    <w:rPr>
                      <w:rFonts w:hint="default" w:ascii="Times New Roman" w:hAnsi="Times New Roman" w:cs="Times New Roman"/>
                      <w:b/>
                      <w:sz w:val="32"/>
                      <w:szCs w:val="32"/>
                      <w:lang w:val="pt-BR"/>
                    </w:rPr>
                    <w:t>13</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Nguyễn Văn Dũng, Phó Chủ tịch Ủy ban nhân dân huyện Hồng Ngự và Ông Ông Đặng Văn Đức, Giám đốc Công ty TNHH Một Thành Viên Thương mại Dịch vụ Sản xuất Gia Bảo Hồng Ngự lên ký kết BBGN về việc </w:t>
                  </w:r>
                  <w:r>
                    <w:rPr>
                      <w:rFonts w:hint="default" w:ascii="Times New Roman" w:hAnsi="Times New Roman" w:cs="Times New Roman"/>
                      <w:sz w:val="32"/>
                      <w:szCs w:val="32"/>
                    </w:rPr>
                    <w:t>thực hiện dự án đầu tư </w:t>
                  </w:r>
                  <w:r>
                    <w:rPr>
                      <w:rFonts w:hint="default" w:ascii="Times New Roman" w:hAnsi="Times New Roman" w:cs="Times New Roman"/>
                      <w:sz w:val="32"/>
                      <w:szCs w:val="32"/>
                      <w:lang w:val="pt-BR"/>
                    </w:rPr>
                    <w:t>xưởng may mặc xuất khẩu của Công ty TNHH MTV TM-DV-SX Gia Bảo Hồng Ngự tại huyện Hồng Ngự</w:t>
                  </w:r>
                </w:p>
                <w:p>
                  <w:pPr>
                    <w:pStyle w:val="6"/>
                    <w:keepNext w:val="0"/>
                    <w:keepLines w:val="0"/>
                    <w:widowControl/>
                    <w:suppressLineNumbers w:val="0"/>
                    <w:spacing w:before="40" w:beforeAutospacing="0"/>
                    <w:jc w:val="both"/>
                  </w:pPr>
                  <w:r>
                    <w:rPr>
                      <w:rFonts w:hint="default" w:ascii="Times New Roman" w:hAnsi="Times New Roman" w:cs="Times New Roman"/>
                      <w:b/>
                      <w:sz w:val="32"/>
                      <w:szCs w:val="32"/>
                      <w:lang w:val="pt-BR"/>
                    </w:rPr>
                    <w:t>Nữ:  Nội dung BBGN</w:t>
                  </w:r>
                  <w:r>
                    <w:rPr>
                      <w:rFonts w:hint="default" w:ascii="Times New Roman" w:hAnsi="Times New Roman" w:cs="Times New Roman"/>
                      <w:sz w:val="32"/>
                      <w:szCs w:val="32"/>
                      <w:lang w:val="pt-BR"/>
                    </w:rPr>
                    <w:t>:</w:t>
                  </w:r>
                </w:p>
                <w:p>
                  <w:pPr>
                    <w:pStyle w:val="6"/>
                    <w:keepNext w:val="0"/>
                    <w:keepLines w:val="0"/>
                    <w:widowControl/>
                    <w:suppressLineNumbers w:val="0"/>
                    <w:ind w:left="0" w:firstLine="720"/>
                    <w:jc w:val="both"/>
                  </w:pPr>
                  <w:r>
                    <w:rPr>
                      <w:rFonts w:hint="default" w:ascii="Times New Roman" w:hAnsi="Times New Roman" w:cs="Times New Roman"/>
                      <w:b/>
                      <w:sz w:val="32"/>
                      <w:szCs w:val="32"/>
                    </w:rPr>
                    <w:t>1.</w:t>
                  </w:r>
                  <w:r>
                    <w:rPr>
                      <w:rFonts w:hint="default" w:ascii="Times New Roman" w:hAnsi="Times New Roman" w:cs="Times New Roman"/>
                      <w:sz w:val="32"/>
                      <w:szCs w:val="32"/>
                    </w:rPr>
                    <w:t> Công ty TNHH MTV TM-DV-SX Gia Bảo Hồng Ngự sẽ thực hiện dự án xưởng may mặc xuất khẩu tại huyện Hồng Ngự, tỉnh Đồng Tháp.</w:t>
                  </w:r>
                </w:p>
                <w:p>
                  <w:pPr>
                    <w:pStyle w:val="6"/>
                    <w:keepNext w:val="0"/>
                    <w:keepLines w:val="0"/>
                    <w:widowControl/>
                    <w:suppressLineNumbers w:val="0"/>
                    <w:ind w:left="0" w:firstLine="720"/>
                    <w:jc w:val="both"/>
                  </w:pPr>
                  <w:r>
                    <w:rPr>
                      <w:rFonts w:hint="default" w:ascii="Times New Roman" w:hAnsi="Times New Roman" w:cs="Times New Roman"/>
                      <w:b/>
                      <w:spacing w:val="0"/>
                      <w:sz w:val="32"/>
                      <w:szCs w:val="32"/>
                    </w:rPr>
                    <w:t>2. </w:t>
                  </w:r>
                  <w:r>
                    <w:rPr>
                      <w:rFonts w:hint="default" w:ascii="Times New Roman" w:hAnsi="Times New Roman" w:cs="Times New Roman"/>
                      <w:spacing w:val="0"/>
                      <w:sz w:val="32"/>
                      <w:szCs w:val="32"/>
                    </w:rPr>
                    <w:t>Địa điểm đầu tư: </w:t>
                  </w:r>
                  <w:r>
                    <w:rPr>
                      <w:rFonts w:hint="default" w:ascii="Times New Roman" w:hAnsi="Times New Roman" w:cs="Times New Roman"/>
                      <w:sz w:val="32"/>
                      <w:szCs w:val="32"/>
                    </w:rPr>
                    <w:t>xã Thường Thới Tiền, huyện Hồng Ngự, Đồng Tháp</w:t>
                  </w:r>
                  <w:r>
                    <w:rPr>
                      <w:rFonts w:hint="default" w:ascii="Times New Roman" w:hAnsi="Times New Roman" w:cs="Times New Roman"/>
                      <w:spacing w:val="0"/>
                      <w:sz w:val="32"/>
                      <w:szCs w:val="32"/>
                    </w:rPr>
                    <w:t>.</w:t>
                  </w:r>
                </w:p>
                <w:p>
                  <w:pPr>
                    <w:pStyle w:val="6"/>
                    <w:keepNext w:val="0"/>
                    <w:keepLines w:val="0"/>
                    <w:widowControl/>
                    <w:suppressLineNumbers w:val="0"/>
                    <w:ind w:left="0" w:firstLine="720"/>
                    <w:jc w:val="both"/>
                  </w:pPr>
                  <w:r>
                    <w:rPr>
                      <w:rFonts w:hint="default" w:ascii="Times New Roman" w:hAnsi="Times New Roman" w:cs="Times New Roman"/>
                      <w:spacing w:val="0"/>
                      <w:sz w:val="32"/>
                      <w:szCs w:val="32"/>
                    </w:rPr>
                    <w:t>- Tổng vốn đầu tư dự kiến: 12 tỷ đồng</w:t>
                  </w:r>
                </w:p>
                <w:p>
                  <w:pPr>
                    <w:pStyle w:val="6"/>
                    <w:keepNext w:val="0"/>
                    <w:keepLines w:val="0"/>
                    <w:widowControl/>
                    <w:suppressLineNumbers w:val="0"/>
                    <w:ind w:left="0" w:firstLine="720"/>
                    <w:jc w:val="both"/>
                  </w:pPr>
                  <w:r>
                    <w:rPr>
                      <w:rFonts w:hint="default" w:ascii="Times New Roman" w:hAnsi="Times New Roman" w:cs="Times New Roman"/>
                      <w:spacing w:val="0"/>
                      <w:sz w:val="32"/>
                      <w:szCs w:val="32"/>
                    </w:rPr>
                    <w:t>- Diện tích đất của dự án là 11.730 m</w:t>
                  </w:r>
                  <w:r>
                    <w:rPr>
                      <w:rFonts w:hint="default" w:ascii="Times New Roman" w:hAnsi="Times New Roman" w:cs="Times New Roman"/>
                      <w:spacing w:val="0"/>
                      <w:sz w:val="32"/>
                      <w:szCs w:val="32"/>
                      <w:vertAlign w:val="superscript"/>
                    </w:rPr>
                    <w:t>2</w:t>
                  </w:r>
                  <w:r>
                    <w:rPr>
                      <w:rFonts w:hint="default" w:ascii="Times New Roman" w:hAnsi="Times New Roman" w:cs="Times New Roman"/>
                      <w:spacing w:val="0"/>
                      <w:sz w:val="32"/>
                      <w:szCs w:val="32"/>
                    </w:rPr>
                    <w:t>.</w:t>
                  </w:r>
                </w:p>
                <w:p>
                  <w:pPr>
                    <w:pStyle w:val="6"/>
                    <w:keepNext w:val="0"/>
                    <w:keepLines w:val="0"/>
                    <w:widowControl/>
                    <w:suppressLineNumbers w:val="0"/>
                    <w:ind w:left="0" w:firstLine="720"/>
                    <w:jc w:val="both"/>
                  </w:pPr>
                  <w:r>
                    <w:rPr>
                      <w:rFonts w:hint="default" w:ascii="Times New Roman" w:hAnsi="Times New Roman" w:cs="Times New Roman"/>
                      <w:b/>
                      <w:sz w:val="32"/>
                      <w:szCs w:val="32"/>
                    </w:rPr>
                    <w:t>- </w:t>
                  </w:r>
                  <w:r>
                    <w:rPr>
                      <w:rFonts w:hint="default" w:ascii="Times New Roman" w:hAnsi="Times New Roman" w:cs="Times New Roman"/>
                      <w:sz w:val="32"/>
                      <w:szCs w:val="32"/>
                    </w:rPr>
                    <w:t>Quy mô công suất sản xuất: 4 triệu sản phẩm/ năm;</w:t>
                  </w:r>
                </w:p>
                <w:p>
                  <w:pPr>
                    <w:pStyle w:val="6"/>
                    <w:keepNext w:val="0"/>
                    <w:keepLines w:val="0"/>
                    <w:widowControl/>
                    <w:suppressLineNumbers w:val="0"/>
                    <w:ind w:left="0" w:firstLine="720"/>
                    <w:jc w:val="both"/>
                  </w:pPr>
                  <w:r>
                    <w:rPr>
                      <w:rFonts w:hint="default" w:ascii="Times New Roman" w:hAnsi="Times New Roman" w:cs="Times New Roman"/>
                      <w:sz w:val="32"/>
                      <w:szCs w:val="32"/>
                    </w:rPr>
                    <w:t>- Tạo việc làm trên: 1.200 lao động địa phương.</w:t>
                  </w:r>
                </w:p>
                <w:p>
                  <w:pPr>
                    <w:pStyle w:val="6"/>
                    <w:keepNext w:val="0"/>
                    <w:keepLines w:val="0"/>
                    <w:widowControl/>
                    <w:suppressLineNumbers w:val="0"/>
                    <w:ind w:left="0" w:firstLine="720"/>
                    <w:jc w:val="both"/>
                  </w:pPr>
                  <w:r>
                    <w:rPr>
                      <w:rFonts w:hint="default" w:ascii="Times New Roman" w:hAnsi="Times New Roman" w:cs="Times New Roman"/>
                      <w:sz w:val="32"/>
                      <w:szCs w:val="32"/>
                    </w:rPr>
                    <w:t>- Dự kiến sẽ triển khai xây dựng vào quý I năm 2014.</w:t>
                  </w:r>
                </w:p>
                <w:p>
                  <w:pPr>
                    <w:pStyle w:val="6"/>
                    <w:keepNext w:val="0"/>
                    <w:keepLines w:val="0"/>
                    <w:widowControl/>
                    <w:suppressLineNumbers w:val="0"/>
                    <w:ind w:left="0" w:firstLine="720"/>
                    <w:jc w:val="both"/>
                  </w:pPr>
                  <w:r>
                    <w:rPr>
                      <w:rFonts w:hint="default" w:ascii="Times New Roman" w:hAnsi="Times New Roman" w:cs="Times New Roman"/>
                      <w:sz w:val="32"/>
                      <w:szCs w:val="32"/>
                    </w:rPr>
                    <w:t>- Hình thức giao đất: cho thuê đất và trả tiền thuê đất theo quy định hiện hành;</w:t>
                  </w:r>
                </w:p>
                <w:p>
                  <w:pPr>
                    <w:pStyle w:val="6"/>
                    <w:keepNext w:val="0"/>
                    <w:keepLines w:val="0"/>
                    <w:widowControl/>
                    <w:suppressLineNumbers w:val="0"/>
                    <w:jc w:val="both"/>
                  </w:pPr>
                  <w:r>
                    <w:rPr>
                      <w:rFonts w:hint="default" w:ascii="Times New Roman" w:hAnsi="Times New Roman" w:cs="Times New Roman"/>
                      <w:b/>
                      <w:sz w:val="32"/>
                      <w:szCs w:val="32"/>
                      <w:lang w:val="pt-BR"/>
                    </w:rPr>
                    <w:t>14</w:t>
                  </w:r>
                  <w:r>
                    <w:rPr>
                      <w:rFonts w:hint="default" w:ascii="Times New Roman" w:hAnsi="Times New Roman" w:cs="Times New Roman"/>
                      <w:sz w:val="32"/>
                      <w:szCs w:val="32"/>
                      <w:lang w:val="pt-BR"/>
                    </w:rPr>
                    <w:t>. </w:t>
                  </w: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Chúng tôi xin trân trọng kính mời Ông </w:t>
                  </w:r>
                  <w:r>
                    <w:rPr>
                      <w:rFonts w:hint="default" w:ascii="Times New Roman" w:hAnsi="Times New Roman" w:cs="Times New Roman"/>
                      <w:sz w:val="32"/>
                      <w:szCs w:val="32"/>
                    </w:rPr>
                    <w:t>Nguyễn Anh, Giám đốc Công ty Cổ phần Dịch vụ Du lịch Mỹ Trà </w:t>
                  </w:r>
                  <w:r>
                    <w:rPr>
                      <w:rFonts w:hint="default" w:ascii="Times New Roman" w:hAnsi="Times New Roman" w:cs="Times New Roman"/>
                      <w:sz w:val="32"/>
                      <w:szCs w:val="32"/>
                      <w:lang w:val="pt-BR"/>
                    </w:rPr>
                    <w:t> và Ông </w:t>
                  </w:r>
                  <w:r>
                    <w:rPr>
                      <w:rFonts w:hint="default" w:ascii="Times New Roman" w:hAnsi="Times New Roman" w:cs="Times New Roman"/>
                      <w:sz w:val="32"/>
                      <w:szCs w:val="32"/>
                    </w:rPr>
                    <w:t>Lại Minh Duy, Tổng Giám đốc Công ty Cổ phần Dịch vụ Du lịch và Thương mại TST</w:t>
                  </w:r>
                  <w:r>
                    <w:rPr>
                      <w:rFonts w:hint="default" w:ascii="Times New Roman" w:hAnsi="Times New Roman" w:cs="Times New Roman"/>
                      <w:sz w:val="32"/>
                      <w:szCs w:val="32"/>
                      <w:lang w:val="pt-BR"/>
                    </w:rPr>
                    <w:t> lên ký kết BBGN về việc </w:t>
                  </w:r>
                  <w:r>
                    <w:rPr>
                      <w:rFonts w:hint="default" w:ascii="Times New Roman" w:hAnsi="Times New Roman" w:cs="Times New Roman"/>
                      <w:sz w:val="32"/>
                      <w:szCs w:val="32"/>
                    </w:rPr>
                    <w:t>Khai thác các sản phẩm du lịch của Công ty Cổ phần Dịch vụ Du lịch Mỹ Trà và Công ty Cổ phần Dịch vụ Du lịch và Thương mại TST</w:t>
                  </w:r>
                </w:p>
                <w:p>
                  <w:pPr>
                    <w:pStyle w:val="6"/>
                    <w:keepNext w:val="0"/>
                    <w:keepLines w:val="0"/>
                    <w:widowControl/>
                    <w:suppressLineNumbers w:val="0"/>
                    <w:jc w:val="both"/>
                  </w:pPr>
                  <w:r>
                    <w:rPr>
                      <w:rFonts w:hint="default" w:ascii="Times New Roman" w:hAnsi="Times New Roman" w:cs="Times New Roman"/>
                      <w:b/>
                      <w:sz w:val="32"/>
                      <w:szCs w:val="32"/>
                      <w:lang w:val="pt-BR"/>
                    </w:rPr>
                    <w:t>Nữ:  </w:t>
                  </w:r>
                  <w:r>
                    <w:rPr>
                      <w:rFonts w:hint="default" w:ascii="Times New Roman" w:hAnsi="Times New Roman" w:cs="Times New Roman"/>
                      <w:b/>
                      <w:sz w:val="32"/>
                      <w:szCs w:val="32"/>
                    </w:rPr>
                    <w:t>Nội dung BBGN:</w:t>
                  </w:r>
                </w:p>
                <w:p>
                  <w:pPr>
                    <w:pStyle w:val="6"/>
                    <w:keepNext w:val="0"/>
                    <w:keepLines w:val="0"/>
                    <w:widowControl/>
                    <w:suppressLineNumbers w:val="0"/>
                    <w:spacing w:before="120" w:beforeAutospacing="0"/>
                    <w:ind w:left="0" w:firstLine="720"/>
                    <w:jc w:val="both"/>
                  </w:pPr>
                  <w:r>
                    <w:rPr>
                      <w:rFonts w:hint="default" w:ascii="Times New Roman" w:hAnsi="Times New Roman" w:cs="Times New Roman"/>
                      <w:b/>
                      <w:sz w:val="32"/>
                      <w:szCs w:val="32"/>
                    </w:rPr>
                    <w:t>1. </w:t>
                  </w:r>
                  <w:r>
                    <w:rPr>
                      <w:rFonts w:hint="default" w:ascii="Times New Roman" w:hAnsi="Times New Roman" w:cs="Times New Roman"/>
                      <w:sz w:val="32"/>
                      <w:szCs w:val="32"/>
                    </w:rPr>
                    <w:t>Khai thác các sản phẩm du lịch hiện có của hai bên bao gồm: Dịch vụ ăn uống, lưu trú khách sạn, tổ chức sự kiện, hội nghị, dịch vụ lữ hành tham quan, phương tiện vận chuyển…</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2. </w:t>
                  </w:r>
                  <w:r>
                    <w:rPr>
                      <w:rFonts w:hint="default" w:ascii="Times New Roman" w:hAnsi="Times New Roman" w:cs="Times New Roman"/>
                      <w:spacing w:val="0"/>
                      <w:sz w:val="32"/>
                      <w:szCs w:val="32"/>
                    </w:rPr>
                    <w:t>Địa điểm thực hiện: trong và ngoài tỉnh Đồng Tháp.</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spacing w:before="120" w:beforeAutospacing="0" w:after="120" w:afterAutospacing="0"/>
                    <w:ind w:left="0" w:right="0" w:firstLine="720"/>
                    <w:jc w:val="both"/>
                  </w:pPr>
                  <w:r>
                    <w:rPr>
                      <w:rFonts w:hint="default" w:ascii="Times New Roman" w:hAnsi="Times New Roman" w:cs="Times New Roman"/>
                      <w:b/>
                      <w:spacing w:val="0"/>
                      <w:sz w:val="32"/>
                      <w:szCs w:val="32"/>
                    </w:rPr>
                    <w:t> </w:t>
                  </w:r>
                </w:p>
                <w:p>
                  <w:pPr>
                    <w:pStyle w:val="6"/>
                    <w:keepNext w:val="0"/>
                    <w:keepLines w:val="0"/>
                    <w:widowControl/>
                    <w:suppressLineNumbers w:val="0"/>
                    <w:jc w:val="both"/>
                  </w:pPr>
                  <w:r>
                    <w:rPr>
                      <w:rFonts w:hint="default" w:ascii="Times New Roman" w:hAnsi="Times New Roman" w:cs="Times New Roman"/>
                      <w:b/>
                      <w:sz w:val="32"/>
                      <w:szCs w:val="32"/>
                      <w:lang w:val="pt-BR"/>
                    </w:rPr>
                    <w:t>PHÁT BIỂU BẾ MẠC</w:t>
                  </w:r>
                </w:p>
                <w:p>
                  <w:pPr>
                    <w:pStyle w:val="6"/>
                    <w:keepNext w:val="0"/>
                    <w:keepLines w:val="0"/>
                    <w:widowControl/>
                    <w:suppressLineNumbers w:val="0"/>
                    <w:jc w:val="both"/>
                  </w:pPr>
                  <w:r>
                    <w:rPr>
                      <w:rFonts w:hint="default" w:ascii="Times New Roman" w:hAnsi="Times New Roman" w:cs="Times New Roman"/>
                      <w:b/>
                      <w:sz w:val="32"/>
                      <w:szCs w:val="32"/>
                      <w:lang w:val="pt-BR"/>
                    </w:rPr>
                    <w:t>Nam:        </w:t>
                  </w:r>
                  <w:r>
                    <w:rPr>
                      <w:rFonts w:hint="default" w:ascii="Times New Roman" w:hAnsi="Times New Roman" w:cs="Times New Roman"/>
                      <w:sz w:val="32"/>
                      <w:szCs w:val="32"/>
                      <w:lang w:val="pt-BR"/>
                    </w:rPr>
                    <w:t>Kính thưa quý vị!</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Vừa rồi chúng ta đã được chứng kiến giây phút long trọng của lễ ký kết các ghi nhớ và trao Giấy Chứng nhận đầu tư trong Hội nghị XTĐT Đồng Tháp 2013.</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Chúng ta hy vọng và tin tưởng rằng những bản ghi nhớ được ký kết trong hội nghị hôm nay sẽ sớm trở thành hiện thực và phát huy tác dụng trong thời gian tới.</w:t>
                  </w:r>
                </w:p>
                <w:p>
                  <w:pPr>
                    <w:pStyle w:val="6"/>
                    <w:keepNext w:val="0"/>
                    <w:keepLines w:val="0"/>
                    <w:widowControl/>
                    <w:suppressLineNumbers w:val="0"/>
                    <w:jc w:val="both"/>
                  </w:pPr>
                  <w:r>
                    <w:rPr>
                      <w:rFonts w:hint="default" w:ascii="Times New Roman" w:hAnsi="Times New Roman" w:cs="Times New Roman"/>
                      <w:b/>
                      <w:sz w:val="32"/>
                      <w:szCs w:val="32"/>
                      <w:lang w:val="pt-BR"/>
                    </w:rPr>
                    <w:t>Nữ:  </w:t>
                  </w:r>
                  <w:r>
                    <w:rPr>
                      <w:rFonts w:hint="default" w:ascii="Times New Roman" w:hAnsi="Times New Roman" w:cs="Times New Roman"/>
                      <w:sz w:val="32"/>
                      <w:szCs w:val="32"/>
                      <w:lang w:val="pt-BR"/>
                    </w:rPr>
                    <w:t>Sau đây chúng tôi xin trân trọng kính mời ông Nguyễn Văn Dương Phó Chủ tịch UBND tỉnh Đồng Tháp phát biểu bế mạc hội nghị.</w:t>
                  </w:r>
                </w:p>
                <w:p>
                  <w:pPr>
                    <w:pStyle w:val="6"/>
                    <w:keepNext w:val="0"/>
                    <w:keepLines w:val="0"/>
                    <w:widowControl/>
                    <w:suppressLineNumbers w:val="0"/>
                  </w:pPr>
                  <w:r>
                    <w:rPr>
                      <w:rFonts w:hint="default" w:ascii="Times New Roman" w:hAnsi="Times New Roman" w:cs="Times New Roman"/>
                      <w:b/>
                      <w:i/>
                      <w:sz w:val="32"/>
                      <w:szCs w:val="32"/>
                      <w:lang w:val="pt-BR"/>
                    </w:rPr>
                    <w:t>(Phát biểu bế mạc)</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 </w:t>
                  </w:r>
                </w:p>
                <w:p>
                  <w:pPr>
                    <w:pStyle w:val="6"/>
                    <w:keepNext w:val="0"/>
                    <w:keepLines w:val="0"/>
                    <w:widowControl/>
                    <w:suppressLineNumbers w:val="0"/>
                    <w:jc w:val="both"/>
                  </w:pPr>
                  <w:r>
                    <w:rPr>
                      <w:rFonts w:hint="default" w:ascii="Times New Roman" w:hAnsi="Times New Roman" w:cs="Times New Roman"/>
                      <w:b/>
                      <w:sz w:val="32"/>
                      <w:szCs w:val="32"/>
                      <w:lang w:val="pt-BR"/>
                    </w:rPr>
                    <w:t>ĐÁP TỨ</w:t>
                  </w:r>
                </w:p>
                <w:p>
                  <w:pPr>
                    <w:pStyle w:val="6"/>
                    <w:keepNext w:val="0"/>
                    <w:keepLines w:val="0"/>
                    <w:widowControl/>
                    <w:suppressLineNumbers w:val="0"/>
                    <w:jc w:val="both"/>
                  </w:pPr>
                  <w:r>
                    <w:rPr>
                      <w:rFonts w:hint="default" w:ascii="Times New Roman" w:hAnsi="Times New Roman" w:cs="Times New Roman"/>
                      <w:b/>
                      <w:sz w:val="32"/>
                      <w:szCs w:val="32"/>
                      <w:lang w:val="pt-BR"/>
                    </w:rPr>
                    <w:t>Nữ:  </w:t>
                  </w:r>
                  <w:r>
                    <w:rPr>
                      <w:rFonts w:hint="default" w:ascii="Times New Roman" w:hAnsi="Times New Roman" w:cs="Times New Roman"/>
                      <w:sz w:val="32"/>
                      <w:szCs w:val="32"/>
                      <w:lang w:val="pt-BR"/>
                    </w:rPr>
                    <w:t>Kính thưa quý vị!</w:t>
                  </w:r>
                </w:p>
                <w:p>
                  <w:pPr>
                    <w:pStyle w:val="6"/>
                    <w:keepNext w:val="0"/>
                    <w:keepLines w:val="0"/>
                    <w:widowControl/>
                    <w:suppressLineNumbers w:val="0"/>
                    <w:ind w:left="0" w:firstLine="720"/>
                    <w:jc w:val="both"/>
                  </w:pPr>
                  <w:r>
                    <w:rPr>
                      <w:rFonts w:hint="default" w:ascii="Times New Roman" w:hAnsi="Times New Roman" w:cs="Times New Roman"/>
                      <w:sz w:val="32"/>
                      <w:szCs w:val="32"/>
                      <w:lang w:val="pt-BR"/>
                    </w:rPr>
                    <w:t>Trong thời gian gần 3 giờ đồng hồ, Hội nghị Xúc tiến Đầu tư Đồng Tháp 2013 đã được mục đích yêu cầu đề ra. </w:t>
                  </w:r>
                  <w:r>
                    <w:rPr>
                      <w:rFonts w:hint="default" w:ascii="Times New Roman" w:hAnsi="Times New Roman" w:cs="Times New Roman"/>
                      <w:sz w:val="32"/>
                      <w:szCs w:val="32"/>
                    </w:rPr>
                    <w:t>Trước khi dứt lời thay mặt ban tổ chức, một lần nữa chúng tôi xin được gửi lời cảm ơn chân thành đến tất cả quý vị khách dự, các nhà đầu tư, các doanh nghiệp trong và ngoài tỉnh, các cơ quan, đơn vị đã sắp xếp thời gian, công việc tham gia và góp phần vào thành công chung của Hội nghị lần này. Xin chân thành cảm ơn phóng viên các báo, đài trung ương và địa phương đã đến dự và đưa tin cho Hội nghị.</w:t>
                  </w:r>
                </w:p>
                <w:p>
                  <w:pPr>
                    <w:pStyle w:val="6"/>
                    <w:keepNext w:val="0"/>
                    <w:keepLines w:val="0"/>
                    <w:widowControl/>
                    <w:suppressLineNumbers w:val="0"/>
                    <w:jc w:val="both"/>
                  </w:pPr>
                  <w:r>
                    <w:rPr>
                      <w:rFonts w:hint="default" w:ascii="Times New Roman" w:hAnsi="Times New Roman" w:cs="Times New Roman"/>
                      <w:b/>
                      <w:sz w:val="32"/>
                      <w:szCs w:val="32"/>
                    </w:rPr>
                    <w:t>Nam:       </w:t>
                  </w:r>
                </w:p>
                <w:p>
                  <w:pPr>
                    <w:pStyle w:val="6"/>
                    <w:keepNext w:val="0"/>
                    <w:keepLines w:val="0"/>
                    <w:widowControl/>
                    <w:suppressLineNumbers w:val="0"/>
                    <w:jc w:val="both"/>
                  </w:pPr>
                  <w:r>
                    <w:rPr>
                      <w:rFonts w:hint="default" w:ascii="Times New Roman" w:hAnsi="Times New Roman" w:cs="Times New Roman"/>
                      <w:sz w:val="32"/>
                      <w:szCs w:val="32"/>
                    </w:rPr>
                    <w:t>(Nhắc Khảo sát nếu có)</w:t>
                  </w:r>
                </w:p>
                <w:p>
                  <w:pPr>
                    <w:pStyle w:val="6"/>
                    <w:keepNext w:val="0"/>
                    <w:keepLines w:val="0"/>
                    <w:widowControl/>
                    <w:suppressLineNumbers w:val="0"/>
                    <w:jc w:val="both"/>
                  </w:pPr>
                  <w:r>
                    <w:rPr>
                      <w:rFonts w:hint="default" w:ascii="Times New Roman" w:hAnsi="Times New Roman" w:cs="Times New Roman"/>
                      <w:sz w:val="32"/>
                      <w:szCs w:val="32"/>
                    </w:rPr>
                    <w:t>Chúng tôi xin mời quý vị dùng buổi tiệc liên hoan kết nối doanh nghiệp và nhà đầu tư tại: Nhà Khách tỉnh Đồng Tháp, số 48 , Lý Thường Kiệt, Phường 1, TP Cao Lãnh.Trong buổi tiệc liên hoan xin mời các nhà đầu tư sẽ tiếp tục giao lưu với lãnh đạo tỉnh, các Sở ngành, các địa phương, các chủ đầu tư và các doanh nghiệp trong tỉnh. Xin trân trọng kính mời!</w:t>
                  </w:r>
                </w:p>
                <w:p>
                  <w:pPr>
                    <w:pStyle w:val="6"/>
                    <w:keepNext w:val="0"/>
                    <w:keepLines w:val="0"/>
                    <w:widowControl/>
                    <w:suppressLineNumbers w:val="0"/>
                    <w:jc w:val="both"/>
                  </w:pPr>
                  <w:r>
                    <w:rPr>
                      <w:rFonts w:hint="default" w:ascii="Times New Roman" w:hAnsi="Times New Roman" w:cs="Times New Roman"/>
                      <w:sz w:val="32"/>
                      <w:szCs w:val="32"/>
                      <w:lang w:val="pt-BR"/>
                    </w:rPr>
                    <w:t> </w:t>
                  </w:r>
                </w:p>
              </w:tc>
            </w:tr>
          </w:tbl>
          <w:p>
            <w:pPr>
              <w:jc w:val="both"/>
              <w:textAlignment w:val="top"/>
            </w:pPr>
          </w:p>
        </w:tc>
      </w:tr>
    </w:tbl>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11F08"/>
    <w:rsid w:val="05872393"/>
    <w:rsid w:val="48011F08"/>
    <w:rsid w:val="604C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2020-12-13T02:23:00Z</dcterms:created>
  <dc:creator>TGDD</dc:creator>
  <cp:lastModifiedBy>TGDD</cp:lastModifiedBy>
  <dcterms:modified xsi:type="dcterms:W3CDTF">2020-12-25T03:00:42Z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