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实验方案：污染物 X 通过 ROS 介导促进过程 Y</w:t>
      </w:r>
    </w:p>
    <w:p>
      <w:pPr>
        <w:pStyle w:val="Heading2"/>
      </w:pPr>
      <w:r>
        <w:t>1. 科学问题与假设</w:t>
      </w:r>
    </w:p>
    <w:p>
      <w:r>
        <w:t>本研究旨在证明污染物 X（溶于 DMSO）通过氧化应激（ROS）介导，促进微生物体系中的目标生物学过程 Y（以转化频率表征）。</w:t>
      </w:r>
    </w:p>
    <w:p>
      <w:r>
        <w:t>预期结论：X 引起 ROS 升高，进而介导过程 Y 增强。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实验分组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组别</w:t>
            </w:r>
          </w:p>
        </w:tc>
        <w:tc>
          <w:tcPr>
            <w:tcW w:type="dxa" w:w="2880"/>
          </w:tcPr>
          <w:p>
            <w:r>
              <w:t>处理条件</w:t>
            </w:r>
          </w:p>
        </w:tc>
        <w:tc>
          <w:tcPr>
            <w:tcW w:type="dxa" w:w="2880"/>
          </w:tcPr>
          <w:p>
            <w:r>
              <w:t>平行数</w:t>
            </w:r>
          </w:p>
        </w:tc>
      </w:tr>
      <w:tr>
        <w:tc>
          <w:tcPr>
            <w:tcW w:type="dxa" w:w="2880"/>
          </w:tcPr>
          <w:p>
            <w:r>
              <w:t>对照组</w:t>
            </w:r>
          </w:p>
        </w:tc>
        <w:tc>
          <w:tcPr>
            <w:tcW w:type="dxa" w:w="2880"/>
          </w:tcPr>
          <w:p>
            <w:r>
              <w:t>不加 X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处理组</w:t>
            </w:r>
          </w:p>
        </w:tc>
        <w:tc>
          <w:tcPr>
            <w:tcW w:type="dxa" w:w="2880"/>
          </w:tcPr>
          <w:p>
            <w:r>
              <w:t>加入污染物 X（DMSO 溶解）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说明：每组设置三个平行样品。未另设溶剂对照。</w:t>
      </w:r>
    </w:p>
    <w:p>
      <w:pPr>
        <w:pStyle w:val="Heading3"/>
      </w:pPr>
      <w:r>
        <w:t>2.2 暴露与测定</w:t>
      </w:r>
    </w:p>
    <w:p>
      <w:r>
        <w:t>处理 24 h 后测定：</w:t>
      </w:r>
    </w:p>
    <w:p>
      <w:r>
        <w:t>1. ROS 水平（荧光探针）</w:t>
      </w:r>
    </w:p>
    <w:p>
      <w:r>
        <w:t>2. 过程 Y 的转化频率</w:t>
      </w:r>
    </w:p>
    <w:p>
      <w:r>
        <w:t>若处理组相对对照组 ROS 升高且转化频率升高，则认为 ROS 介导了 X 对过程 Y 的促进作用。</w:t>
      </w:r>
    </w:p>
    <w:p>
      <w:pPr>
        <w:pStyle w:val="Heading3"/>
      </w:pPr>
      <w:r>
        <w:t>2.3 重复</w:t>
      </w:r>
    </w:p>
    <w:p>
      <w:r>
        <w:t>每组三个平行。未区分生物重复与技术重复。</w:t>
      </w:r>
    </w:p>
    <w:p>
      <w:pPr>
        <w:pStyle w:val="Heading2"/>
      </w:pPr>
      <w:r>
        <w:t>3. 统计分析</w:t>
      </w:r>
    </w:p>
    <w:p>
      <w:r>
        <w:t>组间比较采用 t 检验，p&lt;0.05 为显著。未预先说明实验单位。</w:t>
      </w:r>
    </w:p>
    <w:p>
      <w:pPr>
        <w:pStyle w:val="Heading2"/>
      </w:pPr>
      <w:r>
        <w:t>4. 预期结果</w:t>
      </w:r>
    </w:p>
    <w:p>
      <w:r>
        <w:t>处理组 ROS↑、转化频率↑，据此证明污染物 X 通过 ROS 介导促进过程 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