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DocTitle"/>
      </w:pPr>
      <w:r>
        <w:t>Coffee-Dex Product Requirements Document</w:t>
      </w:r>
    </w:p>
    <w:p>
      <w:pPr>
        <w:pStyle w:val="Subtitle"/>
      </w:pPr>
      <w:r>
        <w:t>Generated from current Coffee-Dex project state · 2026-07-08</w:t>
      </w:r>
    </w:p>
    <w:p>
      <w:pPr>
        <w:pStyle w:val="Heading2"/>
      </w:pPr>
      <w:r>
        <w:t>1. 产品概述</w:t>
      </w:r>
    </w:p>
    <w:p>
      <w:pPr>
        <w:pStyle w:val="Normal"/>
      </w:pPr>
      <w:r>
        <w:t>Coffee-Dex 是一个面向打工人的游戏化咖啡记录与图鉴产品。用户通过手机上传咖啡照片、选择咖啡类型、填写容量和标签，系统生成咖啡因记录、毒鸡汤文案和图鉴进度；PC 端用于浏览、复盘和展示完整咖啡图鉴。</w:t>
      </w:r>
    </w:p>
    <w:p>
      <w:pPr>
        <w:pStyle w:val="Normal"/>
      </w:pPr>
      <w:r>
        <w:t>产品语气是“职场苦中作乐”：用咖啡因、打工人、毒鸡汤和收集图鉴形成轻量但有记忆点的使用体验。</w:t>
      </w:r>
    </w:p>
    <w:p>
      <w:pPr>
        <w:pStyle w:val="Heading2"/>
      </w:pPr>
      <w:r>
        <w:t>2. 当前阶段</w:t>
      </w:r>
    </w:p>
    <w:p>
      <w:pPr>
        <w:pStyle w:val="Normal"/>
      </w:pPr>
      <w:r>
        <w:t>当前项目已经完成从单机版本到云端多人版本的关键升级：</w:t>
      </w:r>
    </w:p>
    <w:p>
      <w:pPr>
        <w:pStyle w:val="ListParagraph"/>
        <w:numPr>
          <w:ilvl w:val="0"/>
          <w:numId w:val="1"/>
        </w:numPr>
      </w:pPr>
      <w:r>
        <w:t>Next.js Web 应用已上线到 Vercel。</w:t>
      </w:r>
    </w:p>
    <w:p>
      <w:pPr>
        <w:pStyle w:val="ListParagraph"/>
        <w:numPr>
          <w:ilvl w:val="0"/>
          <w:numId w:val="1"/>
        </w:numPr>
      </w:pPr>
      <w:r>
        <w:t>Supabase Auth 已接入邮箱密码登录。</w:t>
      </w:r>
    </w:p>
    <w:p>
      <w:pPr>
        <w:pStyle w:val="ListParagraph"/>
        <w:numPr>
          <w:ilvl w:val="0"/>
          <w:numId w:val="1"/>
        </w:numPr>
      </w:pPr>
      <w:r>
        <w:t>Supabase PostgreSQL 已承载多用户记录。</w:t>
      </w:r>
    </w:p>
    <w:p>
      <w:pPr>
        <w:pStyle w:val="ListParagraph"/>
        <w:numPr>
          <w:ilvl w:val="0"/>
          <w:numId w:val="1"/>
        </w:numPr>
      </w:pPr>
      <w:r>
        <w:t>Supabase Storage 已用于咖啡照片存储。</w:t>
      </w:r>
    </w:p>
    <w:p>
      <w:pPr>
        <w:pStyle w:val="ListParagraph"/>
        <w:numPr>
          <w:ilvl w:val="0"/>
          <w:numId w:val="1"/>
        </w:numPr>
      </w:pPr>
      <w:r>
        <w:t>手机端支持拍照/上传、AI 饮品识别、咖啡分类录入。</w:t>
      </w:r>
    </w:p>
    <w:p>
      <w:pPr>
        <w:pStyle w:val="ListParagraph"/>
        <w:numPr>
          <w:ilvl w:val="0"/>
          <w:numId w:val="1"/>
        </w:numPr>
      </w:pPr>
      <w:r>
        <w:t>PC 端支持图鉴浏览、统计、日志、详情、删除。</w:t>
      </w:r>
    </w:p>
    <w:p>
      <w:pPr>
        <w:pStyle w:val="ListParagraph"/>
        <w:numPr>
          <w:ilvl w:val="0"/>
          <w:numId w:val="1"/>
        </w:numPr>
      </w:pPr>
      <w:r>
        <w:t>未配置 Supabase 时可自动降级为本地 JSON 测试模式。</w:t>
      </w:r>
    </w:p>
    <w:p>
      <w:pPr>
        <w:pStyle w:val="ListParagraph"/>
        <w:numPr>
          <w:ilvl w:val="0"/>
          <w:numId w:val="1"/>
        </w:numPr>
      </w:pPr>
      <w:r>
        <w:t>注册流程已支持“注册后直接登录”或“邮箱验证码/确认链接验证后自动登录”的体验。</w:t>
      </w:r>
    </w:p>
    <w:p>
      <w:pPr>
        <w:pStyle w:val="Heading2"/>
      </w:pPr>
      <w:r>
        <w:t>3. 目标用户</w:t>
      </w:r>
    </w:p>
    <w:p>
      <w:pPr>
        <w:pStyle w:val="Heading3"/>
      </w:pPr>
      <w:r>
        <w:t>核心用户</w:t>
      </w:r>
    </w:p>
    <w:p>
      <w:pPr>
        <w:pStyle w:val="ListParagraph"/>
        <w:numPr>
          <w:ilvl w:val="0"/>
          <w:numId w:val="1"/>
        </w:numPr>
      </w:pPr>
      <w:r>
        <w:t>每天喝咖啡、奶茶或替代饮的人。</w:t>
      </w:r>
    </w:p>
    <w:p>
      <w:pPr>
        <w:pStyle w:val="ListParagraph"/>
        <w:numPr>
          <w:ilvl w:val="0"/>
          <w:numId w:val="1"/>
        </w:numPr>
      </w:pPr>
      <w:r>
        <w:t>喜欢收集、打卡、进度条和轻游戏化反馈的人。</w:t>
      </w:r>
    </w:p>
    <w:p>
      <w:pPr>
        <w:pStyle w:val="ListParagraph"/>
        <w:numPr>
          <w:ilvl w:val="0"/>
          <w:numId w:val="1"/>
        </w:numPr>
      </w:pPr>
      <w:r>
        <w:t>对“职场自嘲”“毒鸡汤”“咖啡续命”风格有共鸣的年轻办公人群。</w:t>
      </w:r>
    </w:p>
    <w:p>
      <w:pPr>
        <w:pStyle w:val="Heading3"/>
      </w:pPr>
      <w:r>
        <w:t>使用场景</w:t>
      </w:r>
    </w:p>
    <w:p>
      <w:pPr>
        <w:pStyle w:val="ListParagraph"/>
        <w:numPr>
          <w:ilvl w:val="0"/>
          <w:numId w:val="1"/>
        </w:numPr>
      </w:pPr>
      <w:r>
        <w:t>买完咖啡后，用手机拍照录入。</w:t>
      </w:r>
    </w:p>
    <w:p>
      <w:pPr>
        <w:pStyle w:val="ListParagraph"/>
        <w:numPr>
          <w:ilvl w:val="0"/>
          <w:numId w:val="1"/>
        </w:numPr>
      </w:pPr>
      <w:r>
        <w:t>下班或摸鱼时，在 PC 查看本周/本月喝了多少咖啡。</w:t>
      </w:r>
    </w:p>
    <w:p>
      <w:pPr>
        <w:pStyle w:val="ListParagraph"/>
        <w:numPr>
          <w:ilvl w:val="0"/>
          <w:numId w:val="1"/>
        </w:numPr>
      </w:pPr>
      <w:r>
        <w:t>和朋友分享自己的咖啡因消耗和图鉴完成度。</w:t>
      </w:r>
    </w:p>
    <w:p>
      <w:pPr>
        <w:pStyle w:val="ListParagraph"/>
        <w:numPr>
          <w:ilvl w:val="0"/>
          <w:numId w:val="1"/>
        </w:numPr>
      </w:pPr>
      <w:r>
        <w:t>跨设备同步自己的咖啡记录。</w:t>
      </w:r>
    </w:p>
    <w:p>
      <w:pPr>
        <w:pStyle w:val="Heading2"/>
      </w:pPr>
      <w:r>
        <w:t>4. 产品定位</w:t>
      </w:r>
    </w:p>
    <w:p>
      <w:pPr>
        <w:pStyle w:val="Normal"/>
      </w:pPr>
      <w:r>
        <w:t>Coffee-Dex 不是严肃健康管理工具，而是一个带有轻娱乐属性的咖啡生活记录工具。</w:t>
      </w:r>
    </w:p>
    <w:p>
      <w:pPr>
        <w:pStyle w:val="Normal"/>
      </w:pPr>
      <w:r>
        <w:t>核心差异点：</w:t>
      </w:r>
    </w:p>
    <w:p>
      <w:pPr>
        <w:pStyle w:val="ListParagraph"/>
        <w:numPr>
          <w:ilvl w:val="0"/>
          <w:numId w:val="1"/>
        </w:numPr>
      </w:pPr>
      <w:r>
        <w:t>用“图鉴收集”替代普通列表记账。</w:t>
      </w:r>
    </w:p>
    <w:p>
      <w:pPr>
        <w:pStyle w:val="ListParagraph"/>
        <w:numPr>
          <w:ilvl w:val="0"/>
          <w:numId w:val="1"/>
        </w:numPr>
      </w:pPr>
      <w:r>
        <w:t>用“AI 饮品识别 + 手动确认”降低录入失败成本。</w:t>
      </w:r>
    </w:p>
    <w:p>
      <w:pPr>
        <w:pStyle w:val="ListParagraph"/>
        <w:numPr>
          <w:ilvl w:val="0"/>
          <w:numId w:val="1"/>
        </w:numPr>
      </w:pPr>
      <w:r>
        <w:t>用“毒鸡汤 + AI 评语”形成情绪反馈。</w:t>
      </w:r>
    </w:p>
    <w:p>
      <w:pPr>
        <w:pStyle w:val="ListParagraph"/>
        <w:numPr>
          <w:ilvl w:val="0"/>
          <w:numId w:val="1"/>
        </w:numPr>
      </w:pPr>
      <w:r>
        <w:t>手机端录入，PC 端展示和复盘。</w:t>
      </w:r>
    </w:p>
    <w:p>
      <w:pPr>
        <w:pStyle w:val="Heading2"/>
      </w:pPr>
      <w:r>
        <w:t>5. 核心价值</w:t>
      </w:r>
    </w:p>
    <w:p>
      <w:pPr>
        <w:pStyle w:val="ListParagraph"/>
        <w:numPr>
          <w:ilvl w:val="0"/>
          <w:numId w:val="1"/>
        </w:numPr>
      </w:pPr>
      <w:r>
        <w:t>降低记录咖啡的门槛。</w:t>
      </w:r>
    </w:p>
    <w:p>
      <w:pPr>
        <w:pStyle w:val="ListParagraph"/>
        <w:numPr>
          <w:ilvl w:val="0"/>
          <w:numId w:val="1"/>
        </w:numPr>
      </w:pPr>
      <w:r>
        <w:t>给重复喝咖啡这件事增加收集感。</w:t>
      </w:r>
    </w:p>
    <w:p>
      <w:pPr>
        <w:pStyle w:val="ListParagraph"/>
        <w:numPr>
          <w:ilvl w:val="0"/>
          <w:numId w:val="1"/>
        </w:numPr>
      </w:pPr>
      <w:r>
        <w:t>让用户看到自己的咖啡因摄入、频率和偏好。</w:t>
      </w:r>
    </w:p>
    <w:p>
      <w:pPr>
        <w:pStyle w:val="ListParagraph"/>
        <w:numPr>
          <w:ilvl w:val="0"/>
          <w:numId w:val="1"/>
        </w:numPr>
      </w:pPr>
      <w:r>
        <w:t>用幽默文案增强每次录入后的即时反馈。</w:t>
      </w:r>
    </w:p>
    <w:p>
      <w:pPr>
        <w:pStyle w:val="ListParagraph"/>
        <w:numPr>
          <w:ilvl w:val="0"/>
          <w:numId w:val="1"/>
        </w:numPr>
      </w:pPr>
      <w:r>
        <w:t>多端同步，避免本地数据丢失。</w:t>
      </w:r>
    </w:p>
    <w:p>
      <w:pPr>
        <w:pStyle w:val="Heading2"/>
      </w:pPr>
      <w:r>
        <w:t>6. 功能范围</w:t>
      </w:r>
    </w:p>
    <w:p>
      <w:pPr>
        <w:pStyle w:val="Heading3"/>
      </w:pPr>
      <w:r>
        <w:t>6.1 账号系统</w:t>
      </w:r>
    </w:p>
    <w:p>
      <w:pPr>
        <w:pStyle w:val="Normal"/>
      </w:pPr>
      <w:r>
        <w:t>当前状态：已实现。</w:t>
      </w:r>
    </w:p>
    <w:p>
      <w:pPr>
        <w:pStyle w:val="Normal"/>
      </w:pPr>
      <w:r>
        <w:t>能力：</w:t>
      </w:r>
    </w:p>
    <w:p>
      <w:pPr>
        <w:pStyle w:val="ListParagraph"/>
        <w:numPr>
          <w:ilvl w:val="0"/>
          <w:numId w:val="1"/>
        </w:numPr>
      </w:pPr>
      <w:r>
        <w:t>邮箱 + 密码注册。</w:t>
      </w:r>
    </w:p>
    <w:p>
      <w:pPr>
        <w:pStyle w:val="ListParagraph"/>
        <w:numPr>
          <w:ilvl w:val="0"/>
          <w:numId w:val="1"/>
        </w:numPr>
      </w:pPr>
      <w:r>
        <w:t>邮箱 + 密码登录。</w:t>
      </w:r>
    </w:p>
    <w:p>
      <w:pPr>
        <w:pStyle w:val="ListParagraph"/>
        <w:numPr>
          <w:ilvl w:val="0"/>
          <w:numId w:val="1"/>
        </w:numPr>
      </w:pPr>
      <w:r>
        <w:t>登出。</w:t>
      </w:r>
    </w:p>
    <w:p>
      <w:pPr>
        <w:pStyle w:val="ListParagraph"/>
        <w:numPr>
          <w:ilvl w:val="0"/>
          <w:numId w:val="1"/>
        </w:numPr>
      </w:pPr>
      <w:r>
        <w:t>登录状态持久化。</w:t>
      </w:r>
    </w:p>
    <w:p>
      <w:pPr>
        <w:pStyle w:val="ListParagraph"/>
        <w:numPr>
          <w:ilvl w:val="0"/>
          <w:numId w:val="1"/>
        </w:numPr>
      </w:pPr>
      <w:r>
        <w:t>登录失效后清理旧数据并回到登录页。</w:t>
      </w:r>
    </w:p>
    <w:p>
      <w:pPr>
        <w:pStyle w:val="ListParagraph"/>
        <w:numPr>
          <w:ilvl w:val="0"/>
          <w:numId w:val="1"/>
        </w:numPr>
      </w:pPr>
      <w:r>
        <w:t>支持 Supabase 邮箱确认：</w:t>
      </w:r>
    </w:p>
    <w:p>
      <w:pPr>
        <w:pStyle w:val="ListParagraph"/>
        <w:numPr>
          <w:ilvl w:val="1"/>
          <w:numId w:val="1"/>
        </w:numPr>
      </w:pPr>
      <w:r>
        <w:t>如果关闭 Confirm email，注册后直接登录。</w:t>
      </w:r>
    </w:p>
    <w:p>
      <w:pPr>
        <w:pStyle w:val="ListParagraph"/>
        <w:numPr>
          <w:ilvl w:val="1"/>
          <w:numId w:val="1"/>
        </w:numPr>
      </w:pPr>
      <w:r>
        <w:t>如果开启 Confirm email，注册后进入验证码状态。</w:t>
      </w:r>
    </w:p>
    <w:p>
      <w:pPr>
        <w:pStyle w:val="ListParagraph"/>
        <w:numPr>
          <w:ilvl w:val="1"/>
          <w:numId w:val="1"/>
        </w:numPr>
      </w:pPr>
      <w:r>
        <w:t>如果邮件模板无法显示验证码，用户仍可通过确认链接完成登录。</w:t>
      </w:r>
    </w:p>
    <w:p>
      <w:pPr>
        <w:pStyle w:val="Normal"/>
      </w:pPr>
      <w:r>
        <w:t>关键文件：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use-coffee-auth.ts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app/AuthGate.tsx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app/api/auth/config/route.ts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supabase-browser.ts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supabase-server.ts</w:t>
      </w:r>
    </w:p>
    <w:p>
      <w:pPr>
        <w:pStyle w:val="Heading3"/>
      </w:pPr>
      <w:r>
        <w:t>6.2 手机端录入</w:t>
      </w:r>
    </w:p>
    <w:p>
      <w:pPr>
        <w:pStyle w:val="Normal"/>
      </w:pPr>
      <w:r>
        <w:t>当前状态：已实现。</w:t>
      </w:r>
    </w:p>
    <w:p>
      <w:pPr>
        <w:pStyle w:val="Normal"/>
      </w:pPr>
      <w:r>
        <w:t>路径：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/mobile</w:t>
      </w:r>
    </w:p>
    <w:p>
      <w:pPr>
        <w:pStyle w:val="Normal"/>
      </w:pPr>
      <w:r>
        <w:t>能力：</w:t>
      </w:r>
    </w:p>
    <w:p>
      <w:pPr>
        <w:pStyle w:val="ListParagraph"/>
        <w:numPr>
          <w:ilvl w:val="0"/>
          <w:numId w:val="1"/>
        </w:numPr>
      </w:pPr>
      <w:r>
        <w:t>上传或拍摄咖啡照片。</w:t>
      </w:r>
    </w:p>
    <w:p>
      <w:pPr>
        <w:pStyle w:val="ListParagraph"/>
        <w:numPr>
          <w:ilvl w:val="0"/>
          <w:numId w:val="1"/>
        </w:numPr>
      </w:pPr>
      <w:r>
        <w:t>压缩图片为 JPEG data URL。</w:t>
      </w:r>
    </w:p>
    <w:p>
      <w:pPr>
        <w:pStyle w:val="ListParagraph"/>
        <w:numPr>
          <w:ilvl w:val="0"/>
          <w:numId w:val="1"/>
        </w:numPr>
      </w:pPr>
      <w:r>
        <w:t>调用 AI 判断图片是否像饮品。</w:t>
      </w:r>
    </w:p>
    <w:p>
      <w:pPr>
        <w:pStyle w:val="ListParagraph"/>
        <w:numPr>
          <w:ilvl w:val="0"/>
          <w:numId w:val="1"/>
        </w:numPr>
      </w:pPr>
      <w:r>
        <w:t>AI 失败时进入人工确认模式。</w:t>
      </w:r>
    </w:p>
    <w:p>
      <w:pPr>
        <w:pStyle w:val="ListParagraph"/>
        <w:numPr>
          <w:ilvl w:val="0"/>
          <w:numId w:val="1"/>
        </w:numPr>
      </w:pPr>
      <w:r>
        <w:t>搜索咖啡名称。</w:t>
      </w:r>
    </w:p>
    <w:p>
      <w:pPr>
        <w:pStyle w:val="ListParagraph"/>
        <w:numPr>
          <w:ilvl w:val="0"/>
          <w:numId w:val="1"/>
        </w:numPr>
      </w:pPr>
      <w:r>
        <w:t>选择咖啡大类和子类。</w:t>
      </w:r>
    </w:p>
    <w:p>
      <w:pPr>
        <w:pStyle w:val="ListParagraph"/>
        <w:numPr>
          <w:ilvl w:val="0"/>
          <w:numId w:val="1"/>
        </w:numPr>
      </w:pPr>
      <w:r>
        <w:t>选择温度标签。</w:t>
      </w:r>
    </w:p>
    <w:p>
      <w:pPr>
        <w:pStyle w:val="ListParagraph"/>
        <w:numPr>
          <w:ilvl w:val="0"/>
          <w:numId w:val="1"/>
        </w:numPr>
      </w:pPr>
      <w:r>
        <w:t>选择糖度标签。</w:t>
      </w:r>
    </w:p>
    <w:p>
      <w:pPr>
        <w:pStyle w:val="ListParagraph"/>
        <w:numPr>
          <w:ilvl w:val="0"/>
          <w:numId w:val="1"/>
        </w:numPr>
      </w:pPr>
      <w:r>
        <w:t>输入或快捷选择容量。</w:t>
      </w:r>
    </w:p>
    <w:p>
      <w:pPr>
        <w:pStyle w:val="ListParagraph"/>
        <w:numPr>
          <w:ilvl w:val="0"/>
          <w:numId w:val="1"/>
        </w:numPr>
      </w:pPr>
      <w:r>
        <w:t>提交后生成记录和毒鸡汤反馈卡。</w:t>
      </w:r>
    </w:p>
    <w:p>
      <w:pPr>
        <w:pStyle w:val="ListParagraph"/>
        <w:numPr>
          <w:ilvl w:val="0"/>
          <w:numId w:val="1"/>
        </w:numPr>
      </w:pPr>
      <w:r>
        <w:t>手机端可查看图鉴首页和分类详情。</w:t>
      </w:r>
    </w:p>
    <w:p>
      <w:pPr>
        <w:pStyle w:val="Normal"/>
      </w:pPr>
      <w:r>
        <w:t>关键文件：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app/mobile/page.tsx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app/api/recognize/route.ts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app/api/records/route.ts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coffee-data.ts</w:t>
      </w:r>
    </w:p>
    <w:p>
      <w:pPr>
        <w:pStyle w:val="Heading3"/>
      </w:pPr>
      <w:r>
        <w:t>6.3 PC 端图鉴</w:t>
      </w:r>
    </w:p>
    <w:p>
      <w:pPr>
        <w:pStyle w:val="Normal"/>
      </w:pPr>
      <w:r>
        <w:t>当前状态：已实现。</w:t>
      </w:r>
    </w:p>
    <w:p>
      <w:pPr>
        <w:pStyle w:val="Normal"/>
      </w:pPr>
      <w:r>
        <w:t>路径：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/</w:t>
      </w:r>
    </w:p>
    <w:p>
      <w:pPr>
        <w:pStyle w:val="Normal"/>
      </w:pPr>
      <w:r>
        <w:t>能力：</w:t>
      </w:r>
    </w:p>
    <w:p>
      <w:pPr>
        <w:pStyle w:val="ListParagraph"/>
        <w:numPr>
          <w:ilvl w:val="0"/>
          <w:numId w:val="1"/>
        </w:numPr>
      </w:pPr>
      <w:r>
        <w:t>大屏查看咖啡分类图鉴。</w:t>
      </w:r>
    </w:p>
    <w:p>
      <w:pPr>
        <w:pStyle w:val="ListParagraph"/>
        <w:numPr>
          <w:ilvl w:val="0"/>
          <w:numId w:val="1"/>
        </w:numPr>
      </w:pPr>
      <w:r>
        <w:t>查看每个分类下的历史记录。</w:t>
      </w:r>
    </w:p>
    <w:p>
      <w:pPr>
        <w:pStyle w:val="ListParagraph"/>
        <w:numPr>
          <w:ilvl w:val="0"/>
          <w:numId w:val="1"/>
        </w:numPr>
      </w:pPr>
      <w:r>
        <w:t>按子类筛选。</w:t>
      </w:r>
    </w:p>
    <w:p>
      <w:pPr>
        <w:pStyle w:val="ListParagraph"/>
        <w:numPr>
          <w:ilvl w:val="0"/>
          <w:numId w:val="1"/>
        </w:numPr>
      </w:pPr>
      <w:r>
        <w:t>按全部/本周/本月/本年筛选。</w:t>
      </w:r>
    </w:p>
    <w:p>
      <w:pPr>
        <w:pStyle w:val="ListParagraph"/>
        <w:numPr>
          <w:ilvl w:val="0"/>
          <w:numId w:val="1"/>
        </w:numPr>
      </w:pPr>
      <w:r>
        <w:t>查看总咖啡因、本周杯数、本月杯数。</w:t>
      </w:r>
    </w:p>
    <w:p>
      <w:pPr>
        <w:pStyle w:val="ListParagraph"/>
        <w:numPr>
          <w:ilvl w:val="0"/>
          <w:numId w:val="1"/>
        </w:numPr>
      </w:pPr>
      <w:r>
        <w:t>查看咖啡日志时间线。</w:t>
      </w:r>
    </w:p>
    <w:p>
      <w:pPr>
        <w:pStyle w:val="ListParagraph"/>
        <w:numPr>
          <w:ilvl w:val="0"/>
          <w:numId w:val="1"/>
        </w:numPr>
      </w:pPr>
      <w:r>
        <w:t>查看记录详情。</w:t>
      </w:r>
    </w:p>
    <w:p>
      <w:pPr>
        <w:pStyle w:val="ListParagraph"/>
        <w:numPr>
          <w:ilvl w:val="0"/>
          <w:numId w:val="1"/>
        </w:numPr>
      </w:pPr>
      <w:r>
        <w:t>删除记录。</w:t>
      </w:r>
    </w:p>
    <w:p>
      <w:pPr>
        <w:pStyle w:val="ListParagraph"/>
        <w:numPr>
          <w:ilvl w:val="0"/>
          <w:numId w:val="1"/>
        </w:numPr>
      </w:pPr>
      <w:r>
        <w:t>展示手机端入口二维码。</w:t>
      </w:r>
    </w:p>
    <w:p>
      <w:pPr>
        <w:pStyle w:val="ListParagraph"/>
        <w:numPr>
          <w:ilvl w:val="0"/>
          <w:numId w:val="1"/>
        </w:numPr>
      </w:pPr>
      <w:r>
        <w:t xml:space="preserve">小屏自动跳转 </w:t>
      </w:r>
      <w:r>
        <w:rPr>
          <w:rFonts w:ascii="Courier New" w:hAnsi="Courier New" w:eastAsia="Courier New"/>
          <w:sz w:val="20"/>
          <w:color w:val="111827"/>
        </w:rPr>
        <w:t>/mobile</w:t>
      </w:r>
      <w:r>
        <w:t>。</w:t>
      </w:r>
    </w:p>
    <w:p>
      <w:pPr>
        <w:pStyle w:val="Normal"/>
      </w:pPr>
      <w:r>
        <w:t>关键文件：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app/page.tsx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app/ConnectionPanel.tsx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app/globals.css</w:t>
      </w:r>
    </w:p>
    <w:p>
      <w:pPr>
        <w:pStyle w:val="Heading3"/>
      </w:pPr>
      <w:r>
        <w:t>6.4 咖啡图鉴数据</w:t>
      </w:r>
    </w:p>
    <w:p>
      <w:pPr>
        <w:pStyle w:val="Normal"/>
      </w:pPr>
      <w:r>
        <w:t>当前状态：已实现。</w:t>
      </w:r>
    </w:p>
    <w:p>
      <w:pPr>
        <w:pStyle w:val="Normal"/>
      </w:pPr>
      <w:r>
        <w:t>分类规模：</w:t>
      </w:r>
    </w:p>
    <w:p>
      <w:pPr>
        <w:pStyle w:val="ListParagraph"/>
        <w:numPr>
          <w:ilvl w:val="0"/>
          <w:numId w:val="1"/>
        </w:numPr>
      </w:pPr>
      <w:r>
        <w:t>6 大类。</w:t>
      </w:r>
    </w:p>
    <w:p>
      <w:pPr>
        <w:pStyle w:val="ListParagraph"/>
        <w:numPr>
          <w:ilvl w:val="0"/>
          <w:numId w:val="1"/>
        </w:numPr>
      </w:pPr>
      <w:r>
        <w:t>38 个子类。</w:t>
      </w:r>
    </w:p>
    <w:p>
      <w:pPr>
        <w:pStyle w:val="Normal"/>
      </w:pPr>
      <w:r>
        <w:t>大类：</w:t>
      </w:r>
    </w:p>
    <w:p>
      <w:pPr>
        <w:pStyle w:val="ListParagraph"/>
        <w:numPr>
          <w:ilvl w:val="0"/>
          <w:numId w:val="1"/>
        </w:numPr>
      </w:pPr>
      <w:r>
        <w:t>意式经典</w:t>
      </w:r>
    </w:p>
    <w:p>
      <w:pPr>
        <w:pStyle w:val="ListParagraph"/>
        <w:numPr>
          <w:ilvl w:val="0"/>
          <w:numId w:val="1"/>
        </w:numPr>
      </w:pPr>
      <w:r>
        <w:t>奶咖甜咖</w:t>
      </w:r>
    </w:p>
    <w:p>
      <w:pPr>
        <w:pStyle w:val="ListParagraph"/>
        <w:numPr>
          <w:ilvl w:val="0"/>
          <w:numId w:val="1"/>
        </w:numPr>
      </w:pPr>
      <w:r>
        <w:t>手冲精品</w:t>
      </w:r>
    </w:p>
    <w:p>
      <w:pPr>
        <w:pStyle w:val="ListParagraph"/>
        <w:numPr>
          <w:ilvl w:val="0"/>
          <w:numId w:val="1"/>
        </w:numPr>
      </w:pPr>
      <w:r>
        <w:t>冷萃冰咖</w:t>
      </w:r>
    </w:p>
    <w:p>
      <w:pPr>
        <w:pStyle w:val="ListParagraph"/>
        <w:numPr>
          <w:ilvl w:val="0"/>
          <w:numId w:val="1"/>
        </w:numPr>
      </w:pPr>
      <w:r>
        <w:t>特调创意</w:t>
      </w:r>
    </w:p>
    <w:p>
      <w:pPr>
        <w:pStyle w:val="ListParagraph"/>
        <w:numPr>
          <w:ilvl w:val="0"/>
          <w:numId w:val="1"/>
        </w:numPr>
      </w:pPr>
      <w:r>
        <w:t>非咖啡替代饮</w:t>
      </w:r>
    </w:p>
    <w:p>
      <w:pPr>
        <w:pStyle w:val="Normal"/>
      </w:pPr>
      <w:r>
        <w:t>数据能力：</w:t>
      </w:r>
    </w:p>
    <w:p>
      <w:pPr>
        <w:pStyle w:val="ListParagraph"/>
        <w:numPr>
          <w:ilvl w:val="0"/>
          <w:numId w:val="1"/>
        </w:numPr>
      </w:pPr>
      <w:r>
        <w:t>咖啡类型映射。</w:t>
      </w:r>
    </w:p>
    <w:p>
      <w:pPr>
        <w:pStyle w:val="ListParagraph"/>
        <w:numPr>
          <w:ilvl w:val="0"/>
          <w:numId w:val="1"/>
        </w:numPr>
      </w:pPr>
      <w:r>
        <w:t>搜索别名。</w:t>
      </w:r>
    </w:p>
    <w:p>
      <w:pPr>
        <w:pStyle w:val="ListParagraph"/>
        <w:numPr>
          <w:ilvl w:val="0"/>
          <w:numId w:val="1"/>
        </w:numPr>
      </w:pPr>
      <w:r>
        <w:t>咖啡因估算。</w:t>
      </w:r>
    </w:p>
    <w:p>
      <w:pPr>
        <w:pStyle w:val="ListParagraph"/>
        <w:numPr>
          <w:ilvl w:val="0"/>
          <w:numId w:val="1"/>
        </w:numPr>
      </w:pPr>
      <w:r>
        <w:t>每类固定 AI 评语。</w:t>
      </w:r>
    </w:p>
    <w:p>
      <w:pPr>
        <w:pStyle w:val="ListParagraph"/>
        <w:numPr>
          <w:ilvl w:val="0"/>
          <w:numId w:val="1"/>
        </w:numPr>
      </w:pPr>
      <w:r>
        <w:t>随机毒鸡汤文案。</w:t>
      </w:r>
    </w:p>
    <w:p>
      <w:pPr>
        <w:pStyle w:val="Normal"/>
      </w:pPr>
      <w:r>
        <w:t>关键文件：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coffee-data.ts</w:t>
      </w:r>
    </w:p>
    <w:p>
      <w:pPr>
        <w:pStyle w:val="Heading3"/>
      </w:pPr>
      <w:r>
        <w:t>6.5 云端同步</w:t>
      </w:r>
    </w:p>
    <w:p>
      <w:pPr>
        <w:pStyle w:val="Normal"/>
      </w:pPr>
      <w:r>
        <w:t>当前状态：已实现。</w:t>
      </w:r>
    </w:p>
    <w:p>
      <w:pPr>
        <w:pStyle w:val="Normal"/>
      </w:pPr>
      <w:r>
        <w:t>数据存储：</w:t>
      </w:r>
    </w:p>
    <w:p>
      <w:pPr>
        <w:pStyle w:val="ListParagraph"/>
        <w:numPr>
          <w:ilvl w:val="0"/>
          <w:numId w:val="1"/>
        </w:numPr>
      </w:pPr>
      <w:r>
        <w:t>Supabase PostgreSQL 表：</w:t>
      </w:r>
      <w:r>
        <w:rPr>
          <w:rFonts w:ascii="Courier New" w:hAnsi="Courier New" w:eastAsia="Courier New"/>
          <w:sz w:val="20"/>
          <w:color w:val="111827"/>
        </w:rPr>
        <w:t>coffee_records</w:t>
      </w:r>
    </w:p>
    <w:p>
      <w:pPr>
        <w:pStyle w:val="ListParagraph"/>
        <w:numPr>
          <w:ilvl w:val="0"/>
          <w:numId w:val="1"/>
        </w:numPr>
      </w:pPr>
      <w:r>
        <w:t>Supabase Storage bucket：</w:t>
      </w:r>
      <w:r>
        <w:rPr>
          <w:rFonts w:ascii="Courier New" w:hAnsi="Courier New" w:eastAsia="Courier New"/>
          <w:sz w:val="20"/>
          <w:color w:val="111827"/>
        </w:rPr>
        <w:t>coffee-photos</w:t>
      </w:r>
    </w:p>
    <w:p>
      <w:pPr>
        <w:pStyle w:val="Normal"/>
      </w:pPr>
      <w:r>
        <w:t>隔离方式：</w:t>
      </w:r>
    </w:p>
    <w:p>
      <w:pPr>
        <w:pStyle w:val="ListParagraph"/>
        <w:numPr>
          <w:ilvl w:val="0"/>
          <w:numId w:val="1"/>
        </w:numPr>
      </w:pPr>
      <w:r>
        <w:t xml:space="preserve">每条记录绑定 </w:t>
      </w:r>
      <w:r>
        <w:rPr>
          <w:rFonts w:ascii="Courier New" w:hAnsi="Courier New" w:eastAsia="Courier New"/>
          <w:sz w:val="20"/>
          <w:color w:val="111827"/>
        </w:rPr>
        <w:t>user_id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>API 服务端通过 bearer token 获取当前 Supabase 用户。</w:t>
      </w:r>
    </w:p>
    <w:p>
      <w:pPr>
        <w:pStyle w:val="ListParagraph"/>
        <w:numPr>
          <w:ilvl w:val="0"/>
          <w:numId w:val="1"/>
        </w:numPr>
      </w:pPr>
      <w:r>
        <w:t>用户只能读取、创建、删除自己的记录。</w:t>
      </w:r>
    </w:p>
    <w:p>
      <w:pPr>
        <w:pStyle w:val="ListParagraph"/>
        <w:numPr>
          <w:ilvl w:val="0"/>
          <w:numId w:val="1"/>
        </w:numPr>
      </w:pPr>
      <w:r>
        <w:t>数据库 RLS 策略已在 schema 中定义。</w:t>
      </w:r>
    </w:p>
    <w:p>
      <w:pPr>
        <w:pStyle w:val="Normal"/>
      </w:pPr>
      <w:r>
        <w:t>关键文件：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coffee-dex-supabase-schema.sql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supabase-record-store.ts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supabase-server.ts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app/api/records/route.ts</w:t>
      </w:r>
    </w:p>
    <w:p>
      <w:pPr>
        <w:pStyle w:val="Heading2"/>
      </w:pPr>
      <w:r>
        <w:t>7. 用户流程</w:t>
      </w:r>
    </w:p>
    <w:p>
      <w:pPr>
        <w:pStyle w:val="Heading3"/>
      </w:pPr>
      <w:r>
        <w:t>7.1 首次注册流程</w:t>
      </w:r>
    </w:p>
    <w:p>
      <w:pPr>
        <w:pStyle w:val="ListParagraph"/>
        <w:numPr>
          <w:ilvl w:val="0"/>
          <w:numId w:val="2"/>
        </w:numPr>
      </w:pPr>
      <w:r>
        <w:t>用户打开线上站点。</w:t>
      </w:r>
    </w:p>
    <w:p>
      <w:pPr>
        <w:pStyle w:val="ListParagraph"/>
        <w:numPr>
          <w:ilvl w:val="0"/>
          <w:numId w:val="2"/>
        </w:numPr>
      </w:pPr>
      <w:r>
        <w:t>系统检查 Supabase 配置。</w:t>
      </w:r>
    </w:p>
    <w:p>
      <w:pPr>
        <w:pStyle w:val="ListParagraph"/>
        <w:numPr>
          <w:ilvl w:val="0"/>
          <w:numId w:val="2"/>
        </w:numPr>
      </w:pPr>
      <w:r>
        <w:t>如果启用云端登录，展示登录/注册页。</w:t>
      </w:r>
    </w:p>
    <w:p>
      <w:pPr>
        <w:pStyle w:val="ListParagraph"/>
        <w:numPr>
          <w:ilvl w:val="0"/>
          <w:numId w:val="2"/>
        </w:numPr>
      </w:pPr>
      <w:r>
        <w:t>用户输入邮箱和密码。</w:t>
      </w:r>
    </w:p>
    <w:p>
      <w:pPr>
        <w:pStyle w:val="ListParagraph"/>
        <w:numPr>
          <w:ilvl w:val="0"/>
          <w:numId w:val="2"/>
        </w:numPr>
      </w:pPr>
      <w:r>
        <w:t>注册提交。</w:t>
      </w:r>
    </w:p>
    <w:p>
      <w:pPr>
        <w:pStyle w:val="ListParagraph"/>
        <w:numPr>
          <w:ilvl w:val="0"/>
          <w:numId w:val="2"/>
        </w:numPr>
      </w:pPr>
      <w:r>
        <w:t>如果 Supabase 返回 session，用户直接进入图鉴。</w:t>
      </w:r>
    </w:p>
    <w:p>
      <w:pPr>
        <w:pStyle w:val="ListParagraph"/>
        <w:numPr>
          <w:ilvl w:val="0"/>
          <w:numId w:val="2"/>
        </w:numPr>
      </w:pPr>
      <w:r>
        <w:t>如果需要邮箱确认，页面进入验证码输入态。</w:t>
      </w:r>
    </w:p>
    <w:p>
      <w:pPr>
        <w:pStyle w:val="ListParagraph"/>
        <w:numPr>
          <w:ilvl w:val="0"/>
          <w:numId w:val="2"/>
        </w:numPr>
      </w:pPr>
      <w:r>
        <w:t>用户输入验证码或点击邮件确认链接。</w:t>
      </w:r>
    </w:p>
    <w:p>
      <w:pPr>
        <w:pStyle w:val="ListParagraph"/>
        <w:numPr>
          <w:ilvl w:val="0"/>
          <w:numId w:val="2"/>
        </w:numPr>
      </w:pPr>
      <w:r>
        <w:t>验证成功后自动进入图鉴。</w:t>
      </w:r>
    </w:p>
    <w:p>
      <w:pPr>
        <w:pStyle w:val="Heading3"/>
      </w:pPr>
      <w:r>
        <w:t>7.2 手机录入流程</w:t>
      </w:r>
    </w:p>
    <w:p>
      <w:pPr>
        <w:pStyle w:val="ListParagraph"/>
        <w:numPr>
          <w:ilvl w:val="0"/>
          <w:numId w:val="2"/>
        </w:numPr>
      </w:pPr>
      <w:r>
        <w:t xml:space="preserve">用户打开 </w:t>
      </w:r>
      <w:r>
        <w:rPr>
          <w:rFonts w:ascii="Courier New" w:hAnsi="Courier New" w:eastAsia="Courier New"/>
          <w:sz w:val="20"/>
          <w:color w:val="111827"/>
        </w:rPr>
        <w:t>/mobile</w:t>
      </w:r>
      <w:r>
        <w:t>。</w:t>
      </w:r>
    </w:p>
    <w:p>
      <w:pPr>
        <w:pStyle w:val="ListParagraph"/>
        <w:numPr>
          <w:ilvl w:val="0"/>
          <w:numId w:val="2"/>
        </w:numPr>
      </w:pPr>
      <w:r>
        <w:t>上传咖啡照片。</w:t>
      </w:r>
    </w:p>
    <w:p>
      <w:pPr>
        <w:pStyle w:val="ListParagraph"/>
        <w:numPr>
          <w:ilvl w:val="0"/>
          <w:numId w:val="2"/>
        </w:numPr>
      </w:pPr>
      <w:r>
        <w:t>系统压缩图片并调用 AI 识别。</w:t>
      </w:r>
    </w:p>
    <w:p>
      <w:pPr>
        <w:pStyle w:val="ListParagraph"/>
        <w:numPr>
          <w:ilvl w:val="0"/>
          <w:numId w:val="2"/>
        </w:numPr>
      </w:pPr>
      <w:r>
        <w:t>AI 判断为饮品后继续录入。</w:t>
      </w:r>
    </w:p>
    <w:p>
      <w:pPr>
        <w:pStyle w:val="ListParagraph"/>
        <w:numPr>
          <w:ilvl w:val="0"/>
          <w:numId w:val="2"/>
        </w:numPr>
      </w:pPr>
      <w:r>
        <w:t>如果 AI 不确定，用户可人工确认。</w:t>
      </w:r>
    </w:p>
    <w:p>
      <w:pPr>
        <w:pStyle w:val="ListParagraph"/>
        <w:numPr>
          <w:ilvl w:val="0"/>
          <w:numId w:val="2"/>
        </w:numPr>
      </w:pPr>
      <w:r>
        <w:t>用户搜索或手动选择咖啡类型。</w:t>
      </w:r>
    </w:p>
    <w:p>
      <w:pPr>
        <w:pStyle w:val="ListParagraph"/>
        <w:numPr>
          <w:ilvl w:val="0"/>
          <w:numId w:val="2"/>
        </w:numPr>
      </w:pPr>
      <w:r>
        <w:t>用户选择温度、糖度、容量。</w:t>
      </w:r>
    </w:p>
    <w:p>
      <w:pPr>
        <w:pStyle w:val="ListParagraph"/>
        <w:numPr>
          <w:ilvl w:val="0"/>
          <w:numId w:val="2"/>
        </w:numPr>
      </w:pPr>
      <w:r>
        <w:t>用户提交记录。</w:t>
      </w:r>
    </w:p>
    <w:p>
      <w:pPr>
        <w:pStyle w:val="ListParagraph"/>
        <w:numPr>
          <w:ilvl w:val="0"/>
          <w:numId w:val="2"/>
        </w:numPr>
      </w:pPr>
      <w:r>
        <w:t>系统生成咖啡因数值、AI 评语和毒鸡汤。</w:t>
      </w:r>
    </w:p>
    <w:p>
      <w:pPr>
        <w:pStyle w:val="ListParagraph"/>
        <w:numPr>
          <w:ilvl w:val="0"/>
          <w:numId w:val="2"/>
        </w:numPr>
      </w:pPr>
      <w:r>
        <w:t>记录同步到 Supabase。</w:t>
      </w:r>
    </w:p>
    <w:p>
      <w:pPr>
        <w:pStyle w:val="Heading3"/>
      </w:pPr>
      <w:r>
        <w:t>7.3 PC 查看流程</w:t>
      </w:r>
    </w:p>
    <w:p>
      <w:pPr>
        <w:pStyle w:val="ListParagraph"/>
        <w:numPr>
          <w:ilvl w:val="0"/>
          <w:numId w:val="2"/>
        </w:numPr>
      </w:pPr>
      <w:r>
        <w:t>用户打开 PC 首页。</w:t>
      </w:r>
    </w:p>
    <w:p>
      <w:pPr>
        <w:pStyle w:val="ListParagraph"/>
        <w:numPr>
          <w:ilvl w:val="0"/>
          <w:numId w:val="2"/>
        </w:numPr>
      </w:pPr>
      <w:r>
        <w:t>查看总咖啡因、本周杯数、本月杯数。</w:t>
      </w:r>
    </w:p>
    <w:p>
      <w:pPr>
        <w:pStyle w:val="ListParagraph"/>
        <w:numPr>
          <w:ilvl w:val="0"/>
          <w:numId w:val="2"/>
        </w:numPr>
      </w:pPr>
      <w:r>
        <w:t>点击某个分类。</w:t>
      </w:r>
    </w:p>
    <w:p>
      <w:pPr>
        <w:pStyle w:val="ListParagraph"/>
        <w:numPr>
          <w:ilvl w:val="0"/>
          <w:numId w:val="2"/>
        </w:numPr>
      </w:pPr>
      <w:r>
        <w:t>查看该分类下历史记录。</w:t>
      </w:r>
    </w:p>
    <w:p>
      <w:pPr>
        <w:pStyle w:val="ListParagraph"/>
        <w:numPr>
          <w:ilvl w:val="0"/>
          <w:numId w:val="2"/>
        </w:numPr>
      </w:pPr>
      <w:r>
        <w:t>可打开详情、删除记录或进入日志。</w:t>
      </w:r>
    </w:p>
    <w:p>
      <w:pPr>
        <w:pStyle w:val="Heading2"/>
      </w:pPr>
      <w:r>
        <w:t>8. 当前数据模型</w:t>
      </w:r>
    </w:p>
    <w:p>
      <w:pPr>
        <w:pStyle w:val="Heading3"/>
      </w:pPr>
      <w:r>
        <w:t>CoffeeRecord</w:t>
      </w:r>
    </w:p>
    <w:p>
      <w:pPr>
        <w:pStyle w:val="Normal"/>
      </w:pPr>
      <w:r>
        <w:t>字段：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id</w:t>
      </w:r>
      <w:r>
        <w:t>: 记录 ID。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coffeeType</w:t>
      </w:r>
      <w:r>
        <w:t>: 咖啡子类 ID。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coffeeName</w:t>
      </w:r>
      <w:r>
        <w:t>: 展示名称。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categoryId</w:t>
      </w:r>
      <w:r>
        <w:t>: 大类 ID。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volumeMl</w:t>
      </w:r>
      <w:r>
        <w:t>: 容量。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imageData</w:t>
      </w:r>
      <w:r>
        <w:t>: 图片 data URL 或 Supabase public URL。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caffeine</w:t>
      </w:r>
      <w:r>
        <w:t>: 咖啡因估算值。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temp</w:t>
      </w:r>
      <w:r>
        <w:t>: 温度标签。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sugar</w:t>
      </w:r>
      <w:r>
        <w:t>: 糖度标签。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aiComment</w:t>
      </w:r>
      <w:r>
        <w:t>: 类型对应评语。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toxicQuote</w:t>
      </w:r>
      <w:r>
        <w:t>: 随机毒鸡汤。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timestamp</w:t>
      </w:r>
      <w:r>
        <w:t>: 记录时间。</w:t>
      </w:r>
    </w:p>
    <w:p>
      <w:pPr>
        <w:pStyle w:val="Heading3"/>
      </w:pPr>
      <w:r>
        <w:t>Supabase 表</w:t>
      </w:r>
    </w:p>
    <w:p>
      <w:pPr>
        <w:pStyle w:val="Normal"/>
      </w:pPr>
      <w:r>
        <w:t>表名：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public.coffee_records</w:t>
      </w:r>
    </w:p>
    <w:p>
      <w:pPr>
        <w:pStyle w:val="Normal"/>
      </w:pPr>
      <w:r>
        <w:t>关键字段：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id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user_id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coffee_type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coffee_name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category_id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volume_ml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image_url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image_path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caffeine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temp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sugar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ai_comment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toxic_quote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timestamp</w:t>
      </w:r>
    </w:p>
    <w:p>
      <w:pPr>
        <w:pStyle w:val="Heading2"/>
      </w:pPr>
      <w:r>
        <w:t>9. 非功能需求</w:t>
      </w:r>
    </w:p>
    <w:p>
      <w:pPr>
        <w:pStyle w:val="Heading3"/>
      </w:pPr>
      <w:r>
        <w:t>9.1 兼容性</w:t>
      </w:r>
    </w:p>
    <w:p>
      <w:pPr>
        <w:pStyle w:val="ListParagraph"/>
        <w:numPr>
          <w:ilvl w:val="0"/>
          <w:numId w:val="1"/>
        </w:numPr>
      </w:pPr>
      <w:r>
        <w:t>PC 和移动端均可使用。</w:t>
      </w:r>
    </w:p>
    <w:p>
      <w:pPr>
        <w:pStyle w:val="ListParagraph"/>
        <w:numPr>
          <w:ilvl w:val="0"/>
          <w:numId w:val="1"/>
        </w:numPr>
      </w:pPr>
      <w:r>
        <w:t xml:space="preserve">手机访问 </w:t>
      </w:r>
      <w:r>
        <w:rPr>
          <w:rFonts w:ascii="Courier New" w:hAnsi="Courier New" w:eastAsia="Courier New"/>
          <w:sz w:val="20"/>
          <w:color w:val="111827"/>
        </w:rPr>
        <w:t>/</w:t>
      </w:r>
      <w:r>
        <w:t xml:space="preserve"> 自动进入 </w:t>
      </w:r>
      <w:r>
        <w:rPr>
          <w:rFonts w:ascii="Courier New" w:hAnsi="Courier New" w:eastAsia="Courier New"/>
          <w:sz w:val="20"/>
          <w:color w:val="111827"/>
        </w:rPr>
        <w:t>/mobile</w:t>
      </w:r>
      <w:r>
        <w:t>。</w:t>
      </w:r>
    </w:p>
    <w:p>
      <w:pPr>
        <w:pStyle w:val="ListParagraph"/>
        <w:numPr>
          <w:ilvl w:val="0"/>
          <w:numId w:val="1"/>
        </w:numPr>
      </w:pPr>
      <w:r>
        <w:t>未配置 Supabase 时可本地运行。</w:t>
      </w:r>
    </w:p>
    <w:p>
      <w:pPr>
        <w:pStyle w:val="Heading3"/>
      </w:pPr>
      <w:r>
        <w:t>9.2 性能</w:t>
      </w:r>
    </w:p>
    <w:p>
      <w:pPr>
        <w:pStyle w:val="ListParagraph"/>
        <w:numPr>
          <w:ilvl w:val="0"/>
          <w:numId w:val="1"/>
        </w:numPr>
      </w:pPr>
      <w:r>
        <w:t>手机上传图片会压缩到最大宽度 720px。</w:t>
      </w:r>
    </w:p>
    <w:p>
      <w:pPr>
        <w:pStyle w:val="ListParagraph"/>
        <w:numPr>
          <w:ilvl w:val="0"/>
          <w:numId w:val="1"/>
        </w:numPr>
      </w:pPr>
      <w:r>
        <w:t>AI 识别请求前端设有超时。</w:t>
      </w:r>
    </w:p>
    <w:p>
      <w:pPr>
        <w:pStyle w:val="ListParagraph"/>
        <w:numPr>
          <w:ilvl w:val="0"/>
          <w:numId w:val="1"/>
        </w:numPr>
      </w:pPr>
      <w:r>
        <w:t>PC 端通过轮询刷新记录。</w:t>
      </w:r>
    </w:p>
    <w:p>
      <w:pPr>
        <w:pStyle w:val="Heading3"/>
      </w:pPr>
      <w:r>
        <w:t>9.3 安全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SUPABASE_SERVICE_ROLE_KEY</w:t>
      </w:r>
      <w:r>
        <w:t xml:space="preserve"> 仅服务端使用。</w:t>
      </w:r>
    </w:p>
    <w:p>
      <w:pPr>
        <w:pStyle w:val="ListParagraph"/>
        <w:numPr>
          <w:ilvl w:val="0"/>
          <w:numId w:val="1"/>
        </w:numPr>
      </w:pPr>
      <w:r>
        <w:rPr>
          <w:rFonts w:ascii="Courier New" w:hAnsi="Courier New" w:eastAsia="Courier New"/>
          <w:sz w:val="20"/>
          <w:color w:val="111827"/>
        </w:rPr>
        <w:t>OPENAI_API_KEY</w:t>
      </w:r>
      <w:r>
        <w:t xml:space="preserve"> 仅服务端使用。</w:t>
      </w:r>
    </w:p>
    <w:p>
      <w:pPr>
        <w:pStyle w:val="ListParagraph"/>
        <w:numPr>
          <w:ilvl w:val="0"/>
          <w:numId w:val="1"/>
        </w:numPr>
      </w:pPr>
      <w:r>
        <w:t>用户记录通过 Supabase Auth token 区分。</w:t>
      </w:r>
    </w:p>
    <w:p>
      <w:pPr>
        <w:pStyle w:val="ListParagraph"/>
        <w:numPr>
          <w:ilvl w:val="0"/>
          <w:numId w:val="1"/>
        </w:numPr>
      </w:pPr>
      <w:r>
        <w:t>Storage 路径按用户 ID 分区。</w:t>
      </w:r>
    </w:p>
    <w:p>
      <w:pPr>
        <w:pStyle w:val="ListParagraph"/>
        <w:numPr>
          <w:ilvl w:val="0"/>
          <w:numId w:val="1"/>
        </w:numPr>
      </w:pPr>
      <w:r>
        <w:t>不在前端暴露 service role 或 OpenAI key。</w:t>
      </w:r>
    </w:p>
    <w:p>
      <w:pPr>
        <w:pStyle w:val="Heading3"/>
      </w:pPr>
      <w:r>
        <w:t>9.4 可用性</w:t>
      </w:r>
    </w:p>
    <w:p>
      <w:pPr>
        <w:pStyle w:val="ListParagraph"/>
        <w:numPr>
          <w:ilvl w:val="0"/>
          <w:numId w:val="1"/>
        </w:numPr>
      </w:pPr>
      <w:r>
        <w:t>AI 不可用时允许人工确认。</w:t>
      </w:r>
    </w:p>
    <w:p>
      <w:pPr>
        <w:pStyle w:val="ListParagraph"/>
        <w:numPr>
          <w:ilvl w:val="0"/>
          <w:numId w:val="1"/>
        </w:numPr>
      </w:pPr>
      <w:r>
        <w:t>Supabase 未配置时降级到本地 JSON。</w:t>
      </w:r>
    </w:p>
    <w:p>
      <w:pPr>
        <w:pStyle w:val="ListParagraph"/>
        <w:numPr>
          <w:ilvl w:val="0"/>
          <w:numId w:val="1"/>
        </w:numPr>
      </w:pPr>
      <w:r>
        <w:t>登录失效时清空旧记录并回登录页。</w:t>
      </w:r>
    </w:p>
    <w:p>
      <w:pPr>
        <w:pStyle w:val="Heading2"/>
      </w:pPr>
      <w:r>
        <w:t>10. 当前限制</w:t>
      </w:r>
    </w:p>
    <w:p>
      <w:pPr>
        <w:pStyle w:val="ListParagraph"/>
        <w:numPr>
          <w:ilvl w:val="0"/>
          <w:numId w:val="1"/>
        </w:numPr>
      </w:pPr>
      <w:r>
        <w:t>邮箱验证码是否能出现在邮件里，取决于 Supabase 邮件模板能力；默认模板可能只有确认链接。</w:t>
      </w:r>
    </w:p>
    <w:p>
      <w:pPr>
        <w:pStyle w:val="ListParagraph"/>
        <w:numPr>
          <w:ilvl w:val="0"/>
          <w:numId w:val="1"/>
        </w:numPr>
      </w:pPr>
      <w:r>
        <w:t>PC 端实时同步目前依赖轮询，不是 Supabase Realtime。</w:t>
      </w:r>
    </w:p>
    <w:p>
      <w:pPr>
        <w:pStyle w:val="ListParagraph"/>
        <w:numPr>
          <w:ilvl w:val="0"/>
          <w:numId w:val="1"/>
        </w:numPr>
      </w:pPr>
      <w:r>
        <w:t>咖啡因值是估算，不适合作为医疗健康建议。</w:t>
      </w:r>
    </w:p>
    <w:p>
      <w:pPr>
        <w:pStyle w:val="ListParagraph"/>
        <w:numPr>
          <w:ilvl w:val="0"/>
          <w:numId w:val="1"/>
        </w:numPr>
      </w:pPr>
      <w:r>
        <w:t>AI 只做饮品图片审核，不自动判定具体咖啡品类。</w:t>
      </w:r>
    </w:p>
    <w:p>
      <w:pPr>
        <w:pStyle w:val="ListParagraph"/>
        <w:numPr>
          <w:ilvl w:val="0"/>
          <w:numId w:val="1"/>
        </w:numPr>
      </w:pPr>
      <w:r>
        <w:t xml:space="preserve">单独的 </w:t>
      </w:r>
      <w:r>
        <w:rPr>
          <w:rFonts w:ascii="Courier New" w:hAnsi="Courier New" w:eastAsia="Courier New"/>
          <w:sz w:val="20"/>
          <w:color w:val="111827"/>
        </w:rPr>
        <w:t>coffee-dex.html</w:t>
      </w:r>
      <w:r>
        <w:t xml:space="preserve"> 版本仍存在，但云端多人主线在 Next.js 版本。</w:t>
      </w:r>
    </w:p>
    <w:p>
      <w:pPr>
        <w:pStyle w:val="Heading2"/>
      </w:pPr>
      <w:r>
        <w:t>11. 后续优先级</w:t>
      </w:r>
    </w:p>
    <w:p>
      <w:pPr>
        <w:pStyle w:val="Heading3"/>
      </w:pPr>
      <w:r>
        <w:t>P0</w:t>
      </w:r>
    </w:p>
    <w:p>
      <w:pPr>
        <w:pStyle w:val="ListParagraph"/>
        <w:numPr>
          <w:ilvl w:val="0"/>
          <w:numId w:val="1"/>
        </w:numPr>
      </w:pPr>
      <w:r>
        <w:t>确认 Supabase 注册体验最终策略：</w:t>
      </w:r>
    </w:p>
    <w:p>
      <w:pPr>
        <w:pStyle w:val="ListParagraph"/>
        <w:numPr>
          <w:ilvl w:val="1"/>
          <w:numId w:val="1"/>
        </w:numPr>
      </w:pPr>
      <w:r>
        <w:t>关闭邮箱确认，注册后直接登录。</w:t>
      </w:r>
    </w:p>
    <w:p>
      <w:pPr>
        <w:pStyle w:val="ListParagraph"/>
        <w:numPr>
          <w:ilvl w:val="1"/>
          <w:numId w:val="1"/>
        </w:numPr>
      </w:pPr>
      <w:r>
        <w:t>或配置自定义 SMTP，让验证码出现在邮件正文。</w:t>
      </w:r>
    </w:p>
    <w:p>
      <w:pPr>
        <w:pStyle w:val="ListParagraph"/>
        <w:numPr>
          <w:ilvl w:val="0"/>
          <w:numId w:val="1"/>
        </w:numPr>
      </w:pPr>
      <w:r>
        <w:t>线上完整测试：</w:t>
      </w:r>
    </w:p>
    <w:p>
      <w:pPr>
        <w:pStyle w:val="ListParagraph"/>
        <w:numPr>
          <w:ilvl w:val="1"/>
          <w:numId w:val="1"/>
        </w:numPr>
      </w:pPr>
      <w:r>
        <w:t>新邮箱注册。</w:t>
      </w:r>
    </w:p>
    <w:p>
      <w:pPr>
        <w:pStyle w:val="ListParagraph"/>
        <w:numPr>
          <w:ilvl w:val="1"/>
          <w:numId w:val="1"/>
        </w:numPr>
      </w:pPr>
      <w:r>
        <w:t>登录。</w:t>
      </w:r>
    </w:p>
    <w:p>
      <w:pPr>
        <w:pStyle w:val="ListParagraph"/>
        <w:numPr>
          <w:ilvl w:val="1"/>
          <w:numId w:val="1"/>
        </w:numPr>
      </w:pPr>
      <w:r>
        <w:t>手机录入。</w:t>
      </w:r>
    </w:p>
    <w:p>
      <w:pPr>
        <w:pStyle w:val="ListParagraph"/>
        <w:numPr>
          <w:ilvl w:val="1"/>
          <w:numId w:val="1"/>
        </w:numPr>
      </w:pPr>
      <w:r>
        <w:t>PC 查看同步。</w:t>
      </w:r>
    </w:p>
    <w:p>
      <w:pPr>
        <w:pStyle w:val="ListParagraph"/>
        <w:numPr>
          <w:ilvl w:val="1"/>
          <w:numId w:val="1"/>
        </w:numPr>
      </w:pPr>
      <w:r>
        <w:t>删除记录。</w:t>
      </w:r>
    </w:p>
    <w:p>
      <w:pPr>
        <w:pStyle w:val="Heading3"/>
      </w:pPr>
      <w:r>
        <w:t>P1</w:t>
      </w:r>
    </w:p>
    <w:p>
      <w:pPr>
        <w:pStyle w:val="ListParagraph"/>
        <w:numPr>
          <w:ilvl w:val="0"/>
          <w:numId w:val="1"/>
        </w:numPr>
      </w:pPr>
      <w:r>
        <w:t>增加用户个人数据导出。</w:t>
      </w:r>
    </w:p>
    <w:p>
      <w:pPr>
        <w:pStyle w:val="ListParagraph"/>
        <w:numPr>
          <w:ilvl w:val="0"/>
          <w:numId w:val="1"/>
        </w:numPr>
      </w:pPr>
      <w:r>
        <w:t>增加记录编辑能力。</w:t>
      </w:r>
    </w:p>
    <w:p>
      <w:pPr>
        <w:pStyle w:val="ListParagraph"/>
        <w:numPr>
          <w:ilvl w:val="0"/>
          <w:numId w:val="1"/>
        </w:numPr>
      </w:pPr>
      <w:r>
        <w:t>增加更明确的空状态和错误提示。</w:t>
      </w:r>
    </w:p>
    <w:p>
      <w:pPr>
        <w:pStyle w:val="ListParagraph"/>
        <w:numPr>
          <w:ilvl w:val="0"/>
          <w:numId w:val="1"/>
        </w:numPr>
      </w:pPr>
      <w:r>
        <w:t>将 PC 轮询替换或增强为 Supabase Realtime。</w:t>
      </w:r>
    </w:p>
    <w:p>
      <w:pPr>
        <w:pStyle w:val="Heading3"/>
      </w:pPr>
      <w:r>
        <w:t>P2</w:t>
      </w:r>
    </w:p>
    <w:p>
      <w:pPr>
        <w:pStyle w:val="ListParagraph"/>
        <w:numPr>
          <w:ilvl w:val="0"/>
          <w:numId w:val="1"/>
        </w:numPr>
      </w:pPr>
      <w:r>
        <w:t>自动识别咖啡类型。</w:t>
      </w:r>
    </w:p>
    <w:p>
      <w:pPr>
        <w:pStyle w:val="ListParagraph"/>
        <w:numPr>
          <w:ilvl w:val="0"/>
          <w:numId w:val="1"/>
        </w:numPr>
      </w:pPr>
      <w:r>
        <w:t>咖啡因趋势图。</w:t>
      </w:r>
    </w:p>
    <w:p>
      <w:pPr>
        <w:pStyle w:val="ListParagraph"/>
        <w:numPr>
          <w:ilvl w:val="0"/>
          <w:numId w:val="1"/>
        </w:numPr>
      </w:pPr>
      <w:r>
        <w:t>月度报告。</w:t>
      </w:r>
    </w:p>
    <w:p>
      <w:pPr>
        <w:pStyle w:val="ListParagraph"/>
        <w:numPr>
          <w:ilvl w:val="0"/>
          <w:numId w:val="1"/>
        </w:numPr>
      </w:pPr>
      <w:r>
        <w:t>分享卡片。</w:t>
      </w:r>
    </w:p>
    <w:p>
      <w:pPr>
        <w:pStyle w:val="ListParagraph"/>
        <w:numPr>
          <w:ilvl w:val="0"/>
          <w:numId w:val="1"/>
        </w:numPr>
      </w:pPr>
      <w:r>
        <w:t>更多徽章和成就。</w:t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○"/>
      <w:lvlJc w:val="left"/>
      <w:pPr>
        <w:tabs>
          <w:tab w:val="num" w:pos="1080"/>
        </w:tabs>
        <w:ind w:left="1080" w:hanging="360"/>
      </w:p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440" w:hanging="360"/>
      </w:pPr>
    </w:lvl>
  </w:abstractNum>
  <w:num w:numId="1">
    <w:abstractNumId w:val="1"/>
  </w:num>
  <w:num w:numId="2">
    <w:abstractNumId w:val="2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eastAsia="Arial"/>
        <w:sz w:val="22"/>
        <w:color w:val="000000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  <w:qFormat/>
    <w:pPr>
      <w:spacing w:after="160" w:line="276" w:lineRule="auto"/>
    </w:pPr>
    <w:rPr>
      <w:rFonts w:ascii="Arial" w:hAnsi="Arial" w:eastAsia="Arial"/>
      <w:sz w:val="22"/>
    </w:rPr>
  </w:style>
  <w:style w:type="paragraph" w:styleId="DocTitle">
    <w:name w:val="Document Title"/>
    <w:basedOn w:val="Normal"/>
    <w:qFormat/>
    <w:pPr>
      <w:spacing w:before="0" w:after="60"/>
    </w:pPr>
    <w:rPr>
      <w:rFonts w:ascii="Arial" w:hAnsi="Arial" w:eastAsia="Arial"/>
      <w:sz w:val="52"/>
      <w:color w:val="000000"/>
    </w:rPr>
  </w:style>
  <w:style w:type="paragraph" w:styleId="Subtitle">
    <w:name w:val="Subtitle"/>
    <w:basedOn w:val="Normal"/>
    <w:pPr>
      <w:spacing w:after="280"/>
    </w:pPr>
    <w:rPr>
      <w:rFonts w:ascii="Arial" w:hAnsi="Arial" w:eastAsia="Arial"/>
      <w:sz w:val="20"/>
      <w:color w:val="555555"/>
    </w:rPr>
  </w:style>
  <w:style w:type="paragraph" w:styleId="Heading1">
    <w:name w:val="Heading 1"/>
    <w:basedOn w:val="Normal"/>
    <w:next w:val="Normal"/>
    <w:qFormat/>
    <w:pPr>
      <w:keepNext/>
      <w:spacing w:before="400" w:after="120"/>
    </w:pPr>
    <w:rPr>
      <w:rFonts w:ascii="Arial" w:hAnsi="Arial" w:eastAsia="Arial"/>
      <w:sz w:val="40"/>
      <w:color w:val="000000"/>
    </w:rPr>
  </w:style>
  <w:style w:type="paragraph" w:styleId="Heading2">
    <w:name w:val="Heading 2"/>
    <w:basedOn w:val="Normal"/>
    <w:next w:val="Normal"/>
    <w:qFormat/>
    <w:pPr>
      <w:keepNext/>
      <w:spacing w:before="360" w:after="120"/>
    </w:pPr>
    <w:rPr>
      <w:rFonts w:ascii="Arial" w:hAnsi="Arial" w:eastAsia="Arial"/>
      <w:sz w:val="32"/>
      <w:color w:val="000000"/>
    </w:rPr>
  </w:style>
  <w:style w:type="paragraph" w:styleId="Heading3">
    <w:name w:val="Heading 3"/>
    <w:basedOn w:val="Normal"/>
    <w:next w:val="Normal"/>
    <w:qFormat/>
    <w:pPr>
      <w:keepNext/>
      <w:spacing w:before="320" w:after="80"/>
    </w:pPr>
    <w:rPr>
      <w:rFonts w:ascii="Arial" w:hAnsi="Arial" w:eastAsia="Arial"/>
      <w:sz w:val="28"/>
      <w:color w:val="434343"/>
    </w:rPr>
  </w:style>
  <w:style w:type="paragraph" w:styleId="ListParagraph">
    <w:name w:val="List Paragraph"/>
    <w:basedOn w:val="Normal"/>
    <w:pPr>
      <w:spacing w:after="80" w:line="276" w:lineRule="auto"/>
    </w:pPr>
    <w:rPr>
      <w:rFonts w:ascii="Arial" w:hAnsi="Arial" w:eastAsia="Arial"/>
      <w:sz w:val="22"/>
    </w:rPr>
  </w:style>
  <w:style w:type="paragraph" w:styleId="CodeBlock">
    <w:name w:val="Code Block"/>
    <w:basedOn w:val="Normal"/>
    <w:pPr>
      <w:spacing w:before="0" w:after="0" w:line="240" w:lineRule="auto"/>
      <w:ind w:left="160" w:right="160"/>
    </w:pPr>
    <w:rPr>
      <w:rFonts w:ascii="Courier New" w:hAnsi="Courier New" w:eastAsia="Courier New"/>
      <w:sz w:val="20"/>
      <w:color w:val="111827"/>
    </w:r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Application>Coffee-Dex Docs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Coffee-Dex Product Requirements Document</dc:title>
  <dc:creator>Codex</dc:creator>
  <cp:lastModifiedBy>Codex</cp:lastModifiedBy>
  <dcterms:created xsi:type="dcterms:W3CDTF">2026-07-08T10:07:23+00:00</dcterms:created>
  <dcterms:modified xsi:type="dcterms:W3CDTF">2026-07-08T10:07:23+00:00</dcterms:modified>
</cp:coreProperties>
</file>