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i-기반-선착순-이벤트-티켓팅-서비스-요구사항-및-기능-정의서"/>
    <w:p>
      <w:pPr>
        <w:pStyle w:val="Heading1"/>
      </w:pPr>
      <w:r>
        <w:t xml:space="preserve">AI 기반 선착순 이벤트 티켓팅 서비스 — 요구사항 및 기능 정의서</w:t>
      </w:r>
    </w:p>
    <w:bookmarkStart w:id="20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기반 선착순 이벤트 티켓팅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설계 경험, 대용량 트래픽 처리 경험, AI 기능 연동 경험을 하나의 프로젝트로 학습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콘서트/공연 등 한정 좌석에 다수 사용자가 동시에 몰리는 선착순 예매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프로젝트 (1인 개발)</w:t>
            </w:r>
          </w:p>
        </w:tc>
      </w:tr>
    </w:tbl>
    <w:bookmarkEnd w:id="20"/>
    <w:bookmarkStart w:id="21" w:name="개발-범위"/>
    <w:p>
      <w:pPr>
        <w:pStyle w:val="Heading2"/>
      </w:pPr>
      <w:r>
        <w:t xml:space="preserve">2. 개발 범위</w:t>
      </w:r>
    </w:p>
    <w:p>
      <w:pPr>
        <w:pStyle w:val="FirstParagraph"/>
      </w:pPr>
      <w:r>
        <w:t xml:space="preserve">프로젝트는 단계적으로 확장하며, 문서상 요구사항은 전체 목표 기준으로 작성하고 각 요구사항에 적용 단계를 표기한다.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모놀리식 구조. 회원, 이벤트, 좌석, 예약, 주문/결제 핵심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부하테스트 기반 동시성 문제 해결 (분산락, 캐싱, 대기열)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전환 (서비스 분리, API Gateway, Kafka)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봇 탐지 / 대기시간 예측 기능 추가</w:t>
            </w:r>
          </w:p>
        </w:tc>
      </w:tr>
    </w:tbl>
    <w:bookmarkEnd w:id="21"/>
    <w:bookmarkStart w:id="28" w:name="기능-요구사항"/>
    <w:p>
      <w:pPr>
        <w:pStyle w:val="Heading2"/>
      </w:pPr>
      <w:r>
        <w:t xml:space="preserve">3. 기능 요구사항</w:t>
      </w:r>
    </w:p>
    <w:bookmarkStart w:id="22" w:name="회원-관리-1단계"/>
    <w:p>
      <w:pPr>
        <w:pStyle w:val="Heading3"/>
      </w:pPr>
      <w:r>
        <w:t xml:space="preserve">3.1 회원 관리 (1단계)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이메일/비밀번호 기반 회원가입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기반 인증, 로그인 시 Access/Refresh 토큰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로그인한 사용자 본인 정보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</w:tbl>
    <w:bookmarkEnd w:id="22"/>
    <w:bookmarkStart w:id="23" w:name="이벤트좌석-관리-1단계"/>
    <w:p>
      <w:pPr>
        <w:pStyle w:val="Heading3"/>
      </w:pPr>
      <w:r>
        <w:t xml:space="preserve">3.2 이벤트/좌석 관리 (1단계)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목록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예정/진행 중 이벤트 목록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상세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이벤트의 일시, 장소, 좌석 등급, 가격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현황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이벤트별 좌석의 예약 가능/불가 상태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</w:tbl>
    <w:bookmarkEnd w:id="23"/>
    <w:bookmarkStart w:id="24" w:name="예약-1단계-2단계에서-동시성-보강"/>
    <w:p>
      <w:pPr>
        <w:pStyle w:val="Heading3"/>
      </w:pPr>
      <w:r>
        <w:t xml:space="preserve">3.3 예약 (1단계 → 2단계에서 동시성 보강)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좌석 예약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특정 좌석을 선택해 예약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예약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좌석에 대한 동시 요청 시 단 1명만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임시 점유(홀드)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전까지 일정 시간(예: 5분) 좌석 임시 점유, 시간 초과 시 자동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취소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완료 전 예약 취소 시 좌석 즉시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</w:tbl>
    <w:bookmarkEnd w:id="24"/>
    <w:bookmarkStart w:id="25" w:name="주문결제-1단계"/>
    <w:p>
      <w:pPr>
        <w:pStyle w:val="Heading3"/>
      </w:pPr>
      <w:r>
        <w:t xml:space="preserve">3.4 주문/결제 (1단계)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성공 건에 대한 주문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모의 결제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PG 연동 대신 모의 결제 처리(성공/실패 시뮬레이션)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내역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본인의 주문/결제 내역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</w:tbl>
    <w:bookmarkEnd w:id="25"/>
    <w:bookmarkStart w:id="26" w:name="대기열-23단계"/>
    <w:p>
      <w:pPr>
        <w:pStyle w:val="Heading3"/>
      </w:pPr>
      <w:r>
        <w:t xml:space="preserve">3.5 대기열 (2~3단계)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페이지 접근 시 대기 순번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 순번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본인의 현재 대기 순번/예상 시간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순번 도달 시 통과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순번이 되면 예약 서비스 접근 허용(토큰 발급)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</w:tr>
    </w:tbl>
    <w:bookmarkEnd w:id="26"/>
    <w:bookmarkStart w:id="27" w:name="ai-기능-4단계"/>
    <w:p>
      <w:pPr>
        <w:pStyle w:val="Heading3"/>
      </w:pPr>
      <w:r>
        <w:t xml:space="preserve">3.6 AI 기능 (4단계)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이상행동(봇)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간격, 패턴 등을 분석해 매크로/봇 의심 요청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 예상시간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트래픽 데이터를 기반으로 대기 예상시간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</w:tr>
    </w:tbl>
    <w:bookmarkEnd w:id="27"/>
    <w:bookmarkEnd w:id="28"/>
    <w:bookmarkStart w:id="29" w:name="비기능-요구사항"/>
    <w:p>
      <w:pPr>
        <w:pStyle w:val="Heading2"/>
      </w:pPr>
      <w:r>
        <w:t xml:space="preserve">4. 비기능 요구사항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동시성 정합성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좌석에 대한 동시 예약 요청 시 초과 판매(오버셀) 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동시 접속자 N명 기준 평균 응답시간 목표치 이하 (부하테스트로 측정 후 확정)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격리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서비스(예: AI 봇 탐지) 장애가 핵심 예약 흐름을 막지 않도록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Compose의</w:t>
            </w:r>
            <w:r>
              <w:t xml:space="preserve"> </w:t>
            </w:r>
            <w:r>
              <w:rPr>
                <w:rStyle w:val="VerbatimChar"/>
              </w:rPr>
              <w:t xml:space="preserve">--scale</w:t>
            </w:r>
            <w:r>
              <w:t xml:space="preserve"> </w:t>
            </w:r>
            <w:r>
              <w:t xml:space="preserve">옵션으로 서비스 인스턴스 수평 확장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부하테스트 결과(TPS, 응답시간, 에러율)를 수치로 기록·비교 가능</w:t>
            </w:r>
          </w:p>
        </w:tc>
      </w:tr>
    </w:tbl>
    <w:bookmarkEnd w:id="29"/>
    <w:bookmarkStart w:id="30" w:name="제외-범위-out-of-scope"/>
    <w:p>
      <w:pPr>
        <w:pStyle w:val="Heading2"/>
      </w:pPr>
      <w:r>
        <w:t xml:space="preserve">5. 제외 범위 (Out of Scope)</w:t>
      </w:r>
    </w:p>
    <w:p>
      <w:pPr>
        <w:numPr>
          <w:ilvl w:val="0"/>
          <w:numId w:val="1001"/>
        </w:numPr>
        <w:pStyle w:val="Compact"/>
      </w:pPr>
      <w:r>
        <w:t xml:space="preserve">실제 PG사 연동 결제</w:t>
      </w:r>
    </w:p>
    <w:p>
      <w:pPr>
        <w:numPr>
          <w:ilvl w:val="0"/>
          <w:numId w:val="1001"/>
        </w:numPr>
        <w:pStyle w:val="Compact"/>
      </w:pPr>
      <w:r>
        <w:t xml:space="preserve">실제 프로덕션 배포(AWS 등 상시 운영)</w:t>
      </w:r>
    </w:p>
    <w:p>
      <w:pPr>
        <w:numPr>
          <w:ilvl w:val="0"/>
          <w:numId w:val="1001"/>
        </w:numPr>
        <w:pStyle w:val="Compact"/>
      </w:pPr>
      <w:r>
        <w:t xml:space="preserve">회원 소셜 로그인, 알림톡/문자 발송 등 부가 기능</w:t>
      </w:r>
    </w:p>
    <w:p>
      <w:pPr>
        <w:numPr>
          <w:ilvl w:val="0"/>
          <w:numId w:val="1001"/>
        </w:numPr>
        <w:pStyle w:val="Compact"/>
      </w:pPr>
      <w:r>
        <w:t xml:space="preserve">다국어 지원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2026-09-09T04:06:30Z</dcterms:created>
  <dcterms:modified xsi:type="dcterms:W3CDTF">2026-09-09T04:06:30Z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