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03" w:rsidRDefault="00AA0603">
      <w:r>
        <w:t>ESE501 Project 1 Phase 1</w:t>
      </w:r>
      <w:r>
        <w:rPr>
          <w:rFonts w:hint="eastAsia"/>
        </w:rPr>
        <w:t xml:space="preserve"> </w:t>
      </w:r>
      <w:r>
        <w:t>Report</w:t>
      </w:r>
    </w:p>
    <w:p w:rsidR="00AA0603" w:rsidRDefault="00AA0603">
      <w:r>
        <w:rPr>
          <w:rFonts w:hint="eastAsia"/>
        </w:rPr>
        <w:t>H</w:t>
      </w:r>
      <w:r>
        <w:t>onglei Liu ID: 112848525</w:t>
      </w:r>
    </w:p>
    <w:p w:rsidR="00AA0603" w:rsidRDefault="00AA0603">
      <w:proofErr w:type="spellStart"/>
      <w:r>
        <w:t>Ke</w:t>
      </w:r>
      <w:proofErr w:type="spellEnd"/>
      <w:r>
        <w:t xml:space="preserve"> Ma ID: 112846615</w:t>
      </w:r>
    </w:p>
    <w:p w:rsidR="00945C2E" w:rsidRDefault="00945C2E"/>
    <w:p w:rsidR="00945C2E" w:rsidRDefault="00945C2E">
      <w:r>
        <w:t>Control Signals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5C2E" w:rsidTr="00702ADA">
        <w:tc>
          <w:tcPr>
            <w:tcW w:w="4315" w:type="dxa"/>
          </w:tcPr>
          <w:p w:rsidR="00945C2E" w:rsidRDefault="00A511B6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4315" w:type="dxa"/>
          </w:tcPr>
          <w:p w:rsidR="00945C2E" w:rsidRDefault="00A511B6">
            <w:r>
              <w:rPr>
                <w:rFonts w:hint="eastAsia"/>
              </w:rPr>
              <w:t>S</w:t>
            </w:r>
            <w:r>
              <w:t xml:space="preserve">ignals from CTRL to </w:t>
            </w:r>
            <w:r w:rsidR="00CE56CC">
              <w:t>Datapath. (In decimal)</w:t>
            </w:r>
          </w:p>
        </w:tc>
      </w:tr>
      <w:tr w:rsidR="00945C2E" w:rsidTr="00702ADA">
        <w:tc>
          <w:tcPr>
            <w:tcW w:w="4315" w:type="dxa"/>
          </w:tcPr>
          <w:p w:rsidR="00945C2E" w:rsidRDefault="00E24AFD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A</w:t>
            </w:r>
            <w:r>
              <w:t>DDI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2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3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S</w:t>
            </w:r>
            <w:r>
              <w:t>UBI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4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C</w:t>
            </w:r>
            <w:r>
              <w:t>MP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5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C</w:t>
            </w:r>
            <w:r>
              <w:t>MPI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6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4315" w:type="dxa"/>
          </w:tcPr>
          <w:p w:rsidR="00A2085B" w:rsidRDefault="00A2085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A</w:t>
            </w:r>
            <w:r>
              <w:t>NDI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8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9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O</w:t>
            </w:r>
            <w:r>
              <w:t>RI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X</w:t>
            </w:r>
            <w:r>
              <w:t>ORI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M</w:t>
            </w:r>
            <w:r>
              <w:t>OV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M</w:t>
            </w:r>
            <w:r>
              <w:t>OVI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L</w:t>
            </w:r>
            <w:r>
              <w:t>SH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L</w:t>
            </w:r>
            <w:r>
              <w:t>SHI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A</w:t>
            </w:r>
            <w:r>
              <w:t>SH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A</w:t>
            </w:r>
            <w:r>
              <w:t>SHI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L</w:t>
            </w:r>
            <w:r>
              <w:t>UI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L</w:t>
            </w:r>
            <w:r>
              <w:t>OAD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S</w:t>
            </w:r>
            <w:r>
              <w:t>TOR</w:t>
            </w:r>
          </w:p>
        </w:tc>
        <w:tc>
          <w:tcPr>
            <w:tcW w:w="4315" w:type="dxa"/>
          </w:tcPr>
          <w:p w:rsidR="00945C2E" w:rsidRDefault="00A2085B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945C2E" w:rsidTr="00702ADA">
        <w:tc>
          <w:tcPr>
            <w:tcW w:w="4315" w:type="dxa"/>
          </w:tcPr>
          <w:p w:rsidR="00945C2E" w:rsidRDefault="00A2085B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EQ</w:t>
            </w:r>
          </w:p>
        </w:tc>
        <w:tc>
          <w:tcPr>
            <w:tcW w:w="4315" w:type="dxa"/>
          </w:tcPr>
          <w:p w:rsidR="00945C2E" w:rsidRDefault="00A647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NE</w:t>
            </w:r>
          </w:p>
        </w:tc>
        <w:tc>
          <w:tcPr>
            <w:tcW w:w="4315" w:type="dxa"/>
          </w:tcPr>
          <w:p w:rsidR="00A6478D" w:rsidRDefault="00A647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GE</w:t>
            </w:r>
          </w:p>
        </w:tc>
        <w:tc>
          <w:tcPr>
            <w:tcW w:w="4315" w:type="dxa"/>
          </w:tcPr>
          <w:p w:rsidR="00A6478D" w:rsidRDefault="00A6478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CS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CC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GT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LE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B</w:t>
            </w:r>
            <w:r>
              <w:t>cond</w:t>
            </w:r>
            <w:proofErr w:type="spellEnd"/>
            <w:r>
              <w:t xml:space="preserve"> LT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EQ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NE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GE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CS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CC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GT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LE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proofErr w:type="spellStart"/>
            <w:r>
              <w:rPr>
                <w:rFonts w:hint="eastAsia"/>
              </w:rPr>
              <w:t>J</w:t>
            </w:r>
            <w:r>
              <w:t>cond</w:t>
            </w:r>
            <w:proofErr w:type="spellEnd"/>
            <w:r>
              <w:t xml:space="preserve"> LT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J</w:t>
            </w:r>
            <w:r>
              <w:t>AL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945C2E" w:rsidTr="00702ADA"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N</w:t>
            </w:r>
            <w:r>
              <w:t>OP</w:t>
            </w:r>
          </w:p>
        </w:tc>
        <w:tc>
          <w:tcPr>
            <w:tcW w:w="4315" w:type="dxa"/>
          </w:tcPr>
          <w:p w:rsidR="00945C2E" w:rsidRDefault="00A6478D"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702ADA" w:rsidTr="006C0231">
        <w:tc>
          <w:tcPr>
            <w:tcW w:w="8630" w:type="dxa"/>
            <w:gridSpan w:val="2"/>
          </w:tcPr>
          <w:p w:rsidR="00702ADA" w:rsidRDefault="00702ADA">
            <w:r>
              <w:rPr>
                <w:rFonts w:hint="eastAsia"/>
              </w:rPr>
              <w:t>(</w:t>
            </w:r>
            <w:r>
              <w:t>Some of the control signals may not be used in ALU, but we will pass every signal to Datapath</w:t>
            </w:r>
            <w:bookmarkStart w:id="0" w:name="_GoBack"/>
            <w:bookmarkEnd w:id="0"/>
            <w:r>
              <w:t>)</w:t>
            </w:r>
          </w:p>
        </w:tc>
      </w:tr>
    </w:tbl>
    <w:p w:rsidR="00945C2E" w:rsidRDefault="00945C2E"/>
    <w:p w:rsidR="00AA0603" w:rsidRPr="00AA0603" w:rsidRDefault="00AA0603">
      <w:pPr>
        <w:rPr>
          <w:rFonts w:hint="eastAsia"/>
        </w:rPr>
      </w:pPr>
    </w:p>
    <w:sectPr w:rsidR="00AA0603" w:rsidRPr="00AA0603" w:rsidSect="00892B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03"/>
    <w:rsid w:val="00673DD0"/>
    <w:rsid w:val="00702ADA"/>
    <w:rsid w:val="00892B1E"/>
    <w:rsid w:val="00945C2E"/>
    <w:rsid w:val="00A2085B"/>
    <w:rsid w:val="00A511B6"/>
    <w:rsid w:val="00A6478D"/>
    <w:rsid w:val="00AA0603"/>
    <w:rsid w:val="00CE56CC"/>
    <w:rsid w:val="00E2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40306"/>
  <w15:chartTrackingRefBased/>
  <w15:docId w15:val="{ECD25E28-295C-9F4C-A0D1-7C0CCC6B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Honglei Liu</dc:creator>
  <cp:keywords/>
  <dc:description/>
  <cp:lastModifiedBy>Honglei Liu</cp:lastModifiedBy>
  <cp:revision>7</cp:revision>
  <dcterms:created xsi:type="dcterms:W3CDTF">2020-02-22T20:43:00Z</dcterms:created>
  <dcterms:modified xsi:type="dcterms:W3CDTF">2020-02-22T20:57:00Z</dcterms:modified>
</cp:coreProperties>
</file>