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EBF2C" w14:textId="2E5E595E" w:rsidR="00753274" w:rsidRPr="00B13329" w:rsidRDefault="00753274" w:rsidP="00753274">
      <w:pPr>
        <w:ind w:firstLineChars="200" w:firstLine="723"/>
        <w:jc w:val="left"/>
        <w:rPr>
          <w:rStyle w:val="fontstyle21"/>
          <w:rFonts w:hint="eastAsia"/>
          <w:b/>
          <w:bCs/>
          <w:sz w:val="36"/>
          <w:szCs w:val="36"/>
        </w:rPr>
      </w:pPr>
      <w:r w:rsidRPr="00B13329">
        <w:rPr>
          <w:rStyle w:val="fontstyle21"/>
          <w:b/>
          <w:bCs/>
          <w:sz w:val="36"/>
          <w:szCs w:val="36"/>
        </w:rPr>
        <w:t>调查分析：根据数据分析提出合理化建议</w:t>
      </w:r>
    </w:p>
    <w:p w14:paraId="4378CFA7" w14:textId="77777777" w:rsidR="00753274" w:rsidRDefault="00753274" w:rsidP="00753274">
      <w:pPr>
        <w:ind w:firstLineChars="200" w:firstLine="480"/>
        <w:jc w:val="left"/>
        <w:rPr>
          <w:rStyle w:val="fontstyle21"/>
          <w:rFonts w:hint="eastAsia"/>
        </w:rPr>
      </w:pPr>
      <w:r>
        <w:rPr>
          <w:rStyle w:val="fontstyle21"/>
        </w:rPr>
        <w:t>某市第一期建设了</w:t>
      </w:r>
      <w:r>
        <w:rPr>
          <w:rStyle w:val="fontstyle01"/>
        </w:rPr>
        <w:t>46</w:t>
      </w:r>
      <w:r>
        <w:rPr>
          <w:rStyle w:val="fontstyle21"/>
        </w:rPr>
        <w:t>个公共自行车站点，主要布局在居民生活工作区、公交车站附近等地。</w:t>
      </w:r>
      <w:r>
        <w:rPr>
          <w:rStyle w:val="fontstyle21"/>
        </w:rPr>
        <w:t xml:space="preserve"> </w:t>
      </w:r>
      <w:r>
        <w:rPr>
          <w:rStyle w:val="fontstyle01"/>
        </w:rPr>
        <w:t>1240</w:t>
      </w:r>
      <w:r>
        <w:rPr>
          <w:rStyle w:val="fontstyle21"/>
        </w:rPr>
        <w:t>个锁车柱已经全部建成，</w:t>
      </w:r>
      <w:r>
        <w:rPr>
          <w:rStyle w:val="fontstyle21"/>
        </w:rPr>
        <w:t xml:space="preserve"> </w:t>
      </w:r>
      <w:r>
        <w:rPr>
          <w:rStyle w:val="fontstyle01"/>
        </w:rPr>
        <w:t>1000</w:t>
      </w:r>
      <w:r>
        <w:rPr>
          <w:rStyle w:val="fontstyle21"/>
        </w:rPr>
        <w:t>辆自行车也已经配备到位。在一段使用时间之后，相关管理部门对公共自行车使用数据进行采集（数据表见教科书配套资源中的</w:t>
      </w:r>
      <w:r>
        <w:rPr>
          <w:rStyle w:val="fontstyle21"/>
        </w:rPr>
        <w:t>“</w:t>
      </w:r>
      <w:r>
        <w:rPr>
          <w:rStyle w:val="fontstyle21"/>
        </w:rPr>
        <w:t>某市公共自行车一月份运营数据</w:t>
      </w:r>
      <w:r>
        <w:rPr>
          <w:rStyle w:val="fontstyle01"/>
        </w:rPr>
        <w:t>.</w:t>
      </w:r>
      <w:proofErr w:type="spellStart"/>
      <w:r>
        <w:rPr>
          <w:rStyle w:val="fontstyle01"/>
        </w:rPr>
        <w:t>xls</w:t>
      </w:r>
      <w:proofErr w:type="spellEnd"/>
      <w:r>
        <w:rPr>
          <w:rStyle w:val="fontstyle21"/>
        </w:rPr>
        <w:t>”</w:t>
      </w:r>
      <w:r>
        <w:rPr>
          <w:rStyle w:val="fontstyle21"/>
        </w:rPr>
        <w:t>），同时对使用者进行访谈。受访者均表达了公共自行车方便了自己的出行，但也提出了很多问题，如自行车损坏严重、借不到车，以及</w:t>
      </w:r>
      <w:proofErr w:type="gramStart"/>
      <w:r>
        <w:rPr>
          <w:rStyle w:val="fontstyle21"/>
        </w:rPr>
        <w:t>还车桩满等</w:t>
      </w:r>
      <w:proofErr w:type="gramEnd"/>
      <w:r>
        <w:rPr>
          <w:rStyle w:val="fontstyle21"/>
        </w:rPr>
        <w:t>问题。请阅读整理相关文字和表格数据资料；对资料进行分析，发现该市公共自行车使用中存在的问题，为二期工程建设提出合理化建议，完成《某市公共自行车使用情况调查分析报告》。</w:t>
      </w:r>
    </w:p>
    <w:p w14:paraId="0CC31D40" w14:textId="77777777" w:rsidR="00753274" w:rsidRDefault="00753274" w:rsidP="00753274">
      <w:pPr>
        <w:ind w:firstLineChars="200" w:firstLine="480"/>
        <w:jc w:val="left"/>
        <w:rPr>
          <w:rStyle w:val="fontstyle21"/>
          <w:rFonts w:hint="eastAsia"/>
        </w:rPr>
      </w:pPr>
    </w:p>
    <w:p w14:paraId="3445E316" w14:textId="77777777" w:rsidR="00753274" w:rsidRPr="00753274" w:rsidRDefault="00753274" w:rsidP="00753274">
      <w:pPr>
        <w:ind w:firstLineChars="200" w:firstLine="480"/>
        <w:jc w:val="left"/>
        <w:rPr>
          <w:rFonts w:ascii="FZSSJW--GB1-0" w:hAnsi="FZSSJW--GB1-0" w:hint="eastAsia"/>
          <w:color w:val="231F20"/>
          <w:sz w:val="24"/>
        </w:rPr>
      </w:pPr>
      <w:r>
        <w:rPr>
          <w:rStyle w:val="fontstyle21"/>
          <w:rFonts w:hint="eastAsia"/>
        </w:rPr>
        <w:t>参考答案：</w:t>
      </w:r>
    </w:p>
    <w:p w14:paraId="78259DBA" w14:textId="77777777" w:rsidR="008B464D" w:rsidRDefault="008B464D">
      <w:pPr>
        <w:jc w:val="center"/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A</w:t>
      </w:r>
      <w:r>
        <w:rPr>
          <w:rFonts w:cs="宋体" w:hint="eastAsia"/>
          <w:b/>
          <w:bCs/>
          <w:sz w:val="28"/>
          <w:szCs w:val="28"/>
        </w:rPr>
        <w:t>市公共自行车运营情况调查报告</w:t>
      </w:r>
    </w:p>
    <w:p w14:paraId="5620E77F" w14:textId="77777777" w:rsidR="008B464D" w:rsidRDefault="008B464D">
      <w:pPr>
        <w:wordWrap w:val="0"/>
        <w:jc w:val="right"/>
      </w:pPr>
      <w:r>
        <w:rPr>
          <w:rFonts w:cs="宋体" w:hint="eastAsia"/>
        </w:rPr>
        <w:t>作者：</w:t>
      </w:r>
      <w:r>
        <w:rPr>
          <w:rFonts w:cs="宋体" w:hint="eastAsia"/>
        </w:rPr>
        <w:t>XXX</w:t>
      </w:r>
    </w:p>
    <w:p w14:paraId="475DE7F3" w14:textId="77777777" w:rsidR="008B464D" w:rsidRDefault="008B464D">
      <w:pPr>
        <w:jc w:val="right"/>
      </w:pPr>
      <w:r>
        <w:rPr>
          <w:rFonts w:cs="宋体" w:hint="eastAsia"/>
        </w:rPr>
        <w:t>时间：</w:t>
      </w:r>
      <w:r>
        <w:rPr>
          <w:rFonts w:hint="eastAsia"/>
        </w:rPr>
        <w:t>XXX</w:t>
      </w:r>
    </w:p>
    <w:p w14:paraId="789835EF" w14:textId="77777777" w:rsidR="008B464D" w:rsidRDefault="008B464D">
      <w:pPr>
        <w:rPr>
          <w:rFonts w:ascii="Webdings" w:hAnsi="Webdings" w:hint="eastAsia"/>
          <w:b/>
          <w:bCs/>
          <w:color w:val="1F497D"/>
          <w:sz w:val="24"/>
          <w:szCs w:val="20"/>
        </w:rPr>
      </w:pPr>
    </w:p>
    <w:p w14:paraId="0259F7CE" w14:textId="77777777" w:rsidR="008B464D" w:rsidRDefault="008B464D">
      <w:pPr>
        <w:rPr>
          <w:rFonts w:ascii="Webdings" w:hAnsi="Webdings" w:hint="eastAsia"/>
          <w:b/>
          <w:bCs/>
          <w:color w:val="1F497D"/>
          <w:sz w:val="24"/>
          <w:szCs w:val="20"/>
        </w:rPr>
      </w:pPr>
      <w:r>
        <w:rPr>
          <w:rFonts w:ascii="Webdings" w:hAnsi="Webdings"/>
          <w:b/>
          <w:bCs/>
          <w:color w:val="1F497D"/>
          <w:sz w:val="24"/>
          <w:szCs w:val="20"/>
        </w:rPr>
        <w:t></w:t>
      </w:r>
      <w:r>
        <w:rPr>
          <w:rFonts w:ascii="Webdings" w:hAnsi="Webdings"/>
          <w:b/>
          <w:bCs/>
          <w:color w:val="1F497D"/>
          <w:sz w:val="24"/>
          <w:szCs w:val="20"/>
        </w:rPr>
        <w:t>调查背景</w:t>
      </w:r>
    </w:p>
    <w:p w14:paraId="5084558E" w14:textId="77777777" w:rsidR="008B464D" w:rsidRDefault="008B464D">
      <w:pPr>
        <w:ind w:left="181" w:firstLineChars="200" w:firstLine="420"/>
        <w:rPr>
          <w:sz w:val="18"/>
          <w:szCs w:val="18"/>
        </w:rPr>
      </w:pPr>
      <w:r>
        <w:rPr>
          <w:rFonts w:ascii="宋体" w:hAnsi="宋体" w:cs="宋体" w:hint="eastAsia"/>
          <w:bCs/>
          <w:szCs w:val="21"/>
        </w:rPr>
        <w:t>随着我国经济的快速发展和城市化进程的加快，城市人口和机动车辆日益增多，城市交通拥堵现象日益严重。大力发展公共交通成为解决问题的有效途径之一。随着公交、地铁等公共交通工具的发展，“公交最后1公里”的问题日益凸显。为了解决此问题，公共自行车应运而生，成为城市公共交通的重要组成部分。</w:t>
      </w:r>
    </w:p>
    <w:p w14:paraId="7FD2F982" w14:textId="77777777" w:rsidR="008B464D" w:rsidRDefault="008B464D">
      <w:pPr>
        <w:rPr>
          <w:rFonts w:ascii="Webdings" w:hAnsi="Webdings" w:hint="eastAsia"/>
          <w:b/>
          <w:color w:val="1F497D"/>
          <w:sz w:val="24"/>
          <w:szCs w:val="20"/>
        </w:rPr>
      </w:pPr>
      <w:r>
        <w:rPr>
          <w:rFonts w:ascii="Webdings" w:hAnsi="Webdings"/>
          <w:b/>
          <w:color w:val="1F497D"/>
          <w:sz w:val="24"/>
          <w:szCs w:val="20"/>
        </w:rPr>
        <w:t></w:t>
      </w:r>
      <w:r>
        <w:rPr>
          <w:rFonts w:ascii="Webdings" w:hAnsi="Webdings"/>
          <w:b/>
          <w:color w:val="1F497D"/>
          <w:sz w:val="24"/>
          <w:szCs w:val="20"/>
        </w:rPr>
        <w:t>项目说明</w:t>
      </w:r>
    </w:p>
    <w:p w14:paraId="657F232F" w14:textId="021BD577" w:rsidR="0029075D" w:rsidRDefault="008B464D">
      <w:pPr>
        <w:ind w:left="181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某市第一期建设了50个公共自行车站点，主要布局在居民生活工作集聚区出入口、公交车站附近等地。在一段使用时间之后，相关管理部门对公共自行车使用情况进行了调查。受访者均表达了公共自行车方便了自己的出行，但也提出了很多问题。如自行车损坏严重，借不到车，</w:t>
      </w:r>
      <w:proofErr w:type="gramStart"/>
      <w:r>
        <w:rPr>
          <w:rFonts w:ascii="宋体" w:hAnsi="宋体" w:cs="宋体" w:hint="eastAsia"/>
          <w:bCs/>
          <w:szCs w:val="21"/>
        </w:rPr>
        <w:t>还车桩满等</w:t>
      </w:r>
      <w:proofErr w:type="gramEnd"/>
      <w:r>
        <w:rPr>
          <w:rFonts w:ascii="宋体" w:hAnsi="宋体" w:cs="宋体" w:hint="eastAsia"/>
          <w:bCs/>
          <w:szCs w:val="21"/>
        </w:rPr>
        <w:t>问题。下表为第一季度运行数据</w:t>
      </w:r>
      <w:r w:rsidR="0029075D">
        <w:rPr>
          <w:rFonts w:ascii="宋体" w:hAnsi="宋体" w:cs="宋体" w:hint="eastAsia"/>
          <w:bCs/>
          <w:szCs w:val="21"/>
        </w:rPr>
        <w:t>(仅显示部分数据</w:t>
      </w:r>
      <w:r w:rsidR="0029075D">
        <w:rPr>
          <w:rFonts w:ascii="宋体" w:hAnsi="宋体" w:cs="宋体"/>
          <w:bCs/>
          <w:szCs w:val="21"/>
        </w:rPr>
        <w:t>)</w:t>
      </w:r>
      <w:r>
        <w:rPr>
          <w:rFonts w:ascii="宋体" w:hAnsi="宋体" w:cs="宋体" w:hint="eastAsia"/>
          <w:bCs/>
          <w:szCs w:val="21"/>
        </w:rPr>
        <w:t>。</w:t>
      </w:r>
    </w:p>
    <w:p w14:paraId="551916E1" w14:textId="1CF92ED2" w:rsidR="0029075D" w:rsidRDefault="0029075D">
      <w:pPr>
        <w:ind w:left="181" w:firstLineChars="200" w:firstLine="420"/>
        <w:rPr>
          <w:rFonts w:ascii="宋体" w:hAnsi="宋体" w:cs="宋体"/>
          <w:bCs/>
          <w:szCs w:val="21"/>
        </w:rPr>
      </w:pPr>
      <w:r>
        <w:rPr>
          <w:noProof/>
        </w:rPr>
        <w:drawing>
          <wp:inline distT="0" distB="0" distL="0" distR="0" wp14:anchorId="1E85E8A9" wp14:editId="123B61FB">
            <wp:extent cx="4219048" cy="18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9BA9" w14:textId="77777777" w:rsidR="0029075D" w:rsidRDefault="008B464D">
      <w:pPr>
        <w:ind w:left="181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我小组依据表中数据，发现其中的问题，为二期工程建设提出合理化建议。</w:t>
      </w:r>
    </w:p>
    <w:p w14:paraId="5BBAE7A9" w14:textId="1FE1F2E1" w:rsidR="008B464D" w:rsidRDefault="008B464D">
      <w:pPr>
        <w:ind w:left="181" w:firstLineChars="200" w:firstLine="420"/>
        <w:rPr>
          <w:szCs w:val="21"/>
        </w:rPr>
      </w:pPr>
      <w:r>
        <w:rPr>
          <w:rFonts w:hint="eastAsia"/>
          <w:szCs w:val="21"/>
        </w:rPr>
        <w:t>【数据来源：</w:t>
      </w:r>
      <w:r w:rsidR="0029075D" w:rsidRPr="0029075D">
        <w:rPr>
          <w:rFonts w:hint="eastAsia"/>
          <w:szCs w:val="21"/>
        </w:rPr>
        <w:t>A</w:t>
      </w:r>
      <w:r w:rsidR="0029075D" w:rsidRPr="0029075D">
        <w:rPr>
          <w:rFonts w:hint="eastAsia"/>
          <w:szCs w:val="21"/>
        </w:rPr>
        <w:t>市公共自行车一月份运营数据</w:t>
      </w:r>
      <w:r w:rsidR="0029075D">
        <w:rPr>
          <w:rFonts w:hint="eastAsia"/>
          <w:szCs w:val="21"/>
        </w:rPr>
        <w:t>.</w:t>
      </w:r>
      <w:r w:rsidR="0029075D">
        <w:rPr>
          <w:szCs w:val="21"/>
        </w:rPr>
        <w:t>xlsx</w:t>
      </w:r>
      <w:r>
        <w:rPr>
          <w:rFonts w:hint="eastAsia"/>
          <w:szCs w:val="21"/>
        </w:rPr>
        <w:t>】</w:t>
      </w:r>
    </w:p>
    <w:p w14:paraId="2C562CEA" w14:textId="77777777" w:rsidR="008B464D" w:rsidRDefault="008B464D">
      <w:pPr>
        <w:rPr>
          <w:b/>
          <w:color w:val="1F497D"/>
          <w:sz w:val="24"/>
          <w:szCs w:val="20"/>
        </w:rPr>
      </w:pPr>
      <w:r>
        <w:rPr>
          <w:rFonts w:ascii="Webdings" w:hAnsi="Webdings"/>
          <w:b/>
          <w:color w:val="1F497D"/>
          <w:sz w:val="24"/>
          <w:szCs w:val="20"/>
        </w:rPr>
        <w:t></w:t>
      </w:r>
      <w:r>
        <w:rPr>
          <w:rFonts w:hint="eastAsia"/>
          <w:b/>
          <w:color w:val="1F497D"/>
          <w:sz w:val="24"/>
          <w:szCs w:val="20"/>
        </w:rPr>
        <w:t>分析思路</w:t>
      </w:r>
    </w:p>
    <w:p w14:paraId="0105E3C7" w14:textId="77777777" w:rsidR="008B464D" w:rsidRDefault="008B464D">
      <w:pPr>
        <w:ind w:firstLineChars="200" w:firstLine="420"/>
      </w:pPr>
      <w:r>
        <w:rPr>
          <w:rFonts w:hint="eastAsia"/>
        </w:rPr>
        <w:t>本项目将从各站点公共自行车借还数量、</w:t>
      </w:r>
      <w:r>
        <w:rPr>
          <w:rFonts w:hint="eastAsia"/>
          <w:szCs w:val="21"/>
        </w:rPr>
        <w:t>平均</w:t>
      </w:r>
      <w:proofErr w:type="gramStart"/>
      <w:r>
        <w:rPr>
          <w:rFonts w:hint="eastAsia"/>
          <w:szCs w:val="21"/>
        </w:rPr>
        <w:t>毎</w:t>
      </w:r>
      <w:proofErr w:type="gramEnd"/>
      <w:r>
        <w:rPr>
          <w:rFonts w:hint="eastAsia"/>
          <w:szCs w:val="21"/>
        </w:rPr>
        <w:t>桩借还数、</w:t>
      </w:r>
      <w:r>
        <w:rPr>
          <w:rFonts w:hint="eastAsia"/>
        </w:rPr>
        <w:t>还车维修率等角度进行分析，得出有效建议及改进方案。</w:t>
      </w:r>
    </w:p>
    <w:p w14:paraId="5A0009CE" w14:textId="77777777" w:rsidR="008B464D" w:rsidRDefault="008B464D">
      <w:pPr>
        <w:rPr>
          <w:rFonts w:ascii="Webdings" w:hAnsi="Webdings" w:hint="eastAsia"/>
          <w:b/>
          <w:color w:val="1F497D"/>
          <w:sz w:val="24"/>
          <w:szCs w:val="20"/>
        </w:rPr>
      </w:pPr>
      <w:bookmarkStart w:id="0" w:name="_Hlk527321245"/>
      <w:r>
        <w:rPr>
          <w:rFonts w:ascii="Webdings" w:hAnsi="Webdings"/>
          <w:b/>
          <w:color w:val="1F497D"/>
          <w:sz w:val="24"/>
          <w:szCs w:val="20"/>
        </w:rPr>
        <w:t></w:t>
      </w:r>
      <w:r>
        <w:rPr>
          <w:rFonts w:ascii="Webdings" w:hAnsi="Webdings"/>
          <w:b/>
          <w:color w:val="1F497D"/>
          <w:sz w:val="24"/>
          <w:szCs w:val="20"/>
        </w:rPr>
        <w:t>数据呈现</w:t>
      </w:r>
    </w:p>
    <w:bookmarkEnd w:id="0"/>
    <w:p w14:paraId="614678FD" w14:textId="0043F01E" w:rsidR="008B464D" w:rsidRDefault="00C0417F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anchor distT="0" distB="0" distL="114300" distR="114300" simplePos="0" relativeHeight="251656704" behindDoc="0" locked="0" layoutInCell="1" allowOverlap="1" wp14:anchorId="495F4F44" wp14:editId="20C7BFE1">
            <wp:simplePos x="0" y="0"/>
            <wp:positionH relativeFrom="column">
              <wp:posOffset>-717225</wp:posOffset>
            </wp:positionH>
            <wp:positionV relativeFrom="paragraph">
              <wp:posOffset>66675</wp:posOffset>
            </wp:positionV>
            <wp:extent cx="6782400" cy="3391200"/>
            <wp:effectExtent l="0" t="0" r="0" b="0"/>
            <wp:wrapTopAndBottom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400" cy="33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D0C21" w14:textId="2D74FCF9" w:rsidR="008B464D" w:rsidRDefault="0029075D">
      <w:pPr>
        <w:ind w:left="181" w:firstLineChars="200" w:firstLine="361"/>
        <w:rPr>
          <w:szCs w:val="21"/>
        </w:rPr>
      </w:pPr>
      <w:bookmarkStart w:id="1" w:name="_Hlk527316332"/>
      <w:r>
        <w:rPr>
          <w:b/>
          <w:noProof/>
          <w:color w:val="00B050"/>
          <w:sz w:val="18"/>
          <w:szCs w:val="18"/>
        </w:rPr>
        <w:drawing>
          <wp:anchor distT="0" distB="0" distL="114300" distR="114300" simplePos="0" relativeHeight="251657728" behindDoc="0" locked="0" layoutInCell="1" allowOverlap="1" wp14:anchorId="446D1C5C" wp14:editId="2891BA7F">
            <wp:simplePos x="0" y="0"/>
            <wp:positionH relativeFrom="column">
              <wp:posOffset>-654685</wp:posOffset>
            </wp:positionH>
            <wp:positionV relativeFrom="paragraph">
              <wp:posOffset>659130</wp:posOffset>
            </wp:positionV>
            <wp:extent cx="6746240" cy="337312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24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64D">
        <w:rPr>
          <w:rFonts w:hint="eastAsia"/>
          <w:szCs w:val="21"/>
        </w:rPr>
        <w:t>如图</w:t>
      </w:r>
      <w:r w:rsidR="008B464D">
        <w:rPr>
          <w:rFonts w:hint="eastAsia"/>
          <w:szCs w:val="21"/>
        </w:rPr>
        <w:t>1</w:t>
      </w:r>
      <w:r w:rsidR="008B464D">
        <w:rPr>
          <w:rFonts w:hint="eastAsia"/>
          <w:szCs w:val="21"/>
        </w:rPr>
        <w:t>所示，一月</w:t>
      </w:r>
      <w:r w:rsidR="008B464D">
        <w:rPr>
          <w:rFonts w:hint="eastAsia"/>
          <w:szCs w:val="21"/>
        </w:rPr>
        <w:t>07</w:t>
      </w:r>
      <w:r w:rsidR="008B464D">
        <w:rPr>
          <w:rFonts w:hint="eastAsia"/>
          <w:szCs w:val="21"/>
        </w:rPr>
        <w:t>、</w:t>
      </w:r>
      <w:r w:rsidR="008B464D">
        <w:rPr>
          <w:rFonts w:hint="eastAsia"/>
          <w:szCs w:val="21"/>
        </w:rPr>
        <w:t>09</w:t>
      </w:r>
      <w:r w:rsidR="008B464D">
        <w:rPr>
          <w:rFonts w:hint="eastAsia"/>
          <w:szCs w:val="21"/>
        </w:rPr>
        <w:t>、</w:t>
      </w:r>
      <w:r w:rsidR="008B464D">
        <w:rPr>
          <w:rFonts w:hint="eastAsia"/>
          <w:szCs w:val="21"/>
        </w:rPr>
        <w:t>10</w:t>
      </w:r>
      <w:r w:rsidR="008B464D">
        <w:rPr>
          <w:rFonts w:hint="eastAsia"/>
          <w:szCs w:val="21"/>
        </w:rPr>
        <w:t>、</w:t>
      </w:r>
      <w:r w:rsidR="008B464D">
        <w:rPr>
          <w:rFonts w:hint="eastAsia"/>
          <w:szCs w:val="21"/>
        </w:rPr>
        <w:t>16</w:t>
      </w:r>
      <w:r w:rsidR="008B464D">
        <w:rPr>
          <w:rFonts w:hint="eastAsia"/>
          <w:szCs w:val="21"/>
        </w:rPr>
        <w:t>、</w:t>
      </w:r>
      <w:r w:rsidR="008B464D">
        <w:rPr>
          <w:rFonts w:hint="eastAsia"/>
          <w:szCs w:val="21"/>
        </w:rPr>
        <w:t>22</w:t>
      </w:r>
      <w:r w:rsidR="008B464D">
        <w:rPr>
          <w:rFonts w:hint="eastAsia"/>
          <w:szCs w:val="21"/>
        </w:rPr>
        <w:t>、</w:t>
      </w:r>
      <w:r w:rsidR="008B464D">
        <w:rPr>
          <w:rFonts w:hint="eastAsia"/>
          <w:szCs w:val="21"/>
        </w:rPr>
        <w:t>23</w:t>
      </w:r>
      <w:r w:rsidR="008B464D">
        <w:rPr>
          <w:rFonts w:hint="eastAsia"/>
          <w:szCs w:val="21"/>
        </w:rPr>
        <w:t>、</w:t>
      </w:r>
      <w:r w:rsidR="008B464D">
        <w:rPr>
          <w:rFonts w:hint="eastAsia"/>
          <w:szCs w:val="21"/>
        </w:rPr>
        <w:t>28</w:t>
      </w:r>
      <w:r w:rsidR="008B464D">
        <w:rPr>
          <w:rFonts w:hint="eastAsia"/>
          <w:szCs w:val="21"/>
        </w:rPr>
        <w:t>、</w:t>
      </w:r>
      <w:r w:rsidR="008B464D">
        <w:rPr>
          <w:rFonts w:hint="eastAsia"/>
          <w:szCs w:val="21"/>
        </w:rPr>
        <w:t>32</w:t>
      </w:r>
      <w:r w:rsidR="008B464D">
        <w:rPr>
          <w:rFonts w:hint="eastAsia"/>
          <w:szCs w:val="21"/>
        </w:rPr>
        <w:t>、</w:t>
      </w:r>
      <w:r w:rsidR="008B464D">
        <w:rPr>
          <w:rFonts w:hint="eastAsia"/>
          <w:szCs w:val="21"/>
        </w:rPr>
        <w:t>33</w:t>
      </w:r>
      <w:r w:rsidR="008B464D">
        <w:rPr>
          <w:rFonts w:hint="eastAsia"/>
          <w:szCs w:val="21"/>
        </w:rPr>
        <w:t>、</w:t>
      </w:r>
      <w:r w:rsidR="008B464D">
        <w:rPr>
          <w:rFonts w:hint="eastAsia"/>
          <w:szCs w:val="21"/>
        </w:rPr>
        <w:t>37</w:t>
      </w:r>
      <w:r w:rsidR="008B464D">
        <w:rPr>
          <w:rFonts w:hint="eastAsia"/>
          <w:szCs w:val="21"/>
        </w:rPr>
        <w:t>借还数量高于</w:t>
      </w:r>
      <w:r w:rsidR="004A3B22">
        <w:rPr>
          <w:rFonts w:hint="eastAsia"/>
          <w:szCs w:val="21"/>
        </w:rPr>
        <w:t>其他</w:t>
      </w:r>
      <w:r w:rsidR="008B464D">
        <w:rPr>
          <w:rFonts w:hint="eastAsia"/>
          <w:szCs w:val="21"/>
        </w:rPr>
        <w:t>站点，属于热点区域。另</w:t>
      </w:r>
      <w:r w:rsidR="008B464D">
        <w:rPr>
          <w:rFonts w:hint="eastAsia"/>
          <w:szCs w:val="21"/>
        </w:rPr>
        <w:t>06</w:t>
      </w:r>
      <w:r w:rsidR="008B464D">
        <w:rPr>
          <w:rFonts w:hint="eastAsia"/>
          <w:szCs w:val="21"/>
        </w:rPr>
        <w:t>、</w:t>
      </w:r>
      <w:r w:rsidR="008B464D">
        <w:rPr>
          <w:rFonts w:hint="eastAsia"/>
          <w:szCs w:val="21"/>
        </w:rPr>
        <w:t>4</w:t>
      </w:r>
      <w:r w:rsidR="008B464D">
        <w:rPr>
          <w:szCs w:val="21"/>
        </w:rPr>
        <w:t>4</w:t>
      </w:r>
      <w:r w:rsidR="008B464D">
        <w:rPr>
          <w:rFonts w:hint="eastAsia"/>
          <w:szCs w:val="21"/>
        </w:rPr>
        <w:t>、</w:t>
      </w:r>
      <w:r w:rsidR="008B464D">
        <w:rPr>
          <w:rFonts w:hint="eastAsia"/>
          <w:szCs w:val="21"/>
        </w:rPr>
        <w:t>4</w:t>
      </w:r>
      <w:r w:rsidR="008B464D">
        <w:rPr>
          <w:szCs w:val="21"/>
        </w:rPr>
        <w:t>6</w:t>
      </w:r>
      <w:r w:rsidR="008B464D">
        <w:rPr>
          <w:rFonts w:hint="eastAsia"/>
          <w:szCs w:val="21"/>
        </w:rPr>
        <w:t>、</w:t>
      </w:r>
      <w:r w:rsidR="008B464D">
        <w:rPr>
          <w:rFonts w:hint="eastAsia"/>
          <w:szCs w:val="21"/>
        </w:rPr>
        <w:t>4</w:t>
      </w:r>
      <w:r w:rsidR="008B464D">
        <w:rPr>
          <w:szCs w:val="21"/>
        </w:rPr>
        <w:t>8</w:t>
      </w:r>
      <w:r w:rsidR="0021679C">
        <w:rPr>
          <w:rFonts w:hint="eastAsia"/>
          <w:szCs w:val="21"/>
        </w:rPr>
        <w:t>几</w:t>
      </w:r>
      <w:r w:rsidR="008B464D">
        <w:rPr>
          <w:rFonts w:hint="eastAsia"/>
          <w:szCs w:val="21"/>
        </w:rPr>
        <w:t>个站点借还数量明显低于</w:t>
      </w:r>
      <w:r w:rsidR="00E22E52">
        <w:rPr>
          <w:rFonts w:hint="eastAsia"/>
          <w:szCs w:val="21"/>
        </w:rPr>
        <w:t>其他</w:t>
      </w:r>
      <w:r w:rsidR="008B464D">
        <w:rPr>
          <w:rFonts w:hint="eastAsia"/>
          <w:szCs w:val="21"/>
        </w:rPr>
        <w:t>站点，属于冷门区域。</w:t>
      </w:r>
    </w:p>
    <w:bookmarkEnd w:id="1"/>
    <w:p w14:paraId="743919BD" w14:textId="3F4AA3A6" w:rsidR="008B464D" w:rsidRDefault="008B464D">
      <w:pPr>
        <w:rPr>
          <w:b/>
          <w:color w:val="00B050"/>
          <w:sz w:val="18"/>
          <w:szCs w:val="18"/>
        </w:rPr>
      </w:pPr>
    </w:p>
    <w:p w14:paraId="66988403" w14:textId="06466ACC" w:rsidR="008B464D" w:rsidRDefault="008B464D">
      <w:pPr>
        <w:ind w:left="181" w:firstLineChars="200" w:firstLine="420"/>
        <w:rPr>
          <w:szCs w:val="21"/>
        </w:rPr>
      </w:pP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所示，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个热门站点中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</w:t>
      </w:r>
      <w:r>
        <w:rPr>
          <w:szCs w:val="21"/>
        </w:rPr>
        <w:t>2</w:t>
      </w:r>
      <w:proofErr w:type="gramStart"/>
      <w:r>
        <w:rPr>
          <w:rFonts w:hint="eastAsia"/>
          <w:szCs w:val="21"/>
        </w:rPr>
        <w:t>两个</w:t>
      </w:r>
      <w:proofErr w:type="gramEnd"/>
      <w:r>
        <w:rPr>
          <w:rFonts w:hint="eastAsia"/>
          <w:szCs w:val="21"/>
        </w:rPr>
        <w:t>站点平均</w:t>
      </w:r>
      <w:proofErr w:type="gramStart"/>
      <w:r>
        <w:rPr>
          <w:rFonts w:hint="eastAsia"/>
          <w:szCs w:val="21"/>
        </w:rPr>
        <w:t>毎</w:t>
      </w:r>
      <w:proofErr w:type="gramEnd"/>
      <w:r>
        <w:rPr>
          <w:rFonts w:hint="eastAsia"/>
          <w:szCs w:val="21"/>
        </w:rPr>
        <w:t>桩借还数明显高于其他站点，可能存在公共自行车不够使用</w:t>
      </w:r>
      <w:r w:rsidR="00FC4395">
        <w:rPr>
          <w:rFonts w:hint="eastAsia"/>
          <w:szCs w:val="21"/>
        </w:rPr>
        <w:t>的</w:t>
      </w:r>
      <w:r>
        <w:rPr>
          <w:rFonts w:hint="eastAsia"/>
          <w:szCs w:val="21"/>
        </w:rPr>
        <w:t>风险，同时，冷门站点中</w:t>
      </w:r>
      <w:r>
        <w:rPr>
          <w:rFonts w:hint="eastAsia"/>
          <w:szCs w:val="21"/>
        </w:rPr>
        <w:t>4</w:t>
      </w:r>
      <w:r>
        <w:rPr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  <w:r>
        <w:rPr>
          <w:szCs w:val="21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  <w:r>
        <w:rPr>
          <w:szCs w:val="21"/>
        </w:rPr>
        <w:t>8</w:t>
      </w:r>
      <w:proofErr w:type="gramStart"/>
      <w:r>
        <w:rPr>
          <w:rFonts w:hint="eastAsia"/>
          <w:szCs w:val="21"/>
        </w:rPr>
        <w:t>三个</w:t>
      </w:r>
      <w:proofErr w:type="gramEnd"/>
      <w:r>
        <w:rPr>
          <w:rFonts w:hint="eastAsia"/>
          <w:szCs w:val="21"/>
        </w:rPr>
        <w:t>站点平均</w:t>
      </w:r>
      <w:proofErr w:type="gramStart"/>
      <w:r>
        <w:rPr>
          <w:rFonts w:hint="eastAsia"/>
          <w:szCs w:val="21"/>
        </w:rPr>
        <w:t>毎</w:t>
      </w:r>
      <w:proofErr w:type="gramEnd"/>
      <w:r>
        <w:rPr>
          <w:rFonts w:hint="eastAsia"/>
          <w:szCs w:val="21"/>
        </w:rPr>
        <w:t>桩借还数明显低于其他站点，公共自行车利用效率很低。</w:t>
      </w:r>
    </w:p>
    <w:p w14:paraId="567BD931" w14:textId="77777777" w:rsidR="00C0417F" w:rsidRDefault="00C0417F">
      <w:pPr>
        <w:ind w:left="181" w:firstLineChars="200" w:firstLine="420"/>
        <w:rPr>
          <w:szCs w:val="21"/>
        </w:rPr>
      </w:pPr>
    </w:p>
    <w:p w14:paraId="0DFEDF6D" w14:textId="30EB33F4" w:rsidR="008B464D" w:rsidRDefault="00C0417F">
      <w:pPr>
        <w:ind w:left="181" w:firstLineChars="200" w:firstLine="420"/>
        <w:rPr>
          <w:szCs w:val="21"/>
        </w:rPr>
      </w:pPr>
      <w:r>
        <w:rPr>
          <w:noProof/>
          <w:szCs w:val="21"/>
        </w:rPr>
        <w:lastRenderedPageBreak/>
        <w:drawing>
          <wp:anchor distT="0" distB="0" distL="114300" distR="114300" simplePos="0" relativeHeight="251658752" behindDoc="0" locked="0" layoutInCell="1" allowOverlap="1" wp14:anchorId="4A34F12E" wp14:editId="6318E6F9">
            <wp:simplePos x="0" y="0"/>
            <wp:positionH relativeFrom="column">
              <wp:posOffset>-781050</wp:posOffset>
            </wp:positionH>
            <wp:positionV relativeFrom="paragraph">
              <wp:posOffset>66675</wp:posOffset>
            </wp:positionV>
            <wp:extent cx="6811010" cy="340550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E1179" w14:textId="77777777" w:rsidR="008B464D" w:rsidRDefault="008B464D">
      <w:pPr>
        <w:ind w:left="181" w:firstLineChars="200" w:firstLine="420"/>
        <w:rPr>
          <w:szCs w:val="21"/>
        </w:rPr>
      </w:pPr>
      <w:r>
        <w:rPr>
          <w:rFonts w:hint="eastAsia"/>
          <w:szCs w:val="21"/>
        </w:rPr>
        <w:t>进一步研究维修数量和还车数量的比值。如图所示，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号</w:t>
      </w:r>
      <w:r>
        <w:rPr>
          <w:rFonts w:hint="eastAsia"/>
          <w:szCs w:val="21"/>
        </w:rPr>
        <w:t>,46</w:t>
      </w:r>
      <w:r>
        <w:rPr>
          <w:rFonts w:hint="eastAsia"/>
          <w:szCs w:val="21"/>
        </w:rPr>
        <w:t>号和</w:t>
      </w:r>
      <w:r>
        <w:rPr>
          <w:rFonts w:hint="eastAsia"/>
          <w:szCs w:val="21"/>
        </w:rPr>
        <w:t>44</w:t>
      </w:r>
      <w:r>
        <w:rPr>
          <w:rFonts w:hint="eastAsia"/>
          <w:szCs w:val="21"/>
        </w:rPr>
        <w:t>号维修数量与还</w:t>
      </w:r>
      <w:r w:rsidR="00C32ACF">
        <w:rPr>
          <w:rFonts w:hint="eastAsia"/>
          <w:szCs w:val="21"/>
        </w:rPr>
        <w:t>车</w:t>
      </w:r>
      <w:r>
        <w:rPr>
          <w:rFonts w:hint="eastAsia"/>
          <w:szCs w:val="21"/>
        </w:rPr>
        <w:t>数量之比明显高于其他站点。</w:t>
      </w:r>
    </w:p>
    <w:p w14:paraId="4D80FD43" w14:textId="77777777" w:rsidR="008B464D" w:rsidRDefault="008B464D">
      <w:pPr>
        <w:rPr>
          <w:rFonts w:ascii="Webdings" w:hAnsi="Webdings" w:hint="eastAsia"/>
          <w:b/>
          <w:color w:val="1F497D"/>
          <w:sz w:val="24"/>
          <w:szCs w:val="20"/>
        </w:rPr>
      </w:pPr>
      <w:r>
        <w:rPr>
          <w:rFonts w:ascii="Webdings" w:hAnsi="Webdings"/>
          <w:b/>
          <w:color w:val="1F497D"/>
          <w:sz w:val="24"/>
          <w:szCs w:val="20"/>
        </w:rPr>
        <w:t></w:t>
      </w:r>
      <w:r>
        <w:rPr>
          <w:rFonts w:ascii="Webdings" w:hAnsi="Webdings"/>
          <w:b/>
          <w:color w:val="1F497D"/>
          <w:sz w:val="24"/>
          <w:szCs w:val="20"/>
        </w:rPr>
        <w:t>结论和建议</w:t>
      </w:r>
    </w:p>
    <w:p w14:paraId="6880D6EB" w14:textId="77777777" w:rsidR="008B464D" w:rsidRDefault="008B464D">
      <w:pPr>
        <w:ind w:left="181" w:firstLineChars="200" w:firstLine="420"/>
        <w:rPr>
          <w:szCs w:val="21"/>
        </w:rPr>
      </w:pPr>
      <w:r>
        <w:rPr>
          <w:rFonts w:hint="eastAsia"/>
          <w:szCs w:val="21"/>
        </w:rPr>
        <w:t>数据表明我市共享单车非常受欢迎，市民使用量很大，但仍有热点站点需扩大以满足需求。为了使我市共享单车二期工程更加便于广大市民使用，满足大家的需求，提出</w:t>
      </w:r>
      <w:r w:rsidR="0033788B">
        <w:rPr>
          <w:rFonts w:hint="eastAsia"/>
          <w:szCs w:val="21"/>
        </w:rPr>
        <w:t>以下</w:t>
      </w:r>
      <w:r>
        <w:rPr>
          <w:rFonts w:hint="eastAsia"/>
          <w:szCs w:val="21"/>
        </w:rPr>
        <w:t>优化改善方案</w:t>
      </w:r>
      <w:r w:rsidR="0033788B">
        <w:rPr>
          <w:rFonts w:hint="eastAsia"/>
          <w:szCs w:val="21"/>
        </w:rPr>
        <w:t>。</w:t>
      </w:r>
    </w:p>
    <w:p w14:paraId="31C1DE92" w14:textId="77777777" w:rsidR="008B464D" w:rsidRDefault="008B464D">
      <w:pPr>
        <w:ind w:left="181"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 w:rsidR="001B5F2E">
        <w:rPr>
          <w:rFonts w:hint="eastAsia"/>
          <w:szCs w:val="21"/>
        </w:rPr>
        <w:t>．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10,16, 32</w:t>
      </w:r>
      <w:r>
        <w:rPr>
          <w:rFonts w:hint="eastAsia"/>
          <w:szCs w:val="21"/>
        </w:rPr>
        <w:t>这样的热点站点适量建设更多的桩，或者在这些站点附近增设新站点，并酌情投入共享单车以缓解压力。</w:t>
      </w:r>
    </w:p>
    <w:p w14:paraId="758461C6" w14:textId="77777777" w:rsidR="008B464D" w:rsidRDefault="008B464D">
      <w:pPr>
        <w:ind w:left="181" w:firstLineChars="200" w:firstLine="420"/>
        <w:rPr>
          <w:szCs w:val="21"/>
        </w:rPr>
      </w:pPr>
      <w:r>
        <w:rPr>
          <w:szCs w:val="21"/>
        </w:rPr>
        <w:t>2</w:t>
      </w:r>
      <w:r w:rsidR="001B5F2E">
        <w:rPr>
          <w:rFonts w:hint="eastAsia"/>
          <w:szCs w:val="21"/>
        </w:rPr>
        <w:t>．</w:t>
      </w:r>
      <w:r>
        <w:rPr>
          <w:szCs w:val="21"/>
        </w:rPr>
        <w:t>44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  <w:r>
        <w:rPr>
          <w:szCs w:val="21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  <w:r>
        <w:rPr>
          <w:szCs w:val="21"/>
        </w:rPr>
        <w:t>8</w:t>
      </w:r>
      <w:proofErr w:type="gramStart"/>
      <w:r>
        <w:rPr>
          <w:rFonts w:hint="eastAsia"/>
          <w:szCs w:val="21"/>
        </w:rPr>
        <w:t>三个</w:t>
      </w:r>
      <w:proofErr w:type="gramEnd"/>
      <w:r>
        <w:rPr>
          <w:rFonts w:hint="eastAsia"/>
          <w:szCs w:val="21"/>
        </w:rPr>
        <w:t>冷门站点共享单车使用效率低，且维修工作量大，建议取消这些站点。</w:t>
      </w:r>
    </w:p>
    <w:p w14:paraId="72A7E7DB" w14:textId="77777777" w:rsidR="008B464D" w:rsidRDefault="008B464D">
      <w:pPr>
        <w:ind w:left="181"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="001B5F2E">
        <w:rPr>
          <w:rFonts w:hint="eastAsia"/>
          <w:szCs w:val="21"/>
        </w:rPr>
        <w:t>．</w:t>
      </w:r>
      <w:r>
        <w:rPr>
          <w:rFonts w:hint="eastAsia"/>
          <w:szCs w:val="21"/>
        </w:rPr>
        <w:t>对于借还差值数量加大的站点加强巡查次数。对借还差为负值的站点要及时将车桩上的车挪走，对借还差为正值的站点要及时补充车辆。</w:t>
      </w:r>
    </w:p>
    <w:sectPr w:rsidR="008B464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C7410" w14:textId="77777777" w:rsidR="00B345C0" w:rsidRDefault="00B345C0" w:rsidP="00753274">
      <w:r>
        <w:separator/>
      </w:r>
    </w:p>
  </w:endnote>
  <w:endnote w:type="continuationSeparator" w:id="0">
    <w:p w14:paraId="15B985C6" w14:textId="77777777" w:rsidR="00B345C0" w:rsidRDefault="00B345C0" w:rsidP="0075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FZSSJW--GB1-0">
    <w:altName w:val="Times New Roman"/>
    <w:panose1 w:val="00000000000000000000"/>
    <w:charset w:val="00"/>
    <w:family w:val="roman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BC160" w14:textId="77777777" w:rsidR="00B345C0" w:rsidRDefault="00B345C0" w:rsidP="00753274">
      <w:r>
        <w:separator/>
      </w:r>
    </w:p>
  </w:footnote>
  <w:footnote w:type="continuationSeparator" w:id="0">
    <w:p w14:paraId="18EA1075" w14:textId="77777777" w:rsidR="00B345C0" w:rsidRDefault="00B345C0" w:rsidP="007532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B4B"/>
    <w:rsid w:val="00013C8A"/>
    <w:rsid w:val="000A2783"/>
    <w:rsid w:val="000B2032"/>
    <w:rsid w:val="000B4A56"/>
    <w:rsid w:val="000F1733"/>
    <w:rsid w:val="001512CF"/>
    <w:rsid w:val="00152F33"/>
    <w:rsid w:val="001B5F2E"/>
    <w:rsid w:val="001C1041"/>
    <w:rsid w:val="001C77F7"/>
    <w:rsid w:val="0021679C"/>
    <w:rsid w:val="00227A93"/>
    <w:rsid w:val="00262A80"/>
    <w:rsid w:val="00276514"/>
    <w:rsid w:val="00283B87"/>
    <w:rsid w:val="0029075D"/>
    <w:rsid w:val="00295BCB"/>
    <w:rsid w:val="002B316C"/>
    <w:rsid w:val="003226E0"/>
    <w:rsid w:val="003267C6"/>
    <w:rsid w:val="0033788B"/>
    <w:rsid w:val="00350AA6"/>
    <w:rsid w:val="003730F6"/>
    <w:rsid w:val="003A720D"/>
    <w:rsid w:val="004212AE"/>
    <w:rsid w:val="004A3B22"/>
    <w:rsid w:val="00521826"/>
    <w:rsid w:val="005A2A9D"/>
    <w:rsid w:val="005B3964"/>
    <w:rsid w:val="005B58D0"/>
    <w:rsid w:val="005C074E"/>
    <w:rsid w:val="005E6294"/>
    <w:rsid w:val="006005B8"/>
    <w:rsid w:val="0066695C"/>
    <w:rsid w:val="00687538"/>
    <w:rsid w:val="00693ED7"/>
    <w:rsid w:val="00717D06"/>
    <w:rsid w:val="00747A93"/>
    <w:rsid w:val="00753274"/>
    <w:rsid w:val="00773265"/>
    <w:rsid w:val="00777CC7"/>
    <w:rsid w:val="0085589E"/>
    <w:rsid w:val="00857B4B"/>
    <w:rsid w:val="008B1FBF"/>
    <w:rsid w:val="008B464D"/>
    <w:rsid w:val="008B5D5B"/>
    <w:rsid w:val="00901C14"/>
    <w:rsid w:val="00901E67"/>
    <w:rsid w:val="00913588"/>
    <w:rsid w:val="00944401"/>
    <w:rsid w:val="009A18B0"/>
    <w:rsid w:val="00A004FA"/>
    <w:rsid w:val="00A11301"/>
    <w:rsid w:val="00A152DD"/>
    <w:rsid w:val="00A438DB"/>
    <w:rsid w:val="00A77D74"/>
    <w:rsid w:val="00A82FB6"/>
    <w:rsid w:val="00A9111F"/>
    <w:rsid w:val="00AA1FC6"/>
    <w:rsid w:val="00AC7E9B"/>
    <w:rsid w:val="00B03F5D"/>
    <w:rsid w:val="00B13329"/>
    <w:rsid w:val="00B16028"/>
    <w:rsid w:val="00B345C0"/>
    <w:rsid w:val="00B63D46"/>
    <w:rsid w:val="00B74B26"/>
    <w:rsid w:val="00BC0167"/>
    <w:rsid w:val="00BD2399"/>
    <w:rsid w:val="00BF0907"/>
    <w:rsid w:val="00C0417F"/>
    <w:rsid w:val="00C32ACF"/>
    <w:rsid w:val="00CA35BD"/>
    <w:rsid w:val="00CD7C48"/>
    <w:rsid w:val="00CF29CF"/>
    <w:rsid w:val="00D07BF1"/>
    <w:rsid w:val="00D342AB"/>
    <w:rsid w:val="00E22E52"/>
    <w:rsid w:val="00E46ECB"/>
    <w:rsid w:val="00F519B4"/>
    <w:rsid w:val="00F656B6"/>
    <w:rsid w:val="00FC4395"/>
    <w:rsid w:val="03173D52"/>
    <w:rsid w:val="0E0C28B6"/>
    <w:rsid w:val="0E940683"/>
    <w:rsid w:val="13AB6377"/>
    <w:rsid w:val="18CE46EB"/>
    <w:rsid w:val="389F340E"/>
    <w:rsid w:val="3D202BB7"/>
    <w:rsid w:val="507F684C"/>
    <w:rsid w:val="53556D63"/>
    <w:rsid w:val="572B76A2"/>
    <w:rsid w:val="5FD63B2A"/>
    <w:rsid w:val="616F6FDF"/>
    <w:rsid w:val="68937F33"/>
    <w:rsid w:val="6D6D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78C8987"/>
  <w15:docId w15:val="{9D7ECC67-AF00-4E77-B4AA-0E113FCE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4">
    <w:name w:val="页脚 字符"/>
    <w:link w:val="a5"/>
    <w:rPr>
      <w:kern w:val="2"/>
      <w:sz w:val="18"/>
      <w:szCs w:val="18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ntstyle01">
    <w:name w:val="fontstyle01"/>
    <w:rsid w:val="00753274"/>
    <w:rPr>
      <w:rFonts w:ascii="TimesNewRomanPSMT" w:hAnsi="TimesNewRomanPSMT" w:hint="default"/>
      <w:b w:val="0"/>
      <w:bCs w:val="0"/>
      <w:i w:val="0"/>
      <w:iCs w:val="0"/>
      <w:color w:val="231F20"/>
      <w:sz w:val="24"/>
      <w:szCs w:val="24"/>
    </w:rPr>
  </w:style>
  <w:style w:type="character" w:customStyle="1" w:styleId="fontstyle21">
    <w:name w:val="fontstyle21"/>
    <w:rsid w:val="00753274"/>
    <w:rPr>
      <w:rFonts w:ascii="FZSSJW--GB1-0" w:hAnsi="FZSSJW--GB1-0" w:hint="default"/>
      <w:b w:val="0"/>
      <w:bCs w:val="0"/>
      <w:i w:val="0"/>
      <w:iCs w:val="0"/>
      <w:color w:val="231F2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192</Words>
  <Characters>1100</Characters>
  <Application>Microsoft Office Word</Application>
  <DocSecurity>0</DocSecurity>
  <Lines>9</Lines>
  <Paragraphs>2</Paragraphs>
  <ScaleCrop>false</ScaleCrop>
  <Company>MC SYSTEM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公共自行车一季度运营数据调查报告</dc:title>
  <cp:lastModifiedBy>hongming xu</cp:lastModifiedBy>
  <cp:revision>6</cp:revision>
  <dcterms:created xsi:type="dcterms:W3CDTF">2019-07-31T04:30:00Z</dcterms:created>
  <dcterms:modified xsi:type="dcterms:W3CDTF">2021-03-03T05:37:00Z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