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BF5" w:rsidRPr="004B2EE9" w:rsidRDefault="00B66BF5" w:rsidP="004B2EE9">
      <w:pPr>
        <w:jc w:val="center"/>
        <w:rPr>
          <w:rFonts w:ascii="宋体" w:hAnsi="宋体"/>
          <w:sz w:val="30"/>
          <w:szCs w:val="30"/>
        </w:rPr>
      </w:pPr>
      <w:bookmarkStart w:id="0" w:name="_GoBack"/>
      <w:bookmarkEnd w:id="0"/>
      <w:r w:rsidRPr="004B2EE9">
        <w:rPr>
          <w:rFonts w:ascii="宋体" w:hAnsi="宋体" w:hint="eastAsia"/>
          <w:sz w:val="30"/>
          <w:szCs w:val="30"/>
        </w:rPr>
        <w:t>1.2 数据的计算</w:t>
      </w:r>
    </w:p>
    <w:p w:rsidR="00662A15" w:rsidRPr="00662A15" w:rsidRDefault="00662A15" w:rsidP="00662A15">
      <w:pPr>
        <w:rPr>
          <w:rFonts w:ascii="宋体" w:hAnsi="宋体"/>
          <w:szCs w:val="21"/>
        </w:rPr>
      </w:pPr>
      <w:r w:rsidRPr="00662A15">
        <w:rPr>
          <w:rFonts w:ascii="宋体" w:hAnsi="宋体" w:hint="eastAsia"/>
          <w:szCs w:val="21"/>
        </w:rPr>
        <w:t>一、教材分析</w:t>
      </w:r>
    </w:p>
    <w:p w:rsidR="00662A15" w:rsidRPr="00662A15" w:rsidRDefault="00662A15" w:rsidP="00BC7469">
      <w:pPr>
        <w:ind w:firstLineChars="200" w:firstLine="420"/>
        <w:rPr>
          <w:rFonts w:ascii="宋体" w:hAnsi="宋体" w:hint="eastAsia"/>
          <w:szCs w:val="21"/>
        </w:rPr>
      </w:pPr>
      <w:r w:rsidRPr="00662A15">
        <w:rPr>
          <w:rFonts w:ascii="宋体" w:hAnsi="宋体" w:hint="eastAsia"/>
          <w:szCs w:val="21"/>
        </w:rPr>
        <w:t>本节</w:t>
      </w:r>
      <w:r w:rsidR="00BC7469">
        <w:rPr>
          <w:rFonts w:ascii="宋体" w:hAnsi="宋体" w:hint="eastAsia"/>
          <w:szCs w:val="21"/>
        </w:rPr>
        <w:t>我们将通过</w:t>
      </w:r>
      <w:r w:rsidR="00485A2F">
        <w:rPr>
          <w:rFonts w:ascii="宋体" w:hAnsi="宋体" w:hint="eastAsia"/>
          <w:szCs w:val="21"/>
        </w:rPr>
        <w:t>“鸡兔同笼”的</w:t>
      </w:r>
      <w:r w:rsidR="00BC7469">
        <w:rPr>
          <w:rFonts w:ascii="宋体" w:hAnsi="宋体" w:hint="eastAsia"/>
          <w:szCs w:val="21"/>
        </w:rPr>
        <w:t>实例</w:t>
      </w:r>
      <w:r w:rsidR="00485A2F">
        <w:rPr>
          <w:rFonts w:ascii="宋体" w:hAnsi="宋体" w:hint="eastAsia"/>
          <w:szCs w:val="21"/>
        </w:rPr>
        <w:t>，</w:t>
      </w:r>
      <w:r w:rsidR="00BC7469">
        <w:rPr>
          <w:rFonts w:ascii="宋体" w:hAnsi="宋体" w:hint="eastAsia"/>
          <w:szCs w:val="21"/>
        </w:rPr>
        <w:t>感受各种计算方式，并体会面对实际问题时应如何选择恰当的计算方式。</w:t>
      </w:r>
    </w:p>
    <w:p w:rsidR="00662A15" w:rsidRPr="00662A15" w:rsidRDefault="00662A15" w:rsidP="00662A15">
      <w:pPr>
        <w:rPr>
          <w:rFonts w:ascii="宋体" w:hAnsi="宋体"/>
          <w:szCs w:val="21"/>
        </w:rPr>
      </w:pPr>
      <w:r w:rsidRPr="00662A15">
        <w:rPr>
          <w:rFonts w:ascii="宋体" w:hAnsi="宋体" w:hint="eastAsia"/>
          <w:szCs w:val="21"/>
        </w:rPr>
        <w:t>二、教学对象分析</w:t>
      </w:r>
    </w:p>
    <w:p w:rsidR="00662A15" w:rsidRPr="00662A15" w:rsidRDefault="00662A15" w:rsidP="00421154">
      <w:pPr>
        <w:rPr>
          <w:rFonts w:ascii="宋体" w:hAnsi="宋体" w:hint="eastAsia"/>
          <w:szCs w:val="21"/>
        </w:rPr>
      </w:pPr>
      <w:r w:rsidRPr="00662A15">
        <w:rPr>
          <w:rFonts w:ascii="宋体" w:hAnsi="宋体" w:hint="eastAsia"/>
          <w:szCs w:val="21"/>
        </w:rPr>
        <w:t xml:space="preserve"> </w:t>
      </w:r>
      <w:r w:rsidRPr="00662A15">
        <w:rPr>
          <w:rFonts w:ascii="宋体" w:hAnsi="宋体"/>
          <w:szCs w:val="21"/>
        </w:rPr>
        <w:t xml:space="preserve">   </w:t>
      </w:r>
      <w:r w:rsidRPr="00662A15">
        <w:rPr>
          <w:rFonts w:ascii="宋体" w:hAnsi="宋体" w:hint="eastAsia"/>
          <w:szCs w:val="21"/>
        </w:rPr>
        <w:t>高一年级学生在初中学习过一些信息技术</w:t>
      </w:r>
      <w:r w:rsidR="00566709">
        <w:rPr>
          <w:rFonts w:ascii="宋体" w:hAnsi="宋体" w:hint="eastAsia"/>
          <w:szCs w:val="21"/>
        </w:rPr>
        <w:t>工具的应用</w:t>
      </w:r>
      <w:r w:rsidRPr="00662A15">
        <w:rPr>
          <w:rFonts w:ascii="宋体" w:hAnsi="宋体" w:hint="eastAsia"/>
          <w:szCs w:val="21"/>
        </w:rPr>
        <w:t>，</w:t>
      </w:r>
      <w:r w:rsidR="00566709">
        <w:rPr>
          <w:rFonts w:ascii="宋体" w:hAnsi="宋体" w:hint="eastAsia"/>
          <w:szCs w:val="21"/>
        </w:rPr>
        <w:t>如WPS的运用，</w:t>
      </w:r>
      <w:r w:rsidRPr="00662A15">
        <w:rPr>
          <w:rFonts w:ascii="宋体" w:hAnsi="宋体" w:hint="eastAsia"/>
          <w:szCs w:val="21"/>
        </w:rPr>
        <w:t>但对</w:t>
      </w:r>
      <w:r w:rsidR="00566709">
        <w:rPr>
          <w:rFonts w:ascii="宋体" w:hAnsi="宋体" w:hint="eastAsia"/>
          <w:szCs w:val="21"/>
        </w:rPr>
        <w:t>Python编程计算</w:t>
      </w:r>
      <w:r w:rsidRPr="00662A15">
        <w:rPr>
          <w:rFonts w:ascii="宋体" w:hAnsi="宋体" w:hint="eastAsia"/>
          <w:szCs w:val="21"/>
        </w:rPr>
        <w:t>还不了解。</w:t>
      </w:r>
    </w:p>
    <w:p w:rsidR="00662A15" w:rsidRDefault="00662A15" w:rsidP="00421154">
      <w:pPr>
        <w:rPr>
          <w:rFonts w:ascii="宋体" w:hAnsi="宋体"/>
          <w:szCs w:val="21"/>
        </w:rPr>
      </w:pPr>
      <w:r w:rsidRPr="00662A15">
        <w:rPr>
          <w:rFonts w:ascii="宋体" w:hAnsi="宋体" w:hint="eastAsia"/>
          <w:szCs w:val="21"/>
        </w:rPr>
        <w:t>三、教学目标</w:t>
      </w:r>
    </w:p>
    <w:p w:rsidR="003F6FC6" w:rsidRDefault="003F6FC6" w:rsidP="00625A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="00421154" w:rsidRPr="00421154">
        <w:rPr>
          <w:rFonts w:ascii="宋体" w:hAnsi="宋体" w:hint="eastAsia"/>
          <w:szCs w:val="21"/>
        </w:rPr>
        <w:t>学生在解决项目问题的过程中</w:t>
      </w:r>
      <w:r>
        <w:rPr>
          <w:rFonts w:ascii="宋体" w:hAnsi="宋体" w:hint="eastAsia"/>
          <w:szCs w:val="21"/>
        </w:rPr>
        <w:t>，</w:t>
      </w:r>
      <w:r w:rsidR="00421154" w:rsidRPr="00421154">
        <w:rPr>
          <w:rFonts w:ascii="宋体" w:hAnsi="宋体" w:hint="eastAsia"/>
          <w:szCs w:val="21"/>
        </w:rPr>
        <w:t>了解计算的概念及基本方式</w:t>
      </w:r>
      <w:r>
        <w:rPr>
          <w:rFonts w:ascii="宋体" w:hAnsi="宋体" w:hint="eastAsia"/>
          <w:szCs w:val="21"/>
        </w:rPr>
        <w:t>；</w:t>
      </w:r>
    </w:p>
    <w:p w:rsidR="00421154" w:rsidRPr="00421154" w:rsidRDefault="003F6FC6" w:rsidP="00625A4F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2.</w:t>
      </w:r>
      <w:r w:rsidR="00421154" w:rsidRPr="00421154">
        <w:rPr>
          <w:rFonts w:ascii="宋体" w:hAnsi="宋体" w:hint="eastAsia"/>
          <w:szCs w:val="21"/>
        </w:rPr>
        <w:t>根据解决问题需求，自觉、主动</w:t>
      </w:r>
      <w:r w:rsidR="00D17218">
        <w:rPr>
          <w:rFonts w:ascii="宋体" w:hAnsi="宋体" w:hint="eastAsia"/>
          <w:szCs w:val="21"/>
        </w:rPr>
        <w:t>地</w:t>
      </w:r>
      <w:r w:rsidR="00421154" w:rsidRPr="00421154">
        <w:rPr>
          <w:rFonts w:ascii="宋体" w:hAnsi="宋体" w:hint="eastAsia"/>
          <w:szCs w:val="21"/>
        </w:rPr>
        <w:t>选用恰当的计算方式</w:t>
      </w:r>
      <w:r>
        <w:rPr>
          <w:rFonts w:ascii="宋体" w:hAnsi="宋体" w:hint="eastAsia"/>
          <w:szCs w:val="21"/>
        </w:rPr>
        <w:t>；</w:t>
      </w:r>
    </w:p>
    <w:p w:rsidR="00421154" w:rsidRPr="00421154" w:rsidRDefault="003F6FC6" w:rsidP="00625A4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.</w:t>
      </w:r>
      <w:r w:rsidR="00421154" w:rsidRPr="00421154">
        <w:rPr>
          <w:rFonts w:ascii="宋体" w:hAnsi="宋体" w:hint="eastAsia"/>
          <w:szCs w:val="21"/>
        </w:rPr>
        <w:t>在项目活动中，感受计算机在处理数据时的优势</w:t>
      </w:r>
      <w:r w:rsidR="00B13675">
        <w:rPr>
          <w:rFonts w:ascii="宋体" w:hAnsi="宋体" w:hint="eastAsia"/>
          <w:szCs w:val="21"/>
        </w:rPr>
        <w:t>。</w:t>
      </w:r>
    </w:p>
    <w:p w:rsidR="00421154" w:rsidRDefault="00584E33" w:rsidP="00584E3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四、教学重点与难点</w:t>
      </w:r>
    </w:p>
    <w:p w:rsidR="00584E33" w:rsidRPr="002A12F5" w:rsidRDefault="00584E33" w:rsidP="00584E33">
      <w:pPr>
        <w:rPr>
          <w:rFonts w:ascii="宋体" w:hAnsi="宋体"/>
          <w:szCs w:val="21"/>
        </w:rPr>
      </w:pPr>
      <w:r w:rsidRPr="002A12F5">
        <w:rPr>
          <w:rFonts w:ascii="宋体" w:hAnsi="宋体" w:hint="eastAsia"/>
          <w:szCs w:val="21"/>
        </w:rPr>
        <w:t>教学重点：</w:t>
      </w:r>
      <w:r w:rsidRPr="00584E33">
        <w:rPr>
          <w:rFonts w:ascii="宋体" w:hAnsi="宋体" w:hint="eastAsia"/>
          <w:szCs w:val="21"/>
        </w:rPr>
        <w:t>让学生了解三种计算方式</w:t>
      </w:r>
    </w:p>
    <w:p w:rsidR="00662A15" w:rsidRPr="008328DF" w:rsidRDefault="00584E33" w:rsidP="008328DF">
      <w:pPr>
        <w:rPr>
          <w:rFonts w:ascii="宋体" w:hAnsi="宋体" w:hint="eastAsia"/>
          <w:szCs w:val="21"/>
        </w:rPr>
      </w:pPr>
      <w:r w:rsidRPr="002A12F5">
        <w:rPr>
          <w:rFonts w:ascii="宋体" w:hAnsi="宋体" w:hint="eastAsia"/>
          <w:szCs w:val="21"/>
        </w:rPr>
        <w:t>教学难点</w:t>
      </w:r>
      <w:r>
        <w:rPr>
          <w:rFonts w:ascii="宋体" w:hAnsi="宋体" w:hint="eastAsia"/>
          <w:szCs w:val="21"/>
        </w:rPr>
        <w:t>：</w:t>
      </w:r>
      <w:r w:rsidRPr="00584E33">
        <w:rPr>
          <w:rFonts w:ascii="宋体" w:hAnsi="宋体" w:hint="eastAsia"/>
          <w:szCs w:val="21"/>
        </w:rPr>
        <w:t>根据任务需求，选用恰当的数据计算方式处理数据的方法</w:t>
      </w:r>
    </w:p>
    <w:p w:rsidR="00B66BF5" w:rsidRDefault="008328DF" w:rsidP="008328DF">
      <w:pPr>
        <w:rPr>
          <w:rFonts w:ascii="宋体" w:hAnsi="宋体"/>
          <w:szCs w:val="21"/>
        </w:rPr>
      </w:pPr>
      <w:r w:rsidRPr="008328DF">
        <w:rPr>
          <w:rFonts w:ascii="宋体" w:hAnsi="宋体" w:hint="eastAsia"/>
          <w:szCs w:val="21"/>
        </w:rPr>
        <w:t>五、</w:t>
      </w:r>
      <w:r w:rsidR="00B66BF5" w:rsidRPr="008328DF">
        <w:rPr>
          <w:rFonts w:ascii="宋体" w:hAnsi="宋体" w:hint="eastAsia"/>
          <w:szCs w:val="21"/>
        </w:rPr>
        <w:t>教学过程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20"/>
        <w:gridCol w:w="142"/>
        <w:gridCol w:w="2017"/>
        <w:gridCol w:w="112"/>
        <w:gridCol w:w="2047"/>
      </w:tblGrid>
      <w:tr w:rsidR="00965769" w:rsidRPr="00965769" w:rsidTr="00CD6F08">
        <w:tc>
          <w:tcPr>
            <w:tcW w:w="1384" w:type="dxa"/>
            <w:shd w:val="clear" w:color="auto" w:fill="auto"/>
          </w:tcPr>
          <w:p w:rsidR="005C40F4" w:rsidRPr="00965769" w:rsidRDefault="005C40F4" w:rsidP="008440C2">
            <w:pPr>
              <w:jc w:val="center"/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b/>
                <w:bCs/>
                <w:szCs w:val="21"/>
              </w:rPr>
              <w:t>教学环节</w:t>
            </w:r>
          </w:p>
        </w:tc>
        <w:tc>
          <w:tcPr>
            <w:tcW w:w="2962" w:type="dxa"/>
            <w:gridSpan w:val="2"/>
            <w:shd w:val="clear" w:color="auto" w:fill="auto"/>
          </w:tcPr>
          <w:p w:rsidR="005C40F4" w:rsidRPr="00965769" w:rsidRDefault="005C40F4" w:rsidP="008440C2">
            <w:pPr>
              <w:jc w:val="center"/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b/>
                <w:bCs/>
                <w:szCs w:val="21"/>
              </w:rPr>
              <w:t>教学内容</w:t>
            </w:r>
          </w:p>
        </w:tc>
        <w:tc>
          <w:tcPr>
            <w:tcW w:w="2129" w:type="dxa"/>
            <w:gridSpan w:val="2"/>
            <w:shd w:val="clear" w:color="auto" w:fill="auto"/>
          </w:tcPr>
          <w:p w:rsidR="005C40F4" w:rsidRPr="00965769" w:rsidRDefault="005C40F4" w:rsidP="008440C2">
            <w:pPr>
              <w:jc w:val="center"/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b/>
                <w:bCs/>
                <w:szCs w:val="21"/>
              </w:rPr>
              <w:t>学生活动</w:t>
            </w:r>
          </w:p>
        </w:tc>
        <w:tc>
          <w:tcPr>
            <w:tcW w:w="2047" w:type="dxa"/>
            <w:shd w:val="clear" w:color="auto" w:fill="auto"/>
          </w:tcPr>
          <w:p w:rsidR="005C40F4" w:rsidRPr="00965769" w:rsidRDefault="005C40F4" w:rsidP="008440C2">
            <w:pPr>
              <w:jc w:val="center"/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b/>
                <w:bCs/>
                <w:szCs w:val="21"/>
              </w:rPr>
              <w:t>设计意图</w:t>
            </w:r>
          </w:p>
        </w:tc>
      </w:tr>
      <w:tr w:rsidR="00965769" w:rsidRPr="00965769" w:rsidTr="00CD6F08">
        <w:tc>
          <w:tcPr>
            <w:tcW w:w="1384" w:type="dxa"/>
            <w:shd w:val="clear" w:color="auto" w:fill="auto"/>
          </w:tcPr>
          <w:p w:rsidR="005C40F4" w:rsidRPr="00965769" w:rsidRDefault="00180F94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学习导入</w:t>
            </w:r>
          </w:p>
          <w:p w:rsidR="001A26C3" w:rsidRPr="00965769" w:rsidRDefault="001A26C3" w:rsidP="005C40F4">
            <w:pPr>
              <w:rPr>
                <w:rFonts w:ascii="宋体" w:hAnsi="宋体" w:hint="eastAsia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（3min）</w:t>
            </w:r>
          </w:p>
        </w:tc>
        <w:tc>
          <w:tcPr>
            <w:tcW w:w="2962" w:type="dxa"/>
            <w:gridSpan w:val="2"/>
            <w:shd w:val="clear" w:color="auto" w:fill="auto"/>
          </w:tcPr>
          <w:p w:rsidR="005C40F4" w:rsidRPr="00965769" w:rsidRDefault="00D16A7B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播放“鸡兔同笼”难倒了“天才赫”视频（节选自一档综艺节目）</w:t>
            </w:r>
          </w:p>
        </w:tc>
        <w:tc>
          <w:tcPr>
            <w:tcW w:w="2129" w:type="dxa"/>
            <w:gridSpan w:val="2"/>
            <w:shd w:val="clear" w:color="auto" w:fill="auto"/>
          </w:tcPr>
          <w:p w:rsidR="005C40F4" w:rsidRPr="00965769" w:rsidRDefault="00D16A7B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观看视频，思考解决方法</w:t>
            </w:r>
          </w:p>
        </w:tc>
        <w:tc>
          <w:tcPr>
            <w:tcW w:w="2047" w:type="dxa"/>
            <w:shd w:val="clear" w:color="auto" w:fill="auto"/>
          </w:tcPr>
          <w:p w:rsidR="005C40F4" w:rsidRPr="00965769" w:rsidRDefault="00D16A7B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激发学生学习兴趣，引起学生对“鸡兔同笼”问题解决方式的思考。</w:t>
            </w:r>
          </w:p>
        </w:tc>
      </w:tr>
      <w:tr w:rsidR="00965769" w:rsidRPr="00965769" w:rsidTr="00CD6F08">
        <w:trPr>
          <w:trHeight w:val="1550"/>
        </w:trPr>
        <w:tc>
          <w:tcPr>
            <w:tcW w:w="1384" w:type="dxa"/>
            <w:vMerge w:val="restart"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任务</w:t>
            </w:r>
            <w:proofErr w:type="gramStart"/>
            <w:r w:rsidRPr="00965769">
              <w:rPr>
                <w:rFonts w:ascii="宋体" w:hAnsi="宋体" w:hint="eastAsia"/>
                <w:szCs w:val="21"/>
              </w:rPr>
              <w:t>一</w:t>
            </w:r>
            <w:proofErr w:type="gramEnd"/>
            <w:r w:rsidRPr="00965769">
              <w:rPr>
                <w:rFonts w:ascii="宋体" w:hAnsi="宋体" w:hint="eastAsia"/>
                <w:szCs w:val="21"/>
              </w:rPr>
              <w:t>：探讨解决问题的计算方式</w:t>
            </w:r>
          </w:p>
          <w:p w:rsidR="001A26C3" w:rsidRPr="00965769" w:rsidRDefault="001A26C3" w:rsidP="005C40F4">
            <w:pPr>
              <w:rPr>
                <w:rFonts w:ascii="宋体" w:hAnsi="宋体" w:hint="eastAsia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（</w:t>
            </w:r>
            <w:r w:rsidR="00021368">
              <w:rPr>
                <w:rFonts w:ascii="宋体" w:hAnsi="宋体"/>
                <w:szCs w:val="21"/>
              </w:rPr>
              <w:t>1</w:t>
            </w:r>
            <w:r w:rsidR="006D0585" w:rsidRPr="00965769">
              <w:rPr>
                <w:rFonts w:ascii="宋体" w:hAnsi="宋体"/>
                <w:szCs w:val="21"/>
              </w:rPr>
              <w:t>5</w:t>
            </w:r>
            <w:r w:rsidR="006D0585" w:rsidRPr="00965769">
              <w:rPr>
                <w:rFonts w:ascii="宋体" w:hAnsi="宋体" w:hint="eastAsia"/>
                <w:szCs w:val="21"/>
              </w:rPr>
              <w:t>min</w:t>
            </w:r>
            <w:r w:rsidRPr="00965769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962" w:type="dxa"/>
            <w:gridSpan w:val="2"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  <w:r w:rsidRPr="009A51D0">
              <w:rPr>
                <w:rFonts w:ascii="宋体" w:hAnsi="宋体" w:hint="eastAsia"/>
                <w:b/>
                <w:bCs/>
                <w:szCs w:val="21"/>
              </w:rPr>
              <w:t>活动1</w:t>
            </w:r>
            <w:r w:rsidRPr="00965769">
              <w:rPr>
                <w:rFonts w:ascii="宋体" w:hAnsi="宋体" w:hint="eastAsia"/>
                <w:szCs w:val="21"/>
              </w:rPr>
              <w:t>：教师简要列举解决“鸡兔同笼”问题的三种计算方法。</w:t>
            </w:r>
          </w:p>
        </w:tc>
        <w:tc>
          <w:tcPr>
            <w:tcW w:w="2129" w:type="dxa"/>
            <w:gridSpan w:val="2"/>
            <w:vMerge w:val="restart"/>
            <w:shd w:val="clear" w:color="auto" w:fill="auto"/>
          </w:tcPr>
          <w:p w:rsidR="00CD6F08" w:rsidRDefault="00B55E90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学生分成</w:t>
            </w:r>
            <w:r w:rsidR="001A26C3" w:rsidRPr="00965769">
              <w:rPr>
                <w:rFonts w:ascii="宋体" w:hAnsi="宋体"/>
                <w:szCs w:val="21"/>
              </w:rPr>
              <w:t>4</w:t>
            </w:r>
            <w:r w:rsidRPr="00965769">
              <w:rPr>
                <w:rFonts w:ascii="宋体" w:hAnsi="宋体" w:hint="eastAsia"/>
                <w:szCs w:val="21"/>
              </w:rPr>
              <w:t>个小组，</w:t>
            </w:r>
            <w:r w:rsidR="001A26C3" w:rsidRPr="00965769">
              <w:rPr>
                <w:rFonts w:ascii="宋体" w:hAnsi="宋体" w:hint="eastAsia"/>
                <w:szCs w:val="21"/>
              </w:rPr>
              <w:t>每两</w:t>
            </w:r>
            <w:r w:rsidRPr="00965769">
              <w:rPr>
                <w:rFonts w:ascii="宋体" w:hAnsi="宋体" w:hint="eastAsia"/>
                <w:szCs w:val="21"/>
              </w:rPr>
              <w:t>组选择</w:t>
            </w:r>
            <w:r w:rsidR="00835517" w:rsidRPr="00965769">
              <w:rPr>
                <w:rFonts w:ascii="宋体" w:hAnsi="宋体" w:hint="eastAsia"/>
                <w:szCs w:val="21"/>
              </w:rPr>
              <w:t>同</w:t>
            </w:r>
            <w:r w:rsidRPr="00965769">
              <w:rPr>
                <w:rFonts w:ascii="宋体" w:hAnsi="宋体" w:hint="eastAsia"/>
                <w:szCs w:val="21"/>
              </w:rPr>
              <w:t>种方法，加以探究。</w:t>
            </w:r>
          </w:p>
          <w:p w:rsidR="00CD6F08" w:rsidRDefault="00CD6F08" w:rsidP="005C40F4">
            <w:pPr>
              <w:rPr>
                <w:rFonts w:ascii="宋体" w:hAnsi="宋体"/>
                <w:szCs w:val="21"/>
              </w:rPr>
            </w:pPr>
          </w:p>
          <w:p w:rsidR="00CD6F08" w:rsidRDefault="00CD6F08" w:rsidP="005C40F4">
            <w:pPr>
              <w:rPr>
                <w:rFonts w:ascii="宋体" w:hAnsi="宋体"/>
                <w:szCs w:val="21"/>
              </w:rPr>
            </w:pPr>
          </w:p>
          <w:p w:rsidR="00CD6F08" w:rsidRDefault="00CD6F08" w:rsidP="005C40F4">
            <w:pPr>
              <w:rPr>
                <w:rFonts w:ascii="宋体" w:hAnsi="宋体"/>
                <w:szCs w:val="21"/>
              </w:rPr>
            </w:pPr>
          </w:p>
          <w:p w:rsidR="00B55E90" w:rsidRPr="00965769" w:rsidRDefault="00B55E90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其余小组聆听，并思考人工方式的优势与劣势。</w:t>
            </w:r>
          </w:p>
          <w:p w:rsidR="00CD6F08" w:rsidRDefault="00CD6F08" w:rsidP="005C40F4">
            <w:pPr>
              <w:rPr>
                <w:rFonts w:ascii="宋体" w:hAnsi="宋体"/>
                <w:szCs w:val="21"/>
              </w:rPr>
            </w:pPr>
          </w:p>
          <w:p w:rsidR="00CD6F08" w:rsidRDefault="00CD6F08" w:rsidP="005C40F4">
            <w:pPr>
              <w:rPr>
                <w:rFonts w:ascii="宋体" w:hAnsi="宋体"/>
                <w:szCs w:val="21"/>
              </w:rPr>
            </w:pPr>
          </w:p>
          <w:p w:rsidR="00CD6F08" w:rsidRDefault="00CD6F08" w:rsidP="005C40F4">
            <w:pPr>
              <w:rPr>
                <w:rFonts w:ascii="宋体" w:hAnsi="宋体"/>
                <w:szCs w:val="21"/>
              </w:rPr>
            </w:pPr>
          </w:p>
          <w:p w:rsidR="00CD6F08" w:rsidRDefault="00CD6F08" w:rsidP="005C40F4">
            <w:pPr>
              <w:rPr>
                <w:rFonts w:ascii="宋体" w:hAnsi="宋体"/>
                <w:szCs w:val="21"/>
              </w:rPr>
            </w:pPr>
          </w:p>
          <w:p w:rsidR="00D404A0" w:rsidRDefault="00D404A0" w:rsidP="005C40F4">
            <w:pPr>
              <w:rPr>
                <w:rFonts w:ascii="宋体" w:hAnsi="宋体"/>
                <w:szCs w:val="21"/>
              </w:rPr>
            </w:pPr>
          </w:p>
          <w:p w:rsidR="00D404A0" w:rsidRDefault="00D404A0" w:rsidP="005C40F4">
            <w:pPr>
              <w:rPr>
                <w:rFonts w:ascii="宋体" w:hAnsi="宋体"/>
                <w:szCs w:val="21"/>
              </w:rPr>
            </w:pPr>
          </w:p>
          <w:p w:rsidR="00B55E90" w:rsidRPr="00965769" w:rsidRDefault="00B55E90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其余小组聆听，一起复习初中所学内容</w:t>
            </w:r>
            <w:r w:rsidR="00ED1B78" w:rsidRPr="00965769">
              <w:rPr>
                <w:rFonts w:ascii="宋体" w:hAnsi="宋体" w:hint="eastAsia"/>
                <w:szCs w:val="21"/>
              </w:rPr>
              <w:t>（</w:t>
            </w:r>
            <w:r w:rsidRPr="00965769">
              <w:rPr>
                <w:rFonts w:ascii="宋体" w:hAnsi="宋体" w:hint="eastAsia"/>
                <w:szCs w:val="21"/>
              </w:rPr>
              <w:t>表格信息的计算、排序、筛选等基本操作</w:t>
            </w:r>
            <w:r w:rsidR="00ED1B78" w:rsidRPr="00965769">
              <w:rPr>
                <w:rFonts w:ascii="宋体" w:hAnsi="宋体" w:hint="eastAsia"/>
                <w:szCs w:val="21"/>
              </w:rPr>
              <w:t>）</w:t>
            </w:r>
            <w:r w:rsidRPr="00965769">
              <w:rPr>
                <w:rFonts w:ascii="宋体" w:hAnsi="宋体" w:hint="eastAsia"/>
                <w:szCs w:val="21"/>
              </w:rPr>
              <w:t>，感受借助电子表格软件计算的特点。</w:t>
            </w:r>
          </w:p>
          <w:p w:rsidR="00EE0F82" w:rsidRDefault="00EE0F82" w:rsidP="00CD6F08">
            <w:pPr>
              <w:rPr>
                <w:rFonts w:ascii="宋体" w:hAnsi="宋体"/>
                <w:szCs w:val="21"/>
              </w:rPr>
            </w:pPr>
          </w:p>
          <w:p w:rsidR="00EE0F82" w:rsidRDefault="00EE0F82" w:rsidP="00CD6F08">
            <w:pPr>
              <w:rPr>
                <w:rFonts w:ascii="宋体" w:hAnsi="宋体"/>
                <w:szCs w:val="21"/>
              </w:rPr>
            </w:pPr>
          </w:p>
          <w:p w:rsidR="006D0585" w:rsidRPr="00965769" w:rsidRDefault="00A04F5F" w:rsidP="00CD6F08">
            <w:pPr>
              <w:rPr>
                <w:rFonts w:ascii="宋体" w:hAnsi="宋体" w:hint="eastAsia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lastRenderedPageBreak/>
              <w:t>学生感受计算机编程计算方法。</w:t>
            </w:r>
          </w:p>
        </w:tc>
        <w:tc>
          <w:tcPr>
            <w:tcW w:w="2047" w:type="dxa"/>
            <w:vMerge w:val="restart"/>
            <w:shd w:val="clear" w:color="auto" w:fill="auto"/>
          </w:tcPr>
          <w:p w:rsidR="00882769" w:rsidRPr="00965769" w:rsidRDefault="00882769" w:rsidP="005C40F4">
            <w:pPr>
              <w:rPr>
                <w:rFonts w:ascii="宋体" w:hAnsi="宋体"/>
                <w:szCs w:val="21"/>
              </w:rPr>
            </w:pPr>
          </w:p>
          <w:p w:rsidR="00882769" w:rsidRPr="00965769" w:rsidRDefault="00882769" w:rsidP="005C40F4">
            <w:pPr>
              <w:rPr>
                <w:rFonts w:ascii="宋体" w:hAnsi="宋体"/>
                <w:szCs w:val="21"/>
              </w:rPr>
            </w:pPr>
          </w:p>
          <w:p w:rsidR="00882769" w:rsidRPr="00965769" w:rsidRDefault="00882769" w:rsidP="005C40F4">
            <w:pPr>
              <w:rPr>
                <w:rFonts w:ascii="宋体" w:hAnsi="宋体"/>
                <w:szCs w:val="21"/>
              </w:rPr>
            </w:pPr>
          </w:p>
          <w:p w:rsidR="00882769" w:rsidRPr="00965769" w:rsidRDefault="00882769" w:rsidP="005C40F4">
            <w:pPr>
              <w:rPr>
                <w:rFonts w:ascii="宋体" w:hAnsi="宋体"/>
                <w:szCs w:val="21"/>
              </w:rPr>
            </w:pPr>
          </w:p>
          <w:p w:rsidR="00882769" w:rsidRPr="00965769" w:rsidRDefault="00882769" w:rsidP="005C40F4">
            <w:pPr>
              <w:rPr>
                <w:rFonts w:ascii="宋体" w:hAnsi="宋体"/>
                <w:szCs w:val="21"/>
              </w:rPr>
            </w:pPr>
          </w:p>
          <w:p w:rsidR="00B55E90" w:rsidRPr="00965769" w:rsidRDefault="00DA0F16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通过</w:t>
            </w:r>
            <w:r w:rsidR="00B55E90" w:rsidRPr="00965769">
              <w:rPr>
                <w:rFonts w:ascii="宋体" w:hAnsi="宋体" w:hint="eastAsia"/>
                <w:szCs w:val="21"/>
              </w:rPr>
              <w:t>小组合作学习，</w:t>
            </w:r>
            <w:r w:rsidR="00182FDB" w:rsidRPr="00965769">
              <w:rPr>
                <w:rFonts w:ascii="宋体" w:hAnsi="宋体" w:hint="eastAsia"/>
                <w:szCs w:val="21"/>
              </w:rPr>
              <w:t>汇报、讨论等方式</w:t>
            </w:r>
            <w:r w:rsidR="00AB0EBB" w:rsidRPr="00965769">
              <w:rPr>
                <w:rFonts w:ascii="宋体" w:hAnsi="宋体" w:hint="eastAsia"/>
                <w:szCs w:val="21"/>
              </w:rPr>
              <w:t>，</w:t>
            </w:r>
            <w:r w:rsidR="00B55E90" w:rsidRPr="00965769">
              <w:rPr>
                <w:rFonts w:ascii="宋体" w:hAnsi="宋体" w:hint="eastAsia"/>
                <w:szCs w:val="21"/>
              </w:rPr>
              <w:t>增进知识的理解。</w:t>
            </w:r>
          </w:p>
          <w:p w:rsidR="00A04F5F" w:rsidRPr="00965769" w:rsidRDefault="00A04F5F" w:rsidP="005C40F4">
            <w:pPr>
              <w:rPr>
                <w:rFonts w:ascii="宋体" w:hAnsi="宋体"/>
                <w:szCs w:val="21"/>
              </w:rPr>
            </w:pPr>
          </w:p>
          <w:p w:rsidR="00A04F5F" w:rsidRPr="00965769" w:rsidRDefault="00A04F5F" w:rsidP="005C40F4">
            <w:pPr>
              <w:rPr>
                <w:rFonts w:ascii="宋体" w:hAnsi="宋体"/>
                <w:szCs w:val="21"/>
              </w:rPr>
            </w:pPr>
          </w:p>
          <w:p w:rsidR="00A04F5F" w:rsidRPr="00965769" w:rsidRDefault="00A04F5F" w:rsidP="005C40F4">
            <w:pPr>
              <w:rPr>
                <w:rFonts w:ascii="宋体" w:hAnsi="宋体"/>
                <w:szCs w:val="21"/>
              </w:rPr>
            </w:pPr>
          </w:p>
          <w:p w:rsidR="00A04F5F" w:rsidRPr="00965769" w:rsidRDefault="00A04F5F" w:rsidP="005C40F4">
            <w:pPr>
              <w:rPr>
                <w:rFonts w:ascii="宋体" w:hAnsi="宋体"/>
                <w:szCs w:val="21"/>
              </w:rPr>
            </w:pPr>
          </w:p>
          <w:p w:rsidR="00E43DF7" w:rsidRDefault="00E43DF7" w:rsidP="005C40F4">
            <w:pPr>
              <w:rPr>
                <w:rFonts w:ascii="宋体" w:hAnsi="宋体"/>
                <w:szCs w:val="21"/>
              </w:rPr>
            </w:pPr>
          </w:p>
          <w:p w:rsidR="00E43DF7" w:rsidRDefault="00E43DF7" w:rsidP="005C40F4">
            <w:pPr>
              <w:rPr>
                <w:rFonts w:ascii="宋体" w:hAnsi="宋体"/>
                <w:szCs w:val="21"/>
              </w:rPr>
            </w:pPr>
          </w:p>
          <w:p w:rsidR="00E43DF7" w:rsidRDefault="00E43DF7" w:rsidP="005C40F4">
            <w:pPr>
              <w:rPr>
                <w:rFonts w:ascii="宋体" w:hAnsi="宋体"/>
                <w:szCs w:val="21"/>
              </w:rPr>
            </w:pPr>
          </w:p>
          <w:p w:rsidR="00E43DF7" w:rsidRDefault="00E43DF7" w:rsidP="005C40F4">
            <w:pPr>
              <w:rPr>
                <w:rFonts w:ascii="宋体" w:hAnsi="宋体"/>
                <w:szCs w:val="21"/>
              </w:rPr>
            </w:pPr>
          </w:p>
          <w:p w:rsidR="00E43DF7" w:rsidRDefault="00E43DF7" w:rsidP="005C40F4">
            <w:pPr>
              <w:rPr>
                <w:rFonts w:ascii="宋体" w:hAnsi="宋体"/>
                <w:szCs w:val="21"/>
              </w:rPr>
            </w:pPr>
          </w:p>
          <w:p w:rsidR="00E43DF7" w:rsidRDefault="00E43DF7" w:rsidP="005C40F4">
            <w:pPr>
              <w:rPr>
                <w:rFonts w:ascii="宋体" w:hAnsi="宋体"/>
                <w:szCs w:val="21"/>
              </w:rPr>
            </w:pPr>
          </w:p>
          <w:p w:rsidR="00E43DF7" w:rsidRDefault="00E43DF7" w:rsidP="005C40F4">
            <w:pPr>
              <w:rPr>
                <w:rFonts w:ascii="宋体" w:hAnsi="宋体"/>
                <w:szCs w:val="21"/>
              </w:rPr>
            </w:pPr>
          </w:p>
          <w:p w:rsidR="00EE0F82" w:rsidRDefault="00EE0F82" w:rsidP="005C40F4">
            <w:pPr>
              <w:rPr>
                <w:rFonts w:ascii="宋体" w:hAnsi="宋体"/>
                <w:szCs w:val="21"/>
              </w:rPr>
            </w:pPr>
          </w:p>
          <w:p w:rsidR="00EE0F82" w:rsidRDefault="00EE0F82" w:rsidP="005C40F4">
            <w:pPr>
              <w:rPr>
                <w:rFonts w:ascii="宋体" w:hAnsi="宋体"/>
                <w:szCs w:val="21"/>
              </w:rPr>
            </w:pPr>
          </w:p>
          <w:p w:rsidR="00EE0F82" w:rsidRDefault="00EE0F82" w:rsidP="005C40F4">
            <w:pPr>
              <w:rPr>
                <w:rFonts w:ascii="宋体" w:hAnsi="宋体"/>
                <w:szCs w:val="21"/>
              </w:rPr>
            </w:pPr>
          </w:p>
          <w:p w:rsidR="00B62A2E" w:rsidRDefault="00B62A2E" w:rsidP="005C40F4">
            <w:pPr>
              <w:rPr>
                <w:rFonts w:ascii="宋体" w:hAnsi="宋体"/>
                <w:szCs w:val="21"/>
              </w:rPr>
            </w:pPr>
          </w:p>
          <w:p w:rsidR="00A04F5F" w:rsidRPr="00965769" w:rsidRDefault="00A04F5F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lastRenderedPageBreak/>
              <w:t>初步渗透编程语言与算法</w:t>
            </w:r>
            <w:r w:rsidR="006D0585" w:rsidRPr="00965769">
              <w:rPr>
                <w:rFonts w:ascii="宋体" w:hAnsi="宋体" w:hint="eastAsia"/>
                <w:szCs w:val="21"/>
              </w:rPr>
              <w:t>。</w:t>
            </w:r>
          </w:p>
          <w:p w:rsidR="006D0585" w:rsidRPr="00965769" w:rsidRDefault="006D0585" w:rsidP="005C40F4">
            <w:pPr>
              <w:rPr>
                <w:rFonts w:ascii="宋体" w:hAnsi="宋体"/>
                <w:szCs w:val="21"/>
              </w:rPr>
            </w:pPr>
          </w:p>
          <w:p w:rsidR="006D0585" w:rsidRPr="00965769" w:rsidRDefault="006D0585" w:rsidP="005C40F4">
            <w:pPr>
              <w:rPr>
                <w:rFonts w:ascii="宋体" w:hAnsi="宋体" w:hint="eastAsia"/>
                <w:szCs w:val="21"/>
              </w:rPr>
            </w:pPr>
          </w:p>
        </w:tc>
      </w:tr>
      <w:tr w:rsidR="00965769" w:rsidRPr="00965769" w:rsidTr="00CD6F08">
        <w:trPr>
          <w:trHeight w:val="2062"/>
        </w:trPr>
        <w:tc>
          <w:tcPr>
            <w:tcW w:w="1384" w:type="dxa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:rsidR="00ED1B78" w:rsidRPr="00965769" w:rsidRDefault="00B55E90" w:rsidP="00B55E90">
            <w:pPr>
              <w:rPr>
                <w:rFonts w:ascii="宋体" w:hAnsi="宋体"/>
                <w:szCs w:val="21"/>
              </w:rPr>
            </w:pPr>
            <w:r w:rsidRPr="009A51D0">
              <w:rPr>
                <w:rFonts w:ascii="宋体" w:hAnsi="宋体" w:hint="eastAsia"/>
                <w:b/>
                <w:bCs/>
                <w:szCs w:val="21"/>
              </w:rPr>
              <w:t>活动2</w:t>
            </w:r>
            <w:r w:rsidRPr="00965769">
              <w:rPr>
                <w:rFonts w:ascii="宋体" w:hAnsi="宋体" w:hint="eastAsia"/>
                <w:szCs w:val="21"/>
              </w:rPr>
              <w:t>：小组1汇报利用人工方式（方程法和抬脚法）解决问题的</w:t>
            </w:r>
            <w:r w:rsidR="00ED1B78" w:rsidRPr="00965769">
              <w:rPr>
                <w:rFonts w:ascii="宋体" w:hAnsi="宋体" w:hint="eastAsia"/>
                <w:szCs w:val="21"/>
              </w:rPr>
              <w:t>过程</w:t>
            </w:r>
            <w:r w:rsidRPr="00965769">
              <w:rPr>
                <w:rFonts w:ascii="宋体" w:hAnsi="宋体" w:hint="eastAsia"/>
                <w:szCs w:val="21"/>
              </w:rPr>
              <w:t>。</w:t>
            </w:r>
            <w:r w:rsidR="00ED1B78" w:rsidRPr="00965769">
              <w:rPr>
                <w:rFonts w:ascii="宋体" w:hAnsi="宋体" w:hint="eastAsia"/>
                <w:szCs w:val="21"/>
              </w:rPr>
              <w:t>小组2进行补充。</w:t>
            </w:r>
          </w:p>
          <w:p w:rsidR="00ED1B78" w:rsidRPr="00965769" w:rsidRDefault="00ED1B78" w:rsidP="00B55E90">
            <w:pPr>
              <w:rPr>
                <w:rFonts w:ascii="宋体" w:hAnsi="宋体"/>
                <w:szCs w:val="21"/>
              </w:rPr>
            </w:pPr>
          </w:p>
          <w:p w:rsidR="00B55E90" w:rsidRDefault="00B55E90" w:rsidP="00F45396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教师引导学生对解决问题的思维过程进行归纳分析。</w:t>
            </w:r>
          </w:p>
          <w:p w:rsidR="00B62A2E" w:rsidRDefault="00B62A2E" w:rsidP="00F45396">
            <w:pPr>
              <w:rPr>
                <w:rFonts w:ascii="宋体" w:hAnsi="宋体"/>
                <w:szCs w:val="21"/>
              </w:rPr>
            </w:pPr>
          </w:p>
          <w:p w:rsidR="00B62A2E" w:rsidRDefault="00B62A2E" w:rsidP="00F45396">
            <w:pPr>
              <w:rPr>
                <w:rFonts w:ascii="宋体" w:hAnsi="宋体"/>
                <w:szCs w:val="21"/>
              </w:rPr>
            </w:pPr>
          </w:p>
          <w:p w:rsidR="00B62A2E" w:rsidRPr="00965769" w:rsidRDefault="00B62A2E" w:rsidP="00F4539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29" w:type="dxa"/>
            <w:gridSpan w:val="2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047" w:type="dxa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</w:tr>
      <w:tr w:rsidR="00965769" w:rsidRPr="00965769" w:rsidTr="00CD6F08">
        <w:trPr>
          <w:trHeight w:val="2262"/>
        </w:trPr>
        <w:tc>
          <w:tcPr>
            <w:tcW w:w="1384" w:type="dxa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:rsidR="00ED1B78" w:rsidRPr="00965769" w:rsidRDefault="00ED1B78" w:rsidP="00B55E90">
            <w:pPr>
              <w:rPr>
                <w:rFonts w:ascii="宋体" w:hAnsi="宋体"/>
                <w:szCs w:val="21"/>
              </w:rPr>
            </w:pPr>
          </w:p>
          <w:p w:rsidR="00B55E90" w:rsidRDefault="00B55E90" w:rsidP="00B55E90">
            <w:pPr>
              <w:rPr>
                <w:rFonts w:ascii="宋体" w:hAnsi="宋体"/>
                <w:szCs w:val="21"/>
              </w:rPr>
            </w:pPr>
            <w:r w:rsidRPr="009A51D0">
              <w:rPr>
                <w:rFonts w:ascii="宋体" w:hAnsi="宋体" w:hint="eastAsia"/>
                <w:b/>
                <w:bCs/>
                <w:szCs w:val="21"/>
              </w:rPr>
              <w:t>活动3</w:t>
            </w:r>
            <w:r w:rsidRPr="00965769">
              <w:rPr>
                <w:rFonts w:ascii="宋体" w:hAnsi="宋体" w:hint="eastAsia"/>
                <w:szCs w:val="21"/>
              </w:rPr>
              <w:t>：小组</w:t>
            </w:r>
            <w:r w:rsidR="00ED1B78" w:rsidRPr="00965769">
              <w:rPr>
                <w:rFonts w:ascii="宋体" w:hAnsi="宋体"/>
                <w:szCs w:val="21"/>
              </w:rPr>
              <w:t>3</w:t>
            </w:r>
            <w:r w:rsidRPr="00965769">
              <w:rPr>
                <w:rFonts w:ascii="宋体" w:hAnsi="宋体" w:hint="eastAsia"/>
                <w:szCs w:val="21"/>
              </w:rPr>
              <w:t>汇报利用大众化计算机软件解决该问题（因学生基础不同，视学情以微视频的形式补充排序、查找、筛选、函数计算等操作知识）</w:t>
            </w:r>
            <w:r w:rsidR="00ED1B78" w:rsidRPr="00965769">
              <w:rPr>
                <w:rFonts w:ascii="宋体" w:hAnsi="宋体" w:hint="eastAsia"/>
                <w:szCs w:val="21"/>
              </w:rPr>
              <w:t>，小组4适当补充。</w:t>
            </w:r>
          </w:p>
          <w:p w:rsidR="00B62A2E" w:rsidRDefault="00B62A2E" w:rsidP="00B55E90">
            <w:pPr>
              <w:rPr>
                <w:rFonts w:ascii="宋体" w:hAnsi="宋体" w:hint="eastAsia"/>
                <w:szCs w:val="21"/>
              </w:rPr>
            </w:pPr>
          </w:p>
          <w:p w:rsidR="00B55E90" w:rsidRPr="00965769" w:rsidRDefault="00B55E90" w:rsidP="00F45396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29" w:type="dxa"/>
            <w:gridSpan w:val="2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047" w:type="dxa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</w:tr>
      <w:tr w:rsidR="00965769" w:rsidRPr="00965769" w:rsidTr="00CD6F08">
        <w:trPr>
          <w:trHeight w:val="1408"/>
        </w:trPr>
        <w:tc>
          <w:tcPr>
            <w:tcW w:w="1384" w:type="dxa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:rsidR="006D0585" w:rsidRPr="00965769" w:rsidRDefault="00B55E90" w:rsidP="006D0585">
            <w:pPr>
              <w:rPr>
                <w:rFonts w:ascii="宋体" w:hAnsi="宋体" w:hint="eastAsia"/>
                <w:szCs w:val="21"/>
              </w:rPr>
            </w:pPr>
            <w:r w:rsidRPr="009A51D0">
              <w:rPr>
                <w:rFonts w:ascii="宋体" w:hAnsi="宋体" w:hint="eastAsia"/>
                <w:b/>
                <w:bCs/>
                <w:szCs w:val="21"/>
              </w:rPr>
              <w:t>活动4</w:t>
            </w:r>
            <w:r w:rsidRPr="00965769">
              <w:rPr>
                <w:rFonts w:ascii="宋体" w:hAnsi="宋体" w:hint="eastAsia"/>
                <w:szCs w:val="21"/>
              </w:rPr>
              <w:t>：教师</w:t>
            </w:r>
            <w:r w:rsidR="00E0056F" w:rsidRPr="00965769">
              <w:rPr>
                <w:rFonts w:ascii="宋体" w:hAnsi="宋体" w:hint="eastAsia"/>
                <w:szCs w:val="21"/>
              </w:rPr>
              <w:t>演示</w:t>
            </w:r>
            <w:r w:rsidR="00A04F5F" w:rsidRPr="00965769">
              <w:rPr>
                <w:rFonts w:ascii="宋体" w:hAnsi="宋体" w:hint="eastAsia"/>
                <w:szCs w:val="21"/>
              </w:rPr>
              <w:t>“鸡兔同笼”问题的Python程序，演示完解决问题过程并发程序给学生体验。</w:t>
            </w:r>
          </w:p>
        </w:tc>
        <w:tc>
          <w:tcPr>
            <w:tcW w:w="2129" w:type="dxa"/>
            <w:gridSpan w:val="2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047" w:type="dxa"/>
            <w:vMerge/>
            <w:shd w:val="clear" w:color="auto" w:fill="auto"/>
          </w:tcPr>
          <w:p w:rsidR="00B55E90" w:rsidRPr="00965769" w:rsidRDefault="00B55E90" w:rsidP="005C40F4">
            <w:pPr>
              <w:rPr>
                <w:rFonts w:ascii="宋体" w:hAnsi="宋体" w:hint="eastAsia"/>
                <w:szCs w:val="21"/>
              </w:rPr>
            </w:pPr>
          </w:p>
        </w:tc>
      </w:tr>
      <w:tr w:rsidR="00965769" w:rsidRPr="00965769" w:rsidTr="00CD6F08">
        <w:tc>
          <w:tcPr>
            <w:tcW w:w="1384" w:type="dxa"/>
            <w:vMerge w:val="restart"/>
            <w:shd w:val="clear" w:color="auto" w:fill="auto"/>
          </w:tcPr>
          <w:p w:rsidR="009E26DA" w:rsidRPr="00965769" w:rsidRDefault="00257458" w:rsidP="005C40F4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任务二：解决“鸡兔同笼”问题的计算方式的比较</w:t>
            </w:r>
          </w:p>
          <w:p w:rsidR="00257458" w:rsidRPr="00965769" w:rsidRDefault="006D0585" w:rsidP="005C40F4">
            <w:pPr>
              <w:rPr>
                <w:rFonts w:ascii="宋体" w:hAnsi="宋体" w:hint="eastAsia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（</w:t>
            </w:r>
            <w:r w:rsidR="00965769" w:rsidRPr="00965769">
              <w:rPr>
                <w:rFonts w:ascii="宋体" w:hAnsi="宋体"/>
                <w:szCs w:val="21"/>
              </w:rPr>
              <w:t>7</w:t>
            </w:r>
            <w:r w:rsidRPr="00965769"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2962" w:type="dxa"/>
            <w:gridSpan w:val="2"/>
            <w:shd w:val="clear" w:color="auto" w:fill="auto"/>
          </w:tcPr>
          <w:p w:rsidR="00257458" w:rsidRPr="00965769" w:rsidRDefault="00257458" w:rsidP="00257458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比较人工计算、借助电子表格软件计算和编程计算三种计算方式的特点。</w:t>
            </w:r>
          </w:p>
          <w:p w:rsidR="00257458" w:rsidRPr="00965769" w:rsidRDefault="00257458" w:rsidP="00257458">
            <w:pPr>
              <w:rPr>
                <w:rFonts w:ascii="宋体" w:hAnsi="宋体" w:hint="eastAsia"/>
                <w:szCs w:val="21"/>
              </w:rPr>
            </w:pPr>
          </w:p>
          <w:p w:rsidR="00257458" w:rsidRPr="00965769" w:rsidRDefault="00257458" w:rsidP="006D058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129" w:type="dxa"/>
            <w:gridSpan w:val="2"/>
            <w:shd w:val="clear" w:color="auto" w:fill="auto"/>
          </w:tcPr>
          <w:p w:rsidR="00257458" w:rsidRPr="00965769" w:rsidRDefault="00257458" w:rsidP="009728DA">
            <w:pPr>
              <w:rPr>
                <w:rFonts w:ascii="宋体" w:hAnsi="宋体" w:hint="eastAsia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学生通过对“鸡兔同笼”问题不同计算方法的比较，对三种方式进行辨析，感受计算机处理数据的优势</w:t>
            </w:r>
            <w:r w:rsidR="00D31786" w:rsidRPr="00965769">
              <w:rPr>
                <w:rFonts w:ascii="宋体" w:hAnsi="宋体" w:hint="eastAsia"/>
                <w:szCs w:val="21"/>
              </w:rPr>
              <w:t>。</w:t>
            </w:r>
          </w:p>
          <w:p w:rsidR="00257458" w:rsidRPr="00965769" w:rsidRDefault="00257458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047" w:type="dxa"/>
            <w:shd w:val="clear" w:color="auto" w:fill="auto"/>
          </w:tcPr>
          <w:p w:rsidR="00257458" w:rsidRPr="00965769" w:rsidRDefault="006D0585" w:rsidP="005C40F4">
            <w:pPr>
              <w:rPr>
                <w:rFonts w:ascii="宋体" w:hAnsi="宋体" w:hint="eastAsia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进行对比学习，启发学生根据其适用的问题类型，灵活运用恰当的数据计算方式处理数据，提高数据计算效率。</w:t>
            </w:r>
          </w:p>
        </w:tc>
      </w:tr>
      <w:tr w:rsidR="00FE562C" w:rsidRPr="00965769" w:rsidTr="00CD6F08">
        <w:trPr>
          <w:trHeight w:val="2747"/>
        </w:trPr>
        <w:tc>
          <w:tcPr>
            <w:tcW w:w="1384" w:type="dxa"/>
            <w:vMerge/>
            <w:shd w:val="clear" w:color="auto" w:fill="auto"/>
          </w:tcPr>
          <w:p w:rsidR="00FE562C" w:rsidRPr="00965769" w:rsidRDefault="00FE562C" w:rsidP="005C40F4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7138" w:type="dxa"/>
            <w:gridSpan w:val="5"/>
            <w:shd w:val="clear" w:color="auto" w:fill="auto"/>
          </w:tcPr>
          <w:tbl>
            <w:tblPr>
              <w:tblpPr w:leftFromText="180" w:rightFromText="180" w:vertAnchor="text" w:horzAnchor="margin" w:tblpY="347"/>
              <w:tblOverlap w:val="never"/>
              <w:tblW w:w="67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01"/>
              <w:gridCol w:w="1314"/>
              <w:gridCol w:w="1275"/>
              <w:gridCol w:w="1134"/>
              <w:gridCol w:w="1275"/>
            </w:tblGrid>
            <w:tr w:rsidR="00965769" w:rsidRPr="005D7938" w:rsidTr="00DC37C4">
              <w:trPr>
                <w:trHeight w:val="557"/>
              </w:trPr>
              <w:tc>
                <w:tcPr>
                  <w:tcW w:w="13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tl2br w:val="single" w:sz="4" w:space="0" w:color="auto"/>
                  </w:tcBorders>
                  <w:vAlign w:val="center"/>
                </w:tcPr>
                <w:p w:rsidR="00B55AAE" w:rsidRPr="00B468FF" w:rsidRDefault="00B55AAE" w:rsidP="00B468FF">
                  <w:pPr>
                    <w:ind w:firstLineChars="300" w:firstLine="630"/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考察方面</w:t>
                  </w:r>
                </w:p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计算方式</w:t>
                  </w:r>
                </w:p>
              </w:tc>
              <w:tc>
                <w:tcPr>
                  <w:tcW w:w="9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F22CDF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使用成本</w:t>
                  </w: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F22CD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使 用</w:t>
                  </w:r>
                </w:p>
                <w:p w:rsidR="00B55AAE" w:rsidRPr="00B468FF" w:rsidRDefault="00B55AAE" w:rsidP="00F22CDF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方便性</w:t>
                  </w:r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F22CDF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计算</w:t>
                  </w:r>
                </w:p>
                <w:p w:rsidR="00B55AAE" w:rsidRPr="00B468FF" w:rsidRDefault="00B55AAE" w:rsidP="00F22CDF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速度</w:t>
                  </w: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F22CDF">
                  <w:pPr>
                    <w:jc w:val="center"/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其他</w:t>
                  </w:r>
                </w:p>
              </w:tc>
            </w:tr>
            <w:tr w:rsidR="00965769" w:rsidRPr="005D7938" w:rsidTr="00DC37C4">
              <w:trPr>
                <w:trHeight w:val="461"/>
              </w:trPr>
              <w:tc>
                <w:tcPr>
                  <w:tcW w:w="13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人工计算</w:t>
                  </w:r>
                </w:p>
              </w:tc>
              <w:tc>
                <w:tcPr>
                  <w:tcW w:w="9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</w:tr>
            <w:tr w:rsidR="00965769" w:rsidRPr="005D7938" w:rsidTr="00DC37C4">
              <w:trPr>
                <w:trHeight w:val="706"/>
              </w:trPr>
              <w:tc>
                <w:tcPr>
                  <w:tcW w:w="13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借助电子表格软件计算</w:t>
                  </w:r>
                </w:p>
              </w:tc>
              <w:tc>
                <w:tcPr>
                  <w:tcW w:w="9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</w:tr>
            <w:tr w:rsidR="00965769" w:rsidRPr="005D7938" w:rsidTr="00DC37C4">
              <w:trPr>
                <w:trHeight w:val="435"/>
              </w:trPr>
              <w:tc>
                <w:tcPr>
                  <w:tcW w:w="132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  <w:r w:rsidRPr="00B468FF">
                    <w:rPr>
                      <w:rFonts w:ascii="宋体" w:hAnsi="宋体" w:hint="eastAsia"/>
                      <w:szCs w:val="21"/>
                    </w:rPr>
                    <w:t>编程计算</w:t>
                  </w:r>
                </w:p>
              </w:tc>
              <w:tc>
                <w:tcPr>
                  <w:tcW w:w="96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8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  <w:tc>
                <w:tcPr>
                  <w:tcW w:w="93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55AAE" w:rsidRPr="00B468FF" w:rsidRDefault="00B55AAE" w:rsidP="00B55AAE">
                  <w:pPr>
                    <w:rPr>
                      <w:rFonts w:ascii="宋体" w:hAnsi="宋体" w:hint="eastAsia"/>
                      <w:szCs w:val="21"/>
                    </w:rPr>
                  </w:pPr>
                </w:p>
              </w:tc>
            </w:tr>
          </w:tbl>
          <w:p w:rsidR="00FE562C" w:rsidRPr="00965769" w:rsidRDefault="00FE562C" w:rsidP="009728DA">
            <w:pPr>
              <w:rPr>
                <w:rFonts w:ascii="宋体" w:hAnsi="宋体"/>
                <w:szCs w:val="21"/>
              </w:rPr>
            </w:pPr>
          </w:p>
          <w:p w:rsidR="00FE562C" w:rsidRPr="00965769" w:rsidRDefault="00FE562C" w:rsidP="005C40F4">
            <w:pPr>
              <w:rPr>
                <w:rFonts w:ascii="宋体" w:hAnsi="宋体" w:hint="eastAsia"/>
                <w:szCs w:val="21"/>
              </w:rPr>
            </w:pPr>
          </w:p>
        </w:tc>
      </w:tr>
      <w:tr w:rsidR="00CD6F08" w:rsidRPr="00965769" w:rsidTr="00CD6F08">
        <w:trPr>
          <w:trHeight w:val="2747"/>
        </w:trPr>
        <w:tc>
          <w:tcPr>
            <w:tcW w:w="1384" w:type="dxa"/>
            <w:shd w:val="clear" w:color="auto" w:fill="auto"/>
          </w:tcPr>
          <w:p w:rsidR="00CD6F08" w:rsidRDefault="00CD6F08" w:rsidP="005C40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拓展延伸</w:t>
            </w:r>
          </w:p>
          <w:p w:rsidR="00CD6F08" w:rsidRPr="00965769" w:rsidRDefault="00CD6F08" w:rsidP="005C40F4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min）</w:t>
            </w:r>
          </w:p>
        </w:tc>
        <w:tc>
          <w:tcPr>
            <w:tcW w:w="4979" w:type="dxa"/>
            <w:gridSpan w:val="3"/>
            <w:shd w:val="clear" w:color="auto" w:fill="auto"/>
          </w:tcPr>
          <w:p w:rsidR="00CD6F08" w:rsidRPr="00B468FF" w:rsidRDefault="00CD6F08" w:rsidP="00B468FF">
            <w:pPr>
              <w:ind w:firstLineChars="300" w:firstLine="630"/>
              <w:rPr>
                <w:rFonts w:ascii="宋体" w:hAnsi="宋体" w:hint="eastAsia"/>
                <w:szCs w:val="21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内容占位符 3" o:spid="_x0000_s1027" type="#_x0000_t75" style="position:absolute;left:0;text-align:left;margin-left:1.2pt;margin-top:3.25pt;width:237.1pt;height:178.25pt;z-index:1;visibility:visible;mso-position-horizontal-relative:text;mso-position-vertical-relative:text">
                  <v:imagedata r:id="rId4" o:title="" croptop="16953f"/>
                  <o:lock v:ext="edit" grouping="t"/>
                  <w10:wrap type="square"/>
                </v:shape>
              </w:pict>
            </w:r>
          </w:p>
        </w:tc>
        <w:tc>
          <w:tcPr>
            <w:tcW w:w="2159" w:type="dxa"/>
            <w:gridSpan w:val="2"/>
            <w:shd w:val="clear" w:color="auto" w:fill="auto"/>
          </w:tcPr>
          <w:p w:rsidR="00360043" w:rsidRDefault="00360043" w:rsidP="00571699">
            <w:pPr>
              <w:rPr>
                <w:rFonts w:ascii="宋体" w:hAnsi="宋体"/>
                <w:szCs w:val="21"/>
              </w:rPr>
            </w:pPr>
          </w:p>
          <w:p w:rsidR="00CD6F08" w:rsidRPr="00B468FF" w:rsidRDefault="00571699" w:rsidP="0057169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比对代码，尝试</w:t>
            </w:r>
            <w:r w:rsidR="0084006C">
              <w:rPr>
                <w:rFonts w:ascii="宋体" w:hAnsi="宋体" w:hint="eastAsia"/>
                <w:szCs w:val="21"/>
              </w:rPr>
              <w:t>理解</w:t>
            </w:r>
            <w:r w:rsidR="00360043">
              <w:rPr>
                <w:rFonts w:ascii="宋体" w:hAnsi="宋体" w:hint="eastAsia"/>
                <w:szCs w:val="21"/>
              </w:rPr>
              <w:t>程序</w:t>
            </w:r>
            <w:r>
              <w:rPr>
                <w:rFonts w:ascii="宋体" w:hAnsi="宋体" w:hint="eastAsia"/>
                <w:szCs w:val="21"/>
              </w:rPr>
              <w:t>，让学生体验编程计算的特点。</w:t>
            </w:r>
          </w:p>
        </w:tc>
      </w:tr>
      <w:tr w:rsidR="00965769" w:rsidRPr="00965769" w:rsidTr="00CD6F08">
        <w:tc>
          <w:tcPr>
            <w:tcW w:w="1384" w:type="dxa"/>
            <w:shd w:val="clear" w:color="auto" w:fill="auto"/>
          </w:tcPr>
          <w:p w:rsidR="00CD44AA" w:rsidRPr="00965769" w:rsidRDefault="00021368" w:rsidP="005C40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布置作业</w:t>
            </w:r>
          </w:p>
          <w:p w:rsidR="00D14ECF" w:rsidRPr="00965769" w:rsidRDefault="00D14ECF" w:rsidP="005C40F4">
            <w:pPr>
              <w:rPr>
                <w:rFonts w:ascii="宋体" w:hAnsi="宋体" w:hint="eastAsia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（</w:t>
            </w:r>
            <w:r w:rsidR="00021368">
              <w:rPr>
                <w:rFonts w:ascii="宋体" w:hAnsi="宋体"/>
                <w:szCs w:val="21"/>
              </w:rPr>
              <w:t>3</w:t>
            </w:r>
            <w:r w:rsidR="00965769" w:rsidRPr="00965769">
              <w:rPr>
                <w:rFonts w:ascii="宋体" w:hAnsi="宋体" w:hint="eastAsia"/>
                <w:szCs w:val="21"/>
              </w:rPr>
              <w:t>min</w:t>
            </w:r>
            <w:r w:rsidRPr="00965769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2820" w:type="dxa"/>
            <w:shd w:val="clear" w:color="auto" w:fill="auto"/>
          </w:tcPr>
          <w:p w:rsidR="00CD44AA" w:rsidRPr="00965769" w:rsidRDefault="00CD44AA" w:rsidP="00CD44AA">
            <w:pPr>
              <w:rPr>
                <w:rFonts w:ascii="宋体" w:hAnsi="宋体"/>
                <w:szCs w:val="21"/>
              </w:rPr>
            </w:pPr>
            <w:r w:rsidRPr="00965769">
              <w:rPr>
                <w:rFonts w:ascii="宋体" w:hAnsi="宋体" w:hint="eastAsia"/>
                <w:szCs w:val="21"/>
              </w:rPr>
              <w:t>“百鸡百钱”问题是一个有名的数学问题，出自《张丘建算经》。其内容是：公鸡5文钱1只，母鸡3文钱1只，小鸡3只1文钱，用100文钱买100只鸡，其中公鸡、母鸡和小鸡都必须要有，问公鸡、母鸡和小鸡各多少只？</w:t>
            </w:r>
          </w:p>
          <w:p w:rsidR="00CD44AA" w:rsidRPr="00965769" w:rsidRDefault="00CD44AA" w:rsidP="00744135">
            <w:pPr>
              <w:rPr>
                <w:rFonts w:ascii="宋体" w:hAnsi="宋体" w:hint="eastAsia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shd w:val="clear" w:color="auto" w:fill="auto"/>
          </w:tcPr>
          <w:p w:rsidR="00CD44AA" w:rsidRPr="00965769" w:rsidRDefault="00D14ECF" w:rsidP="00D14ECF">
            <w:pPr>
              <w:rPr>
                <w:rFonts w:ascii="宋体" w:hAnsi="宋体" w:hint="eastAsia"/>
                <w:sz w:val="18"/>
                <w:szCs w:val="18"/>
              </w:rPr>
            </w:pPr>
            <w:r w:rsidRPr="00965769">
              <w:rPr>
                <w:rFonts w:ascii="宋体" w:hAnsi="宋体" w:hint="eastAsia"/>
                <w:szCs w:val="21"/>
              </w:rPr>
              <w:t>学生自主选择一种计算方式解决上述问题。</w:t>
            </w:r>
          </w:p>
        </w:tc>
        <w:tc>
          <w:tcPr>
            <w:tcW w:w="2159" w:type="dxa"/>
            <w:gridSpan w:val="2"/>
            <w:shd w:val="clear" w:color="auto" w:fill="auto"/>
          </w:tcPr>
          <w:p w:rsidR="00CD44AA" w:rsidRPr="00965769" w:rsidRDefault="00D14ECF" w:rsidP="00D14ECF">
            <w:pPr>
              <w:rPr>
                <w:rFonts w:ascii="宋体" w:hAnsi="宋体" w:hint="eastAsia"/>
                <w:sz w:val="18"/>
                <w:szCs w:val="18"/>
              </w:rPr>
            </w:pPr>
            <w:r w:rsidRPr="00965769">
              <w:rPr>
                <w:rFonts w:ascii="宋体" w:hAnsi="宋体" w:hint="eastAsia"/>
                <w:szCs w:val="21"/>
              </w:rPr>
              <w:t>让学生学以致用，养成勤思考、迁移学习的习惯</w:t>
            </w:r>
            <w:r w:rsidR="00311FF8">
              <w:rPr>
                <w:rFonts w:ascii="宋体" w:hAnsi="宋体" w:hint="eastAsia"/>
                <w:szCs w:val="21"/>
              </w:rPr>
              <w:t>，也为后面Python的讲解作铺垫。</w:t>
            </w:r>
          </w:p>
        </w:tc>
      </w:tr>
    </w:tbl>
    <w:p w:rsidR="004A54D9" w:rsidRPr="005D7938" w:rsidRDefault="004A54D9">
      <w:pPr>
        <w:rPr>
          <w:rFonts w:ascii="宋体" w:hAnsi="宋体"/>
          <w:szCs w:val="21"/>
        </w:rPr>
      </w:pPr>
    </w:p>
    <w:sectPr w:rsidR="004A54D9" w:rsidRPr="005D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4D9"/>
    <w:rsid w:val="00021368"/>
    <w:rsid w:val="0013350C"/>
    <w:rsid w:val="00180F94"/>
    <w:rsid w:val="00182FDB"/>
    <w:rsid w:val="001A26C3"/>
    <w:rsid w:val="00257458"/>
    <w:rsid w:val="00291E4C"/>
    <w:rsid w:val="00311FF8"/>
    <w:rsid w:val="00314407"/>
    <w:rsid w:val="00334C87"/>
    <w:rsid w:val="00360043"/>
    <w:rsid w:val="00374880"/>
    <w:rsid w:val="003E7EAF"/>
    <w:rsid w:val="003F6FC6"/>
    <w:rsid w:val="00421154"/>
    <w:rsid w:val="00453377"/>
    <w:rsid w:val="00485A2F"/>
    <w:rsid w:val="004A4F63"/>
    <w:rsid w:val="004A54D9"/>
    <w:rsid w:val="004B2EE9"/>
    <w:rsid w:val="004C5216"/>
    <w:rsid w:val="004E2E6F"/>
    <w:rsid w:val="004E32C3"/>
    <w:rsid w:val="00512B2D"/>
    <w:rsid w:val="00566709"/>
    <w:rsid w:val="00571699"/>
    <w:rsid w:val="0058065D"/>
    <w:rsid w:val="00584E33"/>
    <w:rsid w:val="005B5729"/>
    <w:rsid w:val="005C2751"/>
    <w:rsid w:val="005C40F4"/>
    <w:rsid w:val="005D7938"/>
    <w:rsid w:val="00625A4F"/>
    <w:rsid w:val="00662A15"/>
    <w:rsid w:val="00680C73"/>
    <w:rsid w:val="006D0585"/>
    <w:rsid w:val="006D6484"/>
    <w:rsid w:val="00744135"/>
    <w:rsid w:val="007C6C9A"/>
    <w:rsid w:val="00825078"/>
    <w:rsid w:val="008328DF"/>
    <w:rsid w:val="00835517"/>
    <w:rsid w:val="0084006C"/>
    <w:rsid w:val="008440C2"/>
    <w:rsid w:val="00845871"/>
    <w:rsid w:val="0087054B"/>
    <w:rsid w:val="00873F0B"/>
    <w:rsid w:val="00882769"/>
    <w:rsid w:val="00965769"/>
    <w:rsid w:val="009728DA"/>
    <w:rsid w:val="009A51D0"/>
    <w:rsid w:val="009C7570"/>
    <w:rsid w:val="009E26DA"/>
    <w:rsid w:val="00A01865"/>
    <w:rsid w:val="00A04F5F"/>
    <w:rsid w:val="00A22B8D"/>
    <w:rsid w:val="00A65B2C"/>
    <w:rsid w:val="00AB0EBB"/>
    <w:rsid w:val="00AD6B6E"/>
    <w:rsid w:val="00AE7056"/>
    <w:rsid w:val="00B13675"/>
    <w:rsid w:val="00B23CC3"/>
    <w:rsid w:val="00B468FF"/>
    <w:rsid w:val="00B509BB"/>
    <w:rsid w:val="00B55AAE"/>
    <w:rsid w:val="00B55E90"/>
    <w:rsid w:val="00B62A2E"/>
    <w:rsid w:val="00B66BF5"/>
    <w:rsid w:val="00B7738C"/>
    <w:rsid w:val="00BC7469"/>
    <w:rsid w:val="00CB6490"/>
    <w:rsid w:val="00CD44AA"/>
    <w:rsid w:val="00CD6F08"/>
    <w:rsid w:val="00D14ECF"/>
    <w:rsid w:val="00D16A7B"/>
    <w:rsid w:val="00D17218"/>
    <w:rsid w:val="00D31786"/>
    <w:rsid w:val="00D35B66"/>
    <w:rsid w:val="00D404A0"/>
    <w:rsid w:val="00DA0F16"/>
    <w:rsid w:val="00DC37C4"/>
    <w:rsid w:val="00DC6D05"/>
    <w:rsid w:val="00DF0172"/>
    <w:rsid w:val="00DF02BA"/>
    <w:rsid w:val="00E0056F"/>
    <w:rsid w:val="00E34D94"/>
    <w:rsid w:val="00E43DF7"/>
    <w:rsid w:val="00EB6C3B"/>
    <w:rsid w:val="00ED1B78"/>
    <w:rsid w:val="00ED2676"/>
    <w:rsid w:val="00EE0F82"/>
    <w:rsid w:val="00F22CDF"/>
    <w:rsid w:val="00F45396"/>
    <w:rsid w:val="00F62767"/>
    <w:rsid w:val="00FA2721"/>
    <w:rsid w:val="00FA5D12"/>
    <w:rsid w:val="00FD76A1"/>
    <w:rsid w:val="00FE562C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E61ACE5-35C3-4033-9725-FBD60911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BF5"/>
    <w:pPr>
      <w:widowControl w:val="0"/>
      <w:jc w:val="both"/>
    </w:pPr>
    <w:rPr>
      <w:rFonts w:ascii="Calibri" w:eastAsia="宋体" w:hAnsi="Calibr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hongming xu</cp:lastModifiedBy>
  <cp:revision>2</cp:revision>
  <dcterms:created xsi:type="dcterms:W3CDTF">2020-11-02T03:49:00Z</dcterms:created>
  <dcterms:modified xsi:type="dcterms:W3CDTF">2020-11-02T03:49:00Z</dcterms:modified>
</cp:coreProperties>
</file>