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BF9" w:rsidRDefault="00866018">
      <w:pPr>
        <w:pStyle w:val="3"/>
        <w:jc w:val="center"/>
      </w:pPr>
      <w:bookmarkStart w:id="0" w:name="_Toc11093186"/>
      <w:bookmarkStart w:id="1" w:name="_Toc11093188"/>
      <w:r>
        <w:rPr>
          <w:rFonts w:hint="eastAsia"/>
        </w:rPr>
        <w:t>1.</w:t>
      </w:r>
      <w:r>
        <w:rPr>
          <w:rFonts w:hint="eastAsia"/>
        </w:rPr>
        <w:t>2</w:t>
      </w:r>
      <w:bookmarkEnd w:id="0"/>
      <w:r>
        <w:rPr>
          <w:rFonts w:hint="eastAsia"/>
        </w:rPr>
        <w:t>数据的计算</w:t>
      </w:r>
    </w:p>
    <w:p w:rsidR="00E75BF9" w:rsidRDefault="00E75BF9">
      <w:pPr>
        <w:pStyle w:val="4"/>
      </w:pPr>
    </w:p>
    <w:p w:rsidR="00E75BF9" w:rsidRDefault="00866018">
      <w:pPr>
        <w:pStyle w:val="4"/>
      </w:pPr>
      <w:r>
        <w:rPr>
          <w:rFonts w:hint="eastAsia"/>
        </w:rPr>
        <w:t>内容分析</w:t>
      </w:r>
      <w:bookmarkEnd w:id="1"/>
      <w:r>
        <w:rPr>
          <w:rFonts w:hint="eastAsia"/>
        </w:rPr>
        <w:tab/>
      </w:r>
    </w:p>
    <w:p w:rsidR="00E75BF9" w:rsidRDefault="00866018">
      <w:pPr>
        <w:pStyle w:val="1"/>
        <w:ind w:firstLineChars="200" w:firstLine="420"/>
      </w:pPr>
      <w:r>
        <w:rPr>
          <w:rFonts w:hint="eastAsia"/>
        </w:rPr>
        <w:t>学生对数学计算已经有一些</w:t>
      </w:r>
      <w:r>
        <w:rPr>
          <w:rFonts w:hint="eastAsia"/>
        </w:rPr>
        <w:t>经验，而对数据计算方式的发展不是非常清晰。因此本节教学是在学生潜在经验基础上，带领学生体验</w:t>
      </w:r>
      <w:r w:rsidR="00613B94">
        <w:rPr>
          <w:rFonts w:hint="eastAsia"/>
        </w:rPr>
        <w:t>并</w:t>
      </w:r>
      <w:r>
        <w:rPr>
          <w:rFonts w:hint="eastAsia"/>
        </w:rPr>
        <w:t>了解数据计算的发展过程、思想和方法。</w:t>
      </w:r>
    </w:p>
    <w:p w:rsidR="00E75BF9" w:rsidRDefault="00866018">
      <w:pPr>
        <w:pStyle w:val="1"/>
        <w:ind w:firstLineChars="200" w:firstLine="420"/>
      </w:pPr>
      <w:r>
        <w:rPr>
          <w:rFonts w:hint="eastAsia"/>
        </w:rPr>
        <w:t>本节先带领学生探究《孙子算经》</w:t>
      </w:r>
      <w:r>
        <w:rPr>
          <w:rFonts w:hint="eastAsia"/>
        </w:rPr>
        <w:t xml:space="preserve"> </w:t>
      </w:r>
      <w:r>
        <w:rPr>
          <w:rFonts w:hint="eastAsia"/>
        </w:rPr>
        <w:t>记载：</w:t>
      </w:r>
      <w:r>
        <w:rPr>
          <w:rFonts w:hint="eastAsia"/>
        </w:rPr>
        <w:t xml:space="preserve"> </w:t>
      </w:r>
      <w:r>
        <w:rPr>
          <w:rFonts w:hint="eastAsia"/>
        </w:rPr>
        <w:t>“今有雉（鸡）</w:t>
      </w:r>
      <w:r>
        <w:rPr>
          <w:rFonts w:hint="eastAsia"/>
        </w:rPr>
        <w:t xml:space="preserve"> </w:t>
      </w:r>
      <w:r>
        <w:rPr>
          <w:rFonts w:hint="eastAsia"/>
        </w:rPr>
        <w:t>兔同笼，</w:t>
      </w:r>
      <w:r>
        <w:rPr>
          <w:rFonts w:hint="eastAsia"/>
        </w:rPr>
        <w:t xml:space="preserve"> </w:t>
      </w:r>
      <w:r>
        <w:rPr>
          <w:rFonts w:hint="eastAsia"/>
        </w:rPr>
        <w:t>上有三十五头，</w:t>
      </w:r>
      <w:r>
        <w:rPr>
          <w:rFonts w:hint="eastAsia"/>
        </w:rPr>
        <w:t xml:space="preserve"> </w:t>
      </w:r>
      <w:r>
        <w:rPr>
          <w:rFonts w:hint="eastAsia"/>
        </w:rPr>
        <w:t>下有九十四足，</w:t>
      </w:r>
      <w:r>
        <w:rPr>
          <w:rFonts w:hint="eastAsia"/>
        </w:rPr>
        <w:t xml:space="preserve"> </w:t>
      </w:r>
      <w:r>
        <w:rPr>
          <w:rFonts w:hint="eastAsia"/>
        </w:rPr>
        <w:t>问雉兔各几何？”问题的计算方法，在此过程了解“计算”的概念、算术计算与计算机计算的差别，以及计算的不同方式，即人工方式、借助电子表格软件方式和编程方式。在电子表格软件使用中列举了排序、查找、筛选、函数计算等常见方法。本节重点是让学生了解三种计算方式，难点是根据任务需求，选用恰当的数据计算方式处理数据的方法。最终让学生在活动中对三种计算方式进行比较，通过体验产生认识。</w:t>
      </w:r>
    </w:p>
    <w:p w:rsidR="00E75BF9" w:rsidRDefault="00866018">
      <w:pPr>
        <w:pStyle w:val="4"/>
      </w:pPr>
      <w:bookmarkStart w:id="2" w:name="_Toc11093189"/>
      <w:r>
        <w:rPr>
          <w:rFonts w:hint="eastAsia"/>
        </w:rPr>
        <w:t>教学建议</w:t>
      </w:r>
      <w:bookmarkEnd w:id="2"/>
    </w:p>
    <w:p w:rsidR="00E75BF9" w:rsidRDefault="00866018">
      <w:pPr>
        <w:ind w:firstLineChars="200" w:firstLine="420"/>
      </w:pPr>
      <w:r>
        <w:rPr>
          <w:rFonts w:hint="eastAsia"/>
        </w:rPr>
        <w:t>本节我们以“鸡兔同笼问题的解决”</w:t>
      </w:r>
      <w:r>
        <w:t xml:space="preserve"> </w:t>
      </w:r>
      <w:r>
        <w:rPr>
          <w:rFonts w:hint="eastAsia"/>
        </w:rPr>
        <w:t>项目为线索展开学习。本项目主要包含“探讨解决问题的计算方式”</w:t>
      </w:r>
      <w:r>
        <w:t xml:space="preserve"> </w:t>
      </w:r>
      <w:r>
        <w:rPr>
          <w:rFonts w:hint="eastAsia"/>
        </w:rPr>
        <w:t>和“解决‘鸡兔同笼’</w:t>
      </w:r>
      <w:r>
        <w:t xml:space="preserve"> </w:t>
      </w:r>
      <w:r>
        <w:rPr>
          <w:rFonts w:hint="eastAsia"/>
        </w:rPr>
        <w:t>问题的计算方式</w:t>
      </w:r>
      <w:r>
        <w:rPr>
          <w:rFonts w:hint="eastAsia"/>
        </w:rPr>
        <w:t>比较”</w:t>
      </w:r>
      <w:r>
        <w:t xml:space="preserve"> </w:t>
      </w:r>
      <w:r>
        <w:rPr>
          <w:rFonts w:hint="eastAsia"/>
        </w:rPr>
        <w:t>两个任务。</w:t>
      </w:r>
    </w:p>
    <w:p w:rsidR="00E75BF9" w:rsidRDefault="00866018">
      <w:pPr>
        <w:ind w:firstLineChars="200" w:firstLine="420"/>
      </w:pPr>
      <w:r>
        <w:rPr>
          <w:rFonts w:hint="eastAsia"/>
        </w:rPr>
        <w:t>任务一主要是让学生了解解决问题的计算方式。学生通常在小学就对鸡兔同笼问题有所接触，因此教师可以直接让学生回顾以往的解题过程，尽可能多</w:t>
      </w:r>
      <w:r w:rsidR="008D1F90">
        <w:rPr>
          <w:rFonts w:hint="eastAsia"/>
        </w:rPr>
        <w:t>地</w:t>
      </w:r>
      <w:r>
        <w:rPr>
          <w:rFonts w:hint="eastAsia"/>
        </w:rPr>
        <w:t>列举解决问题的方法。在此过程中引导学生思考什么是人工计算，特点是什么。这里关于计算的概念无需学生死记硬背，而是通过实例感受理解就可以了。接着引导学生探索利用大众化的计算机软件解决该问题。因学生基础不同，教师要视学情补充</w:t>
      </w:r>
      <w:r>
        <w:rPr>
          <w:rFonts w:ascii="宋体" w:hAnsi="宋体" w:cs="宋体" w:hint="eastAsia"/>
          <w:color w:val="000000"/>
          <w:szCs w:val="21"/>
        </w:rPr>
        <w:t>排序、查找、筛选、函数计算等操作知识，引导学生感受借助电子表格软件计算的特点是什么。最后让学生通过运行</w:t>
      </w:r>
      <w:r w:rsidR="005628A3">
        <w:rPr>
          <w:rFonts w:hint="eastAsia"/>
        </w:rPr>
        <w:t>“</w:t>
      </w:r>
      <w:r w:rsidR="005628A3">
        <w:rPr>
          <w:rFonts w:hint="eastAsia"/>
        </w:rPr>
        <w:t>鸡兔同笼</w:t>
      </w:r>
      <w:r w:rsidR="005628A3">
        <w:rPr>
          <w:rFonts w:hint="eastAsia"/>
        </w:rPr>
        <w:t>”</w:t>
      </w:r>
      <w:r>
        <w:rPr>
          <w:rFonts w:hint="eastAsia"/>
        </w:rPr>
        <w:t>问题的</w:t>
      </w:r>
      <w:r>
        <w:t>Python</w:t>
      </w:r>
      <w:r>
        <w:rPr>
          <w:rFonts w:hint="eastAsia"/>
        </w:rPr>
        <w:t>程序，感</w:t>
      </w:r>
      <w:r>
        <w:rPr>
          <w:rFonts w:hint="eastAsia"/>
        </w:rPr>
        <w:t>受计算机编程</w:t>
      </w:r>
      <w:bookmarkStart w:id="3" w:name="_GoBack"/>
      <w:bookmarkEnd w:id="3"/>
      <w:r>
        <w:rPr>
          <w:rFonts w:hint="eastAsia"/>
        </w:rPr>
        <w:t>计算方法。</w:t>
      </w:r>
    </w:p>
    <w:p w:rsidR="00E75BF9" w:rsidRDefault="00866018">
      <w:pPr>
        <w:ind w:firstLine="420"/>
      </w:pPr>
      <w:r>
        <w:rPr>
          <w:rFonts w:hint="eastAsia"/>
        </w:rPr>
        <w:t>任务二中，学生要通过对“鸡兔同笼”问题不同计算方式的比较，对三种方式进行辨析，感受计算机处理数据的优势；教师需要引导学生</w:t>
      </w:r>
      <w:r>
        <w:rPr>
          <w:rFonts w:cs="宋体" w:hint="eastAsia"/>
        </w:rPr>
        <w:t>选用恰当的数据计算方式处理数据</w:t>
      </w:r>
      <w:r>
        <w:rPr>
          <w:rFonts w:hint="eastAsia"/>
        </w:rPr>
        <w:t>，这也是本活动的重难点内容。</w:t>
      </w:r>
    </w:p>
    <w:sectPr w:rsidR="00E75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5BF9"/>
    <w:rsid w:val="001415B4"/>
    <w:rsid w:val="005628A3"/>
    <w:rsid w:val="00613B94"/>
    <w:rsid w:val="00821ADB"/>
    <w:rsid w:val="00866018"/>
    <w:rsid w:val="008733EA"/>
    <w:rsid w:val="008B2A5F"/>
    <w:rsid w:val="008C7FC9"/>
    <w:rsid w:val="008D1F90"/>
    <w:rsid w:val="009D60C7"/>
    <w:rsid w:val="00A813B9"/>
    <w:rsid w:val="00C54B3C"/>
    <w:rsid w:val="00E20081"/>
    <w:rsid w:val="00E75BF9"/>
    <w:rsid w:val="1F680241"/>
    <w:rsid w:val="2B5D0033"/>
    <w:rsid w:val="371A1C68"/>
    <w:rsid w:val="7ADA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D0D58"/>
  <w15:docId w15:val="{4B5F7A60-C4C8-4E5D-B417-D92E8A3A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line="413" w:lineRule="auto"/>
      <w:outlineLvl w:val="2"/>
    </w:pPr>
    <w:rPr>
      <w:b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line="372" w:lineRule="auto"/>
      <w:outlineLvl w:val="3"/>
    </w:pPr>
    <w:rPr>
      <w:rFonts w:ascii="Arial" w:eastAsia="黑体" w:hAnsi="Arial"/>
      <w:b/>
      <w:bCs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qFormat/>
    <w:pPr>
      <w:jc w:val="both"/>
    </w:pPr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hefang</cp:lastModifiedBy>
  <cp:revision>33</cp:revision>
  <dcterms:created xsi:type="dcterms:W3CDTF">2014-10-29T12:08:00Z</dcterms:created>
  <dcterms:modified xsi:type="dcterms:W3CDTF">2019-07-02T03:03:00Z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