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目录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1.1数据库表---------------------------------1-13页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1.2数据库模型图---------------------------13页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1"/>
          <w:numId w:val="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功能模块图-----------14 页</w:t>
      </w:r>
    </w:p>
    <w:p>
      <w:pPr>
        <w:numPr>
          <w:ilvl w:val="1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管理员用户</w:t>
      </w:r>
    </w:p>
    <w:p>
      <w:pPr>
        <w:numPr>
          <w:numId w:val="0"/>
        </w:numPr>
        <w:ind w:left="525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2.2.1用户管理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</w:t>
      </w:r>
    </w:p>
    <w:p>
      <w:pPr>
        <w:numPr>
          <w:ilvl w:val="1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1.用户和角色关联表 sys_user_role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2.用户与岗位关联表 sys_user_post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3.在线用户记录表 sys_user_online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sessionId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（50）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login_name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dept_name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Ipaddr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login_location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 xml:space="preserve"> (255)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Browser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在线状态on_line在线off_line离线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start_timestamp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last_access_time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session最后访问时间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expire_time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int</w:t>
            </w:r>
            <w:r>
              <w:rPr>
                <w:rFonts w:hint="eastAsia"/>
                <w:lang w:val="en-US" w:eastAsia="zh-CN"/>
              </w:rPr>
              <w:t>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超时时间，单位为分钟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5"/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4.用户表 sys_user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dept_id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login_name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user_name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user_type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用户类型（00系统用户 01教师用户 02学生用户）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phonenumber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用户性别（0男 1女 2未知）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avatar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salt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del_flag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删除标志（0代表存在 2代表删除）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login_ip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login_date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create_time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update_by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update_time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remark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5.角色与菜单关联表 sys_role_menu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menu_id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6.角色与部门关联表 sys_role_dept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7.角色表 sys_role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30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角色权限字符串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role_sort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data_scope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数据范围（1：全部数据权限 2：自定数据权限 3：本部门数据权限 4：本部门及以下数据权限）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删除标志（0代表存在 2代表删除）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 500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8.岗位信息表 sys_post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post_sort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9.操作日志记录 sys_oper_log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日志主键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模块标题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业务类型（0其它 1新增 2修改 3删除）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request_method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operator_type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操作类别（0其它 1后台用户 2手机端用户）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oper_ip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主机地址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oper_location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oper_param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json_result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操作状态（0正常 1异常）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error_msg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oper_time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10.公告表 sys_notice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notice_id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notice_title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notice_type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公告类型（1通知 2公告）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notice_content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request_method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公告状态（0正常 1关闭）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11.菜单权限表 sys_menu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menu_id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menu_name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父菜单ID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target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打开方式（menuItem页签 menuBlank新窗口）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menu_type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菜单类型（M目录 C菜单 F按钮）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visible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菜单状态（0显示 1隐藏）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icon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11.系统访问记录表 sys_logininfor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访问ID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ipaddr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登录IP地址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login_location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browser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登录状态（0成功 1失败）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visible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菜单状态（0显示 1隐藏）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访问时间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12.定时任务调度日志表 sys_job_log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job_log_id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任务日志ID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job_group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任务组名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invoke_target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调用目标字符串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job_message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执行状态（0正常 1失败）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exception_info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菜单状态（0显示 1隐藏）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13.定时任务调度表 sys_job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job_group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任务组名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invoke_target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500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调用目标字符串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cron_expression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255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cron执行表达式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misfire_policy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计划执行错误策略（1立即执行 2执行一次 3放弃执行）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concurrent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是否并发执行（0允许 1禁止）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状态（0正常 1暂停）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  <w:lang w:val="en-US" w:eastAsia="zh-CN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14.字典类型表 sys_dict_type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dict_id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字典主键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cron执行表达式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64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15.字典数据表 sys_dict_data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dict_code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字典编码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dict_sort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字典排序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dict_label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字典标签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dict_value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字典键值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dict_type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css_class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样式属性（其他样式扩展）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list_class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表格回显样式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16部门表 sys_dept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ancestors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祖级列表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dept_name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leader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部门状态（0正常 1停用）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参数配置表 sys_dept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参数主键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参数键值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config_value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系统内置（Y是 N否）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参数配置表 sys_dept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参数主键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config_key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参数键值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config_value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config_type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系统内置（Y是 N否）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定时模块与代码生成模块不需要使用，与业务无关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20.教师信息表 edu_teacher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教师信息ID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用户名（老师真实姓名）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sys_user_id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学历（0.高中1.大专.2.本科3.研究生）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academic_title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职称（一级教师，二级教师，三级教师）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状态（0.在职 1.离职）</w:t>
            </w:r>
            <w:r>
              <w:rPr>
                <w:rFonts w:hint="eastAsia"/>
                <w:lang w:val="en-US" w:eastAsia="zh-CN"/>
              </w:rPr>
              <w:t>默认0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20.学生信息表 edu_teacher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83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1835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student_id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student_no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学号（格式：年号+开班时间+报名序号）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student_name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学生名（学生真实姓名）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sys_user_id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student_class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所属班级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student_Majorstudiedid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所学专业id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状态（0.在籍1:毕业 2:休学 3:退学）</w:t>
            </w:r>
            <w:r>
              <w:rPr>
                <w:rFonts w:hint="eastAsia"/>
                <w:lang w:val="en-US" w:eastAsia="zh-CN"/>
              </w:rPr>
              <w:t>默认0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21.课程分数表 edu_score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99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199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score_id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课程分数ID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score_studentid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class_course_course_id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班级课程ID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updata_by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describe</w:t>
            </w:r>
          </w:p>
        </w:tc>
        <w:tc>
          <w:tcPr>
            <w:tcW w:w="19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考试描述（比如期末测评 等等）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22.专业表 edu_</w:t>
      </w:r>
      <w:r>
        <w:rPr>
          <w:rFonts w:hint="default"/>
          <w:vertAlign w:val="baseline"/>
          <w:lang w:val="en-US" w:eastAsia="zh-CN"/>
        </w:rPr>
        <w:t>Major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Major_studiedId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Major_studiedName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专业名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describe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专业描述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23.课程类型表 edu_course_type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course_type_id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course_type_name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课程类型名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23.课程表 edu_course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course_typeid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课程类型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24.班级课程表 edu_class_course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course_id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class_course_class_id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class_course_teacherid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任课教师id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class_course_course_id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25.班级教师表 edu_class_teacher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class_teacher_id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class_teacher_class_id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class_teacher_teacher_id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26.班级表 edu_class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班级名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class_Date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开班时间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删除标志（0代表存在 2代表删除）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26.教室表 edu_class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字段名 </w:t>
            </w:r>
          </w:p>
        </w:tc>
        <w:tc>
          <w:tcPr>
            <w:tcW w:w="2130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类型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位数</w:t>
            </w:r>
            <w:r>
              <w:rPr>
                <w:rFonts w:hint="default" w:ascii="TimesNewRomanPSMT" w:hAnsi="TimesNewRomanPSMT" w:eastAsia="TimesNewRomanPSMT" w:cs="TimesNewRomanPSMT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2131" w:type="dxa"/>
            <w:shd w:val="clear" w:color="auto" w:fill="00B05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Classroom_id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Classroom_address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Classroom_capacity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 单位人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del_flag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1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删除标志（0代表存在 2代表删除）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默认'0'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1.2数据库模型图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ilvl w:val="1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2880" cy="5995035"/>
            <wp:effectExtent l="0" t="0" r="7620" b="12065"/>
            <wp:docPr id="1" name="图片 1" descr="湖大信科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湖大信科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2.2管理员用户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2.2.1用户管理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管理员用户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1</w:t>
    </w:r>
    <w:r>
      <w:fldChar w:fldCharType="end"/>
    </w:r>
    <w:r>
      <w:rPr>
        <w:rFonts w:hint="eastAsia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5F125"/>
    <w:multiLevelType w:val="multilevel"/>
    <w:tmpl w:val="9E65F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abstractNum w:abstractNumId="1">
    <w:nsid w:val="A7BEB4A2"/>
    <w:multiLevelType w:val="multilevel"/>
    <w:tmpl w:val="A7BEB4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52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52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52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52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52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52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2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25" w:leftChars="0" w:firstLine="0" w:firstLineChars="0"/>
      </w:pPr>
      <w:rPr>
        <w:rFonts w:hint="default"/>
      </w:rPr>
    </w:lvl>
  </w:abstractNum>
  <w:abstractNum w:abstractNumId="2">
    <w:nsid w:val="466CA16B"/>
    <w:multiLevelType w:val="singleLevel"/>
    <w:tmpl w:val="466CA16B"/>
    <w:lvl w:ilvl="0" w:tentative="0">
      <w:start w:val="1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66C5"/>
    <w:rsid w:val="00D52479"/>
    <w:rsid w:val="051865E9"/>
    <w:rsid w:val="08CA58EA"/>
    <w:rsid w:val="0E2B182D"/>
    <w:rsid w:val="114040E4"/>
    <w:rsid w:val="140C0DE7"/>
    <w:rsid w:val="1DAD3A86"/>
    <w:rsid w:val="1E8F51E7"/>
    <w:rsid w:val="204F1110"/>
    <w:rsid w:val="27E1144D"/>
    <w:rsid w:val="29C80E19"/>
    <w:rsid w:val="306F2D3F"/>
    <w:rsid w:val="325A2886"/>
    <w:rsid w:val="34F50DC7"/>
    <w:rsid w:val="3571633B"/>
    <w:rsid w:val="39BD78A0"/>
    <w:rsid w:val="3EEB24FD"/>
    <w:rsid w:val="40072F1A"/>
    <w:rsid w:val="405263B9"/>
    <w:rsid w:val="40657042"/>
    <w:rsid w:val="41F84335"/>
    <w:rsid w:val="423B3F48"/>
    <w:rsid w:val="433313E0"/>
    <w:rsid w:val="43E61326"/>
    <w:rsid w:val="46810BD1"/>
    <w:rsid w:val="4D1F7128"/>
    <w:rsid w:val="54C041EB"/>
    <w:rsid w:val="56E448BE"/>
    <w:rsid w:val="5A0C1326"/>
    <w:rsid w:val="641A1C58"/>
    <w:rsid w:val="6720053E"/>
    <w:rsid w:val="6BEF0431"/>
    <w:rsid w:val="753B7922"/>
    <w:rsid w:val="7DA5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2020-01-02T00:57:12Z</dcterms:created>
  <dc:creator>Maple</dc:creator>
  <cp:lastModifiedBy>夏韵鸿峰</cp:lastModifiedBy>
  <dcterms:modified xsi:type="dcterms:W3CDTF">2020-01-02T07:29:10Z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