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B73F" w14:textId="3D5D214B" w:rsidR="00FF3908" w:rsidRPr="00914738" w:rsidRDefault="00914738" w:rsidP="00914738">
      <w:pPr>
        <w:jc w:val="center"/>
        <w:rPr>
          <w:b/>
        </w:rPr>
      </w:pPr>
      <w:r w:rsidRPr="00914738">
        <w:rPr>
          <w:b/>
        </w:rPr>
        <w:t>PHIẾU ĐĂNG KÝ DỰ THI</w:t>
      </w:r>
    </w:p>
    <w:p w14:paraId="422BA3B5" w14:textId="77777777" w:rsidR="00914738" w:rsidRPr="00914738" w:rsidRDefault="00914738" w:rsidP="00914738">
      <w:pPr>
        <w:jc w:val="center"/>
        <w:rPr>
          <w:b/>
        </w:rPr>
      </w:pPr>
      <w:r w:rsidRPr="00914738">
        <w:rPr>
          <w:b/>
        </w:rPr>
        <w:t>CUỘC THI TÌM KIẾM Ý TƯỞNG, SẢN PHẨM CẢI TIẾN CHẤT LƯỢNG</w:t>
      </w:r>
    </w:p>
    <w:p w14:paraId="1F343CF5" w14:textId="77777777" w:rsidR="00914738" w:rsidRPr="00B523E0" w:rsidRDefault="00914738">
      <w:pPr>
        <w:rPr>
          <w:b/>
        </w:rPr>
      </w:pPr>
      <w:r w:rsidRPr="00B523E0">
        <w:rPr>
          <w:b/>
        </w:rPr>
        <w:t>1. Thông tin tác giả:</w:t>
      </w:r>
    </w:p>
    <w:p w14:paraId="3213538E" w14:textId="22108E8D" w:rsidR="00914738" w:rsidRPr="00352B4D" w:rsidRDefault="00914738">
      <w:pPr>
        <w:rPr>
          <w:lang w:val="en-US"/>
        </w:rPr>
      </w:pPr>
      <w:r>
        <w:t xml:space="preserve">Họ và tên tác giả: </w:t>
      </w:r>
      <w:r w:rsidR="00352B4D">
        <w:rPr>
          <w:lang w:val="en-US"/>
        </w:rPr>
        <w:t>Đỗ Sơn Bắc</w:t>
      </w:r>
    </w:p>
    <w:p w14:paraId="2A792C2E" w14:textId="5429AD7D" w:rsidR="00914738" w:rsidRPr="00352B4D" w:rsidRDefault="00914738">
      <w:pPr>
        <w:rPr>
          <w:lang w:val="en-US"/>
        </w:rPr>
      </w:pPr>
      <w:r>
        <w:t xml:space="preserve">Đơn vị công tác: </w:t>
      </w:r>
      <w:r w:rsidR="00352B4D">
        <w:rPr>
          <w:lang w:val="en-US"/>
        </w:rPr>
        <w:t>Trung tâm cấp cứu 115 – Khoa HSCC</w:t>
      </w:r>
    </w:p>
    <w:p w14:paraId="05A0A007" w14:textId="66B7A490" w:rsidR="00914738" w:rsidRPr="00352B4D" w:rsidRDefault="00914738">
      <w:pPr>
        <w:rPr>
          <w:lang w:val="en-US"/>
        </w:rPr>
      </w:pPr>
      <w:r>
        <w:t xml:space="preserve">Số điện thoại liên hệ: </w:t>
      </w:r>
      <w:r w:rsidR="00352B4D">
        <w:rPr>
          <w:lang w:val="en-US"/>
        </w:rPr>
        <w:t>0911070115/0972664492</w:t>
      </w:r>
    </w:p>
    <w:p w14:paraId="7E27F2AC" w14:textId="7EC84AC4" w:rsidR="00914738" w:rsidRDefault="00914738">
      <w:r>
        <w:t xml:space="preserve">Email: </w:t>
      </w:r>
      <w:hyperlink r:id="rId7" w:history="1">
        <w:r w:rsidR="00822098" w:rsidRPr="00426C21">
          <w:rPr>
            <w:rStyle w:val="Hyperlink"/>
            <w:lang w:val="en-US"/>
          </w:rPr>
          <w:t>domdomdem059</w:t>
        </w:r>
        <w:r w:rsidR="00822098" w:rsidRPr="00426C21">
          <w:rPr>
            <w:rStyle w:val="Hyperlink"/>
          </w:rPr>
          <w:t>@gmail.com</w:t>
        </w:r>
      </w:hyperlink>
    </w:p>
    <w:p w14:paraId="5D95B149" w14:textId="77777777" w:rsidR="00914738" w:rsidRPr="00B523E0" w:rsidRDefault="00914738">
      <w:pPr>
        <w:rPr>
          <w:b/>
        </w:rPr>
      </w:pPr>
      <w:r w:rsidRPr="00B523E0">
        <w:rPr>
          <w:b/>
        </w:rPr>
        <w:t>2. Thông tin ý tưởng, sản phẩm, dự án dự thi:</w:t>
      </w:r>
    </w:p>
    <w:p w14:paraId="52BF20A6" w14:textId="08E76B8E" w:rsidR="00914738" w:rsidRDefault="00914738">
      <w:r>
        <w:t xml:space="preserve">Tên ý tưởng/sản phẩm/dự án: Sáng kiến cải tiến </w:t>
      </w:r>
      <w:r w:rsidR="00302925">
        <w:rPr>
          <w:lang w:val="en-US"/>
        </w:rPr>
        <w:t>giá đựng bình oxy trên</w:t>
      </w:r>
      <w:r w:rsidR="007418D7">
        <w:rPr>
          <w:lang w:val="en-US"/>
        </w:rPr>
        <w:t xml:space="preserve"> xe</w:t>
      </w:r>
      <w:r w:rsidR="00302925">
        <w:rPr>
          <w:lang w:val="en-US"/>
        </w:rPr>
        <w:t xml:space="preserve"> cáng</w:t>
      </w:r>
      <w:r>
        <w:t xml:space="preserve"> tại</w:t>
      </w:r>
      <w:r w:rsidR="00302925">
        <w:rPr>
          <w:lang w:val="en-US"/>
        </w:rPr>
        <w:t xml:space="preserve"> phòng cấp cứu - </w:t>
      </w:r>
      <w:r>
        <w:t xml:space="preserve"> Bệnh viện đa khoa Hùng Vương.</w:t>
      </w:r>
    </w:p>
    <w:p w14:paraId="09546610" w14:textId="77777777" w:rsidR="009B289A" w:rsidRDefault="009B289A">
      <w:r>
        <w:t xml:space="preserve">Hạng mục dự thi:  </w:t>
      </w:r>
      <w:r>
        <w:sym w:font="Wingdings 2" w:char="F0A3"/>
      </w:r>
      <w:r>
        <w:t xml:space="preserve"> Ý tưởng        </w:t>
      </w:r>
      <w:r>
        <w:sym w:font="Wingdings" w:char="F0FE"/>
      </w:r>
      <w:r>
        <w:t xml:space="preserve"> Sản phẩm     </w:t>
      </w:r>
      <w:r>
        <w:sym w:font="Wingdings 2" w:char="F0A3"/>
      </w:r>
      <w:r>
        <w:t xml:space="preserve"> Dự án</w:t>
      </w:r>
    </w:p>
    <w:p w14:paraId="05DC1A8E" w14:textId="77777777" w:rsidR="009B289A" w:rsidRDefault="009B289A">
      <w:r>
        <w:t>Lĩnh vực áp dụng:</w:t>
      </w:r>
    </w:p>
    <w:p w14:paraId="67F3698A" w14:textId="77777777" w:rsidR="009B289A" w:rsidRDefault="00B523E0">
      <w:r>
        <w:sym w:font="Wingdings 2" w:char="F0A3"/>
      </w:r>
      <w:r>
        <w:t xml:space="preserve"> Y khoa</w:t>
      </w:r>
    </w:p>
    <w:p w14:paraId="0024B691" w14:textId="77777777" w:rsidR="00B523E0" w:rsidRDefault="00B523E0">
      <w:r>
        <w:sym w:font="Wingdings 2" w:char="F0A3"/>
      </w:r>
      <w:r>
        <w:t xml:space="preserve"> Công nghệ thông tin</w:t>
      </w:r>
    </w:p>
    <w:p w14:paraId="1B7C8D94" w14:textId="77777777" w:rsidR="00B523E0" w:rsidRDefault="00B523E0">
      <w:r>
        <w:sym w:font="Wingdings 2" w:char="F0A3"/>
      </w:r>
      <w:r>
        <w:t xml:space="preserve"> Quản lý chất lượng và đổi mới sáng tạo</w:t>
      </w:r>
    </w:p>
    <w:p w14:paraId="14502363" w14:textId="77777777" w:rsidR="00B523E0" w:rsidRDefault="00B523E0">
      <w:r>
        <w:sym w:font="Wingdings" w:char="F0FE"/>
      </w:r>
      <w:r>
        <w:t xml:space="preserve"> Chăm sóc người bệnh và dịch vụ</w:t>
      </w:r>
    </w:p>
    <w:p w14:paraId="616A4CCD" w14:textId="77777777" w:rsidR="00B523E0" w:rsidRPr="00B523E0" w:rsidRDefault="00B523E0">
      <w:pPr>
        <w:rPr>
          <w:b/>
        </w:rPr>
      </w:pPr>
      <w:r w:rsidRPr="00B523E0">
        <w:rPr>
          <w:b/>
        </w:rPr>
        <w:t>3. Mô tả ngắn gọn về ý tưởng/sản phẩm/dự án:</w:t>
      </w:r>
    </w:p>
    <w:p w14:paraId="46114B62" w14:textId="0CF92CE1" w:rsidR="00B523E0" w:rsidRPr="001E2AB3" w:rsidRDefault="001E2AB3">
      <w:pPr>
        <w:rPr>
          <w:b/>
          <w:bCs/>
          <w:lang w:val="en-US"/>
        </w:rPr>
      </w:pPr>
      <w:r w:rsidRPr="001E2AB3">
        <w:rPr>
          <w:b/>
          <w:bCs/>
          <w:lang w:val="en-US"/>
        </w:rPr>
        <w:t xml:space="preserve">a. </w:t>
      </w:r>
      <w:r w:rsidR="00142CFC" w:rsidRPr="001E2AB3">
        <w:rPr>
          <w:b/>
          <w:bCs/>
          <w:lang w:val="en-US"/>
        </w:rPr>
        <w:t>Thực trạng:</w:t>
      </w:r>
    </w:p>
    <w:p w14:paraId="2085D28F" w14:textId="11890768" w:rsidR="00142CFC" w:rsidRDefault="001E2AB3" w:rsidP="001E2AB3">
      <w:pPr>
        <w:ind w:firstLine="720"/>
        <w:rPr>
          <w:lang w:val="en-US"/>
        </w:rPr>
      </w:pPr>
      <w:r>
        <w:rPr>
          <w:lang w:val="en-US"/>
        </w:rPr>
        <w:t xml:space="preserve">- </w:t>
      </w:r>
      <w:r w:rsidR="00523751">
        <w:rPr>
          <w:lang w:val="en-US"/>
        </w:rPr>
        <w:t>Việc theo dõi, chăm sóc người bệnh nặng khi đi làm cận lâm sàng hay chuyển khoa có sử dụng oxy cần được theo dõi và kiểm soát được đúng lưu lượng oxy để đảm bảo đúng chỉ định cung cấp oxy hỗ trợ hô hấp cho người bệnh</w:t>
      </w:r>
    </w:p>
    <w:p w14:paraId="6C2879C7" w14:textId="77777777" w:rsidR="001626E8" w:rsidRDefault="001E2AB3" w:rsidP="004B088A">
      <w:pPr>
        <w:ind w:firstLine="720"/>
        <w:rPr>
          <w:lang w:val="en-US"/>
        </w:rPr>
      </w:pPr>
      <w:r>
        <w:rPr>
          <w:lang w:val="en-US"/>
        </w:rPr>
        <w:t xml:space="preserve">- </w:t>
      </w:r>
      <w:r w:rsidR="00142CFC">
        <w:rPr>
          <w:lang w:val="en-US"/>
        </w:rPr>
        <w:t xml:space="preserve">Hiện tại </w:t>
      </w:r>
      <w:r w:rsidR="00523751">
        <w:rPr>
          <w:lang w:val="en-US"/>
        </w:rPr>
        <w:t xml:space="preserve">các cáng tại phòng cấp cứu đang sử dụng đồng bộ 1 loại cáng inox có điều chỉnh </w:t>
      </w:r>
      <w:r w:rsidR="003D28A5">
        <w:rPr>
          <w:lang w:val="en-US"/>
        </w:rPr>
        <w:t>tư thế nằm và có giá để bình oxy trên mỗi cáng (vị trí gầm dưới lệch về đầu cáng) tuy nhiên các giá này nhỏ không phù hợp với kích thước bình oxy nhỏ đang được sử dụng tại bệnh viện dẫn tới không có vị trí cố định phù hợp. Hiện có 2 vị trí thường để bình oxy</w:t>
      </w:r>
      <w:r w:rsidR="00363BD9">
        <w:rPr>
          <w:lang w:val="en-US"/>
        </w:rPr>
        <w:t>:</w:t>
      </w:r>
    </w:p>
    <w:p w14:paraId="7AB55351" w14:textId="29548DD4" w:rsidR="001626E8" w:rsidRDefault="001626E8" w:rsidP="004B088A">
      <w:pPr>
        <w:ind w:firstLine="720"/>
        <w:rPr>
          <w:lang w:val="en-US"/>
        </w:rPr>
      </w:pPr>
      <w:r>
        <w:rPr>
          <w:lang w:val="en-US"/>
        </w:rPr>
        <w:t>+ Vị trí thứ nhất:</w:t>
      </w:r>
      <w:r w:rsidR="003D28A5">
        <w:rPr>
          <w:lang w:val="en-US"/>
        </w:rPr>
        <w:t xml:space="preserve"> </w:t>
      </w:r>
      <w:r>
        <w:rPr>
          <w:lang w:val="en-US"/>
        </w:rPr>
        <w:t>K</w:t>
      </w:r>
      <w:r w:rsidR="003D28A5">
        <w:rPr>
          <w:lang w:val="en-US"/>
        </w:rPr>
        <w:t xml:space="preserve">hay inox dưới gầm cáng </w:t>
      </w:r>
      <w:r>
        <w:rPr>
          <w:lang w:val="en-US"/>
        </w:rPr>
        <w:t xml:space="preserve">do không được cố định bình tại vị trí này dẫn tới bình oxy bị lăn chuyển trong quá trình di chuyển nguy cơ gây hỏng hóc thiết bị </w:t>
      </w:r>
      <w:r w:rsidR="00C44D53">
        <w:rPr>
          <w:lang w:val="en-US"/>
        </w:rPr>
        <w:t>(</w:t>
      </w:r>
      <w:r>
        <w:rPr>
          <w:lang w:val="en-US"/>
        </w:rPr>
        <w:t>vỡ</w:t>
      </w:r>
      <w:r w:rsidR="00C44D53">
        <w:rPr>
          <w:lang w:val="en-US"/>
        </w:rPr>
        <w:t>/</w:t>
      </w:r>
      <w:r>
        <w:rPr>
          <w:lang w:val="en-US"/>
        </w:rPr>
        <w:t>gãy thiết bị làm ẩm và đo lưu lượng oxy gây dò rỉ khí oxy</w:t>
      </w:r>
      <w:r w:rsidR="00C44D53">
        <w:rPr>
          <w:lang w:val="en-US"/>
        </w:rPr>
        <w:t>) đã được ghi nhận</w:t>
      </w:r>
    </w:p>
    <w:p w14:paraId="7683F860" w14:textId="77777777" w:rsidR="00C44D53" w:rsidRDefault="001626E8" w:rsidP="004B088A">
      <w:pPr>
        <w:ind w:firstLine="720"/>
        <w:rPr>
          <w:lang w:val="en-US"/>
        </w:rPr>
      </w:pPr>
      <w:r>
        <w:rPr>
          <w:lang w:val="en-US"/>
        </w:rPr>
        <w:t>+ Vị trí thứ hai:</w:t>
      </w:r>
      <w:r w:rsidR="003D28A5">
        <w:rPr>
          <w:lang w:val="en-US"/>
        </w:rPr>
        <w:t xml:space="preserve"> </w:t>
      </w:r>
      <w:r>
        <w:rPr>
          <w:lang w:val="en-US"/>
        </w:rPr>
        <w:t>T</w:t>
      </w:r>
      <w:r w:rsidR="003D28A5">
        <w:rPr>
          <w:lang w:val="en-US"/>
        </w:rPr>
        <w:t>rên mặt cáng (để cùng người bệnh nằm)</w:t>
      </w:r>
      <w:r>
        <w:rPr>
          <w:lang w:val="en-US"/>
        </w:rPr>
        <w:t xml:space="preserve"> là vị trí không theo dõi được lưu lượng khí oxy đặt cùng người bệnh nên chiếm không gian nằm của người bệnh, khi người bệnh kích thích giãy</w:t>
      </w:r>
      <w:r w:rsidR="00C44D53">
        <w:rPr>
          <w:lang w:val="en-US"/>
        </w:rPr>
        <w:t>/</w:t>
      </w:r>
      <w:r>
        <w:rPr>
          <w:lang w:val="en-US"/>
        </w:rPr>
        <w:t>đạp có thể làm rơi bình</w:t>
      </w:r>
      <w:r w:rsidR="00C44D53">
        <w:rPr>
          <w:lang w:val="en-US"/>
        </w:rPr>
        <w:t xml:space="preserve"> oxy</w:t>
      </w:r>
    </w:p>
    <w:p w14:paraId="0C4B31D7" w14:textId="1A728EF5" w:rsidR="003112E2" w:rsidRDefault="003D28A5" w:rsidP="00C44D53">
      <w:pPr>
        <w:rPr>
          <w:lang w:val="en-US"/>
        </w:rPr>
      </w:pPr>
      <w:r>
        <w:rPr>
          <w:lang w:val="en-US"/>
        </w:rPr>
        <w:lastRenderedPageBreak/>
        <w:t xml:space="preserve"> </w:t>
      </w:r>
      <w:r w:rsidR="00C44D53">
        <w:rPr>
          <w:lang w:val="en-US"/>
        </w:rPr>
        <w:t>Đ</w:t>
      </w:r>
      <w:r>
        <w:rPr>
          <w:lang w:val="en-US"/>
        </w:rPr>
        <w:t>ây đều là 2 vị trí</w:t>
      </w:r>
      <w:r w:rsidR="00A75C59">
        <w:rPr>
          <w:lang w:val="en-US"/>
        </w:rPr>
        <w:t xml:space="preserve"> chỉ để được bình ở vị trí nằm nên thường không bổ xung được nước trong bình làm ẩm – với người bệnh thở oxy lưu lượng &gt;4l/p thời gian</w:t>
      </w:r>
      <w:r w:rsidR="00B72972">
        <w:rPr>
          <w:lang w:val="en-US"/>
        </w:rPr>
        <w:t xml:space="preserve"> trên 1h nên được làm ẩm; </w:t>
      </w:r>
      <w:r w:rsidR="00B72972">
        <w:rPr>
          <w:rFonts w:cs="Times New Roman"/>
          <w:lang w:val="en-US"/>
        </w:rPr>
        <w:t>≥</w:t>
      </w:r>
      <w:r w:rsidR="00B72972">
        <w:rPr>
          <w:lang w:val="en-US"/>
        </w:rPr>
        <w:t>6 l/p thời gian &gt; 1h bắt buộc phải làm ẩm; t</w:t>
      </w:r>
      <w:r w:rsidR="00B72972" w:rsidRPr="00B72972">
        <w:t xml:space="preserve">rong trường hợp bệnh nhân phải </w:t>
      </w:r>
      <w:r w:rsidR="00B72972" w:rsidRPr="00B72972">
        <w:rPr>
          <w:b/>
          <w:bCs/>
        </w:rPr>
        <w:t>bóp bóng qua ống nội khí quản</w:t>
      </w:r>
      <w:r w:rsidR="00902539" w:rsidRPr="00902539">
        <w:rPr>
          <w:b/>
          <w:bCs/>
        </w:rPr>
        <w:t xml:space="preserve"> kéo dài ≥ 10</w:t>
      </w:r>
      <w:r w:rsidR="005A5BB7">
        <w:rPr>
          <w:b/>
          <w:bCs/>
          <w:lang w:val="en-US"/>
        </w:rPr>
        <w:t>-</w:t>
      </w:r>
      <w:r w:rsidR="00902539" w:rsidRPr="00902539">
        <w:rPr>
          <w:b/>
          <w:bCs/>
        </w:rPr>
        <w:t>15 phút hoặc bệnh nhân đang thở bóp bóng xen kẽ với thở máy</w:t>
      </w:r>
      <w:r w:rsidR="00B72972" w:rsidRPr="00B72972">
        <w:t xml:space="preserve">, việc </w:t>
      </w:r>
      <w:r w:rsidR="00B72972" w:rsidRPr="00B72972">
        <w:rPr>
          <w:b/>
          <w:bCs/>
        </w:rPr>
        <w:t>làm ẩm khí thở là bắt buộc</w:t>
      </w:r>
      <w:r w:rsidR="00B72972" w:rsidRPr="00B72972">
        <w:t>. Đây là một nguyên tắc quan trọng trong hồi sức và chăm sóc hô hấp.</w:t>
      </w:r>
      <w:r w:rsidR="00A75C59">
        <w:rPr>
          <w:lang w:val="en-US"/>
        </w:rPr>
        <w:t xml:space="preserve"> </w:t>
      </w:r>
      <w:r w:rsidR="00EE4FFF">
        <w:rPr>
          <w:lang w:val="en-US"/>
        </w:rPr>
        <w:t>Nên 2 vị trí này nếu phải sử dụng nước làm ẩm đều không hoặc khó thực hiện</w:t>
      </w:r>
      <w:r w:rsidR="00A75C59">
        <w:rPr>
          <w:lang w:val="en-US"/>
        </w:rPr>
        <w:t xml:space="preserve"> được</w:t>
      </w:r>
      <w:r w:rsidR="00EE4FFF">
        <w:rPr>
          <w:lang w:val="en-US"/>
        </w:rPr>
        <w:t xml:space="preserve">, </w:t>
      </w:r>
      <w:r>
        <w:rPr>
          <w:lang w:val="en-US"/>
        </w:rPr>
        <w:t xml:space="preserve">tiềm ẩn nguy cơ mất an toàn về thiết bị và rủi do an toàn người bệnh </w:t>
      </w:r>
      <w:r w:rsidR="003112E2">
        <w:rPr>
          <w:lang w:val="en-US"/>
        </w:rPr>
        <w:t>gây mất m</w:t>
      </w:r>
      <w:r>
        <w:rPr>
          <w:lang w:val="en-US"/>
        </w:rPr>
        <w:t>ỹ</w:t>
      </w:r>
      <w:r w:rsidR="003112E2">
        <w:rPr>
          <w:lang w:val="en-US"/>
        </w:rPr>
        <w:t xml:space="preserve"> quan.</w:t>
      </w:r>
    </w:p>
    <w:p w14:paraId="5424C9FD" w14:textId="3483283A" w:rsidR="00323749" w:rsidRPr="001E2AB3" w:rsidRDefault="001E2AB3">
      <w:pPr>
        <w:rPr>
          <w:b/>
          <w:bCs/>
          <w:lang w:val="en-US"/>
        </w:rPr>
      </w:pPr>
      <w:r w:rsidRPr="001E2AB3">
        <w:rPr>
          <w:b/>
          <w:bCs/>
          <w:lang w:val="en-US"/>
        </w:rPr>
        <w:t xml:space="preserve">b. </w:t>
      </w:r>
      <w:r w:rsidR="00323749" w:rsidRPr="001E2AB3">
        <w:rPr>
          <w:b/>
          <w:bCs/>
          <w:lang w:val="en-US"/>
        </w:rPr>
        <w:t>Giải pháp cải tiến:</w:t>
      </w:r>
    </w:p>
    <w:p w14:paraId="2265C022" w14:textId="0F2775FD" w:rsidR="00323749" w:rsidRDefault="00957668" w:rsidP="004B088A">
      <w:pPr>
        <w:ind w:firstLine="720"/>
        <w:rPr>
          <w:lang w:val="en-US"/>
        </w:rPr>
      </w:pPr>
      <w:r>
        <w:rPr>
          <w:lang w:val="en-US"/>
        </w:rPr>
        <w:t xml:space="preserve">Giá đựng bình oxy làm bằng sắt hoặc inox </w:t>
      </w:r>
      <w:r w:rsidR="00323749" w:rsidRPr="00523751">
        <w:rPr>
          <w:color w:val="auto"/>
          <w:lang w:val="en-US"/>
        </w:rPr>
        <w:t xml:space="preserve">được thiết kế đơn giản giúp cố định </w:t>
      </w:r>
      <w:r w:rsidRPr="00523751">
        <w:rPr>
          <w:color w:val="auto"/>
          <w:lang w:val="en-US"/>
        </w:rPr>
        <w:t>bình oxy</w:t>
      </w:r>
      <w:r w:rsidR="00323749" w:rsidRPr="00523751">
        <w:rPr>
          <w:color w:val="auto"/>
          <w:lang w:val="en-US"/>
        </w:rPr>
        <w:t xml:space="preserve"> vào thành </w:t>
      </w:r>
      <w:r w:rsidRPr="00523751">
        <w:rPr>
          <w:color w:val="auto"/>
          <w:lang w:val="en-US"/>
        </w:rPr>
        <w:t>cáng</w:t>
      </w:r>
      <w:r w:rsidR="00323749" w:rsidRPr="00523751">
        <w:rPr>
          <w:color w:val="auto"/>
          <w:lang w:val="en-US"/>
        </w:rPr>
        <w:t xml:space="preserve"> một cách thuận tiện là biện pháp dễ thực hiện, không tốn thời gian, chi phí thấp</w:t>
      </w:r>
      <w:r w:rsidRPr="00523751">
        <w:rPr>
          <w:color w:val="auto"/>
          <w:lang w:val="en-US"/>
        </w:rPr>
        <w:t xml:space="preserve"> không ảnh hưởng tới kết cấu nguyên bản của cáng</w:t>
      </w:r>
      <w:r w:rsidR="00323749" w:rsidRPr="00523751">
        <w:rPr>
          <w:color w:val="auto"/>
          <w:lang w:val="en-US"/>
        </w:rPr>
        <w:t xml:space="preserve">. Cần cải tiến </w:t>
      </w:r>
      <w:r w:rsidRPr="00523751">
        <w:rPr>
          <w:color w:val="auto"/>
          <w:lang w:val="en-US"/>
        </w:rPr>
        <w:t>giá</w:t>
      </w:r>
      <w:r w:rsidR="00323749" w:rsidRPr="00523751">
        <w:rPr>
          <w:color w:val="auto"/>
          <w:lang w:val="en-US"/>
        </w:rPr>
        <w:t xml:space="preserve"> treo </w:t>
      </w:r>
      <w:r w:rsidRPr="00523751">
        <w:rPr>
          <w:color w:val="auto"/>
          <w:lang w:val="en-US"/>
        </w:rPr>
        <w:t>bình oxy</w:t>
      </w:r>
      <w:r w:rsidR="00323749" w:rsidRPr="00523751">
        <w:rPr>
          <w:color w:val="auto"/>
          <w:lang w:val="en-US"/>
        </w:rPr>
        <w:t xml:space="preserve"> để tạo điều kiện cho điều dưỡng thao tác dễ dàng, tiết kiệm thời gian, thuận tiện trong theo dõi </w:t>
      </w:r>
      <w:r w:rsidR="00523751" w:rsidRPr="00523751">
        <w:rPr>
          <w:color w:val="auto"/>
          <w:lang w:val="en-US"/>
        </w:rPr>
        <w:t>lưu lượng oxy, an toàn trong quá trình theo dõi cho người bệnh nặng</w:t>
      </w:r>
      <w:r w:rsidR="004B088A" w:rsidRPr="00523751">
        <w:rPr>
          <w:color w:val="auto"/>
          <w:lang w:val="en-US"/>
        </w:rPr>
        <w:t>.</w:t>
      </w:r>
    </w:p>
    <w:p w14:paraId="3488AE4C" w14:textId="77777777" w:rsidR="00323749" w:rsidRPr="000636A5" w:rsidRDefault="004B088A">
      <w:pPr>
        <w:rPr>
          <w:b/>
          <w:lang w:val="en-US"/>
        </w:rPr>
      </w:pPr>
      <w:r w:rsidRPr="000636A5">
        <w:rPr>
          <w:b/>
          <w:lang w:val="en-US"/>
        </w:rPr>
        <w:t>4. Cam kết của tác giả:</w:t>
      </w:r>
    </w:p>
    <w:p w14:paraId="7A935A32" w14:textId="77777777" w:rsidR="004B088A" w:rsidRDefault="004B088A">
      <w:pPr>
        <w:rPr>
          <w:lang w:val="en-US"/>
        </w:rPr>
      </w:pPr>
      <w:r>
        <w:rPr>
          <w:lang w:val="en-US"/>
        </w:rPr>
        <w:tab/>
        <w:t>Tôi đồng ý với thể lệ cuộc thi và chịu trách nhiệm về nội dung trình bày.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5A426B" w14:paraId="2196A064" w14:textId="77777777" w:rsidTr="005A426B">
        <w:tc>
          <w:tcPr>
            <w:tcW w:w="4530" w:type="dxa"/>
          </w:tcPr>
          <w:p w14:paraId="01F82009" w14:textId="77777777" w:rsidR="005A426B" w:rsidRDefault="005A426B">
            <w:pPr>
              <w:rPr>
                <w:lang w:val="en-US"/>
              </w:rPr>
            </w:pPr>
          </w:p>
        </w:tc>
        <w:tc>
          <w:tcPr>
            <w:tcW w:w="4531" w:type="dxa"/>
          </w:tcPr>
          <w:p w14:paraId="26F1B417" w14:textId="201FC5A4" w:rsidR="005A426B" w:rsidRPr="005A426B" w:rsidRDefault="005A426B">
            <w:pPr>
              <w:rPr>
                <w:i/>
                <w:lang w:val="en-US"/>
              </w:rPr>
            </w:pPr>
            <w:r w:rsidRPr="005A426B">
              <w:rPr>
                <w:i/>
                <w:lang w:val="en-US"/>
              </w:rPr>
              <w:t xml:space="preserve">Đoan Hùng, ngày </w:t>
            </w:r>
            <w:r w:rsidR="00822098">
              <w:rPr>
                <w:i/>
                <w:lang w:val="en-US"/>
              </w:rPr>
              <w:t>27</w:t>
            </w:r>
            <w:r w:rsidRPr="005A426B">
              <w:rPr>
                <w:i/>
                <w:lang w:val="en-US"/>
              </w:rPr>
              <w:t xml:space="preserve"> tháng </w:t>
            </w:r>
            <w:r w:rsidR="00822098">
              <w:rPr>
                <w:i/>
                <w:lang w:val="en-US"/>
              </w:rPr>
              <w:t>8</w:t>
            </w:r>
            <w:r w:rsidRPr="005A426B">
              <w:rPr>
                <w:i/>
                <w:lang w:val="en-US"/>
              </w:rPr>
              <w:t xml:space="preserve"> năm 2025</w:t>
            </w:r>
          </w:p>
        </w:tc>
      </w:tr>
      <w:tr w:rsidR="005A426B" w14:paraId="59D6EC51" w14:textId="77777777" w:rsidTr="005A426B">
        <w:tc>
          <w:tcPr>
            <w:tcW w:w="4530" w:type="dxa"/>
          </w:tcPr>
          <w:p w14:paraId="2A93D221" w14:textId="77777777" w:rsidR="005A426B" w:rsidRDefault="005A426B">
            <w:pPr>
              <w:rPr>
                <w:lang w:val="en-US"/>
              </w:rPr>
            </w:pPr>
          </w:p>
        </w:tc>
        <w:tc>
          <w:tcPr>
            <w:tcW w:w="4531" w:type="dxa"/>
          </w:tcPr>
          <w:p w14:paraId="03F0FF81" w14:textId="77777777" w:rsidR="005A426B" w:rsidRDefault="005A426B" w:rsidP="005A426B">
            <w:pPr>
              <w:jc w:val="center"/>
              <w:rPr>
                <w:lang w:val="en-US"/>
              </w:rPr>
            </w:pPr>
            <w:r>
              <w:rPr>
                <w:lang w:val="en-US"/>
              </w:rPr>
              <w:t>TÁC GIẢ</w:t>
            </w:r>
          </w:p>
          <w:p w14:paraId="4F869E3A" w14:textId="0FBDC3FB" w:rsidR="005A426B" w:rsidRDefault="005C16D6" w:rsidP="005A426B">
            <w:pPr>
              <w:jc w:val="center"/>
              <w:rPr>
                <w:noProof/>
                <w:lang w:val="en-US"/>
              </w:rPr>
            </w:pPr>
            <w:r>
              <w:rPr>
                <w:noProof/>
                <w:lang w:val="en-US"/>
              </w:rPr>
              <mc:AlternateContent>
                <mc:Choice Requires="wpi">
                  <w:drawing>
                    <wp:anchor distT="0" distB="0" distL="114300" distR="114300" simplePos="0" relativeHeight="251695104" behindDoc="0" locked="0" layoutInCell="1" allowOverlap="1" wp14:anchorId="5BDCF14B" wp14:editId="12611DC3">
                      <wp:simplePos x="0" y="0"/>
                      <wp:positionH relativeFrom="column">
                        <wp:posOffset>974725</wp:posOffset>
                      </wp:positionH>
                      <wp:positionV relativeFrom="paragraph">
                        <wp:posOffset>-149860</wp:posOffset>
                      </wp:positionV>
                      <wp:extent cx="993775" cy="613320"/>
                      <wp:effectExtent l="38100" t="38100" r="34925" b="34925"/>
                      <wp:wrapNone/>
                      <wp:docPr id="521766489" name="Ink 24"/>
                      <wp:cNvGraphicFramePr/>
                      <a:graphic xmlns:a="http://schemas.openxmlformats.org/drawingml/2006/main">
                        <a:graphicData uri="http://schemas.microsoft.com/office/word/2010/wordprocessingInk">
                          <w14:contentPart bwMode="auto" r:id="rId8">
                            <w14:nvContentPartPr>
                              <w14:cNvContentPartPr/>
                            </w14:nvContentPartPr>
                            <w14:xfrm>
                              <a:off x="0" y="0"/>
                              <a:ext cx="993775" cy="613320"/>
                            </w14:xfrm>
                          </w14:contentPart>
                        </a:graphicData>
                      </a:graphic>
                    </wp:anchor>
                  </w:drawing>
                </mc:Choice>
                <mc:Fallback>
                  <w:pict>
                    <v:shapetype w14:anchorId="0DEDBB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76.25pt;margin-top:-12.3pt;width:79.2pt;height:49.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">
                      <v:imagedata r:id="rId9" o:title=""/>
                    </v:shape>
                  </w:pict>
                </mc:Fallback>
              </mc:AlternateContent>
            </w:r>
            <w:r>
              <w:rPr>
                <w:noProof/>
                <w:lang w:val="en-US"/>
              </w:rPr>
              <mc:AlternateContent>
                <mc:Choice Requires="wpi">
                  <w:drawing>
                    <wp:anchor distT="0" distB="0" distL="114300" distR="114300" simplePos="0" relativeHeight="251692032" behindDoc="0" locked="0" layoutInCell="1" allowOverlap="1" wp14:anchorId="28F21EA3" wp14:editId="4229277A">
                      <wp:simplePos x="0" y="0"/>
                      <wp:positionH relativeFrom="column">
                        <wp:posOffset>1098285</wp:posOffset>
                      </wp:positionH>
                      <wp:positionV relativeFrom="paragraph">
                        <wp:posOffset>-22025</wp:posOffset>
                      </wp:positionV>
                      <wp:extent cx="96480" cy="418320"/>
                      <wp:effectExtent l="38100" t="38100" r="37465" b="39370"/>
                      <wp:wrapNone/>
                      <wp:docPr id="2116653816" name="Ink 21"/>
                      <wp:cNvGraphicFramePr/>
                      <a:graphic xmlns:a="http://schemas.openxmlformats.org/drawingml/2006/main">
                        <a:graphicData uri="http://schemas.microsoft.com/office/word/2010/wordprocessingInk">
                          <w14:contentPart bwMode="auto" r:id="rId10">
                            <w14:nvContentPartPr>
                              <w14:cNvContentPartPr/>
                            </w14:nvContentPartPr>
                            <w14:xfrm>
                              <a:off x="0" y="0"/>
                              <a:ext cx="96480" cy="418320"/>
                            </w14:xfrm>
                          </w14:contentPart>
                        </a:graphicData>
                      </a:graphic>
                    </wp:anchor>
                  </w:drawing>
                </mc:Choice>
                <mc:Fallback>
                  <w:pict>
                    <v:shapetype w14:anchorId="3F128B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86pt;margin-top:-2.25pt;width:8.6pt;height:33.9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">
                      <v:imagedata r:id="rId11" o:title=""/>
                    </v:shape>
                  </w:pict>
                </mc:Fallback>
              </mc:AlternateContent>
            </w:r>
          </w:p>
          <w:p w14:paraId="3828A736" w14:textId="252BE75F" w:rsidR="005C16D6" w:rsidRDefault="005C16D6" w:rsidP="005A426B">
            <w:pPr>
              <w:jc w:val="center"/>
              <w:rPr>
                <w:lang w:val="en-US"/>
              </w:rPr>
            </w:pPr>
            <w:r>
              <w:rPr>
                <w:noProof/>
                <w:lang w:val="en-US"/>
              </w:rPr>
              <mc:AlternateContent>
                <mc:Choice Requires="wpi">
                  <w:drawing>
                    <wp:anchor distT="0" distB="0" distL="114300" distR="114300" simplePos="0" relativeHeight="251691008" behindDoc="0" locked="0" layoutInCell="1" allowOverlap="1" wp14:anchorId="5226F61C" wp14:editId="26EFB6CB">
                      <wp:simplePos x="0" y="0"/>
                      <wp:positionH relativeFrom="column">
                        <wp:posOffset>956085</wp:posOffset>
                      </wp:positionH>
                      <wp:positionV relativeFrom="paragraph">
                        <wp:posOffset>-288060</wp:posOffset>
                      </wp:positionV>
                      <wp:extent cx="219075" cy="552450"/>
                      <wp:effectExtent l="38100" t="38100" r="47625" b="38100"/>
                      <wp:wrapNone/>
                      <wp:docPr id="390617062" name="Ink 20"/>
                      <wp:cNvGraphicFramePr/>
                      <a:graphic xmlns:a="http://schemas.openxmlformats.org/drawingml/2006/main">
                        <a:graphicData uri="http://schemas.microsoft.com/office/word/2010/wordprocessingInk">
                          <w14:contentPart bwMode="auto" r:id="rId12">
                            <w14:nvContentPartPr>
                              <w14:cNvContentPartPr/>
                            </w14:nvContentPartPr>
                            <w14:xfrm>
                              <a:off x="0" y="0"/>
                              <a:ext cx="219075" cy="552450"/>
                            </w14:xfrm>
                          </w14:contentPart>
                        </a:graphicData>
                      </a:graphic>
                      <wp14:sizeRelH relativeFrom="margin">
                        <wp14:pctWidth>0</wp14:pctWidth>
                      </wp14:sizeRelH>
                      <wp14:sizeRelV relativeFrom="margin">
                        <wp14:pctHeight>0</wp14:pctHeight>
                      </wp14:sizeRelV>
                    </wp:anchor>
                  </w:drawing>
                </mc:Choice>
                <mc:Fallback>
                  <w:pict>
                    <v:shape w14:anchorId="1E76D17A" id="Ink 20" o:spid="_x0000_s1026" type="#_x0000_t75" style="position:absolute;margin-left:74.8pt;margin-top:-23.2pt;width:18.2pt;height:44.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">
                      <v:imagedata r:id="rId13" o:title=""/>
                    </v:shape>
                  </w:pict>
                </mc:Fallback>
              </mc:AlternateContent>
            </w:r>
          </w:p>
          <w:p w14:paraId="7A70F0E8" w14:textId="761B750F" w:rsidR="005A426B" w:rsidRDefault="005C16D6" w:rsidP="005A426B">
            <w:pPr>
              <w:jc w:val="center"/>
              <w:rPr>
                <w:lang w:val="en-US"/>
              </w:rPr>
            </w:pPr>
            <w:r>
              <w:rPr>
                <w:noProof/>
                <w:lang w:val="en-US"/>
              </w:rPr>
              <mc:AlternateContent>
                <mc:Choice Requires="wpi">
                  <w:drawing>
                    <wp:anchor distT="0" distB="0" distL="114300" distR="114300" simplePos="0" relativeHeight="251696128" behindDoc="0" locked="0" layoutInCell="1" allowOverlap="1" wp14:anchorId="1666C59A" wp14:editId="0ADE9E99">
                      <wp:simplePos x="0" y="0"/>
                      <wp:positionH relativeFrom="column">
                        <wp:posOffset>146445</wp:posOffset>
                      </wp:positionH>
                      <wp:positionV relativeFrom="paragraph">
                        <wp:posOffset>18220</wp:posOffset>
                      </wp:positionV>
                      <wp:extent cx="360" cy="360"/>
                      <wp:effectExtent l="38100" t="38100" r="38100" b="38100"/>
                      <wp:wrapNone/>
                      <wp:docPr id="68678174" name="Ink 2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4F903B03" id="Ink 25" o:spid="_x0000_s1026" type="#_x0000_t75" style="position:absolute;margin-left:11.05pt;margin-top:.95pt;width:1.05pt;height:1.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">
                      <v:imagedata r:id="rId15" o:title=""/>
                    </v:shape>
                  </w:pict>
                </mc:Fallback>
              </mc:AlternateContent>
            </w:r>
            <w:r w:rsidR="00822098">
              <w:rPr>
                <w:lang w:val="en-US"/>
              </w:rPr>
              <w:t>Đỗ Sơn Bắc</w:t>
            </w:r>
          </w:p>
        </w:tc>
      </w:tr>
    </w:tbl>
    <w:p w14:paraId="2534B8F8" w14:textId="77777777" w:rsidR="005A426B" w:rsidRDefault="005A426B">
      <w:pPr>
        <w:rPr>
          <w:lang w:val="en-US"/>
        </w:rPr>
      </w:pPr>
    </w:p>
    <w:p w14:paraId="72A8B7E4" w14:textId="77777777" w:rsidR="00D81367" w:rsidRDefault="00D81367">
      <w:pPr>
        <w:rPr>
          <w:lang w:val="en-US"/>
        </w:rPr>
      </w:pPr>
    </w:p>
    <w:p w14:paraId="4DA38FB4" w14:textId="77777777" w:rsidR="005A426B" w:rsidRDefault="005A426B">
      <w:pPr>
        <w:rPr>
          <w:lang w:val="en-US"/>
        </w:rPr>
      </w:pPr>
    </w:p>
    <w:p w14:paraId="16CCB932" w14:textId="77777777" w:rsidR="005A426B" w:rsidRDefault="005A426B">
      <w:pPr>
        <w:rPr>
          <w:lang w:val="en-US"/>
        </w:rPr>
      </w:pPr>
    </w:p>
    <w:p w14:paraId="46E96D9C" w14:textId="77777777" w:rsidR="005A426B" w:rsidRDefault="005A426B">
      <w:pPr>
        <w:rPr>
          <w:lang w:val="en-US"/>
        </w:rPr>
      </w:pPr>
    </w:p>
    <w:p w14:paraId="041EC73A" w14:textId="77777777" w:rsidR="005A426B" w:rsidRDefault="005A426B">
      <w:pPr>
        <w:rPr>
          <w:lang w:val="en-US"/>
        </w:rPr>
      </w:pPr>
    </w:p>
    <w:p w14:paraId="2BCDAF79" w14:textId="77777777" w:rsidR="005A426B" w:rsidRDefault="005A426B">
      <w:pPr>
        <w:rPr>
          <w:lang w:val="en-US"/>
        </w:rPr>
      </w:pPr>
    </w:p>
    <w:p w14:paraId="0CD17FAA" w14:textId="77777777" w:rsidR="005A426B" w:rsidRDefault="005A426B">
      <w:pPr>
        <w:rPr>
          <w:lang w:val="en-US"/>
        </w:rPr>
      </w:pPr>
    </w:p>
    <w:p w14:paraId="5C1B53E7" w14:textId="77777777" w:rsidR="005A426B" w:rsidRDefault="005A426B">
      <w:pPr>
        <w:rPr>
          <w:lang w:val="en-US"/>
        </w:rPr>
      </w:pPr>
    </w:p>
    <w:p w14:paraId="1F6EB922" w14:textId="77777777" w:rsidR="005A426B" w:rsidRDefault="005A426B">
      <w:pPr>
        <w:rPr>
          <w:lang w:val="en-US"/>
        </w:rPr>
      </w:pPr>
    </w:p>
    <w:p w14:paraId="75C11C9F" w14:textId="77777777" w:rsidR="005A426B" w:rsidRDefault="005A426B">
      <w:pPr>
        <w:rPr>
          <w:lang w:val="en-US"/>
        </w:rPr>
      </w:pPr>
    </w:p>
    <w:p w14:paraId="0C7406B6" w14:textId="77777777" w:rsidR="005A426B" w:rsidRDefault="005A426B">
      <w:pPr>
        <w:rPr>
          <w:lang w:val="en-US"/>
        </w:rPr>
      </w:pPr>
    </w:p>
    <w:p w14:paraId="5A322CD6" w14:textId="77777777" w:rsidR="005A426B" w:rsidRDefault="005A426B">
      <w:pPr>
        <w:rPr>
          <w:lang w:val="en-US"/>
        </w:rPr>
      </w:pPr>
    </w:p>
    <w:p w14:paraId="51EEFAD6" w14:textId="77777777" w:rsidR="005A426B" w:rsidRDefault="005A426B">
      <w:pPr>
        <w:rPr>
          <w:lang w:val="en-US"/>
        </w:rPr>
      </w:pPr>
    </w:p>
    <w:p w14:paraId="5819CF90" w14:textId="77777777" w:rsidR="005A426B" w:rsidRDefault="005A426B">
      <w:pPr>
        <w:rPr>
          <w:lang w:val="en-US"/>
        </w:rPr>
      </w:pPr>
    </w:p>
    <w:p w14:paraId="713CAFC3" w14:textId="77777777" w:rsidR="005A426B" w:rsidRDefault="005A426B">
      <w:pPr>
        <w:rPr>
          <w:lang w:val="en-US"/>
        </w:rPr>
      </w:pPr>
    </w:p>
    <w:p w14:paraId="402FAD9F" w14:textId="77777777" w:rsidR="005A426B" w:rsidRPr="000636A5" w:rsidRDefault="005A426B" w:rsidP="000636A5">
      <w:pPr>
        <w:jc w:val="center"/>
        <w:rPr>
          <w:b/>
          <w:lang w:val="en-US"/>
        </w:rPr>
      </w:pPr>
      <w:r w:rsidRPr="000636A5">
        <w:rPr>
          <w:b/>
          <w:lang w:val="en-US"/>
        </w:rPr>
        <w:t>PHỤ LỤC 02. MÔ TẢ Ý TƯỞNG, SẢN PHẨM CẢI TIẾN</w:t>
      </w:r>
    </w:p>
    <w:p w14:paraId="00248841" w14:textId="77777777" w:rsidR="005A426B" w:rsidRPr="000636A5" w:rsidRDefault="005A426B" w:rsidP="000636A5">
      <w:pPr>
        <w:jc w:val="center"/>
        <w:rPr>
          <w:b/>
          <w:lang w:val="en-US"/>
        </w:rPr>
      </w:pPr>
      <w:r w:rsidRPr="000636A5">
        <w:rPr>
          <w:b/>
          <w:lang w:val="en-US"/>
        </w:rPr>
        <w:t>CUỘC THI TÌM KIẾM Ý TƯỞNG, SẢN PHẨM CẢI TIẾN CHẤT LƯỢNG</w:t>
      </w:r>
    </w:p>
    <w:p w14:paraId="148BD0C6" w14:textId="508ADCC5" w:rsidR="000636A5" w:rsidRDefault="000636A5" w:rsidP="000636A5">
      <w:r w:rsidRPr="000636A5">
        <w:rPr>
          <w:b/>
          <w:lang w:val="en-US"/>
        </w:rPr>
        <w:t>1. Tên ý tưởng/sản phẩm/dự án:</w:t>
      </w:r>
      <w:r>
        <w:rPr>
          <w:lang w:val="en-US"/>
        </w:rPr>
        <w:t xml:space="preserve"> </w:t>
      </w:r>
      <w:r w:rsidR="00AA1CAF">
        <w:t xml:space="preserve">Sáng kiến cải tiến </w:t>
      </w:r>
      <w:r w:rsidR="00AA1CAF">
        <w:rPr>
          <w:lang w:val="en-US"/>
        </w:rPr>
        <w:t>giá đựng bình oxy trên xe cáng</w:t>
      </w:r>
      <w:r w:rsidR="00AA1CAF">
        <w:t xml:space="preserve"> tại</w:t>
      </w:r>
      <w:r w:rsidR="00AA1CAF">
        <w:rPr>
          <w:lang w:val="en-US"/>
        </w:rPr>
        <w:t xml:space="preserve"> phòng cấp cứu - </w:t>
      </w:r>
      <w:r w:rsidR="00AA1CAF">
        <w:t xml:space="preserve"> Bệnh viện đa khoa Hùng Vương</w:t>
      </w:r>
    </w:p>
    <w:p w14:paraId="52D50762" w14:textId="293BD919" w:rsidR="000636A5" w:rsidRDefault="000636A5" w:rsidP="000636A5">
      <w:pPr>
        <w:rPr>
          <w:lang w:val="en-US"/>
        </w:rPr>
      </w:pPr>
      <w:r w:rsidRPr="000636A5">
        <w:rPr>
          <w:b/>
          <w:lang w:val="en-US"/>
        </w:rPr>
        <w:t>2. Họ và tên tác giả:</w:t>
      </w:r>
      <w:r>
        <w:rPr>
          <w:lang w:val="en-US"/>
        </w:rPr>
        <w:t xml:space="preserve"> </w:t>
      </w:r>
      <w:r w:rsidR="00AA1CAF">
        <w:rPr>
          <w:lang w:val="en-US"/>
        </w:rPr>
        <w:t>Đỗ Sơn Bắc</w:t>
      </w:r>
    </w:p>
    <w:p w14:paraId="51891F70" w14:textId="7BD9FD17" w:rsidR="000636A5" w:rsidRPr="000636A5" w:rsidRDefault="000636A5" w:rsidP="000636A5">
      <w:pPr>
        <w:rPr>
          <w:lang w:val="en-US"/>
        </w:rPr>
      </w:pPr>
      <w:r w:rsidRPr="000636A5">
        <w:rPr>
          <w:b/>
          <w:lang w:val="en-US"/>
        </w:rPr>
        <w:t>3. Đơn vị công tác:</w:t>
      </w:r>
      <w:r>
        <w:rPr>
          <w:lang w:val="en-US"/>
        </w:rPr>
        <w:t xml:space="preserve"> </w:t>
      </w:r>
      <w:r w:rsidR="00AA1CAF">
        <w:rPr>
          <w:lang w:val="en-US"/>
        </w:rPr>
        <w:t>Trung tâm cấp cứu – Khoa Hồi sức cấp cứu</w:t>
      </w:r>
    </w:p>
    <w:p w14:paraId="1487D9C4" w14:textId="77777777" w:rsidR="000636A5" w:rsidRDefault="000636A5" w:rsidP="000636A5">
      <w:r w:rsidRPr="000636A5">
        <w:rPr>
          <w:b/>
          <w:lang w:val="en-US"/>
        </w:rPr>
        <w:t xml:space="preserve">4. </w:t>
      </w:r>
      <w:r w:rsidRPr="000636A5">
        <w:rPr>
          <w:b/>
        </w:rPr>
        <w:t>Hạng mục dự thi:</w:t>
      </w:r>
      <w:r>
        <w:t xml:space="preserve">  </w:t>
      </w:r>
      <w:r>
        <w:sym w:font="Wingdings 2" w:char="F0A3"/>
      </w:r>
      <w:r>
        <w:t xml:space="preserve"> Ý tưởng        </w:t>
      </w:r>
      <w:r>
        <w:sym w:font="Wingdings" w:char="F0FE"/>
      </w:r>
      <w:r>
        <w:t xml:space="preserve"> Sản phẩm     </w:t>
      </w:r>
      <w:r>
        <w:sym w:font="Wingdings 2" w:char="F0A3"/>
      </w:r>
      <w:r>
        <w:t xml:space="preserve"> Dự án</w:t>
      </w:r>
    </w:p>
    <w:p w14:paraId="3AB9F205" w14:textId="77777777" w:rsidR="000636A5" w:rsidRPr="000636A5" w:rsidRDefault="000636A5" w:rsidP="000636A5">
      <w:pPr>
        <w:rPr>
          <w:b/>
          <w:lang w:val="en-US"/>
        </w:rPr>
      </w:pPr>
      <w:r w:rsidRPr="000636A5">
        <w:rPr>
          <w:b/>
          <w:lang w:val="en-US"/>
        </w:rPr>
        <w:t>5. Tóm tắt nội dung:</w:t>
      </w:r>
    </w:p>
    <w:p w14:paraId="16E21538" w14:textId="77777777" w:rsidR="00730CF5" w:rsidRPr="001E2AB3" w:rsidRDefault="00730CF5" w:rsidP="00730CF5">
      <w:pPr>
        <w:rPr>
          <w:b/>
          <w:bCs/>
          <w:lang w:val="en-US"/>
        </w:rPr>
      </w:pPr>
      <w:r w:rsidRPr="001E2AB3">
        <w:rPr>
          <w:b/>
          <w:bCs/>
          <w:lang w:val="en-US"/>
        </w:rPr>
        <w:t>a. Thực trạng:</w:t>
      </w:r>
    </w:p>
    <w:p w14:paraId="7A54BBD0" w14:textId="77777777" w:rsidR="00730CF5" w:rsidRDefault="00730CF5" w:rsidP="00730CF5">
      <w:pPr>
        <w:ind w:firstLine="720"/>
        <w:rPr>
          <w:lang w:val="en-US"/>
        </w:rPr>
      </w:pPr>
      <w:r>
        <w:rPr>
          <w:lang w:val="en-US"/>
        </w:rPr>
        <w:t>- Việc theo dõi, chăm sóc người bệnh nặng khi đi làm cận lâm sàng hay chuyển khoa có sử dụng oxy cần được theo dõi và kiểm soát được đúng lưu lượng oxy để đảm bảo đúng chỉ định cung cấp oxy hỗ trợ hô hấp cho người bệnh</w:t>
      </w:r>
    </w:p>
    <w:p w14:paraId="1FB61CCA" w14:textId="77777777" w:rsidR="00730CF5" w:rsidRDefault="00730CF5" w:rsidP="00730CF5">
      <w:pPr>
        <w:ind w:firstLine="720"/>
        <w:rPr>
          <w:lang w:val="en-US"/>
        </w:rPr>
      </w:pPr>
      <w:r>
        <w:rPr>
          <w:lang w:val="en-US"/>
        </w:rPr>
        <w:t>- Hiện tại các cáng tại phòng cấp cứu đang sử dụng đồng bộ 1 loại cáng inox có điều chỉnh tư thế nằm và có giá để bình oxy trên mỗi cáng (vị trí gầm dưới lệch về đầu cáng) tuy nhiên các giá này nhỏ không phù hợp với kích thước bình oxy nhỏ đang được sử dụng tại bệnh viện dẫn tới không có vị trí cố định phù hợp. Hiện có 2 vị trí thường để bình oxy:</w:t>
      </w:r>
    </w:p>
    <w:p w14:paraId="287B3F89" w14:textId="77777777" w:rsidR="00730CF5" w:rsidRDefault="00730CF5" w:rsidP="00730CF5">
      <w:pPr>
        <w:ind w:firstLine="720"/>
        <w:rPr>
          <w:lang w:val="en-US"/>
        </w:rPr>
      </w:pPr>
      <w:r>
        <w:rPr>
          <w:lang w:val="en-US"/>
        </w:rPr>
        <w:t>+ Vị trí thứ nhất: Khay inox dưới gầm cáng do không được cố định bình tại vị trí này dẫn tới bình oxy bị lăn chuyển trong quá trình di chuyển nguy cơ gây hỏng hóc thiết bị (vỡ/gãy thiết bị làm ẩm và đo lưu lượng oxy gây dò rỉ khí oxy) đã được ghi nhận</w:t>
      </w:r>
    </w:p>
    <w:p w14:paraId="1B412F8E" w14:textId="77777777" w:rsidR="00730CF5" w:rsidRDefault="00730CF5" w:rsidP="00730CF5">
      <w:pPr>
        <w:ind w:firstLine="720"/>
        <w:rPr>
          <w:lang w:val="en-US"/>
        </w:rPr>
      </w:pPr>
      <w:r>
        <w:rPr>
          <w:lang w:val="en-US"/>
        </w:rPr>
        <w:t>+ Vị trí thứ hai: Trên mặt cáng (để cùng người bệnh nằm) là vị trí không theo dõi được lưu lượng khí oxy đặt cùng người bệnh nên chiếm không gian nằm của người bệnh, khi người bệnh kích thích giãy/đạp có thể làm rơi bình oxy</w:t>
      </w:r>
    </w:p>
    <w:p w14:paraId="2ECA2AB0" w14:textId="49545115" w:rsidR="00730CF5" w:rsidRDefault="00730CF5" w:rsidP="00730CF5">
      <w:pPr>
        <w:rPr>
          <w:lang w:val="en-US"/>
        </w:rPr>
      </w:pPr>
      <w:r>
        <w:rPr>
          <w:lang w:val="en-US"/>
        </w:rPr>
        <w:t xml:space="preserve"> Đây đều là 2 vị trí chỉ để được bình ở vị trí nằm nên</w:t>
      </w:r>
      <w:r w:rsidR="00E90F3D">
        <w:rPr>
          <w:lang w:val="en-US"/>
        </w:rPr>
        <w:t xml:space="preserve"> không </w:t>
      </w:r>
      <w:r w:rsidR="00E90F3D">
        <w:t>theo dõi</w:t>
      </w:r>
      <w:r w:rsidR="00E90F3D">
        <w:rPr>
          <w:lang w:val="en-US"/>
        </w:rPr>
        <w:t>, điều chỉnh</w:t>
      </w:r>
      <w:r w:rsidR="00E90F3D">
        <w:t xml:space="preserve"> </w:t>
      </w:r>
      <w:r w:rsidR="00E90F3D">
        <w:rPr>
          <w:lang w:val="en-US"/>
        </w:rPr>
        <w:t>lưu lượng oxy theo chỉ định</w:t>
      </w:r>
      <w:r w:rsidR="00E90F3D">
        <w:rPr>
          <w:lang w:val="en-US"/>
        </w:rPr>
        <w:t>,</w:t>
      </w:r>
      <w:r>
        <w:rPr>
          <w:lang w:val="en-US"/>
        </w:rPr>
        <w:t xml:space="preserve"> thường không bổ xung được nước trong bình làm ẩm – với người bệnh thở oxy lưu lượng &gt;4l/p thời gian trên 1h nên được làm ẩm; </w:t>
      </w:r>
      <w:r>
        <w:rPr>
          <w:rFonts w:cs="Times New Roman"/>
          <w:lang w:val="en-US"/>
        </w:rPr>
        <w:t>≥</w:t>
      </w:r>
      <w:r>
        <w:rPr>
          <w:lang w:val="en-US"/>
        </w:rPr>
        <w:t xml:space="preserve">6 l/p thời gian </w:t>
      </w:r>
      <w:r>
        <w:rPr>
          <w:lang w:val="en-US"/>
        </w:rPr>
        <w:lastRenderedPageBreak/>
        <w:t>&gt; 1h bắt buộc phải làm ẩm; t</w:t>
      </w:r>
      <w:r w:rsidRPr="00B72972">
        <w:t xml:space="preserve">rong trường hợp bệnh nhân phải </w:t>
      </w:r>
      <w:r w:rsidRPr="00B72972">
        <w:rPr>
          <w:b/>
          <w:bCs/>
        </w:rPr>
        <w:t>bóp bóng qua ống nội khí quản</w:t>
      </w:r>
      <w:r w:rsidRPr="00902539">
        <w:rPr>
          <w:b/>
          <w:bCs/>
        </w:rPr>
        <w:t xml:space="preserve"> kéo dài ≥ 10</w:t>
      </w:r>
      <w:r>
        <w:rPr>
          <w:b/>
          <w:bCs/>
          <w:lang w:val="en-US"/>
        </w:rPr>
        <w:t>-</w:t>
      </w:r>
      <w:r w:rsidRPr="00902539">
        <w:rPr>
          <w:b/>
          <w:bCs/>
        </w:rPr>
        <w:t>15 phút hoặc bệnh nhân đang thở bóp bóng xen kẽ với thở máy</w:t>
      </w:r>
      <w:r w:rsidRPr="00B72972">
        <w:t xml:space="preserve">, việc </w:t>
      </w:r>
      <w:r w:rsidRPr="00B72972">
        <w:rPr>
          <w:b/>
          <w:bCs/>
        </w:rPr>
        <w:t>làm ẩm khí thở là bắt buộc</w:t>
      </w:r>
      <w:r w:rsidRPr="00B72972">
        <w:t>. Đây là một nguyên tắc quan trọng trong hồi sức và chăm sóc hô hấp.</w:t>
      </w:r>
      <w:r>
        <w:rPr>
          <w:lang w:val="en-US"/>
        </w:rPr>
        <w:t xml:space="preserve"> Nên 2 vị trí này nếu phải sử dụng nước làm ẩm đều không hoặc khó thực hiện được, tiềm ẩn nguy cơ mất an toàn về thiết bị và rủi do an toàn người bệnh gây mất mỹ quan.</w:t>
      </w:r>
    </w:p>
    <w:p w14:paraId="1CD45C16" w14:textId="77777777" w:rsidR="00730CF5" w:rsidRPr="001E2AB3" w:rsidRDefault="00730CF5" w:rsidP="00730CF5">
      <w:pPr>
        <w:rPr>
          <w:b/>
          <w:bCs/>
          <w:lang w:val="en-US"/>
        </w:rPr>
      </w:pPr>
      <w:r w:rsidRPr="001E2AB3">
        <w:rPr>
          <w:b/>
          <w:bCs/>
          <w:lang w:val="en-US"/>
        </w:rPr>
        <w:t>b. Giải pháp cải tiến:</w:t>
      </w:r>
    </w:p>
    <w:p w14:paraId="780508D2" w14:textId="1B3CFF64" w:rsidR="000636A5" w:rsidRDefault="00751990" w:rsidP="007E746F">
      <w:pPr>
        <w:ind w:firstLine="720"/>
        <w:rPr>
          <w:lang w:val="en-US"/>
        </w:rPr>
      </w:pPr>
      <w:r>
        <w:rPr>
          <w:lang w:val="en-US"/>
        </w:rPr>
        <w:t xml:space="preserve">Thiết kế </w:t>
      </w:r>
      <w:r w:rsidR="00730CF5">
        <w:rPr>
          <w:lang w:val="en-US"/>
        </w:rPr>
        <w:t>giá đựng bình oxy trên xe cáng</w:t>
      </w:r>
      <w:r w:rsidR="00730CF5">
        <w:t xml:space="preserve"> </w:t>
      </w:r>
      <w:r>
        <w:rPr>
          <w:lang w:val="en-US"/>
        </w:rPr>
        <w:t>phù hợp:</w:t>
      </w:r>
    </w:p>
    <w:p w14:paraId="74306822" w14:textId="77777777" w:rsidR="00751990" w:rsidRDefault="00751990" w:rsidP="000636A5">
      <w:pPr>
        <w:rPr>
          <w:lang w:val="en-US"/>
        </w:rPr>
      </w:pPr>
    </w:p>
    <w:p w14:paraId="0017C655" w14:textId="12263EBF" w:rsidR="00751990" w:rsidRDefault="00862815" w:rsidP="000636A5">
      <w:pPr>
        <w:rPr>
          <w:lang w:val="en-US"/>
        </w:rPr>
      </w:pPr>
      <w:r>
        <w:rPr>
          <w:lang w:val="en-US"/>
        </w:rPr>
        <w:t>Ảnh:…..</w:t>
      </w:r>
    </w:p>
    <w:p w14:paraId="2B206699" w14:textId="77777777" w:rsidR="00751990" w:rsidRDefault="00751990" w:rsidP="000636A5">
      <w:pPr>
        <w:rPr>
          <w:lang w:val="en-US"/>
        </w:rPr>
      </w:pPr>
    </w:p>
    <w:p w14:paraId="150CCC82" w14:textId="77777777" w:rsidR="00751990" w:rsidRDefault="00751990" w:rsidP="000636A5">
      <w:pPr>
        <w:rPr>
          <w:lang w:val="en-US"/>
        </w:rPr>
      </w:pPr>
    </w:p>
    <w:p w14:paraId="270E5EEF" w14:textId="77777777" w:rsidR="00751990" w:rsidRDefault="00751990" w:rsidP="000636A5">
      <w:pPr>
        <w:rPr>
          <w:lang w:val="en-US"/>
        </w:rPr>
      </w:pPr>
    </w:p>
    <w:p w14:paraId="1BC3C6AF" w14:textId="5DAA17CC" w:rsidR="000636A5" w:rsidRDefault="006A0022" w:rsidP="000636A5">
      <w:r>
        <w:rPr>
          <w:lang w:val="en-US"/>
        </w:rPr>
        <w:t>Bản vẽ kèm kích thước…</w:t>
      </w:r>
    </w:p>
    <w:p w14:paraId="029FE4D5" w14:textId="77777777" w:rsidR="00C670B8" w:rsidRPr="00C670B8" w:rsidRDefault="00C670B8" w:rsidP="00C670B8">
      <w:pPr>
        <w:rPr>
          <w:lang w:val="en-US"/>
        </w:rPr>
      </w:pPr>
    </w:p>
    <w:p w14:paraId="4B1A63CB" w14:textId="77777777" w:rsidR="005A426B" w:rsidRDefault="00520E39" w:rsidP="00C670B8">
      <w:r>
        <w:rPr>
          <w:lang w:val="en-US"/>
        </w:rPr>
        <w:t xml:space="preserve">- </w:t>
      </w:r>
      <w:r>
        <w:t>Ưu điểm:</w:t>
      </w:r>
    </w:p>
    <w:p w14:paraId="4E73473A" w14:textId="718E2E87" w:rsidR="00520E39" w:rsidRDefault="00520E39" w:rsidP="00C670B8">
      <w:r>
        <w:tab/>
        <w:t>+ Dụng cụ gọn nhẹ,</w:t>
      </w:r>
      <w:r w:rsidR="007B51D2">
        <w:rPr>
          <w:lang w:val="en-US"/>
        </w:rPr>
        <w:t xml:space="preserve"> chắc chắn,</w:t>
      </w:r>
      <w:r>
        <w:t xml:space="preserve"> thuận tiện, dễ sử dụng, đảm bảo m</w:t>
      </w:r>
      <w:r w:rsidR="00862815">
        <w:rPr>
          <w:lang w:val="en-US"/>
        </w:rPr>
        <w:t>ỹ</w:t>
      </w:r>
      <w:r>
        <w:t xml:space="preserve"> quan</w:t>
      </w:r>
      <w:r w:rsidR="004F0236">
        <w:t>.</w:t>
      </w:r>
    </w:p>
    <w:p w14:paraId="37805CCE" w14:textId="5321E3BE" w:rsidR="004F0236" w:rsidRDefault="004F0236" w:rsidP="00C670B8">
      <w:r>
        <w:tab/>
        <w:t xml:space="preserve">+ </w:t>
      </w:r>
      <w:r w:rsidR="0040762C">
        <w:rPr>
          <w:lang w:val="en-US"/>
        </w:rPr>
        <w:t>Dễ dàng di</w:t>
      </w:r>
      <w:r>
        <w:t xml:space="preserve"> chuyển</w:t>
      </w:r>
      <w:r w:rsidR="0040762C">
        <w:rPr>
          <w:lang w:val="en-US"/>
        </w:rPr>
        <w:t xml:space="preserve"> linh hoạt 2 bên thành cáng tháo rời chuyển sang cáng khác hoặc để đứng cùng bình oxy độc lập</w:t>
      </w:r>
      <w:r>
        <w:t>.</w:t>
      </w:r>
    </w:p>
    <w:p w14:paraId="5275116B" w14:textId="43F0A229" w:rsidR="004F0236" w:rsidRPr="0040762C" w:rsidRDefault="004F0236" w:rsidP="00C670B8">
      <w:pPr>
        <w:rPr>
          <w:lang w:val="en-US"/>
        </w:rPr>
      </w:pPr>
      <w:r>
        <w:tab/>
        <w:t xml:space="preserve">+ </w:t>
      </w:r>
      <w:r w:rsidR="0040762C">
        <w:rPr>
          <w:lang w:val="en-US"/>
        </w:rPr>
        <w:t>G</w:t>
      </w:r>
      <w:r w:rsidR="0040762C">
        <w:rPr>
          <w:lang w:val="en-US"/>
        </w:rPr>
        <w:t>iá đựng bình oxy trên xe cáng</w:t>
      </w:r>
      <w:r w:rsidR="0040762C">
        <w:t xml:space="preserve"> </w:t>
      </w:r>
      <w:r>
        <w:t xml:space="preserve">được thiết kế </w:t>
      </w:r>
      <w:r w:rsidR="0040762C">
        <w:rPr>
          <w:lang w:val="en-US"/>
        </w:rPr>
        <w:t xml:space="preserve">giúp bình oxy để tư thế đứng bảo đảm quan sát, </w:t>
      </w:r>
      <w:r w:rsidR="002B0E5E">
        <w:t>theo dõi</w:t>
      </w:r>
      <w:r w:rsidR="002B0E5E">
        <w:rPr>
          <w:lang w:val="en-US"/>
        </w:rPr>
        <w:t>, điều chỉnh</w:t>
      </w:r>
      <w:r w:rsidR="002B0E5E">
        <w:t xml:space="preserve"> </w:t>
      </w:r>
      <w:r w:rsidR="002B0E5E">
        <w:rPr>
          <w:lang w:val="en-US"/>
        </w:rPr>
        <w:t>lưu lượng oxy theo chỉ định</w:t>
      </w:r>
      <w:r w:rsidR="0040762C">
        <w:rPr>
          <w:lang w:val="en-US"/>
        </w:rPr>
        <w:t>.</w:t>
      </w:r>
    </w:p>
    <w:p w14:paraId="1944C3CF" w14:textId="146D27E9" w:rsidR="007E746F" w:rsidRPr="002B7731" w:rsidRDefault="007E746F" w:rsidP="00C670B8">
      <w:pPr>
        <w:rPr>
          <w:lang w:val="en-US"/>
        </w:rPr>
      </w:pPr>
      <w:r>
        <w:tab/>
        <w:t xml:space="preserve">+ Thao tác </w:t>
      </w:r>
      <w:r w:rsidR="007B51D2">
        <w:rPr>
          <w:lang w:val="en-US"/>
        </w:rPr>
        <w:t>gắn cố định bình oxy</w:t>
      </w:r>
      <w:r>
        <w:t xml:space="preserve"> nhanh </w:t>
      </w:r>
      <w:r w:rsidR="007B51D2">
        <w:rPr>
          <w:lang w:val="en-US"/>
        </w:rPr>
        <w:t>gọn</w:t>
      </w:r>
      <w:r>
        <w:t>.</w:t>
      </w:r>
    </w:p>
    <w:p w14:paraId="7E1896DD" w14:textId="77777777" w:rsidR="007E746F" w:rsidRPr="00DC0DC6" w:rsidRDefault="007E746F" w:rsidP="00C670B8">
      <w:pPr>
        <w:rPr>
          <w:b/>
        </w:rPr>
      </w:pPr>
      <w:r w:rsidRPr="00DC0DC6">
        <w:rPr>
          <w:b/>
        </w:rPr>
        <w:t>6. Vấn đề thực tế và mục tiêu cải tiến:</w:t>
      </w:r>
    </w:p>
    <w:p w14:paraId="1060A51C" w14:textId="11D505A4" w:rsidR="007E746F" w:rsidRDefault="007E746F" w:rsidP="00C670B8">
      <w:r>
        <w:t xml:space="preserve">- Vấn đề thực tế: </w:t>
      </w:r>
      <w:r w:rsidR="002B7731">
        <w:rPr>
          <w:lang w:val="en-US"/>
        </w:rPr>
        <w:t>V</w:t>
      </w:r>
      <w:r w:rsidR="002B7731">
        <w:rPr>
          <w:lang w:val="en-US"/>
        </w:rPr>
        <w:t>ị trí</w:t>
      </w:r>
      <w:r w:rsidR="002B7731">
        <w:rPr>
          <w:lang w:val="en-US"/>
        </w:rPr>
        <w:t xml:space="preserve"> để bình oxy hiện tại</w:t>
      </w:r>
      <w:r w:rsidR="002B7731">
        <w:rPr>
          <w:lang w:val="en-US"/>
        </w:rPr>
        <w:t xml:space="preserve"> chỉ để được bình ở vị trí nằm nên thường không bổ xung được nước trong bình làm ẩm</w:t>
      </w:r>
      <w:r w:rsidR="002B7731">
        <w:rPr>
          <w:lang w:val="en-US"/>
        </w:rPr>
        <w:t xml:space="preserve"> (nếu cần), không được cố định chắc chắn tiềm ẩn ngay cơ mất an toàn thiết bị và người bệnh</w:t>
      </w:r>
      <w:r w:rsidR="0069233E">
        <w:t>.</w:t>
      </w:r>
    </w:p>
    <w:p w14:paraId="66AACA5B" w14:textId="77777777" w:rsidR="0069233E" w:rsidRDefault="0069233E" w:rsidP="00C670B8">
      <w:r>
        <w:t>- Mục tiêu cải tiến:</w:t>
      </w:r>
    </w:p>
    <w:p w14:paraId="512DCD24" w14:textId="278F3248" w:rsidR="0069233E" w:rsidRPr="002B0E5E" w:rsidRDefault="0069233E" w:rsidP="00C670B8">
      <w:pPr>
        <w:rPr>
          <w:lang w:val="en-US"/>
        </w:rPr>
      </w:pPr>
      <w:r>
        <w:tab/>
        <w:t xml:space="preserve">+ Tạo ra sản phẩm </w:t>
      </w:r>
      <w:r w:rsidR="000218FB">
        <w:rPr>
          <w:lang w:val="en-US"/>
        </w:rPr>
        <w:t>G</w:t>
      </w:r>
      <w:r w:rsidR="0025026C">
        <w:rPr>
          <w:lang w:val="en-US"/>
        </w:rPr>
        <w:t xml:space="preserve">iá đựng bình oxy </w:t>
      </w:r>
      <w:r>
        <w:t>tiện dụng, an toàn và dễ sử dụng.</w:t>
      </w:r>
    </w:p>
    <w:p w14:paraId="6523BB96" w14:textId="04DC7FA0" w:rsidR="0069233E" w:rsidRDefault="0069233E" w:rsidP="00C670B8">
      <w:r>
        <w:tab/>
        <w:t xml:space="preserve">+ Giảm nguy cơ </w:t>
      </w:r>
      <w:r w:rsidR="002B0E5E">
        <w:rPr>
          <w:lang w:val="en-US"/>
        </w:rPr>
        <w:t>gây mất an toàn thiết bị, an toàn người bệnh</w:t>
      </w:r>
      <w:r>
        <w:t>.</w:t>
      </w:r>
    </w:p>
    <w:p w14:paraId="26E05DB5" w14:textId="73F4AD26" w:rsidR="0069233E" w:rsidRDefault="0069233E" w:rsidP="00C670B8">
      <w:r>
        <w:tab/>
        <w:t xml:space="preserve">+ Hỗ trợ </w:t>
      </w:r>
      <w:r w:rsidR="000218FB">
        <w:rPr>
          <w:lang w:val="en-US"/>
        </w:rPr>
        <w:t>NVYT</w:t>
      </w:r>
      <w:r>
        <w:t xml:space="preserve"> trong quá trình theo dõi</w:t>
      </w:r>
      <w:r w:rsidR="000218FB">
        <w:rPr>
          <w:lang w:val="en-US"/>
        </w:rPr>
        <w:t>, điều chỉnh</w:t>
      </w:r>
      <w:r>
        <w:t xml:space="preserve"> </w:t>
      </w:r>
      <w:r w:rsidR="000218FB">
        <w:rPr>
          <w:lang w:val="en-US"/>
        </w:rPr>
        <w:t>lưu lượng oxy theo chỉ định</w:t>
      </w:r>
      <w:r>
        <w:t>.</w:t>
      </w:r>
    </w:p>
    <w:p w14:paraId="0877B808" w14:textId="77777777" w:rsidR="0069233E" w:rsidRPr="00DC0DC6" w:rsidRDefault="0069233E" w:rsidP="00C670B8">
      <w:pPr>
        <w:rPr>
          <w:b/>
        </w:rPr>
      </w:pPr>
      <w:r w:rsidRPr="00DC0DC6">
        <w:rPr>
          <w:b/>
        </w:rPr>
        <w:t>7. Giải pháp đề xuất và phương pháp triển khai:</w:t>
      </w:r>
    </w:p>
    <w:p w14:paraId="73DBC51F" w14:textId="43FC5F7A" w:rsidR="0069233E" w:rsidRDefault="00DC0DC6" w:rsidP="00C670B8">
      <w:r>
        <w:lastRenderedPageBreak/>
        <w:t xml:space="preserve">- Thiết kế </w:t>
      </w:r>
      <w:r w:rsidR="00D66FCA">
        <w:rPr>
          <w:lang w:val="en-US"/>
        </w:rPr>
        <w:t>Giá đựng bình oxy</w:t>
      </w:r>
      <w:r>
        <w:t xml:space="preserve"> với các đặc điểm: dễ dàng lắp đặt trên nhiều </w:t>
      </w:r>
      <w:r w:rsidR="00FF5600">
        <w:rPr>
          <w:lang w:val="en-US"/>
        </w:rPr>
        <w:t>cáng mà không phải thay đổi kết cấu nguyên bản</w:t>
      </w:r>
      <w:r>
        <w:t xml:space="preserve">, chất liệu inox hoặc </w:t>
      </w:r>
      <w:r w:rsidR="00FF5600">
        <w:rPr>
          <w:lang w:val="en-US"/>
        </w:rPr>
        <w:t>sắt sơn chống gỉ</w:t>
      </w:r>
      <w:r>
        <w:t xml:space="preserve"> dễ vệ sinh, bền, đẹp.</w:t>
      </w:r>
    </w:p>
    <w:p w14:paraId="51263BA2" w14:textId="3C3F6F03" w:rsidR="00DC0DC6" w:rsidRDefault="00DC0DC6" w:rsidP="00C670B8">
      <w:r>
        <w:t xml:space="preserve">- Phương pháp triển khai: tạo mẫu thử nghiệm </w:t>
      </w:r>
      <w:r>
        <w:sym w:font="Wingdings 3" w:char="F022"/>
      </w:r>
      <w:r>
        <w:t xml:space="preserve"> xin ý kiến của bác sĩ, điều dưỡng đồng nghiệp để tối ưu thiết kế </w:t>
      </w:r>
      <w:r>
        <w:sym w:font="Wingdings 3" w:char="F022"/>
      </w:r>
      <w:r>
        <w:t xml:space="preserve"> sản xuất thử nghiệm và đưa vào sử dụng tại</w:t>
      </w:r>
      <w:r w:rsidR="0039013D">
        <w:rPr>
          <w:lang w:val="en-US"/>
        </w:rPr>
        <w:t xml:space="preserve"> phòng cấp cứu</w:t>
      </w:r>
      <w:r>
        <w:t xml:space="preserve"> một số khoa</w:t>
      </w:r>
      <w:r w:rsidR="0039013D">
        <w:rPr>
          <w:lang w:val="en-US"/>
        </w:rPr>
        <w:t xml:space="preserve"> sử dụng cáng tương tự</w:t>
      </w:r>
      <w:r>
        <w:t xml:space="preserve"> </w:t>
      </w:r>
      <w:r>
        <w:sym w:font="Wingdings 3" w:char="F022"/>
      </w:r>
      <w:r>
        <w:t xml:space="preserve"> đánh giá hiệu quả cải tiến trước khi nhân rộng toàn bệnh viện.</w:t>
      </w:r>
    </w:p>
    <w:p w14:paraId="42CA9BFB" w14:textId="77777777" w:rsidR="00DC0DC6" w:rsidRPr="003978C0" w:rsidRDefault="00DC0DC6" w:rsidP="00C670B8">
      <w:pPr>
        <w:rPr>
          <w:b/>
        </w:rPr>
      </w:pPr>
      <w:r w:rsidRPr="003978C0">
        <w:rPr>
          <w:b/>
        </w:rPr>
        <w:t>8. Hiệu quả mong đợi:</w:t>
      </w:r>
    </w:p>
    <w:p w14:paraId="71CEB5C3" w14:textId="49FA57C9" w:rsidR="00DC0DC6" w:rsidRDefault="00DC0DC6" w:rsidP="00C670B8">
      <w:r>
        <w:t xml:space="preserve">- Thao tác nhanh, tiết kiệm thời gian cho việc cố định </w:t>
      </w:r>
      <w:r w:rsidR="00D80559">
        <w:rPr>
          <w:lang w:val="en-US"/>
        </w:rPr>
        <w:t>bình oxy</w:t>
      </w:r>
      <w:r w:rsidR="003978C0">
        <w:t>.</w:t>
      </w:r>
    </w:p>
    <w:p w14:paraId="221FE1EB" w14:textId="17662BFF" w:rsidR="003978C0" w:rsidRDefault="003978C0" w:rsidP="00C670B8">
      <w:r>
        <w:t>- Thuận tiện khi thay đổi</w:t>
      </w:r>
      <w:r w:rsidR="00D80559">
        <w:rPr>
          <w:lang w:val="en-US"/>
        </w:rPr>
        <w:t xml:space="preserve"> sang cáng khác</w:t>
      </w:r>
      <w:r>
        <w:t>.</w:t>
      </w:r>
    </w:p>
    <w:p w14:paraId="3C2AB363" w14:textId="72ED4773" w:rsidR="003978C0" w:rsidRDefault="003978C0" w:rsidP="00C670B8">
      <w:r>
        <w:t xml:space="preserve">- Thuận tiện trong </w:t>
      </w:r>
      <w:r w:rsidR="00D80559">
        <w:t>theo dõi</w:t>
      </w:r>
      <w:r w:rsidR="00D80559">
        <w:rPr>
          <w:lang w:val="en-US"/>
        </w:rPr>
        <w:t>, điều chỉnh</w:t>
      </w:r>
      <w:r w:rsidR="00D80559">
        <w:t xml:space="preserve"> </w:t>
      </w:r>
      <w:r w:rsidR="00D80559">
        <w:rPr>
          <w:lang w:val="en-US"/>
        </w:rPr>
        <w:t>lưu lượng oxy theo chỉ định</w:t>
      </w:r>
      <w:r>
        <w:t>.</w:t>
      </w:r>
    </w:p>
    <w:p w14:paraId="4D30AD96" w14:textId="77777777" w:rsidR="003978C0" w:rsidRDefault="003978C0" w:rsidP="00C670B8">
      <w:r>
        <w:t>- Nâng cao chất lượng chăm sóc người bệnh và đảm bảo an toàn người bệnh.</w:t>
      </w:r>
    </w:p>
    <w:p w14:paraId="55E74A10" w14:textId="77777777" w:rsidR="003978C0" w:rsidRPr="003978C0" w:rsidRDefault="003978C0" w:rsidP="00C670B8">
      <w:pPr>
        <w:rPr>
          <w:b/>
        </w:rPr>
      </w:pPr>
      <w:r w:rsidRPr="003978C0">
        <w:rPr>
          <w:b/>
        </w:rPr>
        <w:t>9. Tính khả thi và khả năng nhân rộng:</w:t>
      </w:r>
    </w:p>
    <w:p w14:paraId="251134AF" w14:textId="77777777" w:rsidR="003978C0" w:rsidRDefault="003978C0" w:rsidP="00C670B8">
      <w:r>
        <w:t>- Thiết kế đơn giản, dễ dàng sản xuất với chi phí hợp lý.</w:t>
      </w:r>
    </w:p>
    <w:p w14:paraId="201EF47E" w14:textId="6A3E578D" w:rsidR="003978C0" w:rsidRDefault="003978C0" w:rsidP="00C670B8">
      <w:r>
        <w:t>- Có thể áp dụng rộng rãi cho tất cả các khoa</w:t>
      </w:r>
      <w:r w:rsidR="002B7B3E">
        <w:rPr>
          <w:lang w:val="en-US"/>
        </w:rPr>
        <w:t xml:space="preserve"> có sử dụng cáng tương tự</w:t>
      </w:r>
      <w:r>
        <w:t xml:space="preserve"> trong bệnh viện.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978C0" w14:paraId="0BD0A8C4" w14:textId="77777777" w:rsidTr="003978C0">
        <w:tc>
          <w:tcPr>
            <w:tcW w:w="4530" w:type="dxa"/>
          </w:tcPr>
          <w:p w14:paraId="5E965439" w14:textId="77777777" w:rsidR="003978C0" w:rsidRDefault="003978C0" w:rsidP="003978C0">
            <w:pPr>
              <w:rPr>
                <w:lang w:val="en-US"/>
              </w:rPr>
            </w:pPr>
          </w:p>
        </w:tc>
        <w:tc>
          <w:tcPr>
            <w:tcW w:w="4531" w:type="dxa"/>
          </w:tcPr>
          <w:p w14:paraId="4829EF5D" w14:textId="77777777" w:rsidR="003978C0" w:rsidRPr="005A426B" w:rsidRDefault="003978C0" w:rsidP="003978C0">
            <w:pPr>
              <w:rPr>
                <w:i/>
                <w:lang w:val="en-US"/>
              </w:rPr>
            </w:pPr>
            <w:r w:rsidRPr="005A426B">
              <w:rPr>
                <w:i/>
                <w:lang w:val="en-US"/>
              </w:rPr>
              <w:t>Đoan Hùng, ngày 15 tháng 3 năm 2025</w:t>
            </w:r>
          </w:p>
        </w:tc>
      </w:tr>
      <w:tr w:rsidR="003978C0" w14:paraId="65F8CBF9" w14:textId="77777777" w:rsidTr="003978C0">
        <w:tc>
          <w:tcPr>
            <w:tcW w:w="4530" w:type="dxa"/>
          </w:tcPr>
          <w:p w14:paraId="5EE722D8" w14:textId="77777777" w:rsidR="003978C0" w:rsidRDefault="003978C0" w:rsidP="003978C0">
            <w:pPr>
              <w:rPr>
                <w:lang w:val="en-US"/>
              </w:rPr>
            </w:pPr>
          </w:p>
        </w:tc>
        <w:tc>
          <w:tcPr>
            <w:tcW w:w="4531" w:type="dxa"/>
          </w:tcPr>
          <w:p w14:paraId="6430A8C9" w14:textId="77777777" w:rsidR="003978C0" w:rsidRDefault="003978C0" w:rsidP="003978C0">
            <w:pPr>
              <w:jc w:val="center"/>
              <w:rPr>
                <w:lang w:val="en-US"/>
              </w:rPr>
            </w:pPr>
            <w:r>
              <w:rPr>
                <w:lang w:val="en-US"/>
              </w:rPr>
              <w:t>TÁC GIẢ</w:t>
            </w:r>
          </w:p>
          <w:p w14:paraId="23D856A5" w14:textId="732C5A6C" w:rsidR="00A2725B" w:rsidRDefault="00A2725B" w:rsidP="003978C0">
            <w:pPr>
              <w:jc w:val="center"/>
              <w:rPr>
                <w:lang w:val="en-US"/>
              </w:rPr>
            </w:pPr>
            <w:r>
              <w:rPr>
                <w:noProof/>
                <w:lang w:val="en-US"/>
              </w:rPr>
              <mc:AlternateContent>
                <mc:Choice Requires="wpi">
                  <w:drawing>
                    <wp:anchor distT="0" distB="0" distL="114300" distR="114300" simplePos="0" relativeHeight="251698176" behindDoc="0" locked="0" layoutInCell="1" allowOverlap="1" wp14:anchorId="40B411AE" wp14:editId="27DBD26D">
                      <wp:simplePos x="0" y="0"/>
                      <wp:positionH relativeFrom="column">
                        <wp:posOffset>857250</wp:posOffset>
                      </wp:positionH>
                      <wp:positionV relativeFrom="paragraph">
                        <wp:posOffset>-80010</wp:posOffset>
                      </wp:positionV>
                      <wp:extent cx="993775" cy="613320"/>
                      <wp:effectExtent l="38100" t="38100" r="34925" b="53975"/>
                      <wp:wrapNone/>
                      <wp:docPr id="1647985023" name="Ink 24"/>
                      <wp:cNvGraphicFramePr/>
                      <a:graphic xmlns:a="http://schemas.openxmlformats.org/drawingml/2006/main">
                        <a:graphicData uri="http://schemas.microsoft.com/office/word/2010/wordprocessingInk">
                          <w14:contentPart bwMode="auto" r:id="rId16">
                            <w14:nvContentPartPr>
                              <w14:cNvContentPartPr/>
                            </w14:nvContentPartPr>
                            <w14:xfrm>
                              <a:off x="0" y="0"/>
                              <a:ext cx="993775" cy="613320"/>
                            </w14:xfrm>
                          </w14:contentPart>
                        </a:graphicData>
                      </a:graphic>
                    </wp:anchor>
                  </w:drawing>
                </mc:Choice>
                <mc:Fallback>
                  <w:pict>
                    <v:shape w14:anchorId="49615FCC" id="Ink 24" o:spid="_x0000_s1026" type="#_x0000_t75" style="position:absolute;margin-left:67pt;margin-top:-6.8pt;width:79.2pt;height:49.3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">
                      <v:imagedata r:id="rId17" o:title=""/>
                    </v:shape>
                  </w:pict>
                </mc:Fallback>
              </mc:AlternateContent>
            </w:r>
          </w:p>
          <w:p w14:paraId="39C80B93" w14:textId="53674ADF" w:rsidR="003978C0" w:rsidRDefault="003978C0" w:rsidP="003978C0">
            <w:pPr>
              <w:jc w:val="center"/>
              <w:rPr>
                <w:lang w:val="en-US"/>
              </w:rPr>
            </w:pPr>
          </w:p>
          <w:p w14:paraId="4A70D71A" w14:textId="287A3412" w:rsidR="003978C0" w:rsidRDefault="00A2725B" w:rsidP="003978C0">
            <w:pPr>
              <w:jc w:val="center"/>
              <w:rPr>
                <w:lang w:val="en-US"/>
              </w:rPr>
            </w:pPr>
            <w:r>
              <w:rPr>
                <w:lang w:val="en-US"/>
              </w:rPr>
              <w:t>Đỗ Sơn Bắc</w:t>
            </w:r>
          </w:p>
        </w:tc>
      </w:tr>
    </w:tbl>
    <w:p w14:paraId="14B5ECE5" w14:textId="77777777" w:rsidR="003978C0" w:rsidRPr="00520E39" w:rsidRDefault="003978C0" w:rsidP="00C670B8"/>
    <w:sectPr w:rsidR="003978C0" w:rsidRPr="00520E39" w:rsidSect="00914738">
      <w:footerReference w:type="default" r:id="rId18"/>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510AA" w14:textId="77777777" w:rsidR="008B7CE9" w:rsidRDefault="008B7CE9" w:rsidP="00D2488B">
      <w:pPr>
        <w:spacing w:line="240" w:lineRule="auto"/>
      </w:pPr>
      <w:r>
        <w:separator/>
      </w:r>
    </w:p>
  </w:endnote>
  <w:endnote w:type="continuationSeparator" w:id="0">
    <w:p w14:paraId="12BAF9E1" w14:textId="77777777" w:rsidR="008B7CE9" w:rsidRDefault="008B7CE9" w:rsidP="00D248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927108"/>
      <w:docPartObj>
        <w:docPartGallery w:val="Page Numbers (Bottom of Page)"/>
        <w:docPartUnique/>
      </w:docPartObj>
    </w:sdtPr>
    <w:sdtEndPr>
      <w:rPr>
        <w:noProof/>
      </w:rPr>
    </w:sdtEndPr>
    <w:sdtContent>
      <w:p w14:paraId="2FB0395F" w14:textId="77777777" w:rsidR="00D2488B" w:rsidRDefault="00D2488B">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1695B8C5" w14:textId="77777777" w:rsidR="00D2488B" w:rsidRDefault="00D248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CBAC" w14:textId="77777777" w:rsidR="008B7CE9" w:rsidRDefault="008B7CE9" w:rsidP="00D2488B">
      <w:pPr>
        <w:spacing w:line="240" w:lineRule="auto"/>
      </w:pPr>
      <w:r>
        <w:separator/>
      </w:r>
    </w:p>
  </w:footnote>
  <w:footnote w:type="continuationSeparator" w:id="0">
    <w:p w14:paraId="2033B022" w14:textId="77777777" w:rsidR="008B7CE9" w:rsidRDefault="008B7CE9" w:rsidP="00D2488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738"/>
    <w:rsid w:val="000218FB"/>
    <w:rsid w:val="000636A5"/>
    <w:rsid w:val="00085B95"/>
    <w:rsid w:val="00140044"/>
    <w:rsid w:val="00142CFC"/>
    <w:rsid w:val="001626E8"/>
    <w:rsid w:val="001E2AB3"/>
    <w:rsid w:val="00212B29"/>
    <w:rsid w:val="00244F22"/>
    <w:rsid w:val="0025026C"/>
    <w:rsid w:val="002B0E5E"/>
    <w:rsid w:val="002B7731"/>
    <w:rsid w:val="002B7B3E"/>
    <w:rsid w:val="00302925"/>
    <w:rsid w:val="003112E2"/>
    <w:rsid w:val="00323749"/>
    <w:rsid w:val="00352B4D"/>
    <w:rsid w:val="00363BD9"/>
    <w:rsid w:val="0039013D"/>
    <w:rsid w:val="003978C0"/>
    <w:rsid w:val="003D04AB"/>
    <w:rsid w:val="003D28A5"/>
    <w:rsid w:val="0040762C"/>
    <w:rsid w:val="004A164B"/>
    <w:rsid w:val="004B088A"/>
    <w:rsid w:val="004B127F"/>
    <w:rsid w:val="004E04A4"/>
    <w:rsid w:val="004F0236"/>
    <w:rsid w:val="00520E39"/>
    <w:rsid w:val="00523751"/>
    <w:rsid w:val="00591F2C"/>
    <w:rsid w:val="005A426B"/>
    <w:rsid w:val="005A5BB7"/>
    <w:rsid w:val="005C015F"/>
    <w:rsid w:val="005C16D6"/>
    <w:rsid w:val="006476F5"/>
    <w:rsid w:val="0069233E"/>
    <w:rsid w:val="006A0022"/>
    <w:rsid w:val="00730CF5"/>
    <w:rsid w:val="007418D7"/>
    <w:rsid w:val="00751990"/>
    <w:rsid w:val="007971A2"/>
    <w:rsid w:val="007B51D2"/>
    <w:rsid w:val="007D7769"/>
    <w:rsid w:val="007E746F"/>
    <w:rsid w:val="0080509D"/>
    <w:rsid w:val="00822098"/>
    <w:rsid w:val="00862815"/>
    <w:rsid w:val="0087102F"/>
    <w:rsid w:val="008B7CE9"/>
    <w:rsid w:val="00902539"/>
    <w:rsid w:val="00914738"/>
    <w:rsid w:val="009573A9"/>
    <w:rsid w:val="00957668"/>
    <w:rsid w:val="009B289A"/>
    <w:rsid w:val="009C3717"/>
    <w:rsid w:val="009F7B8C"/>
    <w:rsid w:val="00A2725B"/>
    <w:rsid w:val="00A75C59"/>
    <w:rsid w:val="00AA1CAF"/>
    <w:rsid w:val="00AA5E05"/>
    <w:rsid w:val="00B1051E"/>
    <w:rsid w:val="00B14FFC"/>
    <w:rsid w:val="00B523E0"/>
    <w:rsid w:val="00B72972"/>
    <w:rsid w:val="00BB6704"/>
    <w:rsid w:val="00C44D53"/>
    <w:rsid w:val="00C670B8"/>
    <w:rsid w:val="00CC5D5E"/>
    <w:rsid w:val="00D2488B"/>
    <w:rsid w:val="00D66FCA"/>
    <w:rsid w:val="00D80559"/>
    <w:rsid w:val="00D81367"/>
    <w:rsid w:val="00DC0DC6"/>
    <w:rsid w:val="00E34754"/>
    <w:rsid w:val="00E90F3D"/>
    <w:rsid w:val="00EE2B26"/>
    <w:rsid w:val="00EE4FFF"/>
    <w:rsid w:val="00FB7246"/>
    <w:rsid w:val="00FF3908"/>
    <w:rsid w:val="00FF5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FE5A9"/>
  <w15:chartTrackingRefBased/>
  <w15:docId w15:val="{C516A0EA-E7CF-4F31-855C-9AC54FE6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4AB"/>
    <w:pPr>
      <w:spacing w:after="0" w:line="360" w:lineRule="auto"/>
      <w:jc w:val="both"/>
    </w:pPr>
    <w:rPr>
      <w:rFonts w:ascii="Times New Roman" w:hAnsi="Times New Roman"/>
      <w:color w:val="000000" w:themeColor="text1"/>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4738"/>
    <w:rPr>
      <w:color w:val="0563C1" w:themeColor="hyperlink"/>
      <w:u w:val="single"/>
    </w:rPr>
  </w:style>
  <w:style w:type="table" w:styleId="TableGrid">
    <w:name w:val="Table Grid"/>
    <w:basedOn w:val="TableNormal"/>
    <w:uiPriority w:val="39"/>
    <w:rsid w:val="005A4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971A2"/>
    <w:rPr>
      <w:sz w:val="16"/>
      <w:szCs w:val="16"/>
    </w:rPr>
  </w:style>
  <w:style w:type="paragraph" w:styleId="CommentText">
    <w:name w:val="annotation text"/>
    <w:basedOn w:val="Normal"/>
    <w:link w:val="CommentTextChar"/>
    <w:uiPriority w:val="99"/>
    <w:semiHidden/>
    <w:unhideWhenUsed/>
    <w:rsid w:val="007971A2"/>
    <w:pPr>
      <w:spacing w:line="240" w:lineRule="auto"/>
    </w:pPr>
    <w:rPr>
      <w:sz w:val="20"/>
      <w:szCs w:val="20"/>
    </w:rPr>
  </w:style>
  <w:style w:type="character" w:customStyle="1" w:styleId="CommentTextChar">
    <w:name w:val="Comment Text Char"/>
    <w:basedOn w:val="DefaultParagraphFont"/>
    <w:link w:val="CommentText"/>
    <w:uiPriority w:val="99"/>
    <w:semiHidden/>
    <w:rsid w:val="007971A2"/>
    <w:rPr>
      <w:rFonts w:ascii="Times New Roman" w:hAnsi="Times New Roman"/>
      <w:color w:val="000000" w:themeColor="text1"/>
      <w:sz w:val="20"/>
      <w:szCs w:val="20"/>
      <w:lang w:val="vi-VN"/>
    </w:rPr>
  </w:style>
  <w:style w:type="paragraph" w:styleId="CommentSubject">
    <w:name w:val="annotation subject"/>
    <w:basedOn w:val="CommentText"/>
    <w:next w:val="CommentText"/>
    <w:link w:val="CommentSubjectChar"/>
    <w:uiPriority w:val="99"/>
    <w:semiHidden/>
    <w:unhideWhenUsed/>
    <w:rsid w:val="007971A2"/>
    <w:rPr>
      <w:b/>
      <w:bCs/>
    </w:rPr>
  </w:style>
  <w:style w:type="character" w:customStyle="1" w:styleId="CommentSubjectChar">
    <w:name w:val="Comment Subject Char"/>
    <w:basedOn w:val="CommentTextChar"/>
    <w:link w:val="CommentSubject"/>
    <w:uiPriority w:val="99"/>
    <w:semiHidden/>
    <w:rsid w:val="007971A2"/>
    <w:rPr>
      <w:rFonts w:ascii="Times New Roman" w:hAnsi="Times New Roman"/>
      <w:b/>
      <w:bCs/>
      <w:color w:val="000000" w:themeColor="text1"/>
      <w:sz w:val="20"/>
      <w:szCs w:val="20"/>
      <w:lang w:val="vi-VN"/>
    </w:rPr>
  </w:style>
  <w:style w:type="paragraph" w:styleId="BalloonText">
    <w:name w:val="Balloon Text"/>
    <w:basedOn w:val="Normal"/>
    <w:link w:val="BalloonTextChar"/>
    <w:uiPriority w:val="99"/>
    <w:semiHidden/>
    <w:unhideWhenUsed/>
    <w:rsid w:val="007971A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1A2"/>
    <w:rPr>
      <w:rFonts w:ascii="Segoe UI" w:hAnsi="Segoe UI" w:cs="Segoe UI"/>
      <w:color w:val="000000" w:themeColor="text1"/>
      <w:sz w:val="18"/>
      <w:szCs w:val="18"/>
      <w:lang w:val="vi-VN"/>
    </w:rPr>
  </w:style>
  <w:style w:type="paragraph" w:styleId="Header">
    <w:name w:val="header"/>
    <w:basedOn w:val="Normal"/>
    <w:link w:val="HeaderChar"/>
    <w:uiPriority w:val="99"/>
    <w:unhideWhenUsed/>
    <w:rsid w:val="00D2488B"/>
    <w:pPr>
      <w:tabs>
        <w:tab w:val="center" w:pos="4680"/>
        <w:tab w:val="right" w:pos="9360"/>
      </w:tabs>
      <w:spacing w:line="240" w:lineRule="auto"/>
    </w:pPr>
  </w:style>
  <w:style w:type="character" w:customStyle="1" w:styleId="HeaderChar">
    <w:name w:val="Header Char"/>
    <w:basedOn w:val="DefaultParagraphFont"/>
    <w:link w:val="Header"/>
    <w:uiPriority w:val="99"/>
    <w:rsid w:val="00D2488B"/>
    <w:rPr>
      <w:rFonts w:ascii="Times New Roman" w:hAnsi="Times New Roman"/>
      <w:color w:val="000000" w:themeColor="text1"/>
      <w:sz w:val="26"/>
      <w:lang w:val="vi-VN"/>
    </w:rPr>
  </w:style>
  <w:style w:type="paragraph" w:styleId="Footer">
    <w:name w:val="footer"/>
    <w:basedOn w:val="Normal"/>
    <w:link w:val="FooterChar"/>
    <w:uiPriority w:val="99"/>
    <w:unhideWhenUsed/>
    <w:rsid w:val="00D2488B"/>
    <w:pPr>
      <w:tabs>
        <w:tab w:val="center" w:pos="4680"/>
        <w:tab w:val="right" w:pos="9360"/>
      </w:tabs>
      <w:spacing w:line="240" w:lineRule="auto"/>
    </w:pPr>
  </w:style>
  <w:style w:type="character" w:customStyle="1" w:styleId="FooterChar">
    <w:name w:val="Footer Char"/>
    <w:basedOn w:val="DefaultParagraphFont"/>
    <w:link w:val="Footer"/>
    <w:uiPriority w:val="99"/>
    <w:rsid w:val="00D2488B"/>
    <w:rPr>
      <w:rFonts w:ascii="Times New Roman" w:hAnsi="Times New Roman"/>
      <w:color w:val="000000" w:themeColor="text1"/>
      <w:sz w:val="26"/>
      <w:lang w:val="vi-VN"/>
    </w:rPr>
  </w:style>
  <w:style w:type="character" w:styleId="UnresolvedMention">
    <w:name w:val="Unresolved Mention"/>
    <w:basedOn w:val="DefaultParagraphFont"/>
    <w:uiPriority w:val="99"/>
    <w:semiHidden/>
    <w:unhideWhenUsed/>
    <w:rsid w:val="00352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omdomdem059@gmail.com" TargetMode="External"/><Relationship Id="rId12" Type="http://schemas.openxmlformats.org/officeDocument/2006/relationships/customXml" Target="ink/ink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6T14:38:02.679"/>
    </inkml:context>
    <inkml:brush xml:id="br0">
      <inkml:brushProperty name="width" value="0.035" units="cm"/>
      <inkml:brushProperty name="height" value="0.035" units="cm"/>
    </inkml:brush>
  </inkml:definitions>
  <inkml:trace contextRef="#ctx0" brushRef="#br0">0 515 24575,'1'-3'0,"0"-1"0,0 0 0,0 1 0,1-1 0,-1 1 0,1-1 0,0 1 0,0 0 0,0-1 0,0 1 0,1 0 0,-1 1 0,1-1 0,5-5 0,45-31 0,-21 23 0,0 1 0,1 2 0,0 1 0,1 1 0,62-10 0,-72 18 0,0 0 0,1 1 0,-1 1 0,1 2 0,-1 0 0,42 8 0,-55-6 0,0 0 0,0 1 0,0 0 0,0 0 0,-1 1 0,1 0 0,-2 1 0,1 1 0,0-1 0,-1 1 0,-1 1 0,1 0 0,-1 0 0,0 1 0,-1 0 0,8 12 0,-5-6 0,-2 1 0,0-1 0,0 2 0,-2-1 0,0 1 0,7 32 0,-9-17 0,0 0 0,-3 61 0,-1-55 0,-2 0 0,-13 63 0,11-83 0,-1 0 0,-1-1 0,-1 0 0,-1 0 0,0 0 0,-1-1 0,-18 25 0,26-39 0,-9 12 0,-1 0 0,0 0 0,-1-1 0,0-1 0,-14 11 0,21-20 0,1 0 0,-1 0 0,0 0 0,0-1 0,0 0 0,0 0 0,0 0 0,-1-1 0,1 1 0,-1-1 0,1-1 0,0 1 0,-1-1 0,0 0 0,1 0 0,0 0 0,-1-1 0,1 0 0,-1 0 0,-7-3 0,7 1 0,-1 0 0,1 0 0,1 0 0,-1-1 0,0 1 0,1-1 0,0-1 0,0 1 0,0-1 0,1 0 0,-1 0 0,1 0 0,0-1 0,1 1 0,-1-1 0,1 0 0,0 0 0,0 0 0,1-1 0,0 1 0,0 0 0,1-1 0,-1-7 0,-3-19 0,1 0 0,2 0 0,3-46 0,-1 59 0,0 11 0,1 0 0,0 1 0,0-1 0,0 0 0,1 1 0,1-1 0,-1 1 0,1-1 0,1 1 0,0 0 0,0 0 0,0 1 0,1-1 0,0 1 0,1 0 0,-1 0 0,1 1 0,1 0 0,-1 0 0,1 0 0,0 1 0,0 0 0,1 0 0,0 1 0,-1 0 0,1 0 0,1 1 0,-1 0 0,0 0 0,1 1 0,0 0 0,12-1 0,0 0 0,-1 1 0,0 1 0,0 1 0,1 0 0,-1 2 0,0 1 0,21 4 0,-34-3 0,0 0 0,0 0 0,-1 0 0,0 1 0,0 0 0,0 0 0,0 1 0,7 10 0,38 52 0,-45-58 0,-1 0 0,0 1 0,-1-1 0,0 1 0,-1 0 0,0-1 0,2 15 0,6 79 0,-9-70 0,-1-1 0,-5 41 0,2-60 0,-1 1 0,0-1 0,-1 0 0,0 0 0,-1-1 0,-1 1 0,-11 20 0,-7 7 0,-1-1 0,-2-1 0,-1-2 0,-59 60 0,61-81 0,25-16 0,1 0 0,-1 0 0,0 0 0,1 0 0,-1 0 0,1 1 0,-1-1 0,0 0 0,1-1 0,-1 1 0,0 0 0,1 0 0,-1 0 0,0 0 0,1 0 0,-1-1 0,1 1 0,-1 0 0,1 0 0,-1-1 0,1 1 0,-1-1 0,0 1 0,0-1 0,0-1 0,0-1 0,1 1 0,-1 0 0,0 0 0,1-1 0,-1 1 0,1 0 0,0-1 0,0 1 0,0 0 0,0-1 0,0 1 0,0-1 0,1 1 0,-1 0 0,1 0 0,0-1 0,-1 1 0,2-2 0,7-16 0,1 1 0,1 1 0,0-1 0,1 2 0,1 0 0,26-26 0,-1-1 0,-23 26 0,2 1 0,0 1 0,1 0 0,38-25 0,88-40 0,-61 48 0,-63 27 0,-1-2 0,0 0 0,36-20 0,50-30 0,-77 46 0,-2-2 0,0-1 0,35-27 0,-56 37 0,-1 0 0,0 0 0,0 0 0,-1 0 0,1-1 0,-1 1 0,-1-1 0,1 0 0,-1 0 0,0 0 0,0 0 0,0-1 0,-1 1 0,0 0 0,-1-1 0,1 1 0,-1-1 0,0 1 0,-2-12 0,1 8 0,-1-1 0,0 0 0,0 1 0,-1 0 0,0 0 0,-1 0 0,0 0 0,-1 0 0,0 1 0,0 0 0,-9-12 0,9 17 0,1 0 0,-1 1 0,0-1 0,0 1 0,0 0 0,-1 0 0,1 1 0,-1 0 0,0 0 0,1 0 0,-1 0 0,0 1 0,0 0 0,0 0 0,0 1 0,0 0 0,0 0 0,-9 1 0,-2 0 0,1 1 0,-1 1 0,1 1 0,0 0 0,-25 10 0,10 2 0,0 1 0,-52 39 0,68-45 0,8-6 0,0 1 0,0 0 0,0 1 0,1-1 0,0 1 0,0 1 0,1-1 0,0 1 0,0 0 0,0 0 0,1 1 0,1-1 0,-4 11 0,3-5 0,1 0 0,1 0 0,0 0 0,1 1 0,0-1 0,1 0 0,3 26 0,-2-34 0,1-1 0,0 1 0,0 0 0,0-1 0,1 1 0,-1-1 0,1 1 0,0-1 0,1 0 0,0-1 0,-1 1 0,1 0 0,1-1 0,-1 0 0,1 0 0,-1 0 0,1-1 0,0 0 0,8 4 0,-2-1 0,0-1 0,0 0 0,0-1 0,1 0 0,-1-1 0,1 0 0,0-1 0,20 2 0,-17-4 0,1 1 0,-1-2 0,1 0 0,-1-1 0,1 0 0,-1-2 0,0 1 0,0-2 0,0 0 0,-1-1 0,0 0 0,0-1 0,0-1 0,-1 0 0,0-1 0,-1 0 0,0-1 0,0 0 0,-1-1 0,0-1 0,11-15 0,-12 14 0,-2-1 0,1 1 0,-2-2 0,0 1 0,0-1 0,-1 0 0,-1 0 0,-1-1 0,0 1 0,-1-1 0,-1 0 0,0 0 0,-1 0 0,-1 0 0,-2-24 0,2 38 0,0 1 0,0-1 0,-1 0 0,1 0 0,0 0 0,-1 0 0,1 1 0,-1-1 0,1 0 0,-1 1 0,0-1 0,0 0 0,0 1 0,-1-2 0,2 2 0,-1 1 0,1 0 0,0 0 0,-1 0 0,1 0 0,-1 0 0,1 0 0,-1 0 0,1 0 0,0 0 0,-1 0 0,1 0 0,-1 0 0,1 0 0,-1 0 0,1 0 0,0 1 0,-1-1 0,1 0 0,-1 0 0,1 0 0,0 1 0,-1-1 0,1 0 0,0 0 0,-1 1 0,1-1 0,0 0 0,-1 1 0,1-1 0,0 0 0,0 1 0,0-1 0,-1 1 0,-2 4 0,-1 1 0,1 0 0,0-1 0,1 1 0,0 0 0,-3 10 0,-9 45 0,4 1 0,-4 65 0,13-125 0,1 0 0,0 0 0,0 0 0,0 0 0,0 0 0,0 0 0,0 0 0,0 0 0,1 0 0,-1 0 0,1 0 0,-1 0 0,1 0 0,0-1 0,0 1 0,0 0 0,0 0 0,0-1 0,0 1 0,0 0 0,2 1 0,-1-3 0,0 1 0,0-1 0,0 1 0,0-1 0,0 0 0,0 0 0,0 0 0,0 0 0,0-1 0,0 1 0,0 0 0,-1-1 0,1 1 0,0-1 0,0 0 0,0 0 0,0 1 0,-1-1 0,1 0 0,0-1 0,-1 1 0,3-2 0,9-7 0,-1-1 0,1-1 0,-2 0 0,0 0 0,0-1 0,-2-1 0,1 0 0,-2 0 0,12-24 0,13-20 0,2-12 0,-27 51 0,1 0 0,16-24 0,-19 33 0,-1 0 0,-1-1 0,1 1 0,-2-1 0,1 0 0,-2 0 0,1 0 0,-2 0 0,1-1 0,-1-20 0,-2 32 0,1 0 0,0 0 0,0 0 0,0 0 0,0 0 0,0 0 0,0 0 0,0 0 0,0 0 0,-1 0 0,1 0 0,0 0 0,0 0 0,0 0 0,0 0 0,0 0 0,0 0 0,0 0 0,-1 0 0,1 0 0,0 0 0,0 0 0,0 0 0,0 0 0,0 0 0,0 0 0,0 0 0,0 0 0,-1 0 0,1 0 0,0-1 0,0 1 0,0 0 0,0 0 0,0 0 0,0 0 0,0 0 0,0 0 0,0 0 0,0 0 0,0 0 0,0-1 0,0 1 0,0 0 0,0 0 0,0 0 0,0 0 0,0 0 0,0 0 0,0 0 0,0-1 0,0 1 0,0 0 0,0 0 0,0 0 0,0 0 0,0 0 0,0 0 0,0 0 0,0 0 0,0-1 0,0 1 0,0 0 0,0 0 0,0 0 0,-7 12 0,-5 18 0,-3 62 0,5 0 0,2 146 0,8-238 0,0 0 0,-1 1 0,1-1 0,0 0 0,0 1 0,0-1 0,0 0 0,0 1 0,0-1 0,0 1 0,0-1 0,0 0 0,0 1 0,0-1 0,1 0 0,-1 1 0,0-1 0,0 0 0,0 1 0,0-1 0,0 0 0,1 0 0,-1 1 0,0-1 0,0 0 0,1 1 0,-1-1 0,0 0 0,0 0 0,1 1 0,-1-1 0,0 0 0,0 0 0,1 0 0,9-9 0,15-32 0,-17 28 0,104-181 0,-104 179 0,-2 0 0,1 0 0,-2-1 0,0 0 0,-1 0 0,0 0 0,0-17 0,6-117 0,-10 144 0,0-9 0,1-10 0,-1 1 0,-6-45 0,5 62 0,-1 0 0,0 0 0,0 0 0,0 0 0,-1 1 0,0-1 0,0 1 0,-1 0 0,1 0 0,-1 0 0,-1 0 0,1 0 0,-1 1 0,-7-6 0,1 1 0,0 1 0,0 0 0,-1 0 0,0 2 0,-1-1 0,0 1 0,0 1 0,-1 1 0,1 0 0,-1 0 0,0 1 0,0 1 0,-1 1 0,1 0 0,-24 0 0,16 2 0,1 1 0,0 1 0,0 1 0,0 1 0,0 1 0,-23 8 0,34-9 0,1 0 0,-1 0 0,1 1 0,0 0 0,0 1 0,0 0 0,1 0 0,0 0 0,0 1 0,1 1 0,0-1 0,0 1 0,0 1 0,-8 13 0,13-18 0,0-1 0,0 1 0,0 0 0,0 0 0,1 0 0,-1 0 0,1 0 0,0 0 0,0 0 0,0 0 0,1 0 0,0 1 0,-1-1 0,2 0 0,-1 0 0,0 0 0,1 1 0,0-1 0,0 0 0,0 0 0,0 0 0,1 0 0,-1 0 0,1 0 0,0-1 0,0 1 0,1 0 0,-1-1 0,1 0 0,0 1 0,0-1 0,0 0 0,0-1 0,0 1 0,0 0 0,1-1 0,0 0 0,6 3 0,5 3 0,1-2 0,0 0 0,0-1 0,0 0 0,0-2 0,1 1 0,-1-2 0,26 0 0,50 0 0,-1-4 0,105-15 0,-174 13 0,-4 2 0,1-1 0,-1-1 0,0 0 0,-1-2 0,1 0 0,-1 0 0,19-12 0,306-183 0,-335 197-49,214-119-1267,-194 110-5510</inkml:trace>
  <inkml:trace contextRef="#ctx0" brushRef="#br0" timeOffset="2136.64">556 1703 24575,'13'-1'0,"-1"0"0,0-2 0,0 1 0,0-2 0,0 0 0,15-7 0,19-5 0,377-107 0,-35 7 0,-242 81 0,-93 24 0,69-24 0,-114 33-39,317-102-1287,-297 98-5500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6T14:37:42.458"/>
    </inkml:context>
    <inkml:brush xml:id="br0">
      <inkml:brushProperty name="width" value="0.035" units="cm"/>
      <inkml:brushProperty name="height" value="0.035" units="cm"/>
    </inkml:brush>
  </inkml:definitions>
  <inkml:trace contextRef="#ctx0" brushRef="#br0">267 0 24575,'-1'1'0,"0"-1"0,-1 1 0,1 0 0,0-1 0,0 1 0,0 0 0,0 0 0,-1-1 0,1 1 0,1 0 0,-1 0 0,0 0 0,0 0 0,0 1 0,0-1 0,1 0 0,-1 0 0,0 0 0,1 1 0,-1-1 0,1 0 0,-1 2 0,-11 39 0,8-27 0,-65 145 0,11 35 0,50-160 0,2 1 0,2 0 0,-1 58 0,2-49 31,-1 0-1,-2-1 1,-21 76-1,16-76-401,1 1-1,2-1 0,-2 71 0,10-92-6454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6T14:37:36.061"/>
    </inkml:context>
    <inkml:brush xml:id="br0">
      <inkml:brushProperty name="width" value="0.035" units="cm"/>
      <inkml:brushProperty name="height" value="0.035" units="cm"/>
    </inkml:brush>
  </inkml:definitions>
  <inkml:trace contextRef="#ctx0" brushRef="#br0">0 1535 24230,'609'-1535'0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6T14:38:05.805"/>
    </inkml:context>
    <inkml:brush xml:id="br0">
      <inkml:brushProperty name="width" value="0.035" units="cm"/>
      <inkml:brushProperty name="height" value="0.035" units="cm"/>
    </inkml:brush>
  </inkml:definitions>
  <inkml:trace contextRef="#ctx0" brushRef="#br0">0 0 24575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6T16:29:40.086"/>
    </inkml:context>
    <inkml:brush xml:id="br0">
      <inkml:brushProperty name="width" value="0.035" units="cm"/>
      <inkml:brushProperty name="height" value="0.035" units="cm"/>
    </inkml:brush>
  </inkml:definitions>
  <inkml:trace contextRef="#ctx0" brushRef="#br0">0 516 24575,'1'-3'0,"0"-1"0,0 0 0,0 1 0,1-1 0,-1 1 0,1-1 0,0 1 0,0 0 0,0-1 0,0 1 0,1 0 0,-1 1 0,1-1 0,5-5 0,45-31 0,-21 23 0,0 1 0,1 2 0,0 1 0,1 1 0,62-10 0,-72 18 0,0 0 0,1 1 0,-1 1 0,1 2 0,-1 0 0,42 8 0,-55-6 0,0 0 0,0 1 0,0 0 0,0 0 0,-1 1 0,1 0 0,-2 1 0,1 1 0,0-1 0,-1 1 0,-1 1 0,1 0 0,-1 0 0,0 1 0,-1 0 0,8 12 0,-5-6 0,-2 1 0,0-1 0,0 2 0,-2-1 0,0 1 0,7 33 0,-9-18 0,0 0 0,-3 61 0,-1-55 0,-2 0 0,-13 63 0,11-82 0,-1-1 0,-1-1 0,-1 0 0,-1 0 0,0 0 0,-1-1 0,-18 25 0,26-39 0,-9 12 0,-1 0 0,0 0 0,-1-1 0,0-1 0,-14 11 0,21-20 0,1 0 0,-1 0 0,0 0 0,0-1 0,0 0 0,0 0 0,0 0 0,-1-1 0,1 1 0,-1-1 0,1-1 0,0 1 0,-1-1 0,0 0 0,1 0 0,0 0 0,-1-1 0,1 0 0,-1 0 0,-7-3 0,7 1 0,-1 0 0,1 0 0,1 0 0,-1-1 0,0 1 0,1-1 0,0-1 0,0 1 0,0-1 0,1 0 0,-1 0 0,1 0 0,0-1 0,1 1 0,-1-1 0,1 0 0,0 0 0,0 0 0,1-1 0,0 1 0,0 0 0,1-1 0,-1-7 0,-3-19 0,1 0 0,2 0 0,3-47 0,-1 60 0,0 11 0,1 0 0,0 1 0,0-1 0,0 0 0,1 1 0,1-1 0,-1 1 0,1-1 0,1 1 0,0 0 0,0 0 0,0 1 0,1-1 0,0 1 0,1 0 0,-1 0 0,1 1 0,1 0 0,-1 0 0,1 0 0,0 1 0,0 0 0,1 0 0,0 1 0,-1 0 0,1 0 0,1 1 0,-1 0 0,0 0 0,1 1 0,0 0 0,12-1 0,0 0 0,-1 1 0,0 1 0,0 1 0,1 0 0,-1 2 0,0 1 0,21 4 0,-34-3 0,0 0 0,0 0 0,-1 0 0,0 1 0,0 0 0,0 0 0,0 1 0,7 10 0,38 52 0,-45-58 0,-1 0 0,0 1 0,-1-1 0,0 1 0,-1 0 0,0-1 0,2 15 0,6 80 0,-9-71 0,-1-1 0,-5 41 0,2-60 0,-1 1 0,0-1 0,-1 0 0,0 0 0,-1-1 0,-1 1 0,-11 20 0,-7 8 0,-1-2 0,-2-1 0,-1-2 0,-59 60 0,61-81 0,25-16 0,1 0 0,-1 0 0,0 0 0,1 0 0,-1 0 0,1 1 0,-1-1 0,0 0 0,1-1 0,-1 1 0,0 0 0,1 0 0,-1 0 0,0 0 0,1 0 0,-1-1 0,1 1 0,-1 0 0,1 0 0,-1-1 0,1 1 0,-1-1 0,0 1 0,0-1 0,0-1 0,0-1 0,1 1 0,-1 0 0,0 0 0,1-1 0,-1 1 0,1 0 0,0-1 0,0 1 0,0 0 0,0-1 0,0 1 0,0-1 0,1 1 0,-1 0 0,1 0 0,0-1 0,-1 1 0,2-2 0,7-16 0,1 1 0,1 1 0,0-1 0,1 2 0,1 0 0,26-26 0,-1-2 0,-23 27 0,2 1 0,0 1 0,1 0 0,38-25 0,88-40 0,-61 48 0,-63 27 0,-1-2 0,0 0 0,36-20 0,50-30 0,-77 46 0,-2-2 0,0-2 0,35-26 0,-56 37 0,-1 0 0,0 0 0,0 0 0,-1 0 0,1-1 0,-1 1 0,-1-1 0,1 0 0,-1 0 0,0 0 0,0 0 0,0-1 0,-1 1 0,0 0 0,-1-1 0,1 1 0,-1-1 0,0 1 0,-2-12 0,1 8 0,-1-1 0,0 0 0,0 1 0,-1 0 0,0 0 0,-1 0 0,0 0 0,-1 0 0,0 1 0,0 0 0,-9-12 0,9 17 0,1 0 0,-1 1 0,0-1 0,0 1 0,0 0 0,-1 0 0,1 1 0,-1 0 0,0 0 0,1 0 0,-1 0 0,0 1 0,0 0 0,0 0 0,0 1 0,0 0 0,0 0 0,-9 1 0,-2 0 0,1 1 0,-1 1 0,1 1 0,0 0 0,-25 10 0,10 2 0,0 1 0,-52 39 0,68-45 0,8-6 0,0 1 0,0 0 0,0 1 0,1-1 0,0 1 0,0 1 0,1-1 0,0 1 0,0 0 0,0 0 0,1 1 0,1-1 0,-4 11 0,3-5 0,1 0 0,1 0 0,0 0 0,1 1 0,0-1 0,1 0 0,3 27 0,-2-35 0,1-1 0,0 1 0,0 0 0,0-1 0,1 1 0,-1-1 0,1 1 0,0-1 0,1 0 0,0-1 0,-1 1 0,1 0 0,1-1 0,-1 0 0,1 0 0,-1 0 0,1-1 0,0 0 0,8 4 0,-2-1 0,0-1 0,0 0 0,0-1 0,1 0 0,-1-1 0,1 0 0,0-1 0,20 2 0,-17-4 0,1 1 0,-1-2 0,1 0 0,-1-1 0,1 0 0,-1-2 0,0 1 0,0-2 0,0 0 0,-1-1 0,0 0 0,0-1 0,0-1 0,-1 0 0,0-1 0,-1 0 0,0-1 0,0 0 0,-1-1 0,0-1 0,11-15 0,-12 14 0,-2-2 0,1 2 0,-2-2 0,0 1 0,0-1 0,-1 0 0,-1 0 0,-1-1 0,0 1 0,-1-1 0,-1 0 0,0 0 0,-1 0 0,-1 0 0,-2-24 0,2 38 0,0 1 0,0-1 0,-1 0 0,1 0 0,0 0 0,-1 0 0,1 1 0,-1-1 0,1 0 0,-1 1 0,0-1 0,0 0 0,0 1 0,-1-2 0,2 2 0,-1 1 0,1 0 0,0 0 0,-1 0 0,1 0 0,-1 0 0,1 0 0,-1 0 0,1 0 0,0 0 0,-1 0 0,1 0 0,-1 0 0,1 0 0,-1 0 0,1 0 0,0 1 0,-1-1 0,1 0 0,-1 0 0,1 0 0,0 1 0,-1-1 0,1 0 0,0 0 0,-1 1 0,1-1 0,0 0 0,-1 1 0,1-1 0,0 0 0,0 1 0,0-1 0,-1 1 0,-2 4 0,-1 1 0,1 0 0,0-1 0,1 1 0,0 0 0,-3 10 0,-9 45 0,4 1 0,-4 66 0,13-126 0,1 0 0,0 0 0,0 0 0,0 0 0,0 0 0,0 0 0,0 0 0,0 0 0,1 0 0,-1 0 0,1 0 0,-1 0 0,1 0 0,0-1 0,0 1 0,0 0 0,0 0 0,0-1 0,0 1 0,0 0 0,2 1 0,-1-3 0,0 1 0,0-1 0,0 1 0,0-1 0,0 0 0,0 0 0,0 0 0,0 0 0,0-1 0,0 1 0,0 0 0,-1-1 0,1 1 0,0-1 0,0 0 0,0 0 0,0 1 0,-1-1 0,1 0 0,0-1 0,-1 1 0,3-2 0,9-7 0,-1-1 0,1-1 0,-2 0 0,0 0 0,0-2 0,-2 0 0,1 0 0,-2 0 0,12-24 0,13-20 0,2-12 0,-27 51 0,1 0 0,16-24 0,-19 33 0,-1 0 0,-1-1 0,1 1 0,-2-1 0,1 0 0,-2 0 0,1-1 0,-2 1 0,1-1 0,-1-20 0,-2 32 0,1 0 0,0 0 0,0 0 0,0 0 0,0 0 0,0 0 0,0 0 0,0 0 0,0 0 0,-1 0 0,1 0 0,0 0 0,0 0 0,0 0 0,0 0 0,0 0 0,0 0 0,0 0 0,-1 0 0,1 0 0,0 0 0,0 0 0,0 0 0,0 0 0,0 0 0,0 0 0,0 0 0,0 0 0,-1 0 0,1 0 0,0-1 0,0 1 0,0 0 0,0 0 0,0 0 0,0 0 0,0 0 0,0 0 0,0 0 0,0 0 0,0 0 0,0-1 0,0 1 0,0 0 0,0 0 0,0 0 0,0 0 0,0 0 0,0 0 0,0 0 0,0-1 0,0 1 0,0 0 0,0 0 0,0 0 0,0 0 0,0 0 0,0 0 0,0 0 0,0 0 0,0-1 0,0 1 0,0 0 0,0 0 0,0 0 0,-7 12 0,-5 18 0,-3 63 0,5-1 0,2 147 0,8-239 0,0 0 0,-1 1 0,1-1 0,0 0 0,0 1 0,0-1 0,0 0 0,0 1 0,0-1 0,0 1 0,0-1 0,0 0 0,0 1 0,0-1 0,1 0 0,-1 1 0,0-1 0,0 0 0,0 1 0,0-1 0,0 0 0,1 0 0,-1 1 0,0-1 0,0 0 0,1 1 0,-1-1 0,0 0 0,0 0 0,1 1 0,-1-1 0,0 0 0,0 0 0,1 0 0,9-9 0,15-33 0,-17 29 0,104-181 0,-104 179 0,-2 0 0,1 0 0,-2-1 0,0 0 0,-1 0 0,0 0 0,0-17 0,6-118 0,-10 145 0,0-9 0,1-10 0,-1 1 0,-6-45 0,5 62 0,-1 0 0,0 0 0,0 0 0,0 0 0,-1 1 0,0-1 0,0 1 0,-1 0 0,1 0 0,-1 0 0,-1 0 0,1 0 0,-1 1 0,-7-7 0,1 2 0,0 1 0,0 0 0,-1 0 0,0 2 0,-1-1 0,0 1 0,0 1 0,-1 1 0,1 0 0,-1 0 0,0 1 0,0 1 0,-1 1 0,1 0 0,-24 0 0,16 2 0,1 1 0,0 1 0,0 1 0,0 1 0,0 1 0,-23 8 0,34-9 0,1 0 0,-1 0 0,1 1 0,0 0 0,0 1 0,0 0 0,1 0 0,0 0 0,0 1 0,1 1 0,0-1 0,0 2 0,0 0 0,-8 13 0,13-18 0,0-1 0,0 1 0,0 0 0,0 0 0,1 0 0,-1 0 0,1 0 0,0 0 0,0 0 0,0 0 0,1 0 0,0 1 0,-1-1 0,2 0 0,-1 0 0,0 0 0,1 1 0,0-1 0,0 0 0,0 0 0,0 0 0,1 0 0,-1 0 0,1 0 0,0-1 0,0 1 0,1 0 0,-1-1 0,1 0 0,0 1 0,0-1 0,0 0 0,0-1 0,0 1 0,0 0 0,1-1 0,0 0 0,6 3 0,5 3 0,1-2 0,0 0 0,0-1 0,0 0 0,0-2 0,1 1 0,-1-2 0,26 0 0,50 0 0,-1-4 0,105-15 0,-174 13 0,-4 2 0,1-1 0,-1-1 0,0 0 0,-1-2 0,1 0 0,-1 0 0,19-12 0,306-184 0,-335 198-49,214-119-1267,-194 110-5510</inkml:trace>
  <inkml:trace contextRef="#ctx0" brushRef="#br0" timeOffset="1">556 1708 24575,'13'-1'0,"-1"0"0,0-2 0,0 1 0,0-2 0,0 0 0,15-8 0,19-4 0,377-107 0,-35 7 0,-242 81 0,-93 24 0,69-24 0,-114 33-39,317-103-1287,-297 99-5500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4FE0D-CAE9-48B6-9B59-E86978A1E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5</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34</cp:revision>
  <cp:lastPrinted>2025-03-28T07:00:00Z</cp:lastPrinted>
  <dcterms:created xsi:type="dcterms:W3CDTF">2025-03-19T16:09:00Z</dcterms:created>
  <dcterms:modified xsi:type="dcterms:W3CDTF">2025-08-26T16:31:00Z</dcterms:modified>
</cp:coreProperties>
</file>