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使用手册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启动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## 如何运行StarOS控制器？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1.安装StarOS网络操作系统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git clone https://github.com/starosxyz/staroscontroller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cd staroscontroller/tools/installstaros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chmod a+x staros-install.sh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./staros-install.sh install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cd ../../projects/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source ./env.sh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make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 mv staroscontroller /opt/staros.xyz/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2.运行StarOS网络操作系统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[root@localhost projects]# </w:t>
      </w:r>
      <w:r>
        <w:rPr>
          <w:rFonts w:hint="eastAsia"/>
          <w:color w:val="0000FF"/>
          <w:sz w:val="28"/>
          <w:szCs w:val="36"/>
          <w:lang w:val="en-US" w:eastAsia="zh-CN"/>
        </w:rPr>
        <w:t>dipc start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3.运行控制器应用程序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Starosctl  startapp  /opt/staros.xyz/staroscontroller/starlang/main/staros.xml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4.停止控制器应用程序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[root@localhost projects]# </w:t>
      </w:r>
      <w:r>
        <w:rPr>
          <w:rFonts w:hint="eastAsia"/>
          <w:color w:val="0000FF"/>
          <w:sz w:val="28"/>
          <w:szCs w:val="36"/>
          <w:lang w:val="en-US" w:eastAsia="zh-CN"/>
        </w:rPr>
        <w:t>starosctl listapp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Total Size:1</w:t>
      </w:r>
    </w:p>
    <w:p>
      <w:pPr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appid:1000        apppath:/opt/staros.xyz/staroscontroller/starlang/main/staros.xml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[root@localhost projects]# </w:t>
      </w:r>
      <w:r>
        <w:rPr>
          <w:rFonts w:hint="eastAsia"/>
          <w:color w:val="0000FF"/>
          <w:sz w:val="28"/>
          <w:szCs w:val="36"/>
          <w:lang w:val="en-US" w:eastAsia="zh-CN"/>
        </w:rPr>
        <w:t>starosctl stopapp 1000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,OK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5.关闭StarOS网络操作系统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[root@localhost projects]# </w:t>
      </w:r>
      <w:r>
        <w:rPr>
          <w:rFonts w:hint="eastAsia"/>
          <w:color w:val="0000FF"/>
          <w:sz w:val="28"/>
          <w:szCs w:val="36"/>
          <w:lang w:val="en-US" w:eastAsia="zh-CN"/>
        </w:rPr>
        <w:t>dipcctl stop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## StarOS控制器目前采用ONOS的管理界面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 控制器登UI地址: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http://ip:9922/staroscontroller/ui/index.html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 控制器开发手册文档地址: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http://ip:9922/staroscontroller/v1/docs/index.html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 StarOS系统配置界面: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https://ip:8282/starcore/ui/index.html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Staros运行之后，进入StarOS系统配置界面，用户名和密码都是admin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登录之后首页如图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二．功能介绍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系统日志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显示当前运行的log，以及错误信息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94630" cy="2435860"/>
            <wp:effectExtent l="0" t="0" r="1270" b="25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控制器配置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1&gt; 主机业务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配置业务流，使其网络通讯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9" w:leftChars="266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添加一条业务流，点击新建，输入业务流名称，选择对应的策略， 点击提交即可。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修改：选中一条业务流，点击修改，重新选择一条策略，点保存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删除：选中一条业务流，点击删除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2&gt; 应用程序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显示当前运行的app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3&gt; 意图流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显示当前意图流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4&gt; 虚拟网关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添加一个虚拟网关，点新建，输入IP，MAC，Netmask，点创建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修改：选中一个虚拟网关，点修改，只能修改mac和netmask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删除：选中一个虚拟网关，点删除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5&gt; 主机管理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显示当前设备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6&gt; 策略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根据需求，配置相应策略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976495" cy="2357120"/>
            <wp:effectExtent l="0" t="0" r="14605" b="5080"/>
            <wp:docPr id="16" name="图片 1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添加一条策略，点新建，输入策略ID，源IP，目的IP，传输协议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061585" cy="1718310"/>
            <wp:effectExtent l="0" t="0" r="5715" b="15240"/>
            <wp:docPr id="18" name="图片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7&gt; 智能连通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显示当前连通的业务状态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030470" cy="2382520"/>
            <wp:effectExtent l="0" t="0" r="17780" b="17780"/>
            <wp:docPr id="19" name="图片 1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三．如何配置智能连通？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例：如图示组网，h1（100.1.1.10），h2（100.1.1.200），h1与h2通讯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配置好业务流之后，会自动计算通讯线路，如果一条线路down掉，会自动切换另外一条线路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先配置一条策略，控制器下选择策略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添加一条业务，控制器下选择主机业务，选择之前配置的策略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496185"/>
            <wp:effectExtent l="0" t="0" r="6350" b="18415"/>
            <wp:docPr id="23" name="图片 2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查看智能连通状态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519420" cy="2365375"/>
            <wp:effectExtent l="0" t="0" r="5080" b="15875"/>
            <wp:docPr id="24" name="图片 2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25" name="图片 25" descr="微信图片_2018020811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1802081102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26" name="图片 26" descr="微信图片_2018020811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1802081102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BD71"/>
    <w:multiLevelType w:val="singleLevel"/>
    <w:tmpl w:val="5A7BBD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BC2D4"/>
    <w:multiLevelType w:val="singleLevel"/>
    <w:tmpl w:val="5A7BC2D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47C0"/>
    <w:rsid w:val="10DE0187"/>
    <w:rsid w:val="2C0A385E"/>
    <w:rsid w:val="32DA47C0"/>
    <w:rsid w:val="3F5A6764"/>
    <w:rsid w:val="55571FAA"/>
    <w:rsid w:val="64954BE2"/>
    <w:rsid w:val="6E9B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2018-02-08T01:45:00Z</dcterms:created>
  <dc:creator>Posion1397605544</dc:creator>
  <cp:lastModifiedBy>Administrator</cp:lastModifiedBy>
  <dcterms:modified xsi:type="dcterms:W3CDTF">2018-02-08T08:26:12Z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