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1"/>
      </w:pPr>
      <w:r>
        <w:rPr>
          <w:rFonts w:ascii="Rubik" w:hAnsi="Rubik" w:eastAsia="Rubik"/>
          <w:b w:val="0"/>
          <w:color w:val="000000"/>
        </w:rPr>
        <w:t xml:space="preserve">M3 Ophthalmology Practice Questions</w:t>
      </w:r>
    </w:p>
    <w:p>
      <w:pPr>
        <w:keepNext w:val="1"/>
      </w:pPr>
      <w:r>
        <w:rPr>
          <w:rFonts w:ascii="Rubik" w:hAnsi="Rubik" w:eastAsia="Rubik"/>
          <w:b w:val="0"/>
          <w:color w:val="000000"/>
          <w:sz w:val="21"/>
        </w:rPr>
        <w:t xml:space="preserve">170 MCQs across six clinical topic groups</w:t>
      </w:r>
    </w:p>
    <w:p>
      <w:pPr>
        <w:keepNext w:val="1"/>
      </w:pPr>
      <w:r>
        <w:rPr>
          <w:rFonts w:ascii="Rubik" w:hAnsi="Rubik" w:eastAsia="Rubik"/>
          <w:b w:val="0"/>
          <w:color w:val="000000"/>
          <w:sz w:val="21"/>
        </w:rPr>
        <w:t xml:space="preserve">Practise recognition, examination, interpretation and management at M3 level. Each item has four or five options, one best answer and a short explanation below it. Question type and subtopic tags link the questions to the accompanying notes.</w:t>
      </w:r>
    </w:p>
    <w:p>
      <w:pPr>
        <w:keepNext w:val="1"/>
      </w:pPr>
      <w:r>
        <w:rPr>
          <w:rFonts w:ascii="Rubik" w:hAnsi="Rubik" w:eastAsia="Rubik"/>
          <w:b w:val="0"/>
          <w:color w:val="000000"/>
          <w:sz w:val="21"/>
        </w:rPr>
        <w:t xml:space="preserve">T1  Assessment refraction and vision loss  28 questions</w:t>
      </w:r>
    </w:p>
    <w:p>
      <w:pPr>
        <w:keepNext w:val="1"/>
      </w:pPr>
      <w:r>
        <w:rPr>
          <w:rFonts w:ascii="Rubik" w:hAnsi="Rubik" w:eastAsia="Rubik"/>
          <w:b w:val="0"/>
          <w:color w:val="000000"/>
          <w:sz w:val="21"/>
        </w:rPr>
        <w:t xml:space="preserve">T2  Red eye cornea and uveitis  30 questions</w:t>
      </w:r>
    </w:p>
    <w:p>
      <w:pPr>
        <w:keepNext w:val="1"/>
      </w:pPr>
      <w:r>
        <w:rPr>
          <w:rFonts w:ascii="Rubik" w:hAnsi="Rubik" w:eastAsia="Rubik"/>
          <w:b w:val="0"/>
          <w:color w:val="000000"/>
          <w:sz w:val="21"/>
        </w:rPr>
        <w:t xml:space="preserve">T3  Glaucoma  26 questions</w:t>
      </w:r>
    </w:p>
    <w:p>
      <w:pPr>
        <w:keepNext w:val="1"/>
      </w:pPr>
      <w:r>
        <w:rPr>
          <w:rFonts w:ascii="Rubik" w:hAnsi="Rubik" w:eastAsia="Rubik"/>
          <w:b w:val="0"/>
          <w:color w:val="000000"/>
          <w:sz w:val="21"/>
        </w:rPr>
        <w:t xml:space="preserve">T4  Retina macula and vitreous  34 questions</w:t>
      </w:r>
    </w:p>
    <w:p>
      <w:pPr>
        <w:keepNext w:val="1"/>
      </w:pPr>
      <w:r>
        <w:rPr>
          <w:rFonts w:ascii="Rubik" w:hAnsi="Rubik" w:eastAsia="Rubik"/>
          <w:b w:val="0"/>
          <w:color w:val="000000"/>
          <w:sz w:val="21"/>
        </w:rPr>
        <w:t xml:space="preserve">T5  Neuro ophthalmology and orbit  28 questions</w:t>
      </w:r>
    </w:p>
    <w:p>
      <w:pPr>
        <w:keepNext w:val="1"/>
      </w:pPr>
      <w:r>
        <w:rPr>
          <w:rFonts w:ascii="Rubik" w:hAnsi="Rubik" w:eastAsia="Rubik"/>
          <w:b w:val="0"/>
          <w:color w:val="000000"/>
          <w:sz w:val="21"/>
        </w:rPr>
        <w:t xml:space="preserve">T6  Lens lids lacrimal and paediatric eye  24 questions</w:t>
      </w:r>
    </w:p>
    <w:p>
      <w:pPr>
        <w:keepNext w:val="0"/>
      </w:pPr>
      <w:r>
        <w:rPr>
          <w:rFonts w:ascii="Rubik" w:hAnsi="Rubik" w:eastAsia="Rubik"/>
          <w:b w:val="0"/>
          <w:color w:val="000000"/>
          <w:sz w:val="21"/>
        </w:rPr>
        <w:t xml:space="preserve">Use the Tier A notes for the whole topic and the Tier B notes for focused revision. The Question Index maps every question to both tiers.</w:t>
      </w:r>
    </w:p>
    <w:p>
      <w:pPr>
        <w:pStyle w:val="Heading1"/>
        <w:keepNext w:val="1"/>
        <w:pageBreakBefore/>
      </w:pPr>
      <w:r>
        <w:rPr>
          <w:rFonts w:ascii="Rubik" w:hAnsi="Rubik" w:eastAsia="Rubik"/>
          <w:b w:val="0"/>
          <w:color w:val="000000"/>
        </w:rPr>
        <w:t xml:space="preserve">Assessment refraction and vision loss</w:t>
      </w:r>
    </w:p>
    <w:p>
      <w:pPr>
        <w:pStyle w:val="Heading2"/>
        <w:keepNext w:val="1"/>
      </w:pPr>
      <w:r>
        <w:rPr>
          <w:rFonts w:ascii="Rubik" w:hAnsi="Rubik" w:eastAsia="Rubik"/>
          <w:b w:val="0"/>
          <w:color w:val="000000"/>
        </w:rPr>
        <w:t xml:space="preserve">Question 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acuity and pinhole</w:t>
      </w:r>
    </w:p>
    <w:p>
      <w:pPr>
        <w:keepNext w:val="1"/>
      </w:pPr>
      <w:r>
        <w:rPr>
          <w:rFonts w:ascii="Rubik" w:hAnsi="Rubik" w:eastAsia="Rubik"/>
          <w:b w:val="0"/>
          <w:color w:val="000000"/>
        </w:rPr>
        <w:t xml:space="preserve">At a six-metre Snellen chart, Zay reads four of the five letters on the 6/15 line and two letters on the next, 6/12 line. He cannot read any smaller letters. Which entry best records his visual acuity?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6/12−3</w:t>
      </w:r>
    </w:p>
    <w:p>
      <w:pPr>
        <w:keepNext w:val="1"/>
      </w:pPr>
      <w:r>
        <w:rPr>
          <w:rFonts w:ascii="Rubik" w:hAnsi="Rubik" w:eastAsia="Rubik"/>
          <w:b w:val="0"/>
          <w:color w:val="000000"/>
        </w:rPr>
        <w:t xml:space="preserve">B) 6/12+2</w:t>
      </w:r>
    </w:p>
    <w:p>
      <w:pPr>
        <w:keepNext w:val="1"/>
      </w:pPr>
      <w:r>
        <w:rPr>
          <w:rFonts w:ascii="Rubik" w:hAnsi="Rubik" w:eastAsia="Rubik"/>
          <w:b w:val="0"/>
          <w:color w:val="000000"/>
        </w:rPr>
        <w:t xml:space="preserve">C) 6/15+2</w:t>
      </w:r>
    </w:p>
    <w:p>
      <w:pPr>
        <w:keepNext w:val="1"/>
      </w:pPr>
      <w:r>
        <w:rPr>
          <w:rFonts w:ascii="Rubik" w:hAnsi="Rubik" w:eastAsia="Rubik"/>
          <w:b w:val="0"/>
          <w:color w:val="000000"/>
        </w:rPr>
        <w:t xml:space="preserve">D) 6/15−1</w:t>
      </w:r>
    </w:p>
    <w:p>
      <w:pPr>
        <w:keepNext w:val="1"/>
      </w:pPr>
      <w:r>
        <w:rPr>
          <w:rFonts w:ascii="Rubik" w:hAnsi="Rubik" w:eastAsia="Rubik"/>
          <w:b/>
          <w:color w:val="000000"/>
        </w:rPr>
        <w:t xml:space="preserve">Correct option: C) 6/15+2</w:t>
      </w:r>
    </w:p>
    <w:p>
      <w:pPr>
        <w:keepNext w:val="0"/>
      </w:pPr>
      <w:r>
        <w:rPr>
          <w:rFonts w:ascii="Rubik" w:hAnsi="Rubik" w:eastAsia="Rubik"/>
          <w:b w:val="0"/>
          <w:color w:val="000000"/>
        </w:rPr>
        <w:t xml:space="preserve">Explanation: The 6/15 line is the smallest line with at least half its letters read; the two letters on the next line are recorded as +2.</w:t>
      </w:r>
    </w:p>
    <w:p>
      <w:pPr>
        <w:pStyle w:val="Heading2"/>
        <w:keepNext w:val="1"/>
        <w:pageBreakBefore/>
      </w:pPr>
      <w:r>
        <w:rPr>
          <w:rFonts w:ascii="Rubik" w:hAnsi="Rubik" w:eastAsia="Rubik"/>
          <w:b w:val="0"/>
          <w:color w:val="000000"/>
        </w:rPr>
        <w:t xml:space="preserve">Question 2</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acuity and pinhole</w:t>
      </w:r>
    </w:p>
    <w:p>
      <w:pPr>
        <w:keepNext w:val="1"/>
      </w:pPr>
      <w:r>
        <w:rPr>
          <w:rFonts w:ascii="Rubik" w:hAnsi="Rubik" w:eastAsia="Rubik"/>
          <w:b w:val="0"/>
          <w:color w:val="000000"/>
        </w:rPr>
        <w:t xml:space="preserve">Mira reports blurred distance vision in her right eye. Unaided acuity is 6/24 and improves to 6/6 through a pinhole; the left eye is 6/6. She has not brought her spectacles. Which interpretation of the right-eye result is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Optic-nerve dysfunction is the main contributor despite the marked improvement</w:t>
      </w:r>
    </w:p>
    <w:p>
      <w:pPr>
        <w:keepNext w:val="1"/>
      </w:pPr>
      <w:r>
        <w:rPr>
          <w:rFonts w:ascii="Rubik" w:hAnsi="Rubik" w:eastAsia="Rubik"/>
          <w:b w:val="0"/>
          <w:color w:val="000000"/>
        </w:rPr>
        <w:t xml:space="preserve">B) An uncorrected refractive component is the main contributor to the blur</w:t>
      </w:r>
    </w:p>
    <w:p>
      <w:pPr>
        <w:keepNext w:val="1"/>
      </w:pPr>
      <w:r>
        <w:rPr>
          <w:rFonts w:ascii="Rubik" w:hAnsi="Rubik" w:eastAsia="Rubik"/>
          <w:b w:val="0"/>
          <w:color w:val="000000"/>
        </w:rPr>
        <w:t xml:space="preserve">C) A lens opacity is the main contributor despite the marked improvement</w:t>
      </w:r>
    </w:p>
    <w:p>
      <w:pPr>
        <w:keepNext w:val="1"/>
      </w:pPr>
      <w:r>
        <w:rPr>
          <w:rFonts w:ascii="Rubik" w:hAnsi="Rubik" w:eastAsia="Rubik"/>
          <w:b w:val="0"/>
          <w:color w:val="000000"/>
        </w:rPr>
        <w:t xml:space="preserve">D) Central retinal dysfunction is the main contributor despite the marked improvement</w:t>
      </w:r>
    </w:p>
    <w:p>
      <w:pPr>
        <w:keepNext w:val="1"/>
      </w:pPr>
      <w:r>
        <w:rPr>
          <w:rFonts w:ascii="Rubik" w:hAnsi="Rubik" w:eastAsia="Rubik"/>
          <w:b/>
          <w:color w:val="000000"/>
        </w:rPr>
        <w:t xml:space="preserve">Correct option: B) An uncorrected refractive component is the main contributor to the blur</w:t>
      </w:r>
    </w:p>
    <w:p>
      <w:pPr>
        <w:keepNext w:val="0"/>
      </w:pPr>
      <w:r>
        <w:rPr>
          <w:rFonts w:ascii="Rubik" w:hAnsi="Rubik" w:eastAsia="Rubik"/>
          <w:b w:val="0"/>
          <w:color w:val="000000"/>
        </w:rPr>
        <w:t xml:space="preserve">Explanation: A marked pinhole improvement supports uncorrected refractive error as a major contributor to reduced acuity. It does not replace the rest of the eye examination.</w:t>
      </w:r>
    </w:p>
    <w:p>
      <w:pPr>
        <w:pStyle w:val="Heading2"/>
        <w:keepNext w:val="1"/>
        <w:pageBreakBefore/>
      </w:pPr>
      <w:r>
        <w:rPr>
          <w:rFonts w:ascii="Rubik" w:hAnsi="Rubik" w:eastAsia="Rubik"/>
          <w:b w:val="0"/>
          <w:color w:val="000000"/>
        </w:rPr>
        <w:t xml:space="preserve">Question 3</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acuity and pinhole</w:t>
      </w:r>
    </w:p>
    <w:p>
      <w:pPr>
        <w:keepNext w:val="1"/>
      </w:pPr>
      <w:r>
        <w:rPr>
          <w:rFonts w:ascii="Rubik" w:hAnsi="Rubik" w:eastAsia="Rubik"/>
          <w:b w:val="0"/>
          <w:color w:val="000000"/>
        </w:rPr>
        <w:t xml:space="preserve">Rafi has separate distance spectacles and reading spectacles. A student measures his distance vision while he wears the reading pair and records a lower acuity than his previous clinic result. Before interpreting this as new ocular disease, which adjustment should the student make?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Measure only near acuity and substitute it for distance acuity</w:t>
      </w:r>
    </w:p>
    <w:p>
      <w:pPr>
        <w:keepNext w:val="1"/>
      </w:pPr>
      <w:r>
        <w:rPr>
          <w:rFonts w:ascii="Rubik" w:hAnsi="Rubik" w:eastAsia="Rubik"/>
          <w:b w:val="0"/>
          <w:color w:val="000000"/>
        </w:rPr>
        <w:t xml:space="preserve">B) Repeat distance acuity with both spectacle pairs together</w:t>
      </w:r>
    </w:p>
    <w:p>
      <w:pPr>
        <w:keepNext w:val="1"/>
      </w:pPr>
      <w:r>
        <w:rPr>
          <w:rFonts w:ascii="Rubik" w:hAnsi="Rubik" w:eastAsia="Rubik"/>
          <w:b w:val="0"/>
          <w:color w:val="000000"/>
        </w:rPr>
        <w:t xml:space="preserve">C) Use the reading spectacles and move him closer without changing the recorded test distance</w:t>
      </w:r>
    </w:p>
    <w:p>
      <w:pPr>
        <w:keepNext w:val="1"/>
      </w:pPr>
      <w:r>
        <w:rPr>
          <w:rFonts w:ascii="Rubik" w:hAnsi="Rubik" w:eastAsia="Rubik"/>
          <w:b w:val="0"/>
          <w:color w:val="000000"/>
        </w:rPr>
        <w:t xml:space="preserve">D) Repeat distance acuity with his distance spectacles</w:t>
      </w:r>
    </w:p>
    <w:p>
      <w:pPr>
        <w:keepNext w:val="1"/>
      </w:pPr>
      <w:r>
        <w:rPr>
          <w:rFonts w:ascii="Rubik" w:hAnsi="Rubik" w:eastAsia="Rubik"/>
          <w:b/>
          <w:color w:val="000000"/>
        </w:rPr>
        <w:t xml:space="preserve">Correct option: D) Repeat distance acuity with his distance spectacles</w:t>
      </w:r>
    </w:p>
    <w:p>
      <w:pPr>
        <w:keepNext w:val="0"/>
      </w:pPr>
      <w:r>
        <w:rPr>
          <w:rFonts w:ascii="Rubik" w:hAnsi="Rubik" w:eastAsia="Rubik"/>
          <w:b w:val="0"/>
          <w:color w:val="000000"/>
        </w:rPr>
        <w:t xml:space="preserve">Explanation: Distance acuity should be tested with the patient’s distance correction, with the aided or unaided status recorded. Reading spectacles are not the appropriate correction for a distance chart.</w:t>
      </w:r>
    </w:p>
    <w:p>
      <w:pPr>
        <w:pStyle w:val="Heading2"/>
        <w:keepNext w:val="1"/>
        <w:pageBreakBefore/>
      </w:pPr>
      <w:r>
        <w:rPr>
          <w:rFonts w:ascii="Rubik" w:hAnsi="Rubik" w:eastAsia="Rubik"/>
          <w:b w:val="0"/>
          <w:color w:val="000000"/>
        </w:rPr>
        <w:t xml:space="preserve">Question 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acuity and pinhole</w:t>
      </w:r>
    </w:p>
    <w:p>
      <w:pPr>
        <w:keepNext w:val="1"/>
      </w:pPr>
      <w:r>
        <w:rPr>
          <w:rFonts w:ascii="Rubik" w:hAnsi="Rubik" w:eastAsia="Rubik"/>
          <w:b w:val="0"/>
          <w:color w:val="000000"/>
        </w:rPr>
        <w:t xml:space="preserve">One eye is covered securely while Hana’s right-eye vision is tested. She cannot read the largest chart letter and cannot reliably count fingers even at 30 cm. Which assessment should follow in the sequence for very poor acuity?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Recognition of hand movements at 30 cm</w:t>
      </w:r>
    </w:p>
    <w:p>
      <w:pPr>
        <w:keepNext w:val="1"/>
      </w:pPr>
      <w:r>
        <w:rPr>
          <w:rFonts w:ascii="Rubik" w:hAnsi="Rubik" w:eastAsia="Rubik"/>
          <w:b w:val="0"/>
          <w:color w:val="000000"/>
        </w:rPr>
        <w:t xml:space="preserve">B) Counting fingers again at two metres</w:t>
      </w:r>
    </w:p>
    <w:p>
      <w:pPr>
        <w:keepNext w:val="1"/>
      </w:pPr>
      <w:r>
        <w:rPr>
          <w:rFonts w:ascii="Rubik" w:hAnsi="Rubik" w:eastAsia="Rubik"/>
          <w:b w:val="0"/>
          <w:color w:val="000000"/>
        </w:rPr>
        <w:t xml:space="preserve">C) Recording no light perception without further testing</w:t>
      </w:r>
    </w:p>
    <w:p>
      <w:pPr>
        <w:keepNext w:val="1"/>
      </w:pPr>
      <w:r>
        <w:rPr>
          <w:rFonts w:ascii="Rubik" w:hAnsi="Rubik" w:eastAsia="Rubik"/>
          <w:b w:val="0"/>
          <w:color w:val="000000"/>
        </w:rPr>
        <w:t xml:space="preserve">D) Light perception before attempting hand-movement testing</w:t>
      </w:r>
    </w:p>
    <w:p>
      <w:pPr>
        <w:keepNext w:val="1"/>
      </w:pPr>
      <w:r>
        <w:rPr>
          <w:rFonts w:ascii="Rubik" w:hAnsi="Rubik" w:eastAsia="Rubik"/>
          <w:b/>
          <w:color w:val="000000"/>
        </w:rPr>
        <w:t xml:space="preserve">Correct option: A) Recognition of hand movements at 30 cm</w:t>
      </w:r>
    </w:p>
    <w:p>
      <w:pPr>
        <w:keepNext w:val="0"/>
      </w:pPr>
      <w:r>
        <w:rPr>
          <w:rFonts w:ascii="Rubik" w:hAnsi="Rubik" w:eastAsia="Rubik"/>
          <w:b w:val="0"/>
          <w:color w:val="000000"/>
        </w:rPr>
        <w:t xml:space="preserve">Explanation: After failed counting fingers at 30 cm, assess hand movements before proceeding to light perception if necessary.</w:t>
      </w:r>
    </w:p>
    <w:p>
      <w:pPr>
        <w:pStyle w:val="Heading2"/>
        <w:keepNext w:val="1"/>
        <w:pageBreakBefore/>
      </w:pPr>
      <w:r>
        <w:rPr>
          <w:rFonts w:ascii="Rubik" w:hAnsi="Rubik" w:eastAsia="Rubik"/>
          <w:b w:val="0"/>
          <w:color w:val="000000"/>
        </w:rPr>
        <w:t xml:space="preserve">Question 5</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acuity and pinhole</w:t>
      </w:r>
    </w:p>
    <w:p>
      <w:pPr>
        <w:keepNext w:val="1"/>
      </w:pPr>
      <w:r>
        <w:rPr>
          <w:rFonts w:ascii="Rubik" w:hAnsi="Rubik" w:eastAsia="Rubik"/>
          <w:b w:val="0"/>
          <w:color w:val="000000"/>
        </w:rPr>
        <w:t xml:space="preserve">Tariq cannot identify hand movements with his affected eye. With the fellow eye tightly covered, he correctly distinguishes a bright light directed at the affected eye from the light being pointed away. How should this level of vision be recorded?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Hand movements</w:t>
      </w:r>
    </w:p>
    <w:p>
      <w:pPr>
        <w:keepNext w:val="1"/>
      </w:pPr>
      <w:r>
        <w:rPr>
          <w:rFonts w:ascii="Rubik" w:hAnsi="Rubik" w:eastAsia="Rubik"/>
          <w:b w:val="0"/>
          <w:color w:val="000000"/>
        </w:rPr>
        <w:t xml:space="preserve">B) Counting fingers at 30 cm</w:t>
      </w:r>
    </w:p>
    <w:p>
      <w:pPr>
        <w:keepNext w:val="1"/>
      </w:pPr>
      <w:r>
        <w:rPr>
          <w:rFonts w:ascii="Rubik" w:hAnsi="Rubik" w:eastAsia="Rubik"/>
          <w:b w:val="0"/>
          <w:color w:val="000000"/>
        </w:rPr>
        <w:t xml:space="preserve">C) Perception of light</w:t>
      </w:r>
    </w:p>
    <w:p>
      <w:pPr>
        <w:keepNext w:val="1"/>
      </w:pPr>
      <w:r>
        <w:rPr>
          <w:rFonts w:ascii="Rubik" w:hAnsi="Rubik" w:eastAsia="Rubik"/>
          <w:b w:val="0"/>
          <w:color w:val="000000"/>
        </w:rPr>
        <w:t xml:space="preserve">D) No perception of light</w:t>
      </w:r>
    </w:p>
    <w:p>
      <w:pPr>
        <w:keepNext w:val="1"/>
      </w:pPr>
      <w:r>
        <w:rPr>
          <w:rFonts w:ascii="Rubik" w:hAnsi="Rubik" w:eastAsia="Rubik"/>
          <w:b/>
          <w:color w:val="000000"/>
        </w:rPr>
        <w:t xml:space="preserve">Correct option: C) Perception of light</w:t>
      </w:r>
    </w:p>
    <w:p>
      <w:pPr>
        <w:keepNext w:val="0"/>
      </w:pPr>
      <w:r>
        <w:rPr>
          <w:rFonts w:ascii="Rubik" w:hAnsi="Rubik" w:eastAsia="Rubik"/>
          <w:b w:val="0"/>
          <w:color w:val="000000"/>
        </w:rPr>
        <w:t xml:space="preserve">Explanation: Reliable detection of light after failed hand-movement testing is recorded as perception of light. The fellow eye must be occluded to avoid a misleading response.</w:t>
      </w:r>
    </w:p>
    <w:p>
      <w:pPr>
        <w:pStyle w:val="Heading2"/>
        <w:keepNext w:val="1"/>
        <w:pageBreakBefore/>
      </w:pPr>
      <w:r>
        <w:rPr>
          <w:rFonts w:ascii="Rubik" w:hAnsi="Rubik" w:eastAsia="Rubik"/>
          <w:b w:val="0"/>
          <w:color w:val="000000"/>
        </w:rPr>
        <w:t xml:space="preserve">Question 6</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Refraction and accommodation</w:t>
      </w:r>
    </w:p>
    <w:p>
      <w:pPr>
        <w:keepNext w:val="1"/>
      </w:pPr>
      <w:r>
        <w:rPr>
          <w:rFonts w:ascii="Rubik" w:hAnsi="Rubik" w:eastAsia="Rubik"/>
          <w:b w:val="0"/>
          <w:color w:val="000000"/>
        </w:rPr>
        <w:t xml:space="preserve">A university student sees near print clearly but struggles to recognise distant lecture slides. Refraction shows that parallel rays are brought to a focus in front of the retina before correction. Which optical change would bring the distant image back onto the retina?</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concave lens that reduces the effective converging power</w:t>
      </w:r>
    </w:p>
    <w:p>
      <w:pPr>
        <w:keepNext w:val="1"/>
      </w:pPr>
      <w:r>
        <w:rPr>
          <w:rFonts w:ascii="Rubik" w:hAnsi="Rubik" w:eastAsia="Rubik"/>
          <w:b w:val="0"/>
          <w:color w:val="000000"/>
        </w:rPr>
        <w:t xml:space="preserve">B) A convex lens that increases the effective converging power</w:t>
      </w:r>
    </w:p>
    <w:p>
      <w:pPr>
        <w:keepNext w:val="1"/>
      </w:pPr>
      <w:r>
        <w:rPr>
          <w:rFonts w:ascii="Rubik" w:hAnsi="Rubik" w:eastAsia="Rubik"/>
          <w:b w:val="0"/>
          <w:color w:val="000000"/>
        </w:rPr>
        <w:t xml:space="preserve">C) A cylindrical lens alone without a spherical component</w:t>
      </w:r>
    </w:p>
    <w:p>
      <w:pPr>
        <w:keepNext w:val="1"/>
      </w:pPr>
      <w:r>
        <w:rPr>
          <w:rFonts w:ascii="Rubik" w:hAnsi="Rubik" w:eastAsia="Rubik"/>
          <w:b w:val="0"/>
          <w:color w:val="000000"/>
        </w:rPr>
        <w:t xml:space="preserve">D) A reading addition intended only for reduced accommodation</w:t>
      </w:r>
    </w:p>
    <w:p>
      <w:pPr>
        <w:keepNext w:val="1"/>
      </w:pPr>
      <w:r>
        <w:rPr>
          <w:rFonts w:ascii="Rubik" w:hAnsi="Rubik" w:eastAsia="Rubik"/>
          <w:b/>
          <w:color w:val="000000"/>
        </w:rPr>
        <w:t xml:space="preserve">Correct option: A) A concave lens that reduces the effective converging power</w:t>
      </w:r>
    </w:p>
    <w:p>
      <w:pPr>
        <w:keepNext w:val="0"/>
      </w:pPr>
      <w:r>
        <w:rPr>
          <w:rFonts w:ascii="Rubik" w:hAnsi="Rubik" w:eastAsia="Rubik"/>
          <w:b w:val="0"/>
          <w:color w:val="000000"/>
        </w:rPr>
        <w:t xml:space="preserve">Explanation: Myopia focuses distant parallel rays in front of the retina and is corrected with a concave, diverging lens.</w:t>
      </w:r>
    </w:p>
    <w:p>
      <w:pPr>
        <w:pStyle w:val="Heading2"/>
        <w:keepNext w:val="1"/>
        <w:pageBreakBefore/>
      </w:pPr>
      <w:r>
        <w:rPr>
          <w:rFonts w:ascii="Rubik" w:hAnsi="Rubik" w:eastAsia="Rubik"/>
          <w:b w:val="0"/>
          <w:color w:val="000000"/>
        </w:rPr>
        <w:t xml:space="preserve">Question 7</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Refraction and accommodation</w:t>
      </w:r>
    </w:p>
    <w:p>
      <w:pPr>
        <w:keepNext w:val="1"/>
      </w:pPr>
      <w:r>
        <w:rPr>
          <w:rFonts w:ascii="Rubik" w:hAnsi="Rubik" w:eastAsia="Rubik"/>
          <w:b w:val="0"/>
          <w:color w:val="000000"/>
        </w:rPr>
        <w:t xml:space="preserve">In an unaccommodated eye with a short axial length, the focal point for distant parallel rays would lie behind the retina. The clinician wants to supply additional refractive power. Which correction is appropriate for this optical problem?</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Occlusion of the fellow eye</w:t>
      </w:r>
    </w:p>
    <w:p>
      <w:pPr>
        <w:keepNext w:val="1"/>
      </w:pPr>
      <w:r>
        <w:rPr>
          <w:rFonts w:ascii="Rubik" w:hAnsi="Rubik" w:eastAsia="Rubik"/>
          <w:b w:val="0"/>
          <w:color w:val="000000"/>
        </w:rPr>
        <w:t xml:space="preserve">B) A convex spherical lens</w:t>
      </w:r>
    </w:p>
    <w:p>
      <w:pPr>
        <w:keepNext w:val="1"/>
      </w:pPr>
      <w:r>
        <w:rPr>
          <w:rFonts w:ascii="Rubik" w:hAnsi="Rubik" w:eastAsia="Rubik"/>
          <w:b w:val="0"/>
          <w:color w:val="000000"/>
        </w:rPr>
        <w:t xml:space="preserve">C) A cylindrical lens as the sole correction for unequal meridians</w:t>
      </w:r>
    </w:p>
    <w:p>
      <w:pPr>
        <w:keepNext w:val="1"/>
      </w:pPr>
      <w:r>
        <w:rPr>
          <w:rFonts w:ascii="Rubik" w:hAnsi="Rubik" w:eastAsia="Rubik"/>
          <w:b w:val="0"/>
          <w:color w:val="000000"/>
        </w:rPr>
        <w:t xml:space="preserve">D) A concave spherical lens</w:t>
      </w:r>
    </w:p>
    <w:p>
      <w:pPr>
        <w:keepNext w:val="1"/>
      </w:pPr>
      <w:r>
        <w:rPr>
          <w:rFonts w:ascii="Rubik" w:hAnsi="Rubik" w:eastAsia="Rubik"/>
          <w:b/>
          <w:color w:val="000000"/>
        </w:rPr>
        <w:t xml:space="preserve">Correct option: B) A convex spherical lens</w:t>
      </w:r>
    </w:p>
    <w:p>
      <w:pPr>
        <w:keepNext w:val="0"/>
      </w:pPr>
      <w:r>
        <w:rPr>
          <w:rFonts w:ascii="Rubik" w:hAnsi="Rubik" w:eastAsia="Rubik"/>
          <w:b w:val="0"/>
          <w:color w:val="000000"/>
        </w:rPr>
        <w:t xml:space="preserve">Explanation: Hyperopia results from insufficient refractive power relative to eye length and is corrected with a convex, converging lens.</w:t>
      </w:r>
    </w:p>
    <w:p>
      <w:pPr>
        <w:pStyle w:val="Heading2"/>
        <w:keepNext w:val="1"/>
        <w:pageBreakBefore/>
      </w:pPr>
      <w:r>
        <w:rPr>
          <w:rFonts w:ascii="Rubik" w:hAnsi="Rubik" w:eastAsia="Rubik"/>
          <w:b w:val="0"/>
          <w:color w:val="000000"/>
        </w:rPr>
        <w:t xml:space="preserve">Question 8</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Refraction and accommodation</w:t>
      </w:r>
    </w:p>
    <w:p>
      <w:pPr>
        <w:keepNext w:val="1"/>
      </w:pPr>
      <w:r>
        <w:rPr>
          <w:rFonts w:ascii="Rubik" w:hAnsi="Rubik" w:eastAsia="Rubik"/>
          <w:b w:val="0"/>
          <w:color w:val="000000"/>
        </w:rPr>
        <w:t xml:space="preserve">Sana notices that fine horizontal and vertical details do not become equally sharp with a simple spherical correction. Refraction shows different refractive powers in different meridians of the same eye. Which refractive error accounts for this finding?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Hyperopia from an excessively short globe</w:t>
      </w:r>
    </w:p>
    <w:p>
      <w:pPr>
        <w:keepNext w:val="1"/>
      </w:pPr>
      <w:r>
        <w:rPr>
          <w:rFonts w:ascii="Rubik" w:hAnsi="Rubik" w:eastAsia="Rubik"/>
          <w:b w:val="0"/>
          <w:color w:val="000000"/>
        </w:rPr>
        <w:t xml:space="preserve">B) Presbyopia from reduced accommodation with age</w:t>
      </w:r>
    </w:p>
    <w:p>
      <w:pPr>
        <w:keepNext w:val="1"/>
      </w:pPr>
      <w:r>
        <w:rPr>
          <w:rFonts w:ascii="Rubik" w:hAnsi="Rubik" w:eastAsia="Rubik"/>
          <w:b w:val="0"/>
          <w:color w:val="000000"/>
        </w:rPr>
        <w:t xml:space="preserve">C) Myopia from an excessively long globe</w:t>
      </w:r>
    </w:p>
    <w:p>
      <w:pPr>
        <w:keepNext w:val="1"/>
      </w:pPr>
      <w:r>
        <w:rPr>
          <w:rFonts w:ascii="Rubik" w:hAnsi="Rubik" w:eastAsia="Rubik"/>
          <w:b w:val="0"/>
          <w:color w:val="000000"/>
        </w:rPr>
        <w:t xml:space="preserve">D) Astigmatism requiring cylindrical correction</w:t>
      </w:r>
    </w:p>
    <w:p>
      <w:pPr>
        <w:keepNext w:val="1"/>
      </w:pPr>
      <w:r>
        <w:rPr>
          <w:rFonts w:ascii="Rubik" w:hAnsi="Rubik" w:eastAsia="Rubik"/>
          <w:b/>
          <w:color w:val="000000"/>
        </w:rPr>
        <w:t xml:space="preserve">Correct option: D) Astigmatism requiring cylindrical correction</w:t>
      </w:r>
    </w:p>
    <w:p>
      <w:pPr>
        <w:keepNext w:val="0"/>
      </w:pPr>
      <w:r>
        <w:rPr>
          <w:rFonts w:ascii="Rubik" w:hAnsi="Rubik" w:eastAsia="Rubik"/>
          <w:b w:val="0"/>
          <w:color w:val="000000"/>
        </w:rPr>
        <w:t xml:space="preserve">Explanation: Astigmatism is unequal refractive power between meridians and requires an astigmatic or cylindrical correction.</w:t>
      </w:r>
    </w:p>
    <w:p>
      <w:pPr>
        <w:pStyle w:val="Heading2"/>
        <w:keepNext w:val="1"/>
        <w:pageBreakBefore/>
      </w:pPr>
      <w:r>
        <w:rPr>
          <w:rFonts w:ascii="Rubik" w:hAnsi="Rubik" w:eastAsia="Rubik"/>
          <w:b w:val="0"/>
          <w:color w:val="000000"/>
        </w:rPr>
        <w:t xml:space="preserve">Question 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Refraction and accommodation</w:t>
      </w:r>
    </w:p>
    <w:p>
      <w:pPr>
        <w:keepNext w:val="1"/>
      </w:pPr>
      <w:r>
        <w:rPr>
          <w:rFonts w:ascii="Rubik" w:hAnsi="Rubik" w:eastAsia="Rubik"/>
          <w:b w:val="0"/>
          <w:color w:val="000000"/>
        </w:rPr>
        <w:t xml:space="preserve">A 49-year-old who previously read comfortably now holds small print farther away. Distance acuity remains 6/6 in each eye, but near tasks improve with reading spectacles. The lenses are clear and there is no pain, redness or focal field complaint. Which explanation best fits this pattern?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posterior subcapsular cataract producing near blur and glare</w:t>
      </w:r>
    </w:p>
    <w:p>
      <w:pPr>
        <w:keepNext w:val="1"/>
      </w:pPr>
      <w:r>
        <w:rPr>
          <w:rFonts w:ascii="Rubik" w:hAnsi="Rubik" w:eastAsia="Rubik"/>
          <w:b w:val="0"/>
          <w:color w:val="000000"/>
        </w:rPr>
        <w:t xml:space="preserve">B) Presbyopia causing reduced ability to focus at near</w:t>
      </w:r>
    </w:p>
    <w:p>
      <w:pPr>
        <w:keepNext w:val="1"/>
      </w:pPr>
      <w:r>
        <w:rPr>
          <w:rFonts w:ascii="Rubik" w:hAnsi="Rubik" w:eastAsia="Rubik"/>
          <w:b w:val="0"/>
          <w:color w:val="000000"/>
        </w:rPr>
        <w:t xml:space="preserve">C) Longstanding uncorrected hyperopia from a short globe</w:t>
      </w:r>
    </w:p>
    <w:p>
      <w:pPr>
        <w:keepNext w:val="1"/>
      </w:pPr>
      <w:r>
        <w:rPr>
          <w:rFonts w:ascii="Rubik" w:hAnsi="Rubik" w:eastAsia="Rubik"/>
          <w:b w:val="0"/>
          <w:color w:val="000000"/>
        </w:rPr>
        <w:t xml:space="preserve">D) Myopia producing greater distance than near blur</w:t>
      </w:r>
    </w:p>
    <w:p>
      <w:pPr>
        <w:keepNext w:val="1"/>
      </w:pPr>
      <w:r>
        <w:rPr>
          <w:rFonts w:ascii="Rubik" w:hAnsi="Rubik" w:eastAsia="Rubik"/>
          <w:b/>
          <w:color w:val="000000"/>
        </w:rPr>
        <w:t xml:space="preserve">Correct option: B) Presbyopia causing reduced ability to focus at near</w:t>
      </w:r>
    </w:p>
    <w:p>
      <w:pPr>
        <w:keepNext w:val="0"/>
      </w:pPr>
      <w:r>
        <w:rPr>
          <w:rFonts w:ascii="Rubik" w:hAnsi="Rubik" w:eastAsia="Rubik"/>
          <w:b w:val="0"/>
          <w:color w:val="000000"/>
        </w:rPr>
        <w:t xml:space="preserve">Explanation: Presbyopia is an age-related difficulty with near focusing, so normal distance acuity does not rule it out. Near testing and the appropriate near correction are needed.</w:t>
      </w:r>
    </w:p>
    <w:p>
      <w:pPr>
        <w:pStyle w:val="Heading2"/>
        <w:keepNext w:val="1"/>
        <w:pageBreakBefore/>
      </w:pPr>
      <w:r>
        <w:rPr>
          <w:rFonts w:ascii="Rubik" w:hAnsi="Rubik" w:eastAsia="Rubik"/>
          <w:b w:val="0"/>
          <w:color w:val="000000"/>
        </w:rPr>
        <w:t xml:space="preserve">Question 10</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Refraction and accommodation</w:t>
      </w:r>
    </w:p>
    <w:p>
      <w:pPr>
        <w:keepNext w:val="1"/>
      </w:pPr>
      <w:r>
        <w:rPr>
          <w:rFonts w:ascii="Rubik" w:hAnsi="Rubik" w:eastAsia="Rubik"/>
          <w:b w:val="0"/>
          <w:color w:val="000000"/>
        </w:rPr>
        <w:t xml:space="preserve">During examination, a patient switches fixation from a clock across the room to a small target held close to the face. Both eyes turn inward and the pupils become smaller. Which accompanying change completes the normal near response?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Relaxation of accommodation to focus at infinity</w:t>
      </w:r>
    </w:p>
    <w:p>
      <w:pPr>
        <w:keepNext w:val="1"/>
      </w:pPr>
      <w:r>
        <w:rPr>
          <w:rFonts w:ascii="Rubik" w:hAnsi="Rubik" w:eastAsia="Rubik"/>
          <w:b w:val="0"/>
          <w:color w:val="000000"/>
        </w:rPr>
        <w:t xml:space="preserve">B) Divergence to align the eyes for distance</w:t>
      </w:r>
    </w:p>
    <w:p>
      <w:pPr>
        <w:keepNext w:val="1"/>
      </w:pPr>
      <w:r>
        <w:rPr>
          <w:rFonts w:ascii="Rubik" w:hAnsi="Rubik" w:eastAsia="Rubik"/>
          <w:b w:val="0"/>
          <w:color w:val="000000"/>
        </w:rPr>
        <w:t xml:space="preserve">C) Accommodation to focus the near target</w:t>
      </w:r>
    </w:p>
    <w:p>
      <w:pPr>
        <w:keepNext w:val="1"/>
      </w:pPr>
      <w:r>
        <w:rPr>
          <w:rFonts w:ascii="Rubik" w:hAnsi="Rubik" w:eastAsia="Rubik"/>
          <w:b w:val="0"/>
          <w:color w:val="000000"/>
        </w:rPr>
        <w:t xml:space="preserve">D) Loss of the consensual light response</w:t>
      </w:r>
    </w:p>
    <w:p>
      <w:pPr>
        <w:keepNext w:val="1"/>
      </w:pPr>
      <w:r>
        <w:rPr>
          <w:rFonts w:ascii="Rubik" w:hAnsi="Rubik" w:eastAsia="Rubik"/>
          <w:b/>
          <w:color w:val="000000"/>
        </w:rPr>
        <w:t xml:space="preserve">Correct option: C) Accommodation to focus the near target</w:t>
      </w:r>
    </w:p>
    <w:p>
      <w:pPr>
        <w:keepNext w:val="0"/>
      </w:pPr>
      <w:r>
        <w:rPr>
          <w:rFonts w:ascii="Rubik" w:hAnsi="Rubik" w:eastAsia="Rubik"/>
          <w:b w:val="0"/>
          <w:color w:val="000000"/>
        </w:rPr>
        <w:t xml:space="preserve">Explanation: The near response comprises accommodation, convergence and miosis. This is why a distant fixation target is used during light-reflex testing.</w:t>
      </w:r>
    </w:p>
    <w:p>
      <w:pPr>
        <w:pStyle w:val="Heading2"/>
        <w:keepNext w:val="1"/>
        <w:pageBreakBefore/>
      </w:pPr>
      <w:r>
        <w:rPr>
          <w:rFonts w:ascii="Rubik" w:hAnsi="Rubik" w:eastAsia="Rubik"/>
          <w:b w:val="0"/>
          <w:color w:val="000000"/>
        </w:rPr>
        <w:t xml:space="preserve">Question 11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Pupils colour and afferent screening</w:t>
      </w:r>
    </w:p>
    <w:p>
      <w:pPr>
        <w:keepNext w:val="1"/>
      </w:pPr>
      <w:r>
        <w:rPr>
          <w:rFonts w:ascii="Rubik" w:hAnsi="Rubik" w:eastAsia="Rubik"/>
          <w:b w:val="0"/>
          <w:color w:val="000000"/>
        </w:rPr>
        <w:t xml:space="preserve">Both pupils are equal and react when light is shone into either eye. On the swinging-light test, both pupils constrict with right-eye illumination but relatively dilate when the light is moved to the left eye for three seconds. What is the best interpretation?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isolated failure of the right pupillary sphincter</w:t>
      </w:r>
    </w:p>
    <w:p>
      <w:pPr>
        <w:keepNext w:val="1"/>
      </w:pPr>
      <w:r>
        <w:rPr>
          <w:rFonts w:ascii="Rubik" w:hAnsi="Rubik" w:eastAsia="Rubik"/>
          <w:b w:val="0"/>
          <w:color w:val="000000"/>
        </w:rPr>
        <w:t xml:space="preserve">B) A relative afferent pupillary defect in the right eye</w:t>
      </w:r>
    </w:p>
    <w:p>
      <w:pPr>
        <w:keepNext w:val="1"/>
      </w:pPr>
      <w:r>
        <w:rPr>
          <w:rFonts w:ascii="Rubik" w:hAnsi="Rubik" w:eastAsia="Rubik"/>
          <w:b w:val="0"/>
          <w:color w:val="000000"/>
        </w:rPr>
        <w:t xml:space="preserve">C) Normal accommodation during near fixation</w:t>
      </w:r>
    </w:p>
    <w:p>
      <w:pPr>
        <w:keepNext w:val="1"/>
      </w:pPr>
      <w:r>
        <w:rPr>
          <w:rFonts w:ascii="Rubik" w:hAnsi="Rubik" w:eastAsia="Rubik"/>
          <w:b w:val="0"/>
          <w:color w:val="000000"/>
        </w:rPr>
        <w:t xml:space="preserve">D) A relative afferent pupillary defect in the left eye</w:t>
      </w:r>
    </w:p>
    <w:p>
      <w:pPr>
        <w:keepNext w:val="1"/>
      </w:pPr>
      <w:r>
        <w:rPr>
          <w:rFonts w:ascii="Rubik" w:hAnsi="Rubik" w:eastAsia="Rubik"/>
          <w:b/>
          <w:color w:val="000000"/>
        </w:rPr>
        <w:t xml:space="preserve">Correct option: D) A relative afferent pupillary defect in the left eye</w:t>
      </w:r>
    </w:p>
    <w:p>
      <w:pPr>
        <w:keepNext w:val="0"/>
      </w:pPr>
      <w:r>
        <w:rPr>
          <w:rFonts w:ascii="Rubik" w:hAnsi="Rubik" w:eastAsia="Rubik"/>
          <w:b w:val="0"/>
          <w:color w:val="000000"/>
        </w:rPr>
        <w:t xml:space="preserve">Explanation: Relative dilation of both pupils when light reaches the left eye indicates weaker afferent input from that eye. An RAPD reflects asymmetric afferent function rather than unequal resting pupil sizes.</w:t>
      </w:r>
    </w:p>
    <w:p>
      <w:pPr>
        <w:pStyle w:val="Heading2"/>
        <w:keepNext w:val="1"/>
        <w:pageBreakBefore/>
      </w:pPr>
      <w:r>
        <w:rPr>
          <w:rFonts w:ascii="Rubik" w:hAnsi="Rubik" w:eastAsia="Rubik"/>
          <w:b w:val="0"/>
          <w:color w:val="000000"/>
        </w:rPr>
        <w:t xml:space="preserve">Question 12</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Pupils colour and afferent screening</w:t>
      </w:r>
    </w:p>
    <w:p>
      <w:pPr>
        <w:keepNext w:val="1"/>
      </w:pPr>
      <w:r>
        <w:rPr>
          <w:rFonts w:ascii="Rubik" w:hAnsi="Rubik" w:eastAsia="Rubik"/>
          <w:b w:val="0"/>
          <w:color w:val="000000"/>
        </w:rPr>
        <w:t xml:space="preserve">A patient has asymmetric visual loss and a reproducible RAPD in the more affected eye. Another student questions the result because the pupils are the same size in room light. Which statement best resolves this apparent discrepancy?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afferent defect may leave resting pupil sizes equal</w:t>
      </w:r>
    </w:p>
    <w:p>
      <w:pPr>
        <w:keepNext w:val="1"/>
      </w:pPr>
      <w:r>
        <w:rPr>
          <w:rFonts w:ascii="Rubik" w:hAnsi="Rubik" w:eastAsia="Rubik"/>
          <w:b w:val="0"/>
          <w:color w:val="000000"/>
        </w:rPr>
        <w:t xml:space="preserve">B) The finding must be caused by poor near accommodation</w:t>
      </w:r>
    </w:p>
    <w:p>
      <w:pPr>
        <w:keepNext w:val="1"/>
      </w:pPr>
      <w:r>
        <w:rPr>
          <w:rFonts w:ascii="Rubik" w:hAnsi="Rubik" w:eastAsia="Rubik"/>
          <w:b w:val="0"/>
          <w:color w:val="000000"/>
        </w:rPr>
        <w:t xml:space="preserve">C) Equal pupils make a swinging-light test unnecessary</w:t>
      </w:r>
    </w:p>
    <w:p>
      <w:pPr>
        <w:keepNext w:val="1"/>
      </w:pPr>
      <w:r>
        <w:rPr>
          <w:rFonts w:ascii="Rubik" w:hAnsi="Rubik" w:eastAsia="Rubik"/>
          <w:b w:val="0"/>
          <w:color w:val="000000"/>
        </w:rPr>
        <w:t xml:space="preserve">D) An afferent defect usually produces unequal resting pupils</w:t>
      </w:r>
    </w:p>
    <w:p>
      <w:pPr>
        <w:keepNext w:val="1"/>
      </w:pPr>
      <w:r>
        <w:rPr>
          <w:rFonts w:ascii="Rubik" w:hAnsi="Rubik" w:eastAsia="Rubik"/>
          <w:b/>
          <w:color w:val="000000"/>
        </w:rPr>
        <w:t xml:space="preserve">Correct option: A) An afferent defect may leave resting pupil sizes equal</w:t>
      </w:r>
    </w:p>
    <w:p>
      <w:pPr>
        <w:keepNext w:val="0"/>
      </w:pPr>
      <w:r>
        <w:rPr>
          <w:rFonts w:ascii="Rubik" w:hAnsi="Rubik" w:eastAsia="Rubik"/>
          <w:b w:val="0"/>
          <w:color w:val="000000"/>
        </w:rPr>
        <w:t xml:space="preserve">Explanation: Afferent pathway disease often leaves the pupils equal in size. Anisocoria points instead toward an efferent or iris problem and is assessed separately.</w:t>
      </w:r>
    </w:p>
    <w:p>
      <w:pPr>
        <w:pStyle w:val="Heading2"/>
        <w:keepNext w:val="1"/>
        <w:pageBreakBefore/>
      </w:pPr>
      <w:r>
        <w:rPr>
          <w:rFonts w:ascii="Rubik" w:hAnsi="Rubik" w:eastAsia="Rubik"/>
          <w:b w:val="0"/>
          <w:color w:val="000000"/>
        </w:rPr>
        <w:t xml:space="preserve">Question 13</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Pupils colour and afferent screening</w:t>
      </w:r>
    </w:p>
    <w:p>
      <w:pPr>
        <w:keepNext w:val="1"/>
      </w:pPr>
      <w:r>
        <w:rPr>
          <w:rFonts w:ascii="Rubik" w:hAnsi="Rubik" w:eastAsia="Rubik"/>
          <w:b w:val="0"/>
          <w:color w:val="000000"/>
        </w:rPr>
        <w:t xml:space="preserve">When the right eye is illuminated, the right pupil does not constrict but the left pupil constricts. When the left eye is illuminated, the left pupil again constricts while the right remains unchanged. Which component of the response is most likely impaired?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efferent response of the right pupil</w:t>
      </w:r>
    </w:p>
    <w:p>
      <w:pPr>
        <w:keepNext w:val="1"/>
      </w:pPr>
      <w:r>
        <w:rPr>
          <w:rFonts w:ascii="Rubik" w:hAnsi="Rubik" w:eastAsia="Rubik"/>
          <w:b w:val="0"/>
          <w:color w:val="000000"/>
        </w:rPr>
        <w:t xml:space="preserve">B) The efferent response of the left pupil</w:t>
      </w:r>
    </w:p>
    <w:p>
      <w:pPr>
        <w:keepNext w:val="1"/>
      </w:pPr>
      <w:r>
        <w:rPr>
          <w:rFonts w:ascii="Rubik" w:hAnsi="Rubik" w:eastAsia="Rubik"/>
          <w:b w:val="0"/>
          <w:color w:val="000000"/>
        </w:rPr>
        <w:t xml:space="preserve">C) Right afferent input to the light-reflex pathway</w:t>
      </w:r>
    </w:p>
    <w:p>
      <w:pPr>
        <w:keepNext w:val="1"/>
      </w:pPr>
      <w:r>
        <w:rPr>
          <w:rFonts w:ascii="Rubik" w:hAnsi="Rubik" w:eastAsia="Rubik"/>
          <w:b w:val="0"/>
          <w:color w:val="000000"/>
        </w:rPr>
        <w:t xml:space="preserve">D) Left afferent input to the light-reflex pathway</w:t>
      </w:r>
    </w:p>
    <w:p>
      <w:pPr>
        <w:keepNext w:val="1"/>
      </w:pPr>
      <w:r>
        <w:rPr>
          <w:rFonts w:ascii="Rubik" w:hAnsi="Rubik" w:eastAsia="Rubik"/>
          <w:b/>
          <w:color w:val="000000"/>
        </w:rPr>
        <w:t xml:space="preserve">Correct option: A) The efferent response of the right pupil</w:t>
      </w:r>
    </w:p>
    <w:p>
      <w:pPr>
        <w:keepNext w:val="0"/>
      </w:pPr>
      <w:r>
        <w:rPr>
          <w:rFonts w:ascii="Rubik" w:hAnsi="Rubik" w:eastAsia="Rubik"/>
          <w:b w:val="0"/>
          <w:color w:val="000000"/>
        </w:rPr>
        <w:t xml:space="preserve">Explanation: Preserved left-pupil constriction with illumination of either eye shows that both eyes can supply afferent input. Failure of the right pupil under both conditions indicates a right efferent or iris-response problem.</w:t>
      </w:r>
    </w:p>
    <w:p>
      <w:pPr>
        <w:pStyle w:val="Heading2"/>
        <w:keepNext w:val="1"/>
        <w:pageBreakBefore/>
      </w:pPr>
      <w:r>
        <w:rPr>
          <w:rFonts w:ascii="Rubik" w:hAnsi="Rubik" w:eastAsia="Rubik"/>
          <w:b w:val="0"/>
          <w:color w:val="000000"/>
        </w:rPr>
        <w:t xml:space="preserve">Question 14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Pupils colour and afferent screening</w:t>
      </w:r>
    </w:p>
    <w:p>
      <w:pPr>
        <w:keepNext w:val="1"/>
      </w:pPr>
      <w:r>
        <w:rPr>
          <w:rFonts w:ascii="Rubik" w:hAnsi="Rubik" w:eastAsia="Rubik"/>
          <w:b w:val="0"/>
          <w:color w:val="000000"/>
        </w:rPr>
        <w:t xml:space="preserve">The left pupil is fixed after an iris injury, so its movement cannot be used to assess afferent function. The right pupil is reactive. Which observation during a swinging-light test would support a left RAPD despite the fixed left pupil?</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right pupil relatively dilates when illumination moves from right to left</w:t>
      </w:r>
    </w:p>
    <w:p>
      <w:pPr>
        <w:keepNext w:val="1"/>
      </w:pPr>
      <w:r>
        <w:rPr>
          <w:rFonts w:ascii="Rubik" w:hAnsi="Rubik" w:eastAsia="Rubik"/>
          <w:b w:val="0"/>
          <w:color w:val="000000"/>
        </w:rPr>
        <w:t xml:space="preserve">B) The right pupil constricts equally during illumination of either eye</w:t>
      </w:r>
    </w:p>
    <w:p>
      <w:pPr>
        <w:keepNext w:val="1"/>
      </w:pPr>
      <w:r>
        <w:rPr>
          <w:rFonts w:ascii="Rubik" w:hAnsi="Rubik" w:eastAsia="Rubik"/>
          <w:b w:val="0"/>
          <w:color w:val="000000"/>
        </w:rPr>
        <w:t xml:space="preserve">C) The pupils are unequal before the light is applied</w:t>
      </w:r>
    </w:p>
    <w:p>
      <w:pPr>
        <w:keepNext w:val="1"/>
      </w:pPr>
      <w:r>
        <w:rPr>
          <w:rFonts w:ascii="Rubik" w:hAnsi="Rubik" w:eastAsia="Rubik"/>
          <w:b w:val="0"/>
          <w:color w:val="000000"/>
        </w:rPr>
        <w:t xml:space="preserve">D) The left pupil remains fixed when either eye is illuminated</w:t>
      </w:r>
    </w:p>
    <w:p>
      <w:pPr>
        <w:keepNext w:val="1"/>
      </w:pPr>
      <w:r>
        <w:rPr>
          <w:rFonts w:ascii="Rubik" w:hAnsi="Rubik" w:eastAsia="Rubik"/>
          <w:b/>
          <w:color w:val="000000"/>
        </w:rPr>
        <w:t xml:space="preserve">Correct option: A) The right pupil relatively dilates when illumination moves from right to left</w:t>
      </w:r>
    </w:p>
    <w:p>
      <w:pPr>
        <w:keepNext w:val="0"/>
      </w:pPr>
      <w:r>
        <w:rPr>
          <w:rFonts w:ascii="Rubik" w:hAnsi="Rubik" w:eastAsia="Rubik"/>
          <w:b w:val="0"/>
          <w:color w:val="000000"/>
        </w:rPr>
        <w:t xml:space="preserve">Explanation: A reverse RAPD can be detected by observing the reactive fellow pupil. Relative dilation of that pupil on illuminating the suspected eye indicates weaker afferent input.</w:t>
      </w:r>
    </w:p>
    <w:p>
      <w:pPr>
        <w:pStyle w:val="Heading2"/>
        <w:keepNext w:val="1"/>
        <w:pageBreakBefore/>
      </w:pPr>
      <w:r>
        <w:rPr>
          <w:rFonts w:ascii="Rubik" w:hAnsi="Rubik" w:eastAsia="Rubik"/>
          <w:b w:val="0"/>
          <w:color w:val="000000"/>
        </w:rPr>
        <w:t xml:space="preserve">Question 15</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Pupils colour and afferent screening</w:t>
      </w:r>
    </w:p>
    <w:p>
      <w:pPr>
        <w:keepNext w:val="1"/>
      </w:pPr>
      <w:r>
        <w:rPr>
          <w:rFonts w:ascii="Rubik" w:hAnsi="Rubik" w:eastAsia="Rubik"/>
          <w:b w:val="0"/>
          <w:color w:val="000000"/>
        </w:rPr>
        <w:t xml:space="preserve">A patient describes colours as washed out in one eye even though distance letters remain fairly clear. The examiner uses a red object to compare the eyes. Which method best assesses the reported difference?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Ask the patient to identify the object from progressively farther away</w:t>
      </w:r>
    </w:p>
    <w:p>
      <w:pPr>
        <w:keepNext w:val="1"/>
      </w:pPr>
      <w:r>
        <w:rPr>
          <w:rFonts w:ascii="Rubik" w:hAnsi="Rubik" w:eastAsia="Rubik"/>
          <w:b w:val="0"/>
          <w:color w:val="000000"/>
        </w:rPr>
        <w:t xml:space="preserve">B) Keep both eyes open and ask only whether the object is red</w:t>
      </w:r>
    </w:p>
    <w:p>
      <w:pPr>
        <w:keepNext w:val="1"/>
      </w:pPr>
      <w:r>
        <w:rPr>
          <w:rFonts w:ascii="Rubik" w:hAnsi="Rubik" w:eastAsia="Rubik"/>
          <w:b w:val="0"/>
          <w:color w:val="000000"/>
        </w:rPr>
        <w:t xml:space="preserve">C) Compare pupil size while the patient looks at the red object</w:t>
      </w:r>
    </w:p>
    <w:p>
      <w:pPr>
        <w:keepNext w:val="1"/>
      </w:pPr>
      <w:r>
        <w:rPr>
          <w:rFonts w:ascii="Rubik" w:hAnsi="Rubik" w:eastAsia="Rubik"/>
          <w:b w:val="0"/>
          <w:color w:val="000000"/>
        </w:rPr>
        <w:t xml:space="preserve">D) Compare each eye separately, using the better eye’s red as the reference</w:t>
      </w:r>
    </w:p>
    <w:p>
      <w:pPr>
        <w:keepNext w:val="1"/>
      </w:pPr>
      <w:r>
        <w:rPr>
          <w:rFonts w:ascii="Rubik" w:hAnsi="Rubik" w:eastAsia="Rubik"/>
          <w:b/>
          <w:color w:val="000000"/>
        </w:rPr>
        <w:t xml:space="preserve">Correct option: D) Compare each eye separately, using the better eye’s red as the reference</w:t>
      </w:r>
    </w:p>
    <w:p>
      <w:pPr>
        <w:keepNext w:val="0"/>
      </w:pPr>
      <w:r>
        <w:rPr>
          <w:rFonts w:ascii="Rubik" w:hAnsi="Rubik" w:eastAsia="Rubik"/>
          <w:b w:val="0"/>
          <w:color w:val="000000"/>
        </w:rPr>
        <w:t xml:space="preserve">Explanation: Red saturation is compared monocularly, often taking the better eye’s colour as 100% and asking how the other eye compares. Acuity and colour function provide different information.</w:t>
      </w:r>
    </w:p>
    <w:p>
      <w:pPr>
        <w:pStyle w:val="Heading2"/>
        <w:keepNext w:val="1"/>
        <w:pageBreakBefore/>
      </w:pPr>
      <w:r>
        <w:rPr>
          <w:rFonts w:ascii="Rubik" w:hAnsi="Rubik" w:eastAsia="Rubik"/>
          <w:b w:val="0"/>
          <w:color w:val="000000"/>
        </w:rPr>
        <w:t xml:space="preserve">Question 16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fields and central vision</w:t>
      </w:r>
    </w:p>
    <w:p>
      <w:pPr>
        <w:keepNext w:val="1"/>
      </w:pPr>
      <w:r>
        <w:rPr>
          <w:rFonts w:ascii="Rubik" w:hAnsi="Rubik" w:eastAsia="Rubik"/>
          <w:b w:val="0"/>
          <w:color w:val="000000"/>
        </w:rPr>
        <w:t xml:space="preserve">While the examiner brings a peripheral target inward, Dev repeatedly turns his eye to look directly at it. He then reports seeing targets in every quadrant. Which instruction is most important before accepting the confrontation result?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Read near print throughout the peripheral test</w:t>
      </w:r>
    </w:p>
    <w:p>
      <w:pPr>
        <w:keepNext w:val="1"/>
      </w:pPr>
      <w:r>
        <w:rPr>
          <w:rFonts w:ascii="Rubik" w:hAnsi="Rubik" w:eastAsia="Rubik"/>
          <w:b w:val="0"/>
          <w:color w:val="000000"/>
        </w:rPr>
        <w:t xml:space="preserve">B) Keep fixation on the examiner’s eye and report the peripheral target without looking toward it</w:t>
      </w:r>
    </w:p>
    <w:p>
      <w:pPr>
        <w:keepNext w:val="1"/>
      </w:pPr>
      <w:r>
        <w:rPr>
          <w:rFonts w:ascii="Rubik" w:hAnsi="Rubik" w:eastAsia="Rubik"/>
          <w:b w:val="0"/>
          <w:color w:val="000000"/>
        </w:rPr>
        <w:t xml:space="preserve">C) Close both eyes between every target presentation</w:t>
      </w:r>
    </w:p>
    <w:p>
      <w:pPr>
        <w:keepNext w:val="1"/>
      </w:pPr>
      <w:r>
        <w:rPr>
          <w:rFonts w:ascii="Rubik" w:hAnsi="Rubik" w:eastAsia="Rubik"/>
          <w:b w:val="0"/>
          <w:color w:val="000000"/>
        </w:rPr>
        <w:t xml:space="preserve">D) Follow the moving target until it reaches the centre</w:t>
      </w:r>
    </w:p>
    <w:p>
      <w:pPr>
        <w:keepNext w:val="1"/>
      </w:pPr>
      <w:r>
        <w:rPr>
          <w:rFonts w:ascii="Rubik" w:hAnsi="Rubik" w:eastAsia="Rubik"/>
          <w:b/>
          <w:color w:val="000000"/>
        </w:rPr>
        <w:t xml:space="preserve">Correct option: B) Keep fixation on the examiner’s eye and report the peripheral target without looking toward it</w:t>
      </w:r>
    </w:p>
    <w:p>
      <w:pPr>
        <w:keepNext w:val="0"/>
      </w:pPr>
      <w:r>
        <w:rPr>
          <w:rFonts w:ascii="Rubik" w:hAnsi="Rubik" w:eastAsia="Rubik"/>
          <w:b w:val="0"/>
          <w:color w:val="000000"/>
        </w:rPr>
        <w:t xml:space="preserve">Explanation: Confrontation fields require steady central fixation; following the target changes the region being tested. Fixation should be re-established after a blink or loss of attention.</w:t>
      </w:r>
    </w:p>
    <w:p>
      <w:pPr>
        <w:pStyle w:val="Heading2"/>
        <w:keepNext w:val="1"/>
        <w:pageBreakBefore/>
      </w:pPr>
      <w:r>
        <w:rPr>
          <w:rFonts w:ascii="Rubik" w:hAnsi="Rubik" w:eastAsia="Rubik"/>
          <w:b w:val="0"/>
          <w:color w:val="000000"/>
        </w:rPr>
        <w:t xml:space="preserve">Question 17</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fields and central vision</w:t>
      </w:r>
    </w:p>
    <w:p>
      <w:pPr>
        <w:keepNext w:val="1"/>
      </w:pPr>
      <w:r>
        <w:rPr>
          <w:rFonts w:ascii="Rubik" w:hAnsi="Rubik" w:eastAsia="Rubik"/>
          <w:b w:val="0"/>
          <w:color w:val="000000"/>
        </w:rPr>
        <w:t xml:space="preserve">A student sits much lower than the patient and presents the confrontation target close to her own face. The patient’s result appears narrower than the student’s field. Which change best improves the validity of the comparison?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Bring the target close to the patient’s face while keeping different eye heights</w:t>
      </w:r>
    </w:p>
    <w:p>
      <w:pPr>
        <w:keepNext w:val="1"/>
      </w:pPr>
      <w:r>
        <w:rPr>
          <w:rFonts w:ascii="Rubik" w:hAnsi="Rubik" w:eastAsia="Rubik"/>
          <w:b w:val="0"/>
          <w:color w:val="000000"/>
        </w:rPr>
        <w:t xml:space="preserve">B) Use the same eye height and present the target midway between examiner and patient</w:t>
      </w:r>
    </w:p>
    <w:p>
      <w:pPr>
        <w:keepNext w:val="1"/>
      </w:pPr>
      <w:r>
        <w:rPr>
          <w:rFonts w:ascii="Rubik" w:hAnsi="Rubik" w:eastAsia="Rubik"/>
          <w:b w:val="0"/>
          <w:color w:val="000000"/>
        </w:rPr>
        <w:t xml:space="preserve">C) Allow the patient to follow the target instead of fixing centrally</w:t>
      </w:r>
    </w:p>
    <w:p>
      <w:pPr>
        <w:keepNext w:val="1"/>
      </w:pPr>
      <w:r>
        <w:rPr>
          <w:rFonts w:ascii="Rubik" w:hAnsi="Rubik" w:eastAsia="Rubik"/>
          <w:b w:val="0"/>
          <w:color w:val="000000"/>
        </w:rPr>
        <w:t xml:space="preserve">D) Test both patient eyes together against one examiner eye</w:t>
      </w:r>
    </w:p>
    <w:p>
      <w:pPr>
        <w:keepNext w:val="1"/>
      </w:pPr>
      <w:r>
        <w:rPr>
          <w:rFonts w:ascii="Rubik" w:hAnsi="Rubik" w:eastAsia="Rubik"/>
          <w:b/>
          <w:color w:val="000000"/>
        </w:rPr>
        <w:t xml:space="preserve">Correct option: B) Use the same eye height and present the target midway between examiner and patient</w:t>
      </w:r>
    </w:p>
    <w:p>
      <w:pPr>
        <w:keepNext w:val="0"/>
      </w:pPr>
      <w:r>
        <w:rPr>
          <w:rFonts w:ascii="Rubik" w:hAnsi="Rubik" w:eastAsia="Rubik"/>
          <w:b w:val="0"/>
          <w:color w:val="000000"/>
        </w:rPr>
        <w:t xml:space="preserve">Explanation: Examiner and patient should be at the same eye height, with the target midway between them. Each eye is tested separately while central fixation is maintained.</w:t>
      </w:r>
    </w:p>
    <w:p>
      <w:pPr>
        <w:pStyle w:val="Heading2"/>
        <w:keepNext w:val="1"/>
        <w:pageBreakBefore/>
      </w:pPr>
      <w:r>
        <w:rPr>
          <w:rFonts w:ascii="Rubik" w:hAnsi="Rubik" w:eastAsia="Rubik"/>
          <w:b w:val="0"/>
          <w:color w:val="000000"/>
        </w:rPr>
        <w:t xml:space="preserve">Question 18</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fields and central vision</w:t>
      </w:r>
    </w:p>
    <w:p>
      <w:pPr>
        <w:keepNext w:val="1"/>
      </w:pPr>
      <w:r>
        <w:rPr>
          <w:rFonts w:ascii="Rubik" w:hAnsi="Rubik" w:eastAsia="Rubik"/>
          <w:b w:val="0"/>
          <w:color w:val="000000"/>
        </w:rPr>
        <w:t xml:space="preserve">During a monocular field examination with a small red target, the patient reports seeing it, then briefly losing it, then seeing it again as it crosses a discrete area. The examiner maps the edges of this area in four directions. Where is the normal physiological blind spot expected?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 the nasal field, slightly below the horizontal meridian</w:t>
      </w:r>
    </w:p>
    <w:p>
      <w:pPr>
        <w:keepNext w:val="1"/>
      </w:pPr>
      <w:r>
        <w:rPr>
          <w:rFonts w:ascii="Rubik" w:hAnsi="Rubik" w:eastAsia="Rubik"/>
          <w:b w:val="0"/>
          <w:color w:val="000000"/>
        </w:rPr>
        <w:t xml:space="preserve">B) At the central fixation point</w:t>
      </w:r>
    </w:p>
    <w:p>
      <w:pPr>
        <w:keepNext w:val="1"/>
      </w:pPr>
      <w:r>
        <w:rPr>
          <w:rFonts w:ascii="Rubik" w:hAnsi="Rubik" w:eastAsia="Rubik"/>
          <w:b w:val="0"/>
          <w:color w:val="000000"/>
        </w:rPr>
        <w:t xml:space="preserve">C) Throughout the superior half of the field</w:t>
      </w:r>
    </w:p>
    <w:p>
      <w:pPr>
        <w:keepNext w:val="1"/>
      </w:pPr>
      <w:r>
        <w:rPr>
          <w:rFonts w:ascii="Rubik" w:hAnsi="Rubik" w:eastAsia="Rubik"/>
          <w:b w:val="0"/>
          <w:color w:val="000000"/>
        </w:rPr>
        <w:t xml:space="preserve">D) In the temporal field, slightly below the horizontal meridian</w:t>
      </w:r>
    </w:p>
    <w:p>
      <w:pPr>
        <w:keepNext w:val="1"/>
      </w:pPr>
      <w:r>
        <w:rPr>
          <w:rFonts w:ascii="Rubik" w:hAnsi="Rubik" w:eastAsia="Rubik"/>
          <w:b/>
          <w:color w:val="000000"/>
        </w:rPr>
        <w:t xml:space="preserve">Correct option: D) In the temporal field, slightly below the horizontal meridian</w:t>
      </w:r>
    </w:p>
    <w:p>
      <w:pPr>
        <w:keepNext w:val="0"/>
      </w:pPr>
      <w:r>
        <w:rPr>
          <w:rFonts w:ascii="Rubik" w:hAnsi="Rubik" w:eastAsia="Rubik"/>
          <w:b w:val="0"/>
          <w:color w:val="000000"/>
        </w:rPr>
        <w:t xml:space="preserve">Explanation: The physiological blind spot lies temporally and slightly below the horizontal meridian, corresponding to the optic disc. It can be mapped by disappearance and reappearance of a small target.</w:t>
      </w:r>
    </w:p>
    <w:p>
      <w:pPr>
        <w:pStyle w:val="Heading2"/>
        <w:keepNext w:val="1"/>
        <w:pageBreakBefore/>
      </w:pPr>
      <w:r>
        <w:rPr>
          <w:rFonts w:ascii="Rubik" w:hAnsi="Rubik" w:eastAsia="Rubik"/>
          <w:b w:val="0"/>
          <w:color w:val="000000"/>
        </w:rPr>
        <w:t xml:space="preserve">Question 19</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fields and central vision</w:t>
      </w:r>
    </w:p>
    <w:p>
      <w:pPr>
        <w:keepNext w:val="1"/>
      </w:pPr>
      <w:r>
        <w:rPr>
          <w:rFonts w:ascii="Rubik" w:hAnsi="Rubik" w:eastAsia="Rubik"/>
          <w:b w:val="0"/>
          <w:color w:val="000000"/>
        </w:rPr>
        <w:t xml:space="preserve">A presbyopic patient is given an Amsler grid and asked whether the lines are straight. He holds it at reading distance without his reading spectacles, leaves both eyes open and scans across the squares. Which testing method would provide the most useful repeat result?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Remove all correction and test both eyes at six metres</w:t>
      </w:r>
    </w:p>
    <w:p>
      <w:pPr>
        <w:keepNext w:val="1"/>
      </w:pPr>
      <w:r>
        <w:rPr>
          <w:rFonts w:ascii="Rubik" w:hAnsi="Rubik" w:eastAsia="Rubik"/>
          <w:b w:val="0"/>
          <w:color w:val="000000"/>
        </w:rPr>
        <w:t xml:space="preserve">B) Use reading correction, cover one eye and keep fixation on the central dot</w:t>
      </w:r>
    </w:p>
    <w:p>
      <w:pPr>
        <w:keepNext w:val="1"/>
      </w:pPr>
      <w:r>
        <w:rPr>
          <w:rFonts w:ascii="Rubik" w:hAnsi="Rubik" w:eastAsia="Rubik"/>
          <w:b w:val="0"/>
          <w:color w:val="000000"/>
        </w:rPr>
        <w:t xml:space="preserve">C) Cover one eye and follow each line continuously with that eye</w:t>
      </w:r>
    </w:p>
    <w:p>
      <w:pPr>
        <w:keepNext w:val="1"/>
      </w:pPr>
      <w:r>
        <w:rPr>
          <w:rFonts w:ascii="Rubik" w:hAnsi="Rubik" w:eastAsia="Rubik"/>
          <w:b w:val="0"/>
          <w:color w:val="000000"/>
        </w:rPr>
        <w:t xml:space="preserve">D) Use distance spectacles, both eyes open and scan each corner in turn</w:t>
      </w:r>
    </w:p>
    <w:p>
      <w:pPr>
        <w:keepNext w:val="1"/>
      </w:pPr>
      <w:r>
        <w:rPr>
          <w:rFonts w:ascii="Rubik" w:hAnsi="Rubik" w:eastAsia="Rubik"/>
          <w:b/>
          <w:color w:val="000000"/>
        </w:rPr>
        <w:t xml:space="preserve">Correct option: B) Use reading correction, cover one eye and keep fixation on the central dot</w:t>
      </w:r>
    </w:p>
    <w:p>
      <w:pPr>
        <w:keepNext w:val="0"/>
      </w:pPr>
      <w:r>
        <w:rPr>
          <w:rFonts w:ascii="Rubik" w:hAnsi="Rubik" w:eastAsia="Rubik"/>
          <w:b w:val="0"/>
          <w:color w:val="000000"/>
        </w:rPr>
        <w:t xml:space="preserve">Explanation: Amsler testing is performed monocularly at near with the appropriate reading correction and fixation on the central dot. The patient reports distortion, missing areas and corner visibility without scanning away from fixation.</w:t>
      </w:r>
    </w:p>
    <w:p>
      <w:pPr>
        <w:pStyle w:val="Heading2"/>
        <w:keepNext w:val="1"/>
        <w:pageBreakBefore/>
      </w:pPr>
      <w:r>
        <w:rPr>
          <w:rFonts w:ascii="Rubik" w:hAnsi="Rubik" w:eastAsia="Rubik"/>
          <w:b w:val="0"/>
          <w:color w:val="000000"/>
        </w:rPr>
        <w:t xml:space="preserve">Question 20</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Visual fields and central vision</w:t>
      </w:r>
    </w:p>
    <w:p>
      <w:pPr>
        <w:keepNext w:val="1"/>
      </w:pPr>
      <w:r>
        <w:rPr>
          <w:rFonts w:ascii="Rubik" w:hAnsi="Rubik" w:eastAsia="Rubik"/>
          <w:b w:val="0"/>
          <w:color w:val="000000"/>
        </w:rPr>
        <w:t xml:space="preserve">With near correction and one eye covered, Leena can see the central dot and all four corners of an Amsler grid. Several straight lines beside the dot look bent. What is the best interpretation of this result?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There is an abnormal central distortion that warrants further assessment</w:t>
      </w:r>
    </w:p>
    <w:p>
      <w:pPr>
        <w:keepNext w:val="1"/>
      </w:pPr>
      <w:r>
        <w:rPr>
          <w:rFonts w:ascii="Rubik" w:hAnsi="Rubik" w:eastAsia="Rubik"/>
          <w:b w:val="0"/>
          <w:color w:val="000000"/>
        </w:rPr>
        <w:t xml:space="preserve">B) This identifies a peripheral field defect while central vision is normal</w:t>
      </w:r>
    </w:p>
    <w:p>
      <w:pPr>
        <w:keepNext w:val="1"/>
      </w:pPr>
      <w:r>
        <w:rPr>
          <w:rFonts w:ascii="Rubik" w:hAnsi="Rubik" w:eastAsia="Rubik"/>
          <w:b w:val="0"/>
          <w:color w:val="000000"/>
        </w:rPr>
        <w:t xml:space="preserve">C) This demonstrates complete loss of light perception</w:t>
      </w:r>
    </w:p>
    <w:p>
      <w:pPr>
        <w:keepNext w:val="1"/>
      </w:pPr>
      <w:r>
        <w:rPr>
          <w:rFonts w:ascii="Rubik" w:hAnsi="Rubik" w:eastAsia="Rubik"/>
          <w:b w:val="0"/>
          <w:color w:val="000000"/>
        </w:rPr>
        <w:t xml:space="preserve">D) The grid is normal because all four corners are visible</w:t>
      </w:r>
    </w:p>
    <w:p>
      <w:pPr>
        <w:keepNext w:val="1"/>
      </w:pPr>
      <w:r>
        <w:rPr>
          <w:rFonts w:ascii="Rubik" w:hAnsi="Rubik" w:eastAsia="Rubik"/>
          <w:b/>
          <w:color w:val="000000"/>
        </w:rPr>
        <w:t xml:space="preserve">Correct option: A) There is an abnormal central distortion that warrants further assessment</w:t>
      </w:r>
    </w:p>
    <w:p>
      <w:pPr>
        <w:keepNext w:val="0"/>
      </w:pPr>
      <w:r>
        <w:rPr>
          <w:rFonts w:ascii="Rubik" w:hAnsi="Rubik" w:eastAsia="Rubik"/>
          <w:b w:val="0"/>
          <w:color w:val="000000"/>
        </w:rPr>
        <w:t xml:space="preserve">Explanation: Bent or wavy lines are an abnormal Amsler finding even when the dot and corners remain visible. Amsler screens central visual function and does not replace a full eye assessment.</w:t>
      </w:r>
    </w:p>
    <w:p>
      <w:pPr>
        <w:pStyle w:val="Heading2"/>
        <w:keepNext w:val="1"/>
        <w:pageBreakBefore/>
      </w:pPr>
      <w:r>
        <w:rPr>
          <w:rFonts w:ascii="Rubik" w:hAnsi="Rubik" w:eastAsia="Rubik"/>
          <w:b w:val="0"/>
          <w:color w:val="000000"/>
        </w:rPr>
        <w:t xml:space="preserve">Question 21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Fundoscopy and anterior segment assessment</w:t>
      </w:r>
    </w:p>
    <w:p>
      <w:pPr>
        <w:keepNext w:val="1"/>
      </w:pPr>
      <w:r>
        <w:rPr>
          <w:rFonts w:ascii="Rubik" w:hAnsi="Rubik" w:eastAsia="Rubik"/>
          <w:b w:val="0"/>
          <w:color w:val="000000"/>
        </w:rPr>
        <w:t xml:space="preserve">During direct ophthalmoscopy of the patient’s left eye, a student uses her right eye and right hand and repeatedly collides with the patient’s nose. Which technique is appropriate for repeating the examination?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Use either eye while asking the patient to track the light</w:t>
      </w:r>
    </w:p>
    <w:p>
      <w:pPr>
        <w:keepNext w:val="1"/>
      </w:pPr>
      <w:r>
        <w:rPr>
          <w:rFonts w:ascii="Rubik" w:hAnsi="Rubik" w:eastAsia="Rubik"/>
          <w:b w:val="0"/>
          <w:color w:val="000000"/>
        </w:rPr>
        <w:t xml:space="preserve">B) Use the right eye and left hand for the patient’s left eye</w:t>
      </w:r>
    </w:p>
    <w:p>
      <w:pPr>
        <w:keepNext w:val="1"/>
      </w:pPr>
      <w:r>
        <w:rPr>
          <w:rFonts w:ascii="Rubik" w:hAnsi="Rubik" w:eastAsia="Rubik"/>
          <w:b w:val="0"/>
          <w:color w:val="000000"/>
        </w:rPr>
        <w:t xml:space="preserve">C) Use the left eye and left hand for the patient’s left eye</w:t>
      </w:r>
    </w:p>
    <w:p>
      <w:pPr>
        <w:keepNext w:val="1"/>
      </w:pPr>
      <w:r>
        <w:rPr>
          <w:rFonts w:ascii="Rubik" w:hAnsi="Rubik" w:eastAsia="Rubik"/>
          <w:b w:val="0"/>
          <w:color w:val="000000"/>
        </w:rPr>
        <w:t xml:space="preserve">D) Use the left eye and right hand while approaching from the nasal side</w:t>
      </w:r>
    </w:p>
    <w:p>
      <w:pPr>
        <w:keepNext w:val="1"/>
      </w:pPr>
      <w:r>
        <w:rPr>
          <w:rFonts w:ascii="Rubik" w:hAnsi="Rubik" w:eastAsia="Rubik"/>
          <w:b/>
          <w:color w:val="000000"/>
        </w:rPr>
        <w:t xml:space="preserve">Correct option: C) Use the left eye and left hand for the patient’s left eye</w:t>
      </w:r>
    </w:p>
    <w:p>
      <w:pPr>
        <w:keepNext w:val="0"/>
      </w:pPr>
      <w:r>
        <w:rPr>
          <w:rFonts w:ascii="Rubik" w:hAnsi="Rubik" w:eastAsia="Rubik"/>
          <w:b w:val="0"/>
          <w:color w:val="000000"/>
        </w:rPr>
        <w:t xml:space="preserve">Explanation: For direct ophthalmoscopy, use the examiner’s corresponding eye and hand: left for left and right for right. Distant fixation and a temporal approach help the examination.</w:t>
      </w:r>
    </w:p>
    <w:p>
      <w:pPr>
        <w:pStyle w:val="Heading2"/>
        <w:keepNext w:val="1"/>
        <w:pageBreakBefore/>
      </w:pPr>
      <w:r>
        <w:rPr>
          <w:rFonts w:ascii="Rubik" w:hAnsi="Rubik" w:eastAsia="Rubik"/>
          <w:b w:val="0"/>
          <w:color w:val="000000"/>
        </w:rPr>
        <w:t xml:space="preserve">Question 22</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Fundoscopy and anterior segment assessment</w:t>
      </w:r>
    </w:p>
    <w:p>
      <w:pPr>
        <w:keepNext w:val="1"/>
      </w:pPr>
      <w:r>
        <w:rPr>
          <w:rFonts w:ascii="Rubik" w:hAnsi="Rubik" w:eastAsia="Rubik"/>
          <w:b w:val="0"/>
          <w:color w:val="000000"/>
        </w:rPr>
        <w:t xml:space="preserve">After obtaining a clear retinal view with the direct ophthalmoscope, Anil sees a vessel branch but cannot locate the optic disc. Which manoeuvre is most useful for finding it?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Switch to cobalt-blue illumination to outline the disc</w:t>
      </w:r>
    </w:p>
    <w:p>
      <w:pPr>
        <w:keepNext w:val="1"/>
      </w:pPr>
      <w:r>
        <w:rPr>
          <w:rFonts w:ascii="Rubik" w:hAnsi="Rubik" w:eastAsia="Rubik"/>
          <w:b w:val="0"/>
          <w:color w:val="000000"/>
        </w:rPr>
        <w:t xml:space="preserve">B) Move away until only the corneal reflection remains visible</w:t>
      </w:r>
    </w:p>
    <w:p>
      <w:pPr>
        <w:keepNext w:val="1"/>
      </w:pPr>
      <w:r>
        <w:rPr>
          <w:rFonts w:ascii="Rubik" w:hAnsi="Rubik" w:eastAsia="Rubik"/>
          <w:b w:val="0"/>
          <w:color w:val="000000"/>
        </w:rPr>
        <w:t xml:space="preserve">C) Ask the patient to look directly into the light immediately</w:t>
      </w:r>
    </w:p>
    <w:p>
      <w:pPr>
        <w:keepNext w:val="1"/>
      </w:pPr>
      <w:r>
        <w:rPr>
          <w:rFonts w:ascii="Rubik" w:hAnsi="Rubik" w:eastAsia="Rubik"/>
          <w:b w:val="0"/>
          <w:color w:val="000000"/>
        </w:rPr>
        <w:t xml:space="preserve">D) Follow the vessel and its bifurcations toward their convergence</w:t>
      </w:r>
    </w:p>
    <w:p>
      <w:pPr>
        <w:keepNext w:val="1"/>
      </w:pPr>
      <w:r>
        <w:rPr>
          <w:rFonts w:ascii="Rubik" w:hAnsi="Rubik" w:eastAsia="Rubik"/>
          <w:b/>
          <w:color w:val="000000"/>
        </w:rPr>
        <w:t xml:space="preserve">Correct option: D) Follow the vessel and its bifurcations toward their convergence</w:t>
      </w:r>
    </w:p>
    <w:p>
      <w:pPr>
        <w:keepNext w:val="0"/>
      </w:pPr>
      <w:r>
        <w:rPr>
          <w:rFonts w:ascii="Rubik" w:hAnsi="Rubik" w:eastAsia="Rubik"/>
          <w:b w:val="0"/>
          <w:color w:val="000000"/>
        </w:rPr>
        <w:t xml:space="preserve">Explanation: Tracing the retinal vessels back toward their convergence leads to the optic disc. Looking directly into the light is used briefly when inspecting the macula, rather than to find the disc.</w:t>
      </w:r>
    </w:p>
    <w:p>
      <w:pPr>
        <w:pStyle w:val="Heading2"/>
        <w:keepNext w:val="1"/>
        <w:pageBreakBefore/>
      </w:pPr>
      <w:r>
        <w:rPr>
          <w:rFonts w:ascii="Rubik" w:hAnsi="Rubik" w:eastAsia="Rubik"/>
          <w:b w:val="0"/>
          <w:color w:val="000000"/>
        </w:rPr>
        <w:t xml:space="preserve">Question 23</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Fundoscopy and anterior segment assessment</w:t>
      </w:r>
    </w:p>
    <w:p>
      <w:pPr>
        <w:keepNext w:val="1"/>
      </w:pPr>
      <w:r>
        <w:rPr>
          <w:rFonts w:ascii="Rubik" w:hAnsi="Rubik" w:eastAsia="Rubik"/>
          <w:b w:val="0"/>
          <w:color w:val="000000"/>
        </w:rPr>
        <w:t xml:space="preserve">A student examines a healthy fundus and needs to distinguish the vessels before describing them. Two adjacent vessels run along the same arcade. Which feature favours the vessel being a vein rather than an artery?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narrower calibre and darker red appearance</w:t>
      </w:r>
    </w:p>
    <w:p>
      <w:pPr>
        <w:keepNext w:val="1"/>
      </w:pPr>
      <w:r>
        <w:rPr>
          <w:rFonts w:ascii="Rubik" w:hAnsi="Rubik" w:eastAsia="Rubik"/>
          <w:b w:val="0"/>
          <w:color w:val="000000"/>
        </w:rPr>
        <w:t xml:space="preserve">B) A wider calibre and lighter red appearance</w:t>
      </w:r>
    </w:p>
    <w:p>
      <w:pPr>
        <w:keepNext w:val="1"/>
      </w:pPr>
      <w:r>
        <w:rPr>
          <w:rFonts w:ascii="Rubik" w:hAnsi="Rubik" w:eastAsia="Rubik"/>
          <w:b w:val="0"/>
          <w:color w:val="000000"/>
        </w:rPr>
        <w:t xml:space="preserve">C) A wider calibre and darker red appearance</w:t>
      </w:r>
    </w:p>
    <w:p>
      <w:pPr>
        <w:keepNext w:val="1"/>
      </w:pPr>
      <w:r>
        <w:rPr>
          <w:rFonts w:ascii="Rubik" w:hAnsi="Rubik" w:eastAsia="Rubik"/>
          <w:b w:val="0"/>
          <w:color w:val="000000"/>
        </w:rPr>
        <w:t xml:space="preserve">D) A narrower calibre and lighter red appearance</w:t>
      </w:r>
    </w:p>
    <w:p>
      <w:pPr>
        <w:keepNext w:val="1"/>
      </w:pPr>
      <w:r>
        <w:rPr>
          <w:rFonts w:ascii="Rubik" w:hAnsi="Rubik" w:eastAsia="Rubik"/>
          <w:b/>
          <w:color w:val="000000"/>
        </w:rPr>
        <w:t xml:space="preserve">Correct option: C) A wider calibre and darker red appearance</w:t>
      </w:r>
    </w:p>
    <w:p>
      <w:pPr>
        <w:keepNext w:val="0"/>
      </w:pPr>
      <w:r>
        <w:rPr>
          <w:rFonts w:ascii="Rubik" w:hAnsi="Rubik" w:eastAsia="Rubik"/>
          <w:b w:val="0"/>
          <w:color w:val="000000"/>
        </w:rPr>
        <w:t xml:space="preserve">Explanation: Normal retinal veins are wider and darker than the accompanying arteries. These features help identify vessels before looking for abnormalities.</w:t>
      </w:r>
    </w:p>
    <w:p>
      <w:pPr>
        <w:pStyle w:val="Heading2"/>
        <w:keepNext w:val="1"/>
        <w:pageBreakBefore/>
      </w:pPr>
      <w:r>
        <w:rPr>
          <w:rFonts w:ascii="Rubik" w:hAnsi="Rubik" w:eastAsia="Rubik"/>
          <w:b w:val="0"/>
          <w:color w:val="000000"/>
        </w:rPr>
        <w:t xml:space="preserve">Question 24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Fundoscopy and anterior segment assessment</w:t>
      </w:r>
    </w:p>
    <w:p>
      <w:pPr>
        <w:keepNext w:val="1"/>
      </w:pPr>
      <w:r>
        <w:rPr>
          <w:rFonts w:ascii="Rubik" w:hAnsi="Rubik" w:eastAsia="Rubik"/>
          <w:b w:val="0"/>
          <w:color w:val="000000"/>
        </w:rPr>
        <w:t xml:space="preserve">After a patient reports a gritty eye sensation, the examiner applies fluorescein to look for an epithelial defect. Which illumination is most suitable for visualising the stained corneal surface?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Cobalt-blue illumination</w:t>
      </w:r>
    </w:p>
    <w:p>
      <w:pPr>
        <w:keepNext w:val="1"/>
      </w:pPr>
      <w:r>
        <w:rPr>
          <w:rFonts w:ascii="Rubik" w:hAnsi="Rubik" w:eastAsia="Rubik"/>
          <w:b w:val="0"/>
          <w:color w:val="000000"/>
        </w:rPr>
        <w:t xml:space="preserve">B) White light with the examiner focused only on the retinal vessels</w:t>
      </w:r>
    </w:p>
    <w:p>
      <w:pPr>
        <w:keepNext w:val="1"/>
      </w:pPr>
      <w:r>
        <w:rPr>
          <w:rFonts w:ascii="Rubik" w:hAnsi="Rubik" w:eastAsia="Rubik"/>
          <w:b w:val="0"/>
          <w:color w:val="000000"/>
        </w:rPr>
        <w:t xml:space="preserve">C) A dim red reflex viewed from a distance</w:t>
      </w:r>
    </w:p>
    <w:p>
      <w:pPr>
        <w:keepNext w:val="1"/>
      </w:pPr>
      <w:r>
        <w:rPr>
          <w:rFonts w:ascii="Rubik" w:hAnsi="Rubik" w:eastAsia="Rubik"/>
          <w:b w:val="0"/>
          <w:color w:val="000000"/>
        </w:rPr>
        <w:t xml:space="preserve">D) Red-free green illumination</w:t>
      </w:r>
    </w:p>
    <w:p>
      <w:pPr>
        <w:keepNext w:val="1"/>
      </w:pPr>
      <w:r>
        <w:rPr>
          <w:rFonts w:ascii="Rubik" w:hAnsi="Rubik" w:eastAsia="Rubik"/>
          <w:b/>
          <w:color w:val="000000"/>
        </w:rPr>
        <w:t xml:space="preserve">Correct option: A) Cobalt-blue illumination</w:t>
      </w:r>
    </w:p>
    <w:p>
      <w:pPr>
        <w:keepNext w:val="0"/>
      </w:pPr>
      <w:r>
        <w:rPr>
          <w:rFonts w:ascii="Rubik" w:hAnsi="Rubik" w:eastAsia="Rubik"/>
          <w:b w:val="0"/>
          <w:color w:val="000000"/>
        </w:rPr>
        <w:t xml:space="preserve">Explanation: Fluorescein-highlighted corneal epithelial defects are viewed with cobalt-blue illumination. Red-free green illumination is used to enhance the contrast of retinal vessels.</w:t>
      </w:r>
    </w:p>
    <w:p>
      <w:pPr>
        <w:pStyle w:val="Heading2"/>
        <w:keepNext w:val="1"/>
        <w:pageBreakBefore/>
      </w:pPr>
      <w:r>
        <w:rPr>
          <w:rFonts w:ascii="Rubik" w:hAnsi="Rubik" w:eastAsia="Rubik"/>
          <w:b w:val="0"/>
          <w:color w:val="000000"/>
        </w:rPr>
        <w:t xml:space="preserve">Question 25</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Vision-loss history and interpretation</w:t>
      </w:r>
    </w:p>
    <w:p>
      <w:pPr>
        <w:keepNext w:val="1"/>
      </w:pPr>
      <w:r>
        <w:rPr>
          <w:rFonts w:ascii="Rubik" w:hAnsi="Rubik" w:eastAsia="Rubik"/>
          <w:b w:val="0"/>
          <w:color w:val="000000"/>
        </w:rPr>
        <w:t xml:space="preserve">A patient presents with poor vision that he first mentioned to his family two months ago. He describes the problem as “old”, but has not yet said whether it began abruptly or slowly. Which clarification is most important before classifying the loss as gradual?</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Whether he has previous eye surgery or takes long-term steroids</w:t>
      </w:r>
    </w:p>
    <w:p>
      <w:pPr>
        <w:keepNext w:val="1"/>
      </w:pPr>
      <w:r>
        <w:rPr>
          <w:rFonts w:ascii="Rubik" w:hAnsi="Rubik" w:eastAsia="Rubik"/>
          <w:b w:val="0"/>
          <w:color w:val="000000"/>
        </w:rPr>
        <w:t xml:space="preserve">B) Whether pain or redness accompanies the visual change</w:t>
      </w:r>
    </w:p>
    <w:p>
      <w:pPr>
        <w:keepNext w:val="1"/>
      </w:pPr>
      <w:r>
        <w:rPr>
          <w:rFonts w:ascii="Rubik" w:hAnsi="Rubik" w:eastAsia="Rubik"/>
          <w:b w:val="0"/>
          <w:color w:val="000000"/>
        </w:rPr>
        <w:t xml:space="preserve">C) Whether the blur is worse for near or distant objects</w:t>
      </w:r>
    </w:p>
    <w:p>
      <w:pPr>
        <w:keepNext w:val="1"/>
      </w:pPr>
      <w:r>
        <w:rPr>
          <w:rFonts w:ascii="Rubik" w:hAnsi="Rubik" w:eastAsia="Rubik"/>
          <w:b w:val="0"/>
          <w:color w:val="000000"/>
        </w:rPr>
        <w:t xml:space="preserve">D) Whether it developed gradually or was sudden but presented late</w:t>
      </w:r>
    </w:p>
    <w:p>
      <w:pPr>
        <w:keepNext w:val="1"/>
      </w:pPr>
      <w:r>
        <w:rPr>
          <w:rFonts w:ascii="Rubik" w:hAnsi="Rubik" w:eastAsia="Rubik"/>
          <w:b/>
          <w:color w:val="000000"/>
        </w:rPr>
        <w:t xml:space="preserve">Correct option: D) Whether it developed gradually or was sudden but presented late</w:t>
      </w:r>
    </w:p>
    <w:p>
      <w:pPr>
        <w:keepNext w:val="0"/>
      </w:pPr>
      <w:r>
        <w:rPr>
          <w:rFonts w:ascii="Rubik" w:hAnsi="Rubik" w:eastAsia="Rubik"/>
          <w:b w:val="0"/>
          <w:color w:val="000000"/>
        </w:rPr>
        <w:t xml:space="preserve">Explanation: The history must separate genuinely gradual loss from an acute event followed by delayed presentation. Duration since presentation or recognition alone does not establish the tempo.</w:t>
      </w:r>
    </w:p>
    <w:p>
      <w:pPr>
        <w:pStyle w:val="Heading2"/>
        <w:keepNext w:val="1"/>
        <w:pageBreakBefore/>
      </w:pPr>
      <w:r>
        <w:rPr>
          <w:rFonts w:ascii="Rubik" w:hAnsi="Rubik" w:eastAsia="Rubik"/>
          <w:b w:val="0"/>
          <w:color w:val="000000"/>
        </w:rPr>
        <w:t xml:space="preserve">Question 26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Vision-loss history and interpretation</w:t>
      </w:r>
    </w:p>
    <w:p>
      <w:pPr>
        <w:keepNext w:val="1"/>
      </w:pPr>
      <w:r>
        <w:rPr>
          <w:rFonts w:ascii="Rubik" w:hAnsi="Rubik" w:eastAsia="Rubik"/>
          <w:b w:val="0"/>
          <w:color w:val="000000"/>
        </w:rPr>
        <w:t xml:space="preserve">Arun reports two images. When the left eye is covered, the right eye still sees the duplication; when the right eye is covered, the left sees one image. Which broad explanation should be considered first for this pattern?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isolated weakness of the left eye’s extraocular muscles</w:t>
      </w:r>
    </w:p>
    <w:p>
      <w:pPr>
        <w:keepNext w:val="1"/>
      </w:pPr>
      <w:r>
        <w:rPr>
          <w:rFonts w:ascii="Rubik" w:hAnsi="Rubik" w:eastAsia="Rubik"/>
          <w:b w:val="0"/>
          <w:color w:val="000000"/>
        </w:rPr>
        <w:t xml:space="preserve">B) A latent deviation revealed only by alternating cover</w:t>
      </w:r>
    </w:p>
    <w:p>
      <w:pPr>
        <w:keepNext w:val="1"/>
      </w:pPr>
      <w:r>
        <w:rPr>
          <w:rFonts w:ascii="Rubik" w:hAnsi="Rubik" w:eastAsia="Rubik"/>
          <w:b w:val="0"/>
          <w:color w:val="000000"/>
        </w:rPr>
        <w:t xml:space="preserve">C) An optical or ocular problem within the right eye, such as astigmatism or a lens abnormality</w:t>
      </w:r>
    </w:p>
    <w:p>
      <w:pPr>
        <w:keepNext w:val="1"/>
      </w:pPr>
      <w:r>
        <w:rPr>
          <w:rFonts w:ascii="Rubik" w:hAnsi="Rubik" w:eastAsia="Rubik"/>
          <w:b w:val="0"/>
          <w:color w:val="000000"/>
        </w:rPr>
        <w:t xml:space="preserve">D) Misalignment that produces diplopia only when both eyes are open</w:t>
      </w:r>
    </w:p>
    <w:p>
      <w:pPr>
        <w:keepNext w:val="1"/>
      </w:pPr>
      <w:r>
        <w:rPr>
          <w:rFonts w:ascii="Rubik" w:hAnsi="Rubik" w:eastAsia="Rubik"/>
          <w:b/>
          <w:color w:val="000000"/>
        </w:rPr>
        <w:t xml:space="preserve">Correct option: C) An optical or ocular problem within the right eye, such as astigmatism or a lens abnormality</w:t>
      </w:r>
    </w:p>
    <w:p>
      <w:pPr>
        <w:keepNext w:val="0"/>
      </w:pPr>
      <w:r>
        <w:rPr>
          <w:rFonts w:ascii="Rubik" w:hAnsi="Rubik" w:eastAsia="Rubik"/>
          <w:b w:val="0"/>
          <w:color w:val="000000"/>
        </w:rPr>
        <w:t xml:space="preserve">Explanation: Diplopia persisting with the right eye alone is monocular and prompts assessment of refractive, corneal, lens or other ocular causes. Binocular misalignment diplopia disappears when either eye is covered.</w:t>
      </w:r>
    </w:p>
    <w:p>
      <w:pPr>
        <w:pStyle w:val="Heading2"/>
        <w:keepNext w:val="1"/>
        <w:pageBreakBefore/>
      </w:pPr>
      <w:r>
        <w:rPr>
          <w:rFonts w:ascii="Rubik" w:hAnsi="Rubik" w:eastAsia="Rubik"/>
          <w:b w:val="0"/>
          <w:color w:val="000000"/>
        </w:rPr>
        <w:t xml:space="preserve">Question 27</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Vision-loss history and interpretation</w:t>
      </w:r>
    </w:p>
    <w:p>
      <w:pPr>
        <w:keepNext w:val="1"/>
      </w:pPr>
      <w:r>
        <w:rPr>
          <w:rFonts w:ascii="Rubik" w:hAnsi="Rubik" w:eastAsia="Rubik"/>
          <w:b w:val="0"/>
          <w:color w:val="000000"/>
        </w:rPr>
        <w:t xml:space="preserve">A patient reads 6/6 in each eye but reports that objects at the edges of his view are difficult to notice. A student concludes that his vision is normal because the chart result is normal. Which additional assessment most directly addresses the complaint?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Repeat the same distance chart as the only assessment</w:t>
      </w:r>
    </w:p>
    <w:p>
      <w:pPr>
        <w:keepNext w:val="1"/>
      </w:pPr>
      <w:r>
        <w:rPr>
          <w:rFonts w:ascii="Rubik" w:hAnsi="Rubik" w:eastAsia="Rubik"/>
          <w:b w:val="0"/>
          <w:color w:val="000000"/>
        </w:rPr>
        <w:t xml:space="preserve">B) Near reading acuity as a substitute for peripheral testing</w:t>
      </w:r>
    </w:p>
    <w:p>
      <w:pPr>
        <w:keepNext w:val="1"/>
      </w:pPr>
      <w:r>
        <w:rPr>
          <w:rFonts w:ascii="Rubik" w:hAnsi="Rubik" w:eastAsia="Rubik"/>
          <w:b w:val="0"/>
          <w:color w:val="000000"/>
        </w:rPr>
        <w:t xml:space="preserve">C) Counting fingers at 30 cm</w:t>
      </w:r>
    </w:p>
    <w:p>
      <w:pPr>
        <w:keepNext w:val="1"/>
      </w:pPr>
      <w:r>
        <w:rPr>
          <w:rFonts w:ascii="Rubik" w:hAnsi="Rubik" w:eastAsia="Rubik"/>
          <w:b w:val="0"/>
          <w:color w:val="000000"/>
        </w:rPr>
        <w:t xml:space="preserve">D) Visual-field assessment</w:t>
      </w:r>
    </w:p>
    <w:p>
      <w:pPr>
        <w:keepNext w:val="1"/>
      </w:pPr>
      <w:r>
        <w:rPr>
          <w:rFonts w:ascii="Rubik" w:hAnsi="Rubik" w:eastAsia="Rubik"/>
          <w:b/>
          <w:color w:val="000000"/>
        </w:rPr>
        <w:t xml:space="preserve">Correct option: D) Visual-field assessment</w:t>
      </w:r>
    </w:p>
    <w:p>
      <w:pPr>
        <w:keepNext w:val="0"/>
      </w:pPr>
      <w:r>
        <w:rPr>
          <w:rFonts w:ascii="Rubik" w:hAnsi="Rubik" w:eastAsia="Rubik"/>
          <w:b w:val="0"/>
          <w:color w:val="000000"/>
        </w:rPr>
        <w:t xml:space="preserve">Explanation: Snellen acuity measures central distance clarity and does not establish normal peripheral awareness. A field complaint therefore requires field assessment even with 6/6 acuity.</w:t>
      </w:r>
    </w:p>
    <w:p>
      <w:pPr>
        <w:pStyle w:val="Heading2"/>
        <w:keepNext w:val="1"/>
        <w:pageBreakBefore/>
      </w:pPr>
      <w:r>
        <w:rPr>
          <w:rFonts w:ascii="Rubik" w:hAnsi="Rubik" w:eastAsia="Rubik"/>
          <w:b w:val="0"/>
          <w:color w:val="000000"/>
        </w:rPr>
        <w:t xml:space="preserve">Question 28</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T1 Assessment refraction and vision loss</w:t>
      </w:r>
    </w:p>
    <w:p>
      <w:pPr>
        <w:keepNext w:val="1"/>
      </w:pPr>
      <w:r>
        <w:rPr>
          <w:rFonts w:ascii="Rubik" w:hAnsi="Rubik" w:eastAsia="Rubik"/>
          <w:b w:val="0"/>
          <w:color w:val="000000"/>
          <w:sz w:val="20"/>
        </w:rPr>
        <w:t xml:space="preserve">Subtopic: Vision-loss history and interpretation</w:t>
      </w:r>
    </w:p>
    <w:p>
      <w:pPr>
        <w:keepNext w:val="1"/>
      </w:pPr>
      <w:r>
        <w:rPr>
          <w:rFonts w:ascii="Rubik" w:hAnsi="Rubik" w:eastAsia="Rubik"/>
          <w:b w:val="0"/>
          <w:color w:val="000000"/>
        </w:rPr>
        <w:t xml:space="preserve">After a full ocular assessment finds no explanation for a reported severe unilateral loss, the examiner fogs the better-seeing eye. The patient can still read letters that should require useful vision from the reportedly poor eye. What is the most appropriate interpretation?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result proves intentional deception without further assessment</w:t>
      </w:r>
    </w:p>
    <w:p>
      <w:pPr>
        <w:keepNext w:val="1"/>
      </w:pPr>
      <w:r>
        <w:rPr>
          <w:rFonts w:ascii="Rubik" w:hAnsi="Rubik" w:eastAsia="Rubik"/>
          <w:b w:val="0"/>
          <w:color w:val="000000"/>
        </w:rPr>
        <w:t xml:space="preserve">B) The result establishes an organic retinal diagnosis</w:t>
      </w:r>
    </w:p>
    <w:p>
      <w:pPr>
        <w:keepNext w:val="1"/>
      </w:pPr>
      <w:r>
        <w:rPr>
          <w:rFonts w:ascii="Rubik" w:hAnsi="Rubik" w:eastAsia="Rubik"/>
          <w:b w:val="0"/>
          <w:color w:val="000000"/>
        </w:rPr>
        <w:t xml:space="preserve">C) The result demonstrates no perception of light in the reportedly poor eye</w:t>
      </w:r>
    </w:p>
    <w:p>
      <w:pPr>
        <w:keepNext w:val="1"/>
      </w:pPr>
      <w:r>
        <w:rPr>
          <w:rFonts w:ascii="Rubik" w:hAnsi="Rubik" w:eastAsia="Rubik"/>
          <w:b w:val="0"/>
          <w:color w:val="000000"/>
        </w:rPr>
        <w:t xml:space="preserve">D) The performance demonstrates more visual capacity than reported and calls for careful reassessment</w:t>
      </w:r>
    </w:p>
    <w:p>
      <w:pPr>
        <w:keepNext w:val="1"/>
      </w:pPr>
      <w:r>
        <w:rPr>
          <w:rFonts w:ascii="Rubik" w:hAnsi="Rubik" w:eastAsia="Rubik"/>
          <w:b/>
          <w:color w:val="000000"/>
        </w:rPr>
        <w:t xml:space="preserve">Correct option: D) The performance demonstrates more visual capacity than reported and calls for careful reassessment</w:t>
      </w:r>
    </w:p>
    <w:p>
      <w:pPr>
        <w:keepNext w:val="0"/>
      </w:pPr>
      <w:r>
        <w:rPr>
          <w:rFonts w:ascii="Rubik" w:hAnsi="Rubik" w:eastAsia="Rubik"/>
          <w:b w:val="0"/>
          <w:color w:val="000000"/>
        </w:rPr>
        <w:t xml:space="preserve">Explanation: Fogging the better eye can reveal useful vision in the reportedly poor eye and support an inconsistency in measured function. Functional visual loss requires careful exclusion of organic disease and does not by itself establish intentional malingering.</w:t>
      </w:r>
    </w:p>
    <w:p>
      <w:pPr>
        <w:pStyle w:val="Heading1"/>
        <w:keepNext w:val="1"/>
        <w:pageBreakBefore/>
      </w:pPr>
      <w:r>
        <w:rPr>
          <w:rFonts w:ascii="Rubik" w:hAnsi="Rubik" w:eastAsia="Rubik"/>
          <w:b w:val="0"/>
          <w:color w:val="000000"/>
        </w:rPr>
        <w:t xml:space="preserve">Red eye cornea and uveitis</w:t>
      </w:r>
    </w:p>
    <w:p>
      <w:pPr>
        <w:pStyle w:val="Heading2"/>
        <w:keepNext w:val="1"/>
      </w:pPr>
      <w:r>
        <w:rPr>
          <w:rFonts w:ascii="Rubik" w:hAnsi="Rubik" w:eastAsia="Rubik"/>
          <w:b w:val="0"/>
          <w:color w:val="000000"/>
        </w:rPr>
        <w:t xml:space="preserve">Question 29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Viral conjunctivitis</w:t>
      </w:r>
    </w:p>
    <w:p>
      <w:pPr>
        <w:keepNext w:val="1"/>
      </w:pPr>
      <w:r>
        <w:rPr>
          <w:rFonts w:ascii="Rubik" w:hAnsi="Rubik" w:eastAsia="Rubik"/>
          <w:b w:val="0"/>
          <w:color w:val="000000"/>
        </w:rPr>
        <w:t xml:space="preserve">A student develops a watery red left eye during a sore throat. Two days later the right eye becomes red. Several flatmates have similar symptoms. Vision remains normal, the corneas are clear and lid eversion shows follicles; a preauricular node is palpable. Which diagnosis best fits this combination?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Allergic conjunctivitis</w:t>
      </w:r>
    </w:p>
    <w:p>
      <w:pPr>
        <w:keepNext w:val="1"/>
      </w:pPr>
      <w:r>
        <w:rPr>
          <w:rFonts w:ascii="Rubik" w:hAnsi="Rubik" w:eastAsia="Rubik"/>
          <w:b w:val="0"/>
          <w:color w:val="000000"/>
        </w:rPr>
        <w:t xml:space="preserve">B) Simple bacterial conjunctivitis</w:t>
      </w:r>
    </w:p>
    <w:p>
      <w:pPr>
        <w:keepNext w:val="1"/>
      </w:pPr>
      <w:r>
        <w:rPr>
          <w:rFonts w:ascii="Rubik" w:hAnsi="Rubik" w:eastAsia="Rubik"/>
          <w:b w:val="0"/>
          <w:color w:val="000000"/>
        </w:rPr>
        <w:t xml:space="preserve">C) Adenoviral conjunctivitis</w:t>
      </w:r>
    </w:p>
    <w:p>
      <w:pPr>
        <w:keepNext w:val="1"/>
      </w:pPr>
      <w:r>
        <w:rPr>
          <w:rFonts w:ascii="Rubik" w:hAnsi="Rubik" w:eastAsia="Rubik"/>
          <w:b w:val="0"/>
          <w:color w:val="000000"/>
        </w:rPr>
        <w:t xml:space="preserve">D) Acute anterior uveitis</w:t>
      </w:r>
    </w:p>
    <w:p>
      <w:pPr>
        <w:keepNext w:val="1"/>
      </w:pPr>
      <w:r>
        <w:rPr>
          <w:rFonts w:ascii="Rubik" w:hAnsi="Rubik" w:eastAsia="Rubik"/>
          <w:b/>
          <w:color w:val="000000"/>
        </w:rPr>
        <w:t xml:space="preserve">Correct option: C) Adenoviral conjunctivitis</w:t>
      </w:r>
    </w:p>
    <w:p>
      <w:pPr>
        <w:keepNext w:val="0"/>
      </w:pPr>
      <w:r>
        <w:rPr>
          <w:rFonts w:ascii="Rubik" w:hAnsi="Rubik" w:eastAsia="Rubik"/>
          <w:b w:val="0"/>
          <w:color w:val="000000"/>
        </w:rPr>
        <w:t xml:space="preserve">Explanation: Watery discharge, sequential involvement of both eyes, follicles and preauricular lymphadenopathy favour adenoviral conjunctivitis. The contact history and respiratory illness provide further support.</w:t>
      </w:r>
    </w:p>
    <w:p>
      <w:pPr>
        <w:pStyle w:val="Heading2"/>
        <w:keepNext w:val="1"/>
        <w:pageBreakBefore/>
      </w:pPr>
      <w:r>
        <w:rPr>
          <w:rFonts w:ascii="Rubik" w:hAnsi="Rubik" w:eastAsia="Rubik"/>
          <w:b w:val="0"/>
          <w:color w:val="000000"/>
        </w:rPr>
        <w:t xml:space="preserve">Question 30</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Simple bacterial conjunctivitis</w:t>
      </w:r>
    </w:p>
    <w:p>
      <w:pPr>
        <w:keepNext w:val="1"/>
      </w:pPr>
      <w:r>
        <w:rPr>
          <w:rFonts w:ascii="Rubik" w:hAnsi="Rubik" w:eastAsia="Rubik"/>
          <w:b w:val="0"/>
          <w:color w:val="000000"/>
        </w:rPr>
        <w:t xml:space="preserve">Zay wakes with one eye stuck shut by yellow discharge. The eye is diffusely injected, but visual acuity is normal and there is no photophobia, corneal opacity or epithelial defect. Discharge is modest rather than continuously copious. Which treatment is most appropriate for the likely uncomplicated infection?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Topical antihistamine</w:t>
      </w:r>
    </w:p>
    <w:p>
      <w:pPr>
        <w:keepNext w:val="1"/>
      </w:pPr>
      <w:r>
        <w:rPr>
          <w:rFonts w:ascii="Rubik" w:hAnsi="Rubik" w:eastAsia="Rubik"/>
          <w:b w:val="0"/>
          <w:color w:val="000000"/>
        </w:rPr>
        <w:t xml:space="preserve">B) Oral acyclovir</w:t>
      </w:r>
    </w:p>
    <w:p>
      <w:pPr>
        <w:keepNext w:val="1"/>
      </w:pPr>
      <w:r>
        <w:rPr>
          <w:rFonts w:ascii="Rubik" w:hAnsi="Rubik" w:eastAsia="Rubik"/>
          <w:b w:val="0"/>
          <w:color w:val="000000"/>
        </w:rPr>
        <w:t xml:space="preserve">C) Topical broad-spectrum antibiotic</w:t>
      </w:r>
    </w:p>
    <w:p>
      <w:pPr>
        <w:keepNext w:val="1"/>
      </w:pPr>
      <w:r>
        <w:rPr>
          <w:rFonts w:ascii="Rubik" w:hAnsi="Rubik" w:eastAsia="Rubik"/>
          <w:b w:val="0"/>
          <w:color w:val="000000"/>
        </w:rPr>
        <w:t xml:space="preserve">D) Topical corticosteroid alone</w:t>
      </w:r>
    </w:p>
    <w:p>
      <w:pPr>
        <w:keepNext w:val="1"/>
      </w:pPr>
      <w:r>
        <w:rPr>
          <w:rFonts w:ascii="Rubik" w:hAnsi="Rubik" w:eastAsia="Rubik"/>
          <w:b/>
          <w:color w:val="000000"/>
        </w:rPr>
        <w:t xml:space="preserve">Correct option: C) Topical broad-spectrum antibiotic</w:t>
      </w:r>
    </w:p>
    <w:p>
      <w:pPr>
        <w:keepNext w:val="0"/>
      </w:pPr>
      <w:r>
        <w:rPr>
          <w:rFonts w:ascii="Rubik" w:hAnsi="Rubik" w:eastAsia="Rubik"/>
          <w:b w:val="0"/>
          <w:color w:val="000000"/>
        </w:rPr>
        <w:t xml:space="preserve">Explanation: Purulent discharge and eyelash matting favour simple bacterial conjunctivitis, for which topical broad-spectrum antibiotics are used. Corneal involvement or hyperacute copious discharge would require a different assessment.</w:t>
      </w:r>
    </w:p>
    <w:p>
      <w:pPr>
        <w:pStyle w:val="Heading2"/>
        <w:keepNext w:val="1"/>
        <w:pageBreakBefore/>
      </w:pPr>
      <w:r>
        <w:rPr>
          <w:rFonts w:ascii="Rubik" w:hAnsi="Rubik" w:eastAsia="Rubik"/>
          <w:b w:val="0"/>
          <w:color w:val="000000"/>
        </w:rPr>
        <w:t xml:space="preserve">Question 31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Chlamydial conjunctivitis</w:t>
      </w:r>
    </w:p>
    <w:p>
      <w:pPr>
        <w:keepNext w:val="1"/>
      </w:pPr>
      <w:r>
        <w:rPr>
          <w:rFonts w:ascii="Rubik" w:hAnsi="Rubik" w:eastAsia="Rubik"/>
          <w:b w:val="0"/>
          <w:color w:val="000000"/>
        </w:rPr>
        <w:t xml:space="preserve">A young adult has persistent follicular conjunctivitis with mucopurulent discharge for three weeks despite an initial course of routine drops. He reports recent urethral symptoms. The ophthalmologist suspects an intracellular pathogen. Which ocular sampling approach best supports confirmation of this suspected infection?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Corneal scraping for fungal culture</w:t>
      </w:r>
    </w:p>
    <w:p>
      <w:pPr>
        <w:keepNext w:val="1"/>
      </w:pPr>
      <w:r>
        <w:rPr>
          <w:rFonts w:ascii="Rubik" w:hAnsi="Rubik" w:eastAsia="Rubik"/>
          <w:b w:val="0"/>
          <w:color w:val="000000"/>
        </w:rPr>
        <w:t xml:space="preserve">B) Conjunctival scraping for PCR</w:t>
      </w:r>
    </w:p>
    <w:p>
      <w:pPr>
        <w:keepNext w:val="1"/>
      </w:pPr>
      <w:r>
        <w:rPr>
          <w:rFonts w:ascii="Rubik" w:hAnsi="Rubik" w:eastAsia="Rubik"/>
          <w:b w:val="0"/>
          <w:color w:val="000000"/>
        </w:rPr>
        <w:t xml:space="preserve">C) Anterior chamber aspiration for viral PCR</w:t>
      </w:r>
    </w:p>
    <w:p>
      <w:pPr>
        <w:keepNext w:val="1"/>
      </w:pPr>
      <w:r>
        <w:rPr>
          <w:rFonts w:ascii="Rubik" w:hAnsi="Rubik" w:eastAsia="Rubik"/>
          <w:b w:val="0"/>
          <w:color w:val="000000"/>
        </w:rPr>
        <w:t xml:space="preserve">D) Tear film collection for bacterial culture</w:t>
      </w:r>
    </w:p>
    <w:p>
      <w:pPr>
        <w:keepNext w:val="1"/>
      </w:pPr>
      <w:r>
        <w:rPr>
          <w:rFonts w:ascii="Rubik" w:hAnsi="Rubik" w:eastAsia="Rubik"/>
          <w:b/>
          <w:color w:val="000000"/>
        </w:rPr>
        <w:t xml:space="preserve">Correct option: B) Conjunctival scraping for PCR</w:t>
      </w:r>
    </w:p>
    <w:p>
      <w:pPr>
        <w:keepNext w:val="0"/>
      </w:pPr>
      <w:r>
        <w:rPr>
          <w:rFonts w:ascii="Rubik" w:hAnsi="Rubik" w:eastAsia="Rubik"/>
          <w:b w:val="0"/>
          <w:color w:val="000000"/>
        </w:rPr>
        <w:t xml:space="preserve">Explanation: Chlamydial conjunctivitis is a chronic or subacute follicular illness that may accompany urethritis. Conjunctival scraping supplies the cells needed for testing an intracellular organism.</w:t>
      </w:r>
    </w:p>
    <w:p>
      <w:pPr>
        <w:pStyle w:val="Heading2"/>
        <w:keepNext w:val="1"/>
        <w:pageBreakBefore/>
      </w:pPr>
      <w:r>
        <w:rPr>
          <w:rFonts w:ascii="Rubik" w:hAnsi="Rubik" w:eastAsia="Rubik"/>
          <w:b w:val="0"/>
          <w:color w:val="000000"/>
        </w:rPr>
        <w:t xml:space="preserve">Question 32</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Gonococcal conjunctivitis</w:t>
      </w:r>
    </w:p>
    <w:p>
      <w:pPr>
        <w:keepNext w:val="1"/>
      </w:pPr>
      <w:r>
        <w:rPr>
          <w:rFonts w:ascii="Rubik" w:hAnsi="Rubik" w:eastAsia="Rubik"/>
          <w:b w:val="0"/>
          <w:color w:val="000000"/>
        </w:rPr>
        <w:t xml:space="preserve">A patient presents with a rapidly worsening red eye and thick milky discharge that reaccumulates during examination immediately after cleaning. The conjunctiva is markedly chemotic, and Gram stain identifies Gram-negative diplococci. Which management plan best addresses the risk posed by this presentation?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Topical lubricants with routine review</w:t>
      </w:r>
    </w:p>
    <w:p>
      <w:pPr>
        <w:keepNext w:val="1"/>
      </w:pPr>
      <w:r>
        <w:rPr>
          <w:rFonts w:ascii="Rubik" w:hAnsi="Rubik" w:eastAsia="Rubik"/>
          <w:b w:val="0"/>
          <w:color w:val="000000"/>
        </w:rPr>
        <w:t xml:space="preserve">B) Admission, systemic ceftriaxone and ophthalmic treatment</w:t>
      </w:r>
    </w:p>
    <w:p>
      <w:pPr>
        <w:keepNext w:val="1"/>
      </w:pPr>
      <w:r>
        <w:rPr>
          <w:rFonts w:ascii="Rubik" w:hAnsi="Rubik" w:eastAsia="Rubik"/>
          <w:b w:val="0"/>
          <w:color w:val="000000"/>
        </w:rPr>
        <w:t xml:space="preserve">C) Topical antibiotic alone with routine review</w:t>
      </w:r>
    </w:p>
    <w:p>
      <w:pPr>
        <w:keepNext w:val="1"/>
      </w:pPr>
      <w:r>
        <w:rPr>
          <w:rFonts w:ascii="Rubik" w:hAnsi="Rubik" w:eastAsia="Rubik"/>
          <w:b w:val="0"/>
          <w:color w:val="000000"/>
        </w:rPr>
        <w:t xml:space="preserve">D) Oral antihistamine with topical steroid</w:t>
      </w:r>
    </w:p>
    <w:p>
      <w:pPr>
        <w:keepNext w:val="1"/>
      </w:pPr>
      <w:r>
        <w:rPr>
          <w:rFonts w:ascii="Rubik" w:hAnsi="Rubik" w:eastAsia="Rubik"/>
          <w:b/>
          <w:color w:val="000000"/>
        </w:rPr>
        <w:t xml:space="preserve">Correct option: B) Admission, systemic ceftriaxone and ophthalmic treatment</w:t>
      </w:r>
    </w:p>
    <w:p>
      <w:pPr>
        <w:keepNext w:val="0"/>
      </w:pPr>
      <w:r>
        <w:rPr>
          <w:rFonts w:ascii="Rubik" w:hAnsi="Rubik" w:eastAsia="Rubik"/>
          <w:b w:val="0"/>
          <w:color w:val="000000"/>
        </w:rPr>
        <w:t xml:space="preserve">Explanation: Gonococcal conjunctivitis can rapidly cause corneal ulceration and perforation. It requires admission and systemic antibiotic treatment alongside ocular care and appropriate contact management.</w:t>
      </w:r>
    </w:p>
    <w:p>
      <w:pPr>
        <w:pStyle w:val="Heading2"/>
        <w:keepNext w:val="1"/>
        <w:pageBreakBefore/>
      </w:pPr>
      <w:r>
        <w:rPr>
          <w:rFonts w:ascii="Rubik" w:hAnsi="Rubik" w:eastAsia="Rubik"/>
          <w:b w:val="0"/>
          <w:color w:val="000000"/>
        </w:rPr>
        <w:t xml:space="preserve">Question 33</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Vernal keratoconjunctivitis</w:t>
      </w:r>
    </w:p>
    <w:p>
      <w:pPr>
        <w:keepNext w:val="1"/>
      </w:pPr>
      <w:r>
        <w:rPr>
          <w:rFonts w:ascii="Rubik" w:hAnsi="Rubik" w:eastAsia="Rubik"/>
          <w:b w:val="0"/>
          <w:color w:val="000000"/>
        </w:rPr>
        <w:t xml:space="preserve">An eight-year-old boy with recurrent itchy eyes has ropey discharge and large cobblestone papillae on the upper tarsal conjunctiva. He now reports blurred vision, and a corneal shield ulcer is found. Which process best explains why this allergic conjunctival disease has affected the cornea?</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Protein leakage into the aqueous from anterior uveitis</w:t>
      </w:r>
    </w:p>
    <w:p>
      <w:pPr>
        <w:keepNext w:val="1"/>
      </w:pPr>
      <w:r>
        <w:rPr>
          <w:rFonts w:ascii="Rubik" w:hAnsi="Rubik" w:eastAsia="Rubik"/>
          <w:b w:val="0"/>
          <w:color w:val="000000"/>
        </w:rPr>
        <w:t xml:space="preserve">B) Stromal swelling from endothelial pump failure</w:t>
      </w:r>
    </w:p>
    <w:p>
      <w:pPr>
        <w:keepNext w:val="1"/>
      </w:pPr>
      <w:r>
        <w:rPr>
          <w:rFonts w:ascii="Rubik" w:hAnsi="Rubik" w:eastAsia="Rubik"/>
          <w:b w:val="0"/>
          <w:color w:val="000000"/>
        </w:rPr>
        <w:t xml:space="preserve">C) Viral replication within corneal epithelial cells</w:t>
      </w:r>
    </w:p>
    <w:p>
      <w:pPr>
        <w:keepNext w:val="1"/>
      </w:pPr>
      <w:r>
        <w:rPr>
          <w:rFonts w:ascii="Rubik" w:hAnsi="Rubik" w:eastAsia="Rubik"/>
          <w:b w:val="0"/>
          <w:color w:val="000000"/>
        </w:rPr>
        <w:t xml:space="preserve">D) Mechanical erosion and inflammatory mediators from large papillae</w:t>
      </w:r>
    </w:p>
    <w:p>
      <w:pPr>
        <w:keepNext w:val="1"/>
      </w:pPr>
      <w:r>
        <w:rPr>
          <w:rFonts w:ascii="Rubik" w:hAnsi="Rubik" w:eastAsia="Rubik"/>
          <w:b/>
          <w:color w:val="000000"/>
        </w:rPr>
        <w:t xml:space="preserve">Correct option: D) Mechanical erosion and inflammatory mediators from large papillae</w:t>
      </w:r>
    </w:p>
    <w:p>
      <w:pPr>
        <w:keepNext w:val="0"/>
      </w:pPr>
      <w:r>
        <w:rPr>
          <w:rFonts w:ascii="Rubik" w:hAnsi="Rubik" w:eastAsia="Rubik"/>
          <w:b w:val="0"/>
          <w:color w:val="000000"/>
        </w:rPr>
        <w:t xml:space="preserve">Explanation: Large papillae in vernal keratoconjunctivitis can erode the cornea and release inflammatory cytokines, producing a shield ulcer. Corneal involvement distinguishes this severe form from uncomplicated allergic conjunctivitis.</w:t>
      </w:r>
    </w:p>
    <w:p>
      <w:pPr>
        <w:pStyle w:val="Heading2"/>
        <w:keepNext w:val="1"/>
        <w:pageBreakBefore/>
      </w:pPr>
      <w:r>
        <w:rPr>
          <w:rFonts w:ascii="Rubik" w:hAnsi="Rubik" w:eastAsia="Rubik"/>
          <w:b w:val="0"/>
          <w:color w:val="000000"/>
        </w:rPr>
        <w:t xml:space="preserve">Question 34</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Episcleritis</w:t>
      </w:r>
    </w:p>
    <w:p>
      <w:pPr>
        <w:keepNext w:val="1"/>
      </w:pPr>
      <w:r>
        <w:rPr>
          <w:rFonts w:ascii="Rubik" w:hAnsi="Rubik" w:eastAsia="Rubik"/>
          <w:b w:val="0"/>
          <w:color w:val="000000"/>
        </w:rPr>
        <w:t xml:space="preserve">A woman notices a sector of redness in her right eye. She has mild discomfort but no discharge, photophobia or change in vision. The cornea is clear. The injected vessels blanch after topical phenylephrine during ophthalmic assessment. Which diagnosis most closely accounts for these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Anterior scleritis</w:t>
      </w:r>
    </w:p>
    <w:p>
      <w:pPr>
        <w:keepNext w:val="1"/>
      </w:pPr>
      <w:r>
        <w:rPr>
          <w:rFonts w:ascii="Rubik" w:hAnsi="Rubik" w:eastAsia="Rubik"/>
          <w:b w:val="0"/>
          <w:color w:val="000000"/>
        </w:rPr>
        <w:t xml:space="preserve">B) Episcleritis</w:t>
      </w:r>
    </w:p>
    <w:p>
      <w:pPr>
        <w:keepNext w:val="1"/>
      </w:pPr>
      <w:r>
        <w:rPr>
          <w:rFonts w:ascii="Rubik" w:hAnsi="Rubik" w:eastAsia="Rubik"/>
          <w:b w:val="0"/>
          <w:color w:val="000000"/>
        </w:rPr>
        <w:t xml:space="preserve">C) Bacterial conjunctivitis</w:t>
      </w:r>
    </w:p>
    <w:p>
      <w:pPr>
        <w:keepNext w:val="1"/>
      </w:pPr>
      <w:r>
        <w:rPr>
          <w:rFonts w:ascii="Rubik" w:hAnsi="Rubik" w:eastAsia="Rubik"/>
          <w:b w:val="0"/>
          <w:color w:val="000000"/>
        </w:rPr>
        <w:t xml:space="preserve">D) Acute anterior uveitis</w:t>
      </w:r>
    </w:p>
    <w:p>
      <w:pPr>
        <w:keepNext w:val="1"/>
      </w:pPr>
      <w:r>
        <w:rPr>
          <w:rFonts w:ascii="Rubik" w:hAnsi="Rubik" w:eastAsia="Rubik"/>
          <w:b/>
          <w:color w:val="000000"/>
        </w:rPr>
        <w:t xml:space="preserve">Correct option: B) Episcleritis</w:t>
      </w:r>
    </w:p>
    <w:p>
      <w:pPr>
        <w:keepNext w:val="0"/>
      </w:pPr>
      <w:r>
        <w:rPr>
          <w:rFonts w:ascii="Rubik" w:hAnsi="Rubik" w:eastAsia="Rubik"/>
          <w:b w:val="0"/>
          <w:color w:val="000000"/>
        </w:rPr>
        <w:t xml:space="preserve">Explanation: Mild discomfort, preserved vision and blanching of the injected vessels favour episcleritis. Scleritis usually causes deep pain and its redness does not blanch.</w:t>
      </w:r>
    </w:p>
    <w:p>
      <w:pPr>
        <w:pStyle w:val="Heading2"/>
        <w:keepNext w:val="1"/>
        <w:pageBreakBefore/>
      </w:pPr>
      <w:r>
        <w:rPr>
          <w:rFonts w:ascii="Rubik" w:hAnsi="Rubik" w:eastAsia="Rubik"/>
          <w:b w:val="0"/>
          <w:color w:val="000000"/>
        </w:rPr>
        <w:t xml:space="preserve">Question 35</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Scleritis</w:t>
      </w:r>
    </w:p>
    <w:p>
      <w:pPr>
        <w:keepNext w:val="1"/>
      </w:pPr>
      <w:r>
        <w:rPr>
          <w:rFonts w:ascii="Rubik" w:hAnsi="Rubik" w:eastAsia="Rubik"/>
          <w:b w:val="0"/>
          <w:color w:val="000000"/>
        </w:rPr>
        <w:t xml:space="preserve">A patient with a violaceous red eye describes constant deep boring pain that becomes worse when she looks sideways. The vessels do not blanch with phenylephrine. The examiner suspects scleritis rather than surface conjunctival inflammation. Which anatomical relationship most directly explains the movement-related worsening of pain?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Extraocular muscles insert into the sclera</w:t>
      </w:r>
    </w:p>
    <w:p>
      <w:pPr>
        <w:keepNext w:val="1"/>
      </w:pPr>
      <w:r>
        <w:rPr>
          <w:rFonts w:ascii="Rubik" w:hAnsi="Rubik" w:eastAsia="Rubik"/>
          <w:b w:val="0"/>
          <w:color w:val="000000"/>
        </w:rPr>
        <w:t xml:space="preserve">B) Corneal sensory fibres enter at the limbus</w:t>
      </w:r>
    </w:p>
    <w:p>
      <w:pPr>
        <w:keepNext w:val="1"/>
      </w:pPr>
      <w:r>
        <w:rPr>
          <w:rFonts w:ascii="Rubik" w:hAnsi="Rubik" w:eastAsia="Rubik"/>
          <w:b w:val="0"/>
          <w:color w:val="000000"/>
        </w:rPr>
        <w:t xml:space="preserve">C) The iris sphincter constricts the pupil</w:t>
      </w:r>
    </w:p>
    <w:p>
      <w:pPr>
        <w:keepNext w:val="1"/>
      </w:pPr>
      <w:r>
        <w:rPr>
          <w:rFonts w:ascii="Rubik" w:hAnsi="Rubik" w:eastAsia="Rubik"/>
          <w:b w:val="0"/>
          <w:color w:val="000000"/>
        </w:rPr>
        <w:t xml:space="preserve">D) Ciliary muscle contraction alters lens curvature</w:t>
      </w:r>
    </w:p>
    <w:p>
      <w:pPr>
        <w:keepNext w:val="1"/>
      </w:pPr>
      <w:r>
        <w:rPr>
          <w:rFonts w:ascii="Rubik" w:hAnsi="Rubik" w:eastAsia="Rubik"/>
          <w:b/>
          <w:color w:val="000000"/>
        </w:rPr>
        <w:t xml:space="preserve">Correct option: A) Extraocular muscles insert into the sclera</w:t>
      </w:r>
    </w:p>
    <w:p>
      <w:pPr>
        <w:keepNext w:val="0"/>
      </w:pPr>
      <w:r>
        <w:rPr>
          <w:rFonts w:ascii="Rubik" w:hAnsi="Rubik" w:eastAsia="Rubik"/>
          <w:b w:val="0"/>
          <w:color w:val="000000"/>
        </w:rPr>
        <w:t xml:space="preserve">Explanation: Extraocular muscles insert into the sclera, so movement aggravates pain in an inflamed scleral wall. Deep boring pain and nonblanching violaceous redness are characteristic of scleritis.</w:t>
      </w:r>
    </w:p>
    <w:p>
      <w:pPr>
        <w:pStyle w:val="Heading2"/>
        <w:keepNext w:val="1"/>
        <w:pageBreakBefore/>
      </w:pPr>
      <w:r>
        <w:rPr>
          <w:rFonts w:ascii="Rubik" w:hAnsi="Rubik" w:eastAsia="Rubik"/>
          <w:b w:val="0"/>
          <w:color w:val="000000"/>
        </w:rPr>
        <w:t xml:space="preserve">Question 36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Posterior scleritis</w:t>
      </w:r>
    </w:p>
    <w:p>
      <w:pPr>
        <w:keepNext w:val="1"/>
      </w:pPr>
      <w:r>
        <w:rPr>
          <w:rFonts w:ascii="Rubik" w:hAnsi="Rubik" w:eastAsia="Rubik"/>
          <w:b w:val="0"/>
          <w:color w:val="000000"/>
        </w:rPr>
        <w:t xml:space="preserve">A woman develops deep ocular pain with blurred vision. Examination reveals disc swelling and an exudative retinal detachment, but no retinal break is identified. Posterior scleritis is suspected. Which investigation is most likely to show scleral thickening and fluid in Tenon space that support this diagnosis?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B-scan ultrasonography</w:t>
      </w:r>
    </w:p>
    <w:p>
      <w:pPr>
        <w:keepNext w:val="1"/>
      </w:pPr>
      <w:r>
        <w:rPr>
          <w:rFonts w:ascii="Rubik" w:hAnsi="Rubik" w:eastAsia="Rubik"/>
          <w:b w:val="0"/>
          <w:color w:val="000000"/>
        </w:rPr>
        <w:t xml:space="preserve">B) Fluorescein angiography</w:t>
      </w:r>
    </w:p>
    <w:p>
      <w:pPr>
        <w:keepNext w:val="1"/>
      </w:pPr>
      <w:r>
        <w:rPr>
          <w:rFonts w:ascii="Rubik" w:hAnsi="Rubik" w:eastAsia="Rubik"/>
          <w:b w:val="0"/>
          <w:color w:val="000000"/>
        </w:rPr>
        <w:t xml:space="preserve">C) Automated perimetry</w:t>
      </w:r>
    </w:p>
    <w:p>
      <w:pPr>
        <w:keepNext w:val="1"/>
      </w:pPr>
      <w:r>
        <w:rPr>
          <w:rFonts w:ascii="Rubik" w:hAnsi="Rubik" w:eastAsia="Rubik"/>
          <w:b w:val="0"/>
          <w:color w:val="000000"/>
        </w:rPr>
        <w:t xml:space="preserve">D) Optical coherence tomography of the macula</w:t>
      </w:r>
    </w:p>
    <w:p>
      <w:pPr>
        <w:keepNext w:val="1"/>
      </w:pPr>
      <w:r>
        <w:rPr>
          <w:rFonts w:ascii="Rubik" w:hAnsi="Rubik" w:eastAsia="Rubik"/>
          <w:b/>
          <w:color w:val="000000"/>
        </w:rPr>
        <w:t xml:space="preserve">Correct option: A) B-scan ultrasonography</w:t>
      </w:r>
    </w:p>
    <w:p>
      <w:pPr>
        <w:keepNext w:val="0"/>
      </w:pPr>
      <w:r>
        <w:rPr>
          <w:rFonts w:ascii="Rubik" w:hAnsi="Rubik" w:eastAsia="Rubik"/>
          <w:b w:val="0"/>
          <w:color w:val="000000"/>
        </w:rPr>
        <w:t xml:space="preserve">Explanation: B-scan can show the T sign of posterior scleritis, reflecting scleral thickening and fluid in Tenon space. Posterior scleritis can also cause disc swelling and exudative retinal detachment.</w:t>
      </w:r>
    </w:p>
    <w:p>
      <w:pPr>
        <w:pStyle w:val="Heading2"/>
        <w:keepNext w:val="1"/>
        <w:pageBreakBefore/>
      </w:pPr>
      <w:r>
        <w:rPr>
          <w:rFonts w:ascii="Rubik" w:hAnsi="Rubik" w:eastAsia="Rubik"/>
          <w:b w:val="0"/>
          <w:color w:val="000000"/>
        </w:rPr>
        <w:t xml:space="preserve">Question 37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Scleritis systemic association</w:t>
      </w:r>
    </w:p>
    <w:p>
      <w:pPr>
        <w:keepNext w:val="1"/>
      </w:pPr>
      <w:r>
        <w:rPr>
          <w:rFonts w:ascii="Rubik" w:hAnsi="Rubik" w:eastAsia="Rubik"/>
          <w:b w:val="0"/>
          <w:color w:val="000000"/>
        </w:rPr>
        <w:t xml:space="preserve">A patient with persistent symmetric swelling of the small hand joints presents with severe nonblanching scleral inflammation and reduced vision. There has been no recent ocular operation or injury. Which systemic condition is the most likely association to investigate and co-manage alongside the eye disease?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Rheumatoid arthritis</w:t>
      </w:r>
    </w:p>
    <w:p>
      <w:pPr>
        <w:keepNext w:val="1"/>
      </w:pPr>
      <w:r>
        <w:rPr>
          <w:rFonts w:ascii="Rubik" w:hAnsi="Rubik" w:eastAsia="Rubik"/>
          <w:b w:val="0"/>
          <w:color w:val="000000"/>
        </w:rPr>
        <w:t xml:space="preserve">B) Reactive arthritis</w:t>
      </w:r>
    </w:p>
    <w:p>
      <w:pPr>
        <w:keepNext w:val="1"/>
      </w:pPr>
      <w:r>
        <w:rPr>
          <w:rFonts w:ascii="Rubik" w:hAnsi="Rubik" w:eastAsia="Rubik"/>
          <w:b w:val="0"/>
          <w:color w:val="000000"/>
        </w:rPr>
        <w:t xml:space="preserve">C) Atopic dermatitis</w:t>
      </w:r>
    </w:p>
    <w:p>
      <w:pPr>
        <w:keepNext w:val="1"/>
      </w:pPr>
      <w:r>
        <w:rPr>
          <w:rFonts w:ascii="Rubik" w:hAnsi="Rubik" w:eastAsia="Rubik"/>
          <w:b w:val="0"/>
          <w:color w:val="000000"/>
        </w:rPr>
        <w:t xml:space="preserve">D) Ankylosing spondylitis</w:t>
      </w:r>
    </w:p>
    <w:p>
      <w:pPr>
        <w:keepNext w:val="1"/>
      </w:pPr>
      <w:r>
        <w:rPr>
          <w:rFonts w:ascii="Rubik" w:hAnsi="Rubik" w:eastAsia="Rubik"/>
          <w:b/>
          <w:color w:val="000000"/>
        </w:rPr>
        <w:t xml:space="preserve">Correct option: A) Rheumatoid arthritis</w:t>
      </w:r>
    </w:p>
    <w:p>
      <w:pPr>
        <w:keepNext w:val="0"/>
      </w:pPr>
      <w:r>
        <w:rPr>
          <w:rFonts w:ascii="Rubik" w:hAnsi="Rubik" w:eastAsia="Rubik"/>
          <w:b w:val="0"/>
          <w:color w:val="000000"/>
        </w:rPr>
        <w:t xml:space="preserve">Explanation: Rheumatoid arthritis is the most common systemic inflammatory association of scleritis. The hand-joint pattern strengthens this association and supports coordinated ophthalmology and rheumatology care.</w:t>
      </w:r>
    </w:p>
    <w:p>
      <w:pPr>
        <w:pStyle w:val="Heading2"/>
        <w:keepNext w:val="1"/>
        <w:pageBreakBefore/>
      </w:pPr>
      <w:r>
        <w:rPr>
          <w:rFonts w:ascii="Rubik" w:hAnsi="Rubik" w:eastAsia="Rubik"/>
          <w:b w:val="0"/>
          <w:color w:val="000000"/>
        </w:rPr>
        <w:t xml:space="preserve">Question 38</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Uncomplicated episcleritis</w:t>
      </w:r>
    </w:p>
    <w:p>
      <w:pPr>
        <w:keepNext w:val="1"/>
      </w:pPr>
      <w:r>
        <w:rPr>
          <w:rFonts w:ascii="Rubik" w:hAnsi="Rubik" w:eastAsia="Rubik"/>
          <w:b w:val="0"/>
          <w:color w:val="000000"/>
        </w:rPr>
        <w:t xml:space="preserve">A patient has mild sectoral episcleritis with normal vision, a clear cornea and no intraocular inflammation. There is no severe pain or systemic illness. She asks whether an intensive treatment course is necessary. Which approach best matches the usual course of this uncomplicated condition?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Intensive topical antibiotics</w:t>
      </w:r>
    </w:p>
    <w:p>
      <w:pPr>
        <w:keepNext w:val="1"/>
      </w:pPr>
      <w:r>
        <w:rPr>
          <w:rFonts w:ascii="Rubik" w:hAnsi="Rubik" w:eastAsia="Rubik"/>
          <w:b w:val="0"/>
          <w:color w:val="000000"/>
        </w:rPr>
        <w:t xml:space="preserve">B) Topical corticosteroids as mandatory treatment</w:t>
      </w:r>
    </w:p>
    <w:p>
      <w:pPr>
        <w:keepNext w:val="1"/>
      </w:pPr>
      <w:r>
        <w:rPr>
          <w:rFonts w:ascii="Rubik" w:hAnsi="Rubik" w:eastAsia="Rubik"/>
          <w:b w:val="0"/>
          <w:color w:val="000000"/>
        </w:rPr>
        <w:t xml:space="preserve">C) Reassurance with lubricants if needed</w:t>
      </w:r>
    </w:p>
    <w:p>
      <w:pPr>
        <w:keepNext w:val="1"/>
      </w:pPr>
      <w:r>
        <w:rPr>
          <w:rFonts w:ascii="Rubik" w:hAnsi="Rubik" w:eastAsia="Rubik"/>
          <w:b w:val="0"/>
          <w:color w:val="000000"/>
        </w:rPr>
        <w:t xml:space="preserve">D) Systemic corticosteroids as routine treatment</w:t>
      </w:r>
    </w:p>
    <w:p>
      <w:pPr>
        <w:keepNext w:val="1"/>
      </w:pPr>
      <w:r>
        <w:rPr>
          <w:rFonts w:ascii="Rubik" w:hAnsi="Rubik" w:eastAsia="Rubik"/>
          <w:b/>
          <w:color w:val="000000"/>
        </w:rPr>
        <w:t xml:space="preserve">Correct option: C) Reassurance with lubricants if needed</w:t>
      </w:r>
    </w:p>
    <w:p>
      <w:pPr>
        <w:keepNext w:val="0"/>
      </w:pPr>
      <w:r>
        <w:rPr>
          <w:rFonts w:ascii="Rubik" w:hAnsi="Rubik" w:eastAsia="Rubik"/>
          <w:b w:val="0"/>
          <w:color w:val="000000"/>
        </w:rPr>
        <w:t xml:space="preserve">Explanation: Uncomplicated episcleritis is usually self-limiting without sequelae and often needs no treatment. Lubricants can relieve discomfort, while severe pain or visual change warrants reconsidering the diagnosis.</w:t>
      </w:r>
    </w:p>
    <w:p>
      <w:pPr>
        <w:pStyle w:val="Heading2"/>
        <w:keepNext w:val="1"/>
        <w:pageBreakBefore/>
      </w:pPr>
      <w:r>
        <w:rPr>
          <w:rFonts w:ascii="Rubik" w:hAnsi="Rubik" w:eastAsia="Rubik"/>
          <w:b w:val="0"/>
          <w:color w:val="000000"/>
        </w:rPr>
        <w:t xml:space="preserve">Question 39</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Suspected microbial corneal ulcer</w:t>
      </w:r>
    </w:p>
    <w:p>
      <w:pPr>
        <w:keepNext w:val="1"/>
      </w:pPr>
      <w:r>
        <w:rPr>
          <w:rFonts w:ascii="Rubik" w:hAnsi="Rubik" w:eastAsia="Rubik"/>
          <w:b w:val="0"/>
          <w:color w:val="000000"/>
        </w:rPr>
        <w:t xml:space="preserve">A contact lens wearer develops a painful red eye, photophobia and reduced vision. The corneal appearance is shown. Fluorescein also demonstrates an epithelial defect over the opacity. Which investigation most directly identifies the causative organism and helps tailor antimicrobial treatment?</w:t>
      </w:r>
    </w:p>
    <w:p>
      <w:pPr>
        <w:keepNext w:val="1"/>
        <w:jc w:val="center"/>
      </w:pPr>
      <w:r>
        <w:drawing>
          <wp:inline xmlns:a="http://schemas.openxmlformats.org/drawingml/2006/main" xmlns:pic="http://schemas.openxmlformats.org/drawingml/2006/picture">
            <wp:extent cx="2651760" cy="1828800"/>
            <wp:docPr id="1" name="Picture 1"/>
            <wp:cNvGraphicFramePr>
              <a:graphicFrameLocks noChangeAspect="1"/>
            </wp:cNvGraphicFramePr>
            <a:graphic>
              <a:graphicData uri="http://schemas.openxmlformats.org/drawingml/2006/picture">
                <pic:pic>
                  <pic:nvPicPr>
                    <pic:cNvPr id="0" name="paste-a08e8874d81b5e2e1a7b61d14485abec27f5e9cf.jpg"/>
                    <pic:cNvPicPr/>
                  </pic:nvPicPr>
                  <pic:blipFill>
                    <a:blip r:embed="rIdM3Image1"/>
                    <a:stretch>
                      <a:fillRect/>
                    </a:stretch>
                  </pic:blipFill>
                  <pic:spPr>
                    <a:xfrm>
                      <a:off x="0" y="0"/>
                      <a:ext cx="2651760" cy="1828800"/>
                    </a:xfrm>
                    <a:prstGeom prst="rect"/>
                  </pic:spPr>
                </pic:pic>
              </a:graphicData>
            </a:graphic>
          </wp:inline>
        </w:drawing>
      </w:r>
    </w:p>
    <w:p>
      <w:pPr>
        <w:keepNext w:val="1"/>
      </w:pPr>
      <w:r>
        <w:rPr>
          <w:rFonts w:ascii="Rubik" w:hAnsi="Rubik" w:eastAsia="Rubik"/>
          <w:b w:val="0"/>
          <w:color w:val="000000"/>
          <w:sz w:val="20"/>
        </w:rPr>
        <w:t xml:space="preserve">Clinical photograph from the ophthalmology Anki collection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Conjunctival swab alone</w:t>
      </w:r>
    </w:p>
    <w:p>
      <w:pPr>
        <w:keepNext w:val="1"/>
      </w:pPr>
      <w:r>
        <w:rPr>
          <w:rFonts w:ascii="Rubik" w:hAnsi="Rubik" w:eastAsia="Rubik"/>
          <w:b w:val="0"/>
          <w:color w:val="000000"/>
        </w:rPr>
        <w:t xml:space="preserve">B) Tear collection for bacterial culture</w:t>
      </w:r>
    </w:p>
    <w:p>
      <w:pPr>
        <w:keepNext w:val="1"/>
      </w:pPr>
      <w:r>
        <w:rPr>
          <w:rFonts w:ascii="Rubik" w:hAnsi="Rubik" w:eastAsia="Rubik"/>
          <w:b w:val="0"/>
          <w:color w:val="000000"/>
        </w:rPr>
        <w:t xml:space="preserve">C) Anterior chamber aspiration for viral PCR</w:t>
      </w:r>
    </w:p>
    <w:p>
      <w:pPr>
        <w:keepNext w:val="1"/>
      </w:pPr>
      <w:r>
        <w:rPr>
          <w:rFonts w:ascii="Rubik" w:hAnsi="Rubik" w:eastAsia="Rubik"/>
          <w:b w:val="0"/>
          <w:color w:val="000000"/>
        </w:rPr>
        <w:t xml:space="preserve">D) Corneal scraping for Gram stain and culture</w:t>
      </w:r>
    </w:p>
    <w:p>
      <w:pPr>
        <w:keepNext w:val="1"/>
      </w:pPr>
      <w:r>
        <w:rPr>
          <w:rFonts w:ascii="Rubik" w:hAnsi="Rubik" w:eastAsia="Rubik"/>
          <w:b/>
          <w:color w:val="000000"/>
        </w:rPr>
        <w:t xml:space="preserve">Correct option: D) Corneal scraping for Gram stain and culture</w:t>
      </w:r>
    </w:p>
    <w:p>
      <w:pPr>
        <w:keepNext w:val="0"/>
      </w:pPr>
      <w:r>
        <w:rPr>
          <w:rFonts w:ascii="Rubik" w:hAnsi="Rubik" w:eastAsia="Rubik"/>
          <w:b w:val="0"/>
          <w:color w:val="000000"/>
        </w:rPr>
        <w:t xml:space="preserve">Explanation: A symptomatic corneal infiltrate with an epithelial defect suggests microbial keratitis with ulceration. Corneal scraping for Gram stain and culture guides organism-specific treatment.</w:t>
      </w:r>
    </w:p>
    <w:p>
      <w:pPr>
        <w:pStyle w:val="Heading2"/>
        <w:keepNext w:val="1"/>
        <w:pageBreakBefore/>
      </w:pPr>
      <w:r>
        <w:rPr>
          <w:rFonts w:ascii="Rubik" w:hAnsi="Rubik" w:eastAsia="Rubik"/>
          <w:b w:val="0"/>
          <w:color w:val="000000"/>
        </w:rPr>
        <w:t xml:space="preserve">Question 40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Contact lens keratitis</w:t>
      </w:r>
    </w:p>
    <w:p>
      <w:pPr>
        <w:keepNext w:val="1"/>
      </w:pPr>
      <w:r>
        <w:rPr>
          <w:rFonts w:ascii="Rubik" w:hAnsi="Rubik" w:eastAsia="Rubik"/>
          <w:b w:val="0"/>
          <w:color w:val="000000"/>
        </w:rPr>
        <w:t xml:space="preserve">A student slept in contact lenses and now has an acutely painful red eye with a corneal ulcer. The ophthalmologist is planning empirical bacterial coverage while awaiting the scraping result. Which organism is particularly important to cover given this risk factor?</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Pseudomonas aeruginosa</w:t>
      </w:r>
    </w:p>
    <w:p>
      <w:pPr>
        <w:keepNext w:val="1"/>
      </w:pPr>
      <w:r>
        <w:rPr>
          <w:rFonts w:ascii="Rubik" w:hAnsi="Rubik" w:eastAsia="Rubik"/>
          <w:b w:val="0"/>
          <w:color w:val="000000"/>
        </w:rPr>
        <w:t xml:space="preserve">B) Haemophilus influenzae</w:t>
      </w:r>
    </w:p>
    <w:p>
      <w:pPr>
        <w:keepNext w:val="1"/>
      </w:pPr>
      <w:r>
        <w:rPr>
          <w:rFonts w:ascii="Rubik" w:hAnsi="Rubik" w:eastAsia="Rubik"/>
          <w:b w:val="0"/>
          <w:color w:val="000000"/>
        </w:rPr>
        <w:t xml:space="preserve">C) Streptococcus pneumoniae</w:t>
      </w:r>
    </w:p>
    <w:p>
      <w:pPr>
        <w:keepNext w:val="1"/>
      </w:pPr>
      <w:r>
        <w:rPr>
          <w:rFonts w:ascii="Rubik" w:hAnsi="Rubik" w:eastAsia="Rubik"/>
          <w:b w:val="0"/>
          <w:color w:val="000000"/>
        </w:rPr>
        <w:t xml:space="preserve">D) Staphylococcus aureus</w:t>
      </w:r>
    </w:p>
    <w:p>
      <w:pPr>
        <w:keepNext w:val="1"/>
      </w:pPr>
      <w:r>
        <w:rPr>
          <w:rFonts w:ascii="Rubik" w:hAnsi="Rubik" w:eastAsia="Rubik"/>
          <w:b/>
          <w:color w:val="000000"/>
        </w:rPr>
        <w:t xml:space="preserve">Correct option: A) Pseudomonas aeruginosa</w:t>
      </w:r>
    </w:p>
    <w:p>
      <w:pPr>
        <w:keepNext w:val="0"/>
      </w:pPr>
      <w:r>
        <w:rPr>
          <w:rFonts w:ascii="Rubik" w:hAnsi="Rubik" w:eastAsia="Rubik"/>
          <w:b w:val="0"/>
          <w:color w:val="000000"/>
        </w:rPr>
        <w:t xml:space="preserve">Explanation: Pseudomonas is a key organism in contact lens-associated corneal ulcers. Empirical therapy must provide coverage while microbiological results are awaited.</w:t>
      </w:r>
    </w:p>
    <w:p>
      <w:pPr>
        <w:pStyle w:val="Heading2"/>
        <w:keepNext w:val="1"/>
        <w:pageBreakBefore/>
      </w:pPr>
      <w:r>
        <w:rPr>
          <w:rFonts w:ascii="Rubik" w:hAnsi="Rubik" w:eastAsia="Rubik"/>
          <w:b w:val="0"/>
          <w:color w:val="000000"/>
        </w:rPr>
        <w:t xml:space="preserve">Question 41</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Bacterial keratitis treatment</w:t>
      </w:r>
    </w:p>
    <w:p>
      <w:pPr>
        <w:keepNext w:val="1"/>
      </w:pPr>
      <w:r>
        <w:rPr>
          <w:rFonts w:ascii="Rubik" w:hAnsi="Rubik" w:eastAsia="Rubik"/>
          <w:b w:val="0"/>
          <w:color w:val="000000"/>
        </w:rPr>
        <w:t xml:space="preserve">A substantial bacterial corneal ulcer has been sampled for microscopy and culture. No organism has yet been identified, and the eye is reviewed by ophthalmology. Which initial topical regimen best provides broad Gram-positive and Gram-negative coverage while awaiting susceptibility results?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Topical corticosteroid and lubricants alone</w:t>
      </w:r>
    </w:p>
    <w:p>
      <w:pPr>
        <w:keepNext w:val="1"/>
      </w:pPr>
      <w:r>
        <w:rPr>
          <w:rFonts w:ascii="Rubik" w:hAnsi="Rubik" w:eastAsia="Rubik"/>
          <w:b w:val="0"/>
          <w:color w:val="000000"/>
        </w:rPr>
        <w:t xml:space="preserve">B) Acyclovir ointment alone</w:t>
      </w:r>
    </w:p>
    <w:p>
      <w:pPr>
        <w:keepNext w:val="1"/>
      </w:pPr>
      <w:r>
        <w:rPr>
          <w:rFonts w:ascii="Rubik" w:hAnsi="Rubik" w:eastAsia="Rubik"/>
          <w:b w:val="0"/>
          <w:color w:val="000000"/>
        </w:rPr>
        <w:t xml:space="preserve">C) Intensive fortified cefazolin and gentamicin</w:t>
      </w:r>
    </w:p>
    <w:p>
      <w:pPr>
        <w:keepNext w:val="1"/>
      </w:pPr>
      <w:r>
        <w:rPr>
          <w:rFonts w:ascii="Rubik" w:hAnsi="Rubik" w:eastAsia="Rubik"/>
          <w:b w:val="0"/>
          <w:color w:val="000000"/>
        </w:rPr>
        <w:t xml:space="preserve">D) Natamycin alone</w:t>
      </w:r>
    </w:p>
    <w:p>
      <w:pPr>
        <w:keepNext w:val="1"/>
      </w:pPr>
      <w:r>
        <w:rPr>
          <w:rFonts w:ascii="Rubik" w:hAnsi="Rubik" w:eastAsia="Rubik"/>
          <w:b/>
          <w:color w:val="000000"/>
        </w:rPr>
        <w:t xml:space="preserve">Correct option: C) Intensive fortified cefazolin and gentamicin</w:t>
      </w:r>
    </w:p>
    <w:p>
      <w:pPr>
        <w:keepNext w:val="0"/>
      </w:pPr>
      <w:r>
        <w:rPr>
          <w:rFonts w:ascii="Rubik" w:hAnsi="Rubik" w:eastAsia="Rubik"/>
          <w:b w:val="0"/>
          <w:color w:val="000000"/>
        </w:rPr>
        <w:t xml:space="preserve">Explanation: Intensive fortified cefazolin and gentamicin provide the broad bacterial coverage described for microbial corneal ulcers. Treatment is subsequently modified according to culture and sensitivity results.</w:t>
      </w:r>
    </w:p>
    <w:p>
      <w:pPr>
        <w:pStyle w:val="Heading2"/>
        <w:keepNext w:val="1"/>
        <w:pageBreakBefore/>
      </w:pPr>
      <w:r>
        <w:rPr>
          <w:rFonts w:ascii="Rubik" w:hAnsi="Rubik" w:eastAsia="Rubik"/>
          <w:b w:val="0"/>
          <w:color w:val="000000"/>
        </w:rPr>
        <w:t xml:space="preserve">Question 42</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Keratitis admission</w:t>
      </w:r>
    </w:p>
    <w:p>
      <w:pPr>
        <w:keepNext w:val="1"/>
      </w:pPr>
      <w:r>
        <w:rPr>
          <w:rFonts w:ascii="Rubik" w:hAnsi="Rubik" w:eastAsia="Rubik"/>
          <w:b w:val="0"/>
          <w:color w:val="000000"/>
        </w:rPr>
        <w:t xml:space="preserve">A patient has a corneal ulcer in her only functioning eye; the other eye has longstanding profound visual loss. Intensive topical treatment is required. Although she is otherwise well and lives near the clinic, which disposition best reflects the additional risk in this situation?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Wait for culture before deciding on treatment</w:t>
      </w:r>
    </w:p>
    <w:p>
      <w:pPr>
        <w:keepNext w:val="1"/>
      </w:pPr>
      <w:r>
        <w:rPr>
          <w:rFonts w:ascii="Rubik" w:hAnsi="Rubik" w:eastAsia="Rubik"/>
          <w:b w:val="0"/>
          <w:color w:val="000000"/>
        </w:rPr>
        <w:t xml:space="preserve">B) Discharge with a once-daily topical regimen</w:t>
      </w:r>
    </w:p>
    <w:p>
      <w:pPr>
        <w:keepNext w:val="1"/>
      </w:pPr>
      <w:r>
        <w:rPr>
          <w:rFonts w:ascii="Rubik" w:hAnsi="Rubik" w:eastAsia="Rubik"/>
          <w:b w:val="0"/>
          <w:color w:val="000000"/>
        </w:rPr>
        <w:t xml:space="preserve">C) Discharge with weekly review of topical treatment</w:t>
      </w:r>
    </w:p>
    <w:p>
      <w:pPr>
        <w:keepNext w:val="1"/>
      </w:pPr>
      <w:r>
        <w:rPr>
          <w:rFonts w:ascii="Rubik" w:hAnsi="Rubik" w:eastAsia="Rubik"/>
          <w:b w:val="0"/>
          <w:color w:val="000000"/>
        </w:rPr>
        <w:t xml:space="preserve">D) Consider admission for intensive treatment and monitoring</w:t>
      </w:r>
    </w:p>
    <w:p>
      <w:pPr>
        <w:keepNext w:val="1"/>
      </w:pPr>
      <w:r>
        <w:rPr>
          <w:rFonts w:ascii="Rubik" w:hAnsi="Rubik" w:eastAsia="Rubik"/>
          <w:b/>
          <w:color w:val="000000"/>
        </w:rPr>
        <w:t xml:space="preserve">Correct option: D) Consider admission for intensive treatment and monitoring</w:t>
      </w:r>
    </w:p>
    <w:p>
      <w:pPr>
        <w:keepNext w:val="0"/>
      </w:pPr>
      <w:r>
        <w:rPr>
          <w:rFonts w:ascii="Rubik" w:hAnsi="Rubik" w:eastAsia="Rubik"/>
          <w:b w:val="0"/>
          <w:color w:val="000000"/>
        </w:rPr>
        <w:t xml:space="preserve">Explanation: Keratitis affecting the only functioning eye is an indication to consider admission. Severe infection and inability to administer the intensive regimen are other admission considerations.</w:t>
      </w:r>
    </w:p>
    <w:p>
      <w:pPr>
        <w:pStyle w:val="Heading2"/>
        <w:keepNext w:val="1"/>
        <w:pageBreakBefore/>
      </w:pPr>
      <w:r>
        <w:rPr>
          <w:rFonts w:ascii="Rubik" w:hAnsi="Rubik" w:eastAsia="Rubik"/>
          <w:b w:val="0"/>
          <w:color w:val="000000"/>
        </w:rPr>
        <w:t xml:space="preserve">Question 43</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Hypopyon in keratitis</w:t>
      </w:r>
    </w:p>
    <w:p>
      <w:pPr>
        <w:keepNext w:val="1"/>
      </w:pPr>
      <w:r>
        <w:rPr>
          <w:rFonts w:ascii="Rubik" w:hAnsi="Rubik" w:eastAsia="Rubik"/>
          <w:b w:val="0"/>
          <w:color w:val="000000"/>
        </w:rPr>
        <w:t xml:space="preserve">During examination of a severe corneal ulcer, a horizontal white layer is visible inferiorly in the anterior chamber. It is separate from the corneal infiltrate. Which description best identifies the material forming this layer in the setting of intense inflammation?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Inflammatory cells accumulating in the anterior chamber</w:t>
      </w:r>
    </w:p>
    <w:p>
      <w:pPr>
        <w:keepNext w:val="1"/>
      </w:pPr>
      <w:r>
        <w:rPr>
          <w:rFonts w:ascii="Rubik" w:hAnsi="Rubik" w:eastAsia="Rubik"/>
          <w:b w:val="0"/>
          <w:color w:val="000000"/>
        </w:rPr>
        <w:t xml:space="preserve">B) Lens proteins deposited on the iris</w:t>
      </w:r>
    </w:p>
    <w:p>
      <w:pPr>
        <w:keepNext w:val="1"/>
      </w:pPr>
      <w:r>
        <w:rPr>
          <w:rFonts w:ascii="Rubik" w:hAnsi="Rubik" w:eastAsia="Rubik"/>
          <w:b w:val="0"/>
          <w:color w:val="000000"/>
        </w:rPr>
        <w:t xml:space="preserve">C) Blood cells collecting in the anterior chamber</w:t>
      </w:r>
    </w:p>
    <w:p>
      <w:pPr>
        <w:keepNext w:val="1"/>
      </w:pPr>
      <w:r>
        <w:rPr>
          <w:rFonts w:ascii="Rubik" w:hAnsi="Rubik" w:eastAsia="Rubik"/>
          <w:b w:val="0"/>
          <w:color w:val="000000"/>
        </w:rPr>
        <w:t xml:space="preserve">D) Calcium deposited within corneal epithelium</w:t>
      </w:r>
    </w:p>
    <w:p>
      <w:pPr>
        <w:keepNext w:val="1"/>
      </w:pPr>
      <w:r>
        <w:rPr>
          <w:rFonts w:ascii="Rubik" w:hAnsi="Rubik" w:eastAsia="Rubik"/>
          <w:b/>
          <w:color w:val="000000"/>
        </w:rPr>
        <w:t xml:space="preserve">Correct option: A) Inflammatory cells accumulating in the anterior chamber</w:t>
      </w:r>
    </w:p>
    <w:p>
      <w:pPr>
        <w:keepNext w:val="0"/>
      </w:pPr>
      <w:r>
        <w:rPr>
          <w:rFonts w:ascii="Rubik" w:hAnsi="Rubik" w:eastAsia="Rubik"/>
          <w:b w:val="0"/>
          <w:color w:val="000000"/>
        </w:rPr>
        <w:t xml:space="preserve">Explanation: A hypopyon is a dependent accumulation of inflammatory cells in the anterior chamber. It can accompany severe keratitis and indicates substantial anterior segment inflammation.</w:t>
      </w:r>
    </w:p>
    <w:p>
      <w:pPr>
        <w:pStyle w:val="Heading2"/>
        <w:keepNext w:val="1"/>
        <w:pageBreakBefore/>
      </w:pPr>
      <w:r>
        <w:rPr>
          <w:rFonts w:ascii="Rubik" w:hAnsi="Rubik" w:eastAsia="Rubik"/>
          <w:b w:val="0"/>
          <w:color w:val="000000"/>
        </w:rPr>
        <w:t xml:space="preserve">Question 44</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Epithelial HSV keratitis</w:t>
      </w:r>
    </w:p>
    <w:p>
      <w:pPr>
        <w:keepNext w:val="1"/>
      </w:pPr>
      <w:r>
        <w:rPr>
          <w:rFonts w:ascii="Rubik" w:hAnsi="Rubik" w:eastAsia="Rubik"/>
          <w:b w:val="0"/>
          <w:color w:val="000000"/>
        </w:rPr>
        <w:t xml:space="preserve">A patient has recurrent unilateral corneal pain and reduced corneal sensation. Fluorescein findings are shown. He asks to restart a leftover corticosteroid drop before seeing the ophthalmologist. Why is corticosteroid treatment alone inappropriate for this active epithelial presentation?</w:t>
      </w:r>
    </w:p>
    <w:p>
      <w:pPr>
        <w:keepNext w:val="1"/>
        <w:jc w:val="center"/>
      </w:pPr>
      <w:r>
        <w:drawing>
          <wp:inline xmlns:a="http://schemas.openxmlformats.org/drawingml/2006/main" xmlns:pic="http://schemas.openxmlformats.org/drawingml/2006/picture">
            <wp:extent cx="3474720" cy="1312453"/>
            <wp:docPr id="2" name="Picture 2"/>
            <wp:cNvGraphicFramePr>
              <a:graphicFrameLocks noChangeAspect="1"/>
            </wp:cNvGraphicFramePr>
            <a:graphic>
              <a:graphicData uri="http://schemas.openxmlformats.org/drawingml/2006/picture">
                <pic:pic>
                  <pic:nvPicPr>
                    <pic:cNvPr id="0" name="paste-c5ba822f76518e6f299c8fd86c1e6bab59f7183a.jpg"/>
                    <pic:cNvPicPr/>
                  </pic:nvPicPr>
                  <pic:blipFill>
                    <a:blip r:embed="rIdM3Image2"/>
                    <a:stretch>
                      <a:fillRect/>
                    </a:stretch>
                  </pic:blipFill>
                  <pic:spPr>
                    <a:xfrm>
                      <a:off x="0" y="0"/>
                      <a:ext cx="3474720" cy="1312453"/>
                    </a:xfrm>
                    <a:prstGeom prst="rect"/>
                  </pic:spPr>
                </pic:pic>
              </a:graphicData>
            </a:graphic>
          </wp:inline>
        </w:drawing>
      </w:r>
    </w:p>
    <w:p>
      <w:pPr>
        <w:keepNext w:val="1"/>
      </w:pPr>
      <w:r>
        <w:rPr>
          <w:rFonts w:ascii="Rubik" w:hAnsi="Rubik" w:eastAsia="Rubik"/>
          <w:b w:val="0"/>
          <w:color w:val="000000"/>
          <w:sz w:val="20"/>
        </w:rPr>
        <w:t xml:space="preserve">Clinical photograph from the ophthalmology Anki collection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It primarily worsens endothelial pump failure</w:t>
      </w:r>
    </w:p>
    <w:p>
      <w:pPr>
        <w:keepNext w:val="1"/>
      </w:pPr>
      <w:r>
        <w:rPr>
          <w:rFonts w:ascii="Rubik" w:hAnsi="Rubik" w:eastAsia="Rubik"/>
          <w:b w:val="0"/>
          <w:color w:val="000000"/>
        </w:rPr>
        <w:t xml:space="preserve">B) It treats only a sterile stromal immune response</w:t>
      </w:r>
    </w:p>
    <w:p>
      <w:pPr>
        <w:keepNext w:val="1"/>
      </w:pPr>
      <w:r>
        <w:rPr>
          <w:rFonts w:ascii="Rubik" w:hAnsi="Rubik" w:eastAsia="Rubik"/>
          <w:b w:val="0"/>
          <w:color w:val="000000"/>
        </w:rPr>
        <w:t xml:space="preserve">C) It directly lowers the pressure below the normal range</w:t>
      </w:r>
    </w:p>
    <w:p>
      <w:pPr>
        <w:keepNext w:val="1"/>
      </w:pPr>
      <w:r>
        <w:rPr>
          <w:rFonts w:ascii="Rubik" w:hAnsi="Rubik" w:eastAsia="Rubik"/>
          <w:b w:val="0"/>
          <w:color w:val="000000"/>
        </w:rPr>
        <w:t xml:space="preserve">D) It can promote active viral replication</w:t>
      </w:r>
    </w:p>
    <w:p>
      <w:pPr>
        <w:keepNext w:val="1"/>
      </w:pPr>
      <w:r>
        <w:rPr>
          <w:rFonts w:ascii="Rubik" w:hAnsi="Rubik" w:eastAsia="Rubik"/>
          <w:b/>
          <w:color w:val="000000"/>
        </w:rPr>
        <w:t xml:space="preserve">Correct option: D) It can promote active viral replication</w:t>
      </w:r>
    </w:p>
    <w:p>
      <w:pPr>
        <w:keepNext w:val="0"/>
      </w:pPr>
      <w:r>
        <w:rPr>
          <w:rFonts w:ascii="Rubik" w:hAnsi="Rubik" w:eastAsia="Rubik"/>
          <w:b w:val="0"/>
          <w:color w:val="000000"/>
        </w:rPr>
        <w:t xml:space="preserve">Explanation: Epithelial HSV keratitis involves active viral replication, which topical steroids can worsen. Topical antiviral treatment is used; steroid use for stromal disease requires a different supervised strategy with antiviral cover.</w:t>
      </w:r>
    </w:p>
    <w:p>
      <w:pPr>
        <w:pStyle w:val="Heading2"/>
        <w:keepNext w:val="1"/>
        <w:pageBreakBefore/>
      </w:pPr>
      <w:r>
        <w:rPr>
          <w:rFonts w:ascii="Rubik" w:hAnsi="Rubik" w:eastAsia="Rubik"/>
          <w:b w:val="0"/>
          <w:color w:val="000000"/>
        </w:rPr>
        <w:t xml:space="preserve">Question 45</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Recurrent HSV keratitis</w:t>
      </w:r>
    </w:p>
    <w:p>
      <w:pPr>
        <w:keepNext w:val="1"/>
      </w:pPr>
      <w:r>
        <w:rPr>
          <w:rFonts w:ascii="Rubik" w:hAnsi="Rubik" w:eastAsia="Rubik"/>
          <w:b w:val="0"/>
          <w:color w:val="000000"/>
        </w:rPr>
        <w:t xml:space="preserve">A patient has repeated episodes of HSV keratitis and scarring close to the visual axis. The acute episode has been treated, and prophylaxis is being considered. Which approach best matches the longer-term strategy described for patients with recurrent disease?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Prolonged topical acyclovir as the only prophylaxis</w:t>
      </w:r>
    </w:p>
    <w:p>
      <w:pPr>
        <w:keepNext w:val="1"/>
      </w:pPr>
      <w:r>
        <w:rPr>
          <w:rFonts w:ascii="Rubik" w:hAnsi="Rubik" w:eastAsia="Rubik"/>
          <w:b w:val="0"/>
          <w:color w:val="000000"/>
        </w:rPr>
        <w:t xml:space="preserve">B) Continuous topical corticosteroid without antiviral cover</w:t>
      </w:r>
    </w:p>
    <w:p>
      <w:pPr>
        <w:keepNext w:val="1"/>
      </w:pPr>
      <w:r>
        <w:rPr>
          <w:rFonts w:ascii="Rubik" w:hAnsi="Rubik" w:eastAsia="Rubik"/>
          <w:b w:val="0"/>
          <w:color w:val="000000"/>
        </w:rPr>
        <w:t xml:space="preserve">C) Topical antibiotic whenever the eye becomes red</w:t>
      </w:r>
    </w:p>
    <w:p>
      <w:pPr>
        <w:keepNext w:val="1"/>
      </w:pPr>
      <w:r>
        <w:rPr>
          <w:rFonts w:ascii="Rubik" w:hAnsi="Rubik" w:eastAsia="Rubik"/>
          <w:b w:val="0"/>
          <w:color w:val="000000"/>
        </w:rPr>
        <w:t xml:space="preserve">D) Consider long-term oral acyclovir</w:t>
      </w:r>
    </w:p>
    <w:p>
      <w:pPr>
        <w:keepNext w:val="1"/>
      </w:pPr>
      <w:r>
        <w:rPr>
          <w:rFonts w:ascii="Rubik" w:hAnsi="Rubik" w:eastAsia="Rubik"/>
          <w:b/>
          <w:color w:val="000000"/>
        </w:rPr>
        <w:t xml:space="preserve">Correct option: D) Consider long-term oral acyclovir</w:t>
      </w:r>
    </w:p>
    <w:p>
      <w:pPr>
        <w:keepNext w:val="0"/>
      </w:pPr>
      <w:r>
        <w:rPr>
          <w:rFonts w:ascii="Rubik" w:hAnsi="Rubik" w:eastAsia="Rubik"/>
          <w:b w:val="0"/>
          <w:color w:val="000000"/>
        </w:rPr>
        <w:t xml:space="preserve">Explanation: Oral acyclovir may be used for prophylaxis in recurrent HSV keratitis or other high-risk situations. Prolonged topical acyclovir is avoided because of ocular surface toxicity.</w:t>
      </w:r>
    </w:p>
    <w:p>
      <w:pPr>
        <w:pStyle w:val="Heading2"/>
        <w:keepNext w:val="1"/>
        <w:pageBreakBefore/>
      </w:pPr>
      <w:r>
        <w:rPr>
          <w:rFonts w:ascii="Rubik" w:hAnsi="Rubik" w:eastAsia="Rubik"/>
          <w:b w:val="0"/>
          <w:color w:val="000000"/>
        </w:rPr>
        <w:t xml:space="preserve">Question 46</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Hutchinson sign</w:t>
      </w:r>
    </w:p>
    <w:p>
      <w:pPr>
        <w:keepNext w:val="1"/>
      </w:pPr>
      <w:r>
        <w:rPr>
          <w:rFonts w:ascii="Rubik" w:hAnsi="Rubik" w:eastAsia="Rubik"/>
          <w:b w:val="0"/>
          <w:color w:val="000000"/>
        </w:rPr>
        <w:t xml:space="preserve">An older man has painful vesicles on one side of the forehead and upper eyelid. Vesicles also involve the tip of the nose. Which nerve distribution explains why the nasal lesion raises concern for associated ocular involvement?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External nasal branch of the nasociliary nerve</w:t>
      </w:r>
    </w:p>
    <w:p>
      <w:pPr>
        <w:keepNext w:val="1"/>
      </w:pPr>
      <w:r>
        <w:rPr>
          <w:rFonts w:ascii="Rubik" w:hAnsi="Rubik" w:eastAsia="Rubik"/>
          <w:b w:val="0"/>
          <w:color w:val="000000"/>
        </w:rPr>
        <w:t xml:space="preserve">B) Auriculotemporal branch of the mandibular nerve</w:t>
      </w:r>
    </w:p>
    <w:p>
      <w:pPr>
        <w:keepNext w:val="1"/>
      </w:pPr>
      <w:r>
        <w:rPr>
          <w:rFonts w:ascii="Rubik" w:hAnsi="Rubik" w:eastAsia="Rubik"/>
          <w:b w:val="0"/>
          <w:color w:val="000000"/>
        </w:rPr>
        <w:t xml:space="preserve">C) Mental branch of the mandibular nerve</w:t>
      </w:r>
    </w:p>
    <w:p>
      <w:pPr>
        <w:keepNext w:val="1"/>
      </w:pPr>
      <w:r>
        <w:rPr>
          <w:rFonts w:ascii="Rubik" w:hAnsi="Rubik" w:eastAsia="Rubik"/>
          <w:b w:val="0"/>
          <w:color w:val="000000"/>
        </w:rPr>
        <w:t xml:space="preserve">D) Infraorbital branch of the maxillary nerve</w:t>
      </w:r>
    </w:p>
    <w:p>
      <w:pPr>
        <w:keepNext w:val="1"/>
      </w:pPr>
      <w:r>
        <w:rPr>
          <w:rFonts w:ascii="Rubik" w:hAnsi="Rubik" w:eastAsia="Rubik"/>
          <w:b/>
          <w:color w:val="000000"/>
        </w:rPr>
        <w:t xml:space="preserve">Correct option: A) External nasal branch of the nasociliary nerve</w:t>
      </w:r>
    </w:p>
    <w:p>
      <w:pPr>
        <w:keepNext w:val="0"/>
      </w:pPr>
      <w:r>
        <w:rPr>
          <w:rFonts w:ascii="Rubik" w:hAnsi="Rubik" w:eastAsia="Rubik"/>
          <w:b w:val="0"/>
          <w:color w:val="000000"/>
        </w:rPr>
        <w:t xml:space="preserve">Explanation: Hutchinson sign involves skin supplied by the external nasal branch of the nasociliary nerve. It correlates with ocular involvement in herpes zoster ophthalmicus.</w:t>
      </w:r>
    </w:p>
    <w:p>
      <w:pPr>
        <w:pStyle w:val="Heading2"/>
        <w:keepNext w:val="1"/>
        <w:pageBreakBefore/>
      </w:pPr>
      <w:r>
        <w:rPr>
          <w:rFonts w:ascii="Rubik" w:hAnsi="Rubik" w:eastAsia="Rubik"/>
          <w:b w:val="0"/>
          <w:color w:val="000000"/>
        </w:rPr>
        <w:t xml:space="preserve">Question 47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Fungal keratitis</w:t>
      </w:r>
    </w:p>
    <w:p>
      <w:pPr>
        <w:keepNext w:val="1"/>
      </w:pPr>
      <w:r>
        <w:rPr>
          <w:rFonts w:ascii="Rubik" w:hAnsi="Rubik" w:eastAsia="Rubik"/>
          <w:b w:val="0"/>
          <w:color w:val="000000"/>
        </w:rPr>
        <w:t xml:space="preserve">A gardener develops slowly worsening ocular pain and blurred vision after a branch scratched his eye. He had used a topical steroid obtained previously. Slit-lamp examination shows a corneal infiltrate with feathery margins and several smaller satellite lesions. Which diagnosis is most likely?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Corneal oedema from Fuchs dystrophy</w:t>
      </w:r>
    </w:p>
    <w:p>
      <w:pPr>
        <w:keepNext w:val="1"/>
      </w:pPr>
      <w:r>
        <w:rPr>
          <w:rFonts w:ascii="Rubik" w:hAnsi="Rubik" w:eastAsia="Rubik"/>
          <w:b w:val="0"/>
          <w:color w:val="000000"/>
        </w:rPr>
        <w:t xml:space="preserve">B) Fungal keratitis</w:t>
      </w:r>
    </w:p>
    <w:p>
      <w:pPr>
        <w:keepNext w:val="1"/>
      </w:pPr>
      <w:r>
        <w:rPr>
          <w:rFonts w:ascii="Rubik" w:hAnsi="Rubik" w:eastAsia="Rubik"/>
          <w:b w:val="0"/>
          <w:color w:val="000000"/>
        </w:rPr>
        <w:t xml:space="preserve">C) Epithelial HSV keratitis</w:t>
      </w:r>
    </w:p>
    <w:p>
      <w:pPr>
        <w:keepNext w:val="1"/>
      </w:pPr>
      <w:r>
        <w:rPr>
          <w:rFonts w:ascii="Rubik" w:hAnsi="Rubik" w:eastAsia="Rubik"/>
          <w:b w:val="0"/>
          <w:color w:val="000000"/>
        </w:rPr>
        <w:t xml:space="preserve">D) Bacterial keratitis</w:t>
      </w:r>
    </w:p>
    <w:p>
      <w:pPr>
        <w:keepNext w:val="1"/>
      </w:pPr>
      <w:r>
        <w:rPr>
          <w:rFonts w:ascii="Rubik" w:hAnsi="Rubik" w:eastAsia="Rubik"/>
          <w:b/>
          <w:color w:val="000000"/>
        </w:rPr>
        <w:t xml:space="preserve">Correct option: B) Fungal keratitis</w:t>
      </w:r>
    </w:p>
    <w:p>
      <w:pPr>
        <w:keepNext w:val="0"/>
      </w:pPr>
      <w:r>
        <w:rPr>
          <w:rFonts w:ascii="Rubik" w:hAnsi="Rubik" w:eastAsia="Rubik"/>
          <w:b w:val="0"/>
          <w:color w:val="000000"/>
        </w:rPr>
        <w:t xml:space="preserve">Explanation: Organic-matter trauma, topical steroid exposure and a feathery infiltrate with satellite lesions favour fungal keratitis. Corneal scraping and appropriate fungal testing are needed.</w:t>
      </w:r>
    </w:p>
    <w:p>
      <w:pPr>
        <w:pStyle w:val="Heading2"/>
        <w:keepNext w:val="1"/>
        <w:pageBreakBefore/>
      </w:pPr>
      <w:r>
        <w:rPr>
          <w:rFonts w:ascii="Rubik" w:hAnsi="Rubik" w:eastAsia="Rubik"/>
          <w:b w:val="0"/>
          <w:color w:val="000000"/>
        </w:rPr>
        <w:t xml:space="preserve">Question 48</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Filamentous fungal keratitis</w:t>
      </w:r>
    </w:p>
    <w:p>
      <w:pPr>
        <w:keepNext w:val="1"/>
      </w:pPr>
      <w:r>
        <w:rPr>
          <w:rFonts w:ascii="Rubik" w:hAnsi="Rubik" w:eastAsia="Rubik"/>
          <w:b w:val="0"/>
          <w:color w:val="000000"/>
        </w:rPr>
        <w:t xml:space="preserve">Corneal scraping from a patient injured by a plant identifies Fusarium. The ulcer has not responded to antibacterial drops, and organism-directed topical therapy is planned. Which pairing of organism class and topical agent best matches this infection?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Yeast; topical amphotericin B</w:t>
      </w:r>
    </w:p>
    <w:p>
      <w:pPr>
        <w:keepNext w:val="1"/>
      </w:pPr>
      <w:r>
        <w:rPr>
          <w:rFonts w:ascii="Rubik" w:hAnsi="Rubik" w:eastAsia="Rubik"/>
          <w:b w:val="0"/>
          <w:color w:val="000000"/>
        </w:rPr>
        <w:t xml:space="preserve">B) Filamentous fungus; topical amphotericin B</w:t>
      </w:r>
    </w:p>
    <w:p>
      <w:pPr>
        <w:keepNext w:val="1"/>
      </w:pPr>
      <w:r>
        <w:rPr>
          <w:rFonts w:ascii="Rubik" w:hAnsi="Rubik" w:eastAsia="Rubik"/>
          <w:b w:val="0"/>
          <w:color w:val="000000"/>
        </w:rPr>
        <w:t xml:space="preserve">C) Yeast; topical natamycin</w:t>
      </w:r>
    </w:p>
    <w:p>
      <w:pPr>
        <w:keepNext w:val="1"/>
      </w:pPr>
      <w:r>
        <w:rPr>
          <w:rFonts w:ascii="Rubik" w:hAnsi="Rubik" w:eastAsia="Rubik"/>
          <w:b w:val="0"/>
          <w:color w:val="000000"/>
        </w:rPr>
        <w:t xml:space="preserve">D) Filamentous fungus; topical natamycin</w:t>
      </w:r>
    </w:p>
    <w:p>
      <w:pPr>
        <w:keepNext w:val="1"/>
      </w:pPr>
      <w:r>
        <w:rPr>
          <w:rFonts w:ascii="Rubik" w:hAnsi="Rubik" w:eastAsia="Rubik"/>
          <w:b/>
          <w:color w:val="000000"/>
        </w:rPr>
        <w:t xml:space="preserve">Correct option: D) Filamentous fungus; topical natamycin</w:t>
      </w:r>
    </w:p>
    <w:p>
      <w:pPr>
        <w:keepNext w:val="0"/>
      </w:pPr>
      <w:r>
        <w:rPr>
          <w:rFonts w:ascii="Rubik" w:hAnsi="Rubik" w:eastAsia="Rubik"/>
          <w:b w:val="0"/>
          <w:color w:val="000000"/>
        </w:rPr>
        <w:t xml:space="preserve">Explanation: Fusarium is a filamentous fungus, for which topical natamycin is the appropriate organism-directed choice. Amphotericin is the yeast-directed comparator in this treatment distinction.</w:t>
      </w:r>
    </w:p>
    <w:p>
      <w:pPr>
        <w:pStyle w:val="Heading2"/>
        <w:keepNext w:val="1"/>
        <w:pageBreakBefore/>
      </w:pPr>
      <w:r>
        <w:rPr>
          <w:rFonts w:ascii="Rubik" w:hAnsi="Rubik" w:eastAsia="Rubik"/>
          <w:b w:val="0"/>
          <w:color w:val="000000"/>
        </w:rPr>
        <w:t xml:space="preserve">Question 49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Acute anterior uveitis</w:t>
      </w:r>
    </w:p>
    <w:p>
      <w:pPr>
        <w:keepNext w:val="1"/>
      </w:pPr>
      <w:r>
        <w:rPr>
          <w:rFonts w:ascii="Rubik" w:hAnsi="Rubik" w:eastAsia="Rubik"/>
          <w:b w:val="0"/>
          <w:color w:val="000000"/>
        </w:rPr>
        <w:t xml:space="preserve">A young adult presents with a painful red eye, photophobia and blurred vision but no discharge. The cornea has no epithelial ulcer, the anterior chamber is not shallow and the pressure is not markedly raised. Slit-lamp examination demonstrates anterior chamber cells and keratic precipitates. Which diagnosis best fits?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Acute anterior uveitis</w:t>
      </w:r>
    </w:p>
    <w:p>
      <w:pPr>
        <w:keepNext w:val="1"/>
      </w:pPr>
      <w:r>
        <w:rPr>
          <w:rFonts w:ascii="Rubik" w:hAnsi="Rubik" w:eastAsia="Rubik"/>
          <w:b w:val="0"/>
          <w:color w:val="000000"/>
        </w:rPr>
        <w:t xml:space="preserve">B) Simple bacterial conjunctivitis</w:t>
      </w:r>
    </w:p>
    <w:p>
      <w:pPr>
        <w:keepNext w:val="1"/>
      </w:pPr>
      <w:r>
        <w:rPr>
          <w:rFonts w:ascii="Rubik" w:hAnsi="Rubik" w:eastAsia="Rubik"/>
          <w:b w:val="0"/>
          <w:color w:val="000000"/>
        </w:rPr>
        <w:t xml:space="preserve">C) Episcleritis</w:t>
      </w:r>
    </w:p>
    <w:p>
      <w:pPr>
        <w:keepNext w:val="1"/>
      </w:pPr>
      <w:r>
        <w:rPr>
          <w:rFonts w:ascii="Rubik" w:hAnsi="Rubik" w:eastAsia="Rubik"/>
          <w:b w:val="0"/>
          <w:color w:val="000000"/>
        </w:rPr>
        <w:t xml:space="preserve">D) Acute angle closure</w:t>
      </w:r>
    </w:p>
    <w:p>
      <w:pPr>
        <w:keepNext w:val="1"/>
      </w:pPr>
      <w:r>
        <w:rPr>
          <w:rFonts w:ascii="Rubik" w:hAnsi="Rubik" w:eastAsia="Rubik"/>
          <w:b/>
          <w:color w:val="000000"/>
        </w:rPr>
        <w:t xml:space="preserve">Correct option: A) Acute anterior uveitis</w:t>
      </w:r>
    </w:p>
    <w:p>
      <w:pPr>
        <w:keepNext w:val="0"/>
      </w:pPr>
      <w:r>
        <w:rPr>
          <w:rFonts w:ascii="Rubik" w:hAnsi="Rubik" w:eastAsia="Rubik"/>
          <w:b w:val="0"/>
          <w:color w:val="000000"/>
        </w:rPr>
        <w:t xml:space="preserve">Explanation: Anterior chamber leukocytes with keratic precipitates support acute anterior uveitis. Pain, photophobia and lack of discharge also favour intraocular inflammation over uncomplicated conjunctivitis.</w:t>
      </w:r>
    </w:p>
    <w:p>
      <w:pPr>
        <w:pStyle w:val="Heading2"/>
        <w:keepNext w:val="1"/>
        <w:pageBreakBefore/>
      </w:pPr>
      <w:r>
        <w:rPr>
          <w:rFonts w:ascii="Rubik" w:hAnsi="Rubik" w:eastAsia="Rubik"/>
          <w:b w:val="0"/>
          <w:color w:val="000000"/>
        </w:rPr>
        <w:t xml:space="preserve">Question 50</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Cells and flare</w:t>
      </w:r>
    </w:p>
    <w:p>
      <w:pPr>
        <w:keepNext w:val="1"/>
      </w:pPr>
      <w:r>
        <w:rPr>
          <w:rFonts w:ascii="Rubik" w:hAnsi="Rubik" w:eastAsia="Rubik"/>
          <w:b w:val="0"/>
          <w:color w:val="000000"/>
        </w:rPr>
        <w:t xml:space="preserve">In a patient with anterior uveitis, the slit-lamp beam reveals floating cells and a smoky haze within the normally clear aqueous. The haze is due to increased protein rather than corneal scarring. Which change most directly accounts for this appearance?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Increased aqueous production by the ciliary epithelium</w:t>
      </w:r>
    </w:p>
    <w:p>
      <w:pPr>
        <w:keepNext w:val="1"/>
      </w:pPr>
      <w:r>
        <w:rPr>
          <w:rFonts w:ascii="Rubik" w:hAnsi="Rubik" w:eastAsia="Rubik"/>
          <w:b w:val="0"/>
          <w:color w:val="000000"/>
        </w:rPr>
        <w:t xml:space="preserve">B) Breakdown of the blood-retinal barrier</w:t>
      </w:r>
    </w:p>
    <w:p>
      <w:pPr>
        <w:keepNext w:val="1"/>
      </w:pPr>
      <w:r>
        <w:rPr>
          <w:rFonts w:ascii="Rubik" w:hAnsi="Rubik" w:eastAsia="Rubik"/>
          <w:b w:val="0"/>
          <w:color w:val="000000"/>
        </w:rPr>
        <w:t xml:space="preserve">C) Breakdown of the blood-aqueous barrier</w:t>
      </w:r>
    </w:p>
    <w:p>
      <w:pPr>
        <w:keepNext w:val="1"/>
      </w:pPr>
      <w:r>
        <w:rPr>
          <w:rFonts w:ascii="Rubik" w:hAnsi="Rubik" w:eastAsia="Rubik"/>
          <w:b w:val="0"/>
          <w:color w:val="000000"/>
        </w:rPr>
        <w:t xml:space="preserve">D) Failure of the corneal endothelial pump</w:t>
      </w:r>
    </w:p>
    <w:p>
      <w:pPr>
        <w:keepNext w:val="1"/>
      </w:pPr>
      <w:r>
        <w:rPr>
          <w:rFonts w:ascii="Rubik" w:hAnsi="Rubik" w:eastAsia="Rubik"/>
          <w:b/>
          <w:color w:val="000000"/>
        </w:rPr>
        <w:t xml:space="preserve">Correct option: C) Breakdown of the blood-aqueous barrier</w:t>
      </w:r>
    </w:p>
    <w:p>
      <w:pPr>
        <w:keepNext w:val="0"/>
      </w:pPr>
      <w:r>
        <w:rPr>
          <w:rFonts w:ascii="Rubik" w:hAnsi="Rubik" w:eastAsia="Rubik"/>
          <w:b w:val="0"/>
          <w:color w:val="000000"/>
        </w:rPr>
        <w:t xml:space="preserve">Explanation: Inflammation disrupts the blood-aqueous barrier, allowing protein and cells into the aqueous. Protein scattering the slit-lamp beam produces flare.</w:t>
      </w:r>
    </w:p>
    <w:p>
      <w:pPr>
        <w:pStyle w:val="Heading2"/>
        <w:keepNext w:val="1"/>
        <w:pageBreakBefore/>
      </w:pPr>
      <w:r>
        <w:rPr>
          <w:rFonts w:ascii="Rubik" w:hAnsi="Rubik" w:eastAsia="Rubik"/>
          <w:b w:val="0"/>
          <w:color w:val="000000"/>
        </w:rPr>
        <w:t xml:space="preserve">Question 51</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Cycloplegia in AAU</w:t>
      </w:r>
    </w:p>
    <w:p>
      <w:pPr>
        <w:keepNext w:val="1"/>
      </w:pPr>
      <w:r>
        <w:rPr>
          <w:rFonts w:ascii="Rubik" w:hAnsi="Rubik" w:eastAsia="Rubik"/>
          <w:b w:val="0"/>
          <w:color w:val="000000"/>
        </w:rPr>
        <w:t xml:space="preserve">A patient with acute anterior uveitis has ciliary pain and no established posterior synechiae. His anterior chamber angle is not occludable. Atropine is prescribed alongside anti-inflammatory treatment. Which pair of effects best explains its role in this setting?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Pupil dilation and relaxation of ciliary spasm</w:t>
      </w:r>
    </w:p>
    <w:p>
      <w:pPr>
        <w:keepNext w:val="1"/>
      </w:pPr>
      <w:r>
        <w:rPr>
          <w:rFonts w:ascii="Rubik" w:hAnsi="Rubik" w:eastAsia="Rubik"/>
          <w:b w:val="0"/>
          <w:color w:val="000000"/>
        </w:rPr>
        <w:t xml:space="preserve">B) Pupil constriction and removal of inflammatory cells</w:t>
      </w:r>
    </w:p>
    <w:p>
      <w:pPr>
        <w:keepNext w:val="1"/>
      </w:pPr>
      <w:r>
        <w:rPr>
          <w:rFonts w:ascii="Rubik" w:hAnsi="Rubik" w:eastAsia="Rubik"/>
          <w:b w:val="0"/>
          <w:color w:val="000000"/>
        </w:rPr>
        <w:t xml:space="preserve">C) Reduced secretion and corneal endothelial repair</w:t>
      </w:r>
    </w:p>
    <w:p>
      <w:pPr>
        <w:keepNext w:val="1"/>
      </w:pPr>
      <w:r>
        <w:rPr>
          <w:rFonts w:ascii="Rubik" w:hAnsi="Rubik" w:eastAsia="Rubik"/>
          <w:b w:val="0"/>
          <w:color w:val="000000"/>
        </w:rPr>
        <w:t xml:space="preserve">D) Increased drainage and direct antiviral activity</w:t>
      </w:r>
    </w:p>
    <w:p>
      <w:pPr>
        <w:keepNext w:val="1"/>
      </w:pPr>
      <w:r>
        <w:rPr>
          <w:rFonts w:ascii="Rubik" w:hAnsi="Rubik" w:eastAsia="Rubik"/>
          <w:b/>
          <w:color w:val="000000"/>
        </w:rPr>
        <w:t xml:space="preserve">Correct option: A) Pupil dilation and relaxation of ciliary spasm</w:t>
      </w:r>
    </w:p>
    <w:p>
      <w:pPr>
        <w:keepNext w:val="0"/>
      </w:pPr>
      <w:r>
        <w:rPr>
          <w:rFonts w:ascii="Rubik" w:hAnsi="Rubik" w:eastAsia="Rubik"/>
          <w:b w:val="0"/>
          <w:color w:val="000000"/>
        </w:rPr>
        <w:t xml:space="preserve">Explanation: Cycloplegics relax ciliary spasm to relieve pain and dilate the pupil to help prevent posterior synechiae. They are adjuncts to treatment of the underlying inflammation.</w:t>
      </w:r>
    </w:p>
    <w:p>
      <w:pPr>
        <w:pStyle w:val="Heading2"/>
        <w:keepNext w:val="1"/>
        <w:pageBreakBefore/>
      </w:pPr>
      <w:r>
        <w:rPr>
          <w:rFonts w:ascii="Rubik" w:hAnsi="Rubik" w:eastAsia="Rubik"/>
          <w:b w:val="0"/>
          <w:color w:val="000000"/>
        </w:rPr>
        <w:t xml:space="preserve">Question 52</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AAU and spondyloarthropathy</w:t>
      </w:r>
    </w:p>
    <w:p>
      <w:pPr>
        <w:keepNext w:val="1"/>
      </w:pPr>
      <w:r>
        <w:rPr>
          <w:rFonts w:ascii="Rubik" w:hAnsi="Rubik" w:eastAsia="Rubik"/>
          <w:b w:val="0"/>
          <w:color w:val="000000"/>
        </w:rPr>
        <w:t xml:space="preserve">A patient has recurrent acute anterior uveitis and describes longstanding back stiffness that improves with movement. There is no corneal infection. The ophthalmologist considers a seronegative spondyloarthropathy. Which test most directly examines the genetic association highlighted by this combination?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Serum total IgE</w:t>
      </w:r>
    </w:p>
    <w:p>
      <w:pPr>
        <w:keepNext w:val="1"/>
      </w:pPr>
      <w:r>
        <w:rPr>
          <w:rFonts w:ascii="Rubik" w:hAnsi="Rubik" w:eastAsia="Rubik"/>
          <w:b w:val="0"/>
          <w:color w:val="000000"/>
        </w:rPr>
        <w:t xml:space="preserve">B) Serum rheumatoid factor</w:t>
      </w:r>
    </w:p>
    <w:p>
      <w:pPr>
        <w:keepNext w:val="1"/>
      </w:pPr>
      <w:r>
        <w:rPr>
          <w:rFonts w:ascii="Rubik" w:hAnsi="Rubik" w:eastAsia="Rubik"/>
          <w:b w:val="0"/>
          <w:color w:val="000000"/>
        </w:rPr>
        <w:t xml:space="preserve">C) Toxoplasma serology</w:t>
      </w:r>
    </w:p>
    <w:p>
      <w:pPr>
        <w:keepNext w:val="1"/>
      </w:pPr>
      <w:r>
        <w:rPr>
          <w:rFonts w:ascii="Rubik" w:hAnsi="Rubik" w:eastAsia="Rubik"/>
          <w:b w:val="0"/>
          <w:color w:val="000000"/>
        </w:rPr>
        <w:t xml:space="preserve">D) HLA-B27 testing</w:t>
      </w:r>
    </w:p>
    <w:p>
      <w:pPr>
        <w:keepNext w:val="1"/>
      </w:pPr>
      <w:r>
        <w:rPr>
          <w:rFonts w:ascii="Rubik" w:hAnsi="Rubik" w:eastAsia="Rubik"/>
          <w:b/>
          <w:color w:val="000000"/>
        </w:rPr>
        <w:t xml:space="preserve">Correct option: D) HLA-B27 testing</w:t>
      </w:r>
    </w:p>
    <w:p>
      <w:pPr>
        <w:keepNext w:val="0"/>
      </w:pPr>
      <w:r>
        <w:rPr>
          <w:rFonts w:ascii="Rubik" w:hAnsi="Rubik" w:eastAsia="Rubik"/>
          <w:b w:val="0"/>
          <w:color w:val="000000"/>
        </w:rPr>
        <w:t xml:space="preserve">Explanation: HLA-B27 is associated with the seronegative spondyloarthropathies linked to anterior uveitis. Back symptoms should also guide assessment for the underlying systemic condition.</w:t>
      </w:r>
    </w:p>
    <w:p>
      <w:pPr>
        <w:pStyle w:val="Heading2"/>
        <w:keepNext w:val="1"/>
        <w:pageBreakBefore/>
      </w:pPr>
      <w:r>
        <w:rPr>
          <w:rFonts w:ascii="Rubik" w:hAnsi="Rubik" w:eastAsia="Rubik"/>
          <w:b w:val="0"/>
          <w:color w:val="000000"/>
        </w:rPr>
        <w:t xml:space="preserve">Question 53</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Keratic precipitates</w:t>
      </w:r>
    </w:p>
    <w:p>
      <w:pPr>
        <w:keepNext w:val="1"/>
      </w:pPr>
      <w:r>
        <w:rPr>
          <w:rFonts w:ascii="Rubik" w:hAnsi="Rubik" w:eastAsia="Rubik"/>
          <w:b w:val="0"/>
          <w:color w:val="000000"/>
        </w:rPr>
        <w:t xml:space="preserve">A patient with anterior chamber inflammation has multiple keratic precipitates visible on slit-lamp examination. The examiner distinguishes them from a stromal infiltrate and a dependent hypopyon. Where are these deposits situated?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Within the superficial conjunctiva</w:t>
      </w:r>
    </w:p>
    <w:p>
      <w:pPr>
        <w:keepNext w:val="1"/>
      </w:pPr>
      <w:r>
        <w:rPr>
          <w:rFonts w:ascii="Rubik" w:hAnsi="Rubik" w:eastAsia="Rubik"/>
          <w:b w:val="0"/>
          <w:color w:val="000000"/>
        </w:rPr>
        <w:t xml:space="preserve">B) On the endothelial surface of the cornea</w:t>
      </w:r>
    </w:p>
    <w:p>
      <w:pPr>
        <w:keepNext w:val="1"/>
      </w:pPr>
      <w:r>
        <w:rPr>
          <w:rFonts w:ascii="Rubik" w:hAnsi="Rubik" w:eastAsia="Rubik"/>
          <w:b w:val="0"/>
          <w:color w:val="000000"/>
        </w:rPr>
        <w:t xml:space="preserve">C) On the anterior vitreous face</w:t>
      </w:r>
    </w:p>
    <w:p>
      <w:pPr>
        <w:keepNext w:val="1"/>
      </w:pPr>
      <w:r>
        <w:rPr>
          <w:rFonts w:ascii="Rubik" w:hAnsi="Rubik" w:eastAsia="Rubik"/>
          <w:b w:val="0"/>
          <w:color w:val="000000"/>
        </w:rPr>
        <w:t xml:space="preserve">D) Within the central lens nucleus</w:t>
      </w:r>
    </w:p>
    <w:p>
      <w:pPr>
        <w:keepNext w:val="1"/>
      </w:pPr>
      <w:r>
        <w:rPr>
          <w:rFonts w:ascii="Rubik" w:hAnsi="Rubik" w:eastAsia="Rubik"/>
          <w:b/>
          <w:color w:val="000000"/>
        </w:rPr>
        <w:t xml:space="preserve">Correct option: B) On the endothelial surface of the cornea</w:t>
      </w:r>
    </w:p>
    <w:p>
      <w:pPr>
        <w:keepNext w:val="0"/>
      </w:pPr>
      <w:r>
        <w:rPr>
          <w:rFonts w:ascii="Rubik" w:hAnsi="Rubik" w:eastAsia="Rubik"/>
          <w:b w:val="0"/>
          <w:color w:val="000000"/>
        </w:rPr>
        <w:t xml:space="preserve">Explanation: Keratic precipitates are inflammatory-cell deposits on the corneal endothelium. Their location differs from a corneal stromal infiltrate or inflammatory cells layering in the anterior chamber.</w:t>
      </w:r>
    </w:p>
    <w:p>
      <w:pPr>
        <w:pStyle w:val="Heading2"/>
        <w:keepNext w:val="1"/>
        <w:pageBreakBefore/>
      </w:pPr>
      <w:r>
        <w:rPr>
          <w:rFonts w:ascii="Rubik" w:hAnsi="Rubik" w:eastAsia="Rubik"/>
          <w:b w:val="0"/>
          <w:color w:val="000000"/>
        </w:rPr>
        <w:t xml:space="preserve">Question 54</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Posterior synechiae complication</w:t>
      </w:r>
    </w:p>
    <w:p>
      <w:pPr>
        <w:keepNext w:val="1"/>
      </w:pPr>
      <w:r>
        <w:rPr>
          <w:rFonts w:ascii="Rubik" w:hAnsi="Rubik" w:eastAsia="Rubik"/>
          <w:b w:val="0"/>
          <w:color w:val="000000"/>
        </w:rPr>
        <w:t xml:space="preserve">After recurrent uveitis, the iris is adherent to the lens around the pupil. Pressure rises and the peripheral iris bows forwards. Which pathway has first been obstructed by these posterior synechiae, causing the pressure difference that leads to angle closure?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Aqueous passage through the uveoscleral route</w:t>
      </w:r>
    </w:p>
    <w:p>
      <w:pPr>
        <w:keepNext w:val="1"/>
      </w:pPr>
      <w:r>
        <w:rPr>
          <w:rFonts w:ascii="Rubik" w:hAnsi="Rubik" w:eastAsia="Rubik"/>
          <w:b w:val="0"/>
          <w:color w:val="000000"/>
        </w:rPr>
        <w:t xml:space="preserve">B) Aqueous passage from posterior to anterior chamber through the pupil</w:t>
      </w:r>
    </w:p>
    <w:p>
      <w:pPr>
        <w:keepNext w:val="1"/>
      </w:pPr>
      <w:r>
        <w:rPr>
          <w:rFonts w:ascii="Rubik" w:hAnsi="Rubik" w:eastAsia="Rubik"/>
          <w:b w:val="0"/>
          <w:color w:val="000000"/>
        </w:rPr>
        <w:t xml:space="preserve">C) Aqueous passage through the trabecular meshwork</w:t>
      </w:r>
    </w:p>
    <w:p>
      <w:pPr>
        <w:keepNext w:val="1"/>
      </w:pPr>
      <w:r>
        <w:rPr>
          <w:rFonts w:ascii="Rubik" w:hAnsi="Rubik" w:eastAsia="Rubik"/>
          <w:b w:val="0"/>
          <w:color w:val="000000"/>
        </w:rPr>
        <w:t xml:space="preserve">D) Aqueous passage from Schlemm canal to collector channels</w:t>
      </w:r>
    </w:p>
    <w:p>
      <w:pPr>
        <w:keepNext w:val="1"/>
      </w:pPr>
      <w:r>
        <w:rPr>
          <w:rFonts w:ascii="Rubik" w:hAnsi="Rubik" w:eastAsia="Rubik"/>
          <w:b/>
          <w:color w:val="000000"/>
        </w:rPr>
        <w:t xml:space="preserve">Correct option: B) Aqueous passage from posterior to anterior chamber through the pupil</w:t>
      </w:r>
    </w:p>
    <w:p>
      <w:pPr>
        <w:keepNext w:val="0"/>
      </w:pPr>
      <w:r>
        <w:rPr>
          <w:rFonts w:ascii="Rubik" w:hAnsi="Rubik" w:eastAsia="Rubik"/>
          <w:b w:val="0"/>
          <w:color w:val="000000"/>
        </w:rPr>
        <w:t xml:space="preserve">Explanation: Posterior synechiae can obstruct aqueous passage through the pupil, producing pupillary block and anterior iris bowing. The bowed iris then closes the drainage angle.</w:t>
      </w:r>
    </w:p>
    <w:p>
      <w:pPr>
        <w:pStyle w:val="Heading2"/>
        <w:keepNext w:val="1"/>
        <w:pageBreakBefore/>
      </w:pPr>
      <w:r>
        <w:rPr>
          <w:rFonts w:ascii="Rubik" w:hAnsi="Rubik" w:eastAsia="Rubik"/>
          <w:b w:val="0"/>
          <w:color w:val="000000"/>
        </w:rPr>
        <w:t xml:space="preserve">Question 55</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Peripheral anterior synechiae</w:t>
      </w:r>
    </w:p>
    <w:p>
      <w:pPr>
        <w:keepNext w:val="1"/>
      </w:pPr>
      <w:r>
        <w:rPr>
          <w:rFonts w:ascii="Rubik" w:hAnsi="Rubik" w:eastAsia="Rubik"/>
          <w:b w:val="0"/>
          <w:color w:val="000000"/>
        </w:rPr>
        <w:t xml:space="preserve">A patient with chronic uveitis has raised pressure. Gonioscopy shows the peripheral iris adherent at the drainage angle, while the pupil remains patent. Which mechanism best explains the pressure rise from these peripheral anterior synechiae?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Impaired aqueous drainage at the angle</w:t>
      </w:r>
    </w:p>
    <w:p>
      <w:pPr>
        <w:keepNext w:val="1"/>
      </w:pPr>
      <w:r>
        <w:rPr>
          <w:rFonts w:ascii="Rubik" w:hAnsi="Rubik" w:eastAsia="Rubik"/>
          <w:b w:val="0"/>
          <w:color w:val="000000"/>
        </w:rPr>
        <w:t xml:space="preserve">B) Reduced aqueous production by the ciliary body</w:t>
      </w:r>
    </w:p>
    <w:p>
      <w:pPr>
        <w:keepNext w:val="1"/>
      </w:pPr>
      <w:r>
        <w:rPr>
          <w:rFonts w:ascii="Rubik" w:hAnsi="Rubik" w:eastAsia="Rubik"/>
          <w:b w:val="0"/>
          <w:color w:val="000000"/>
        </w:rPr>
        <w:t xml:space="preserve">C) Pupillary block at the iris-lens interface</w:t>
      </w:r>
    </w:p>
    <w:p>
      <w:pPr>
        <w:keepNext w:val="1"/>
      </w:pPr>
      <w:r>
        <w:rPr>
          <w:rFonts w:ascii="Rubik" w:hAnsi="Rubik" w:eastAsia="Rubik"/>
          <w:b w:val="0"/>
          <w:color w:val="000000"/>
        </w:rPr>
        <w:t xml:space="preserve">D) Protein leakage through the lens capsule</w:t>
      </w:r>
    </w:p>
    <w:p>
      <w:pPr>
        <w:keepNext w:val="1"/>
      </w:pPr>
      <w:r>
        <w:rPr>
          <w:rFonts w:ascii="Rubik" w:hAnsi="Rubik" w:eastAsia="Rubik"/>
          <w:b/>
          <w:color w:val="000000"/>
        </w:rPr>
        <w:t xml:space="preserve">Correct option: A) Impaired aqueous drainage at the angle</w:t>
      </w:r>
    </w:p>
    <w:p>
      <w:pPr>
        <w:keepNext w:val="0"/>
      </w:pPr>
      <w:r>
        <w:rPr>
          <w:rFonts w:ascii="Rubik" w:hAnsi="Rubik" w:eastAsia="Rubik"/>
          <w:b w:val="0"/>
          <w:color w:val="000000"/>
        </w:rPr>
        <w:t xml:space="preserve">Explanation: Peripheral anterior synechiae reduce aqueous drainage at the angle. Posterior synechiae instead involve iris-lens adhesion and may obstruct flow through the pupil.</w:t>
      </w:r>
    </w:p>
    <w:p>
      <w:pPr>
        <w:pStyle w:val="Heading2"/>
        <w:keepNext w:val="1"/>
        <w:pageBreakBefore/>
      </w:pPr>
      <w:r>
        <w:rPr>
          <w:rFonts w:ascii="Rubik" w:hAnsi="Rubik" w:eastAsia="Rubik"/>
          <w:b w:val="0"/>
          <w:color w:val="000000"/>
        </w:rPr>
        <w:t xml:space="preserve">Question 56</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Uveitic macular oedema</w:t>
      </w:r>
    </w:p>
    <w:p>
      <w:pPr>
        <w:keepNext w:val="1"/>
      </w:pPr>
      <w:r>
        <w:rPr>
          <w:rFonts w:ascii="Rubik" w:hAnsi="Rubik" w:eastAsia="Rubik"/>
          <w:b w:val="0"/>
          <w:color w:val="000000"/>
        </w:rPr>
        <w:t xml:space="preserve">A patient treated for uveitis reports persistent central blurring and distortion of straight lines. The cornea is now clear and there is no visually significant cataract. OCT shows fluid-related cystic swelling at the macula. Which complication most directly explains the remaining visual symptoms?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Posterior synechiae</w:t>
      </w:r>
    </w:p>
    <w:p>
      <w:pPr>
        <w:keepNext w:val="1"/>
      </w:pPr>
      <w:r>
        <w:rPr>
          <w:rFonts w:ascii="Rubik" w:hAnsi="Rubik" w:eastAsia="Rubik"/>
          <w:b w:val="0"/>
          <w:color w:val="000000"/>
        </w:rPr>
        <w:t xml:space="preserve">B) Band keratopathy</w:t>
      </w:r>
    </w:p>
    <w:p>
      <w:pPr>
        <w:keepNext w:val="1"/>
      </w:pPr>
      <w:r>
        <w:rPr>
          <w:rFonts w:ascii="Rubik" w:hAnsi="Rubik" w:eastAsia="Rubik"/>
          <w:b w:val="0"/>
          <w:color w:val="000000"/>
        </w:rPr>
        <w:t xml:space="preserve">C) Corneal oedema</w:t>
      </w:r>
    </w:p>
    <w:p>
      <w:pPr>
        <w:keepNext w:val="1"/>
      </w:pPr>
      <w:r>
        <w:rPr>
          <w:rFonts w:ascii="Rubik" w:hAnsi="Rubik" w:eastAsia="Rubik"/>
          <w:b w:val="0"/>
          <w:color w:val="000000"/>
        </w:rPr>
        <w:t xml:space="preserve">D) Cystoid macular oedema</w:t>
      </w:r>
    </w:p>
    <w:p>
      <w:pPr>
        <w:keepNext w:val="1"/>
      </w:pPr>
      <w:r>
        <w:rPr>
          <w:rFonts w:ascii="Rubik" w:hAnsi="Rubik" w:eastAsia="Rubik"/>
          <w:b/>
          <w:color w:val="000000"/>
        </w:rPr>
        <w:t xml:space="preserve">Correct option: D) Cystoid macular oedema</w:t>
      </w:r>
    </w:p>
    <w:p>
      <w:pPr>
        <w:keepNext w:val="0"/>
      </w:pPr>
      <w:r>
        <w:rPr>
          <w:rFonts w:ascii="Rubik" w:hAnsi="Rubik" w:eastAsia="Rubik"/>
          <w:b w:val="0"/>
          <w:color w:val="000000"/>
        </w:rPr>
        <w:t xml:space="preserve">Explanation: Cystoid macular oedema is a sight-threatening complication of uveitis and causes central blur and metamorphopsia. The OCT finding localises the residual problem to the macula.</w:t>
      </w:r>
    </w:p>
    <w:p>
      <w:pPr>
        <w:pStyle w:val="Heading2"/>
        <w:keepNext w:val="1"/>
        <w:pageBreakBefore/>
      </w:pPr>
      <w:r>
        <w:rPr>
          <w:rFonts w:ascii="Rubik" w:hAnsi="Rubik" w:eastAsia="Rubik"/>
          <w:b w:val="0"/>
          <w:color w:val="000000"/>
        </w:rPr>
        <w:t xml:space="preserve">Question 57</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Uveitic cataract</w:t>
      </w:r>
    </w:p>
    <w:p>
      <w:pPr>
        <w:keepNext w:val="1"/>
      </w:pPr>
      <w:r>
        <w:rPr>
          <w:rFonts w:ascii="Rubik" w:hAnsi="Rubik" w:eastAsia="Rubik"/>
          <w:b w:val="0"/>
          <w:color w:val="000000"/>
        </w:rPr>
        <w:t xml:space="preserve">A patient with longstanding uveitis has gradually worsening vision after repeated courses of corticosteroid treatment. The eye is currently quiet, but examination shows a cataract. Which explanation best accounts for the lens change in this clinical setting?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Inflammation alone, because steroid cataract requires accompanying glaucoma</w:t>
      </w:r>
    </w:p>
    <w:p>
      <w:pPr>
        <w:keepNext w:val="1"/>
      </w:pPr>
      <w:r>
        <w:rPr>
          <w:rFonts w:ascii="Rubik" w:hAnsi="Rubik" w:eastAsia="Rubik"/>
          <w:b w:val="0"/>
          <w:color w:val="000000"/>
        </w:rPr>
        <w:t xml:space="preserve">B) Both chronic inflammation and corticosteroid exposure can contribute</w:t>
      </w:r>
    </w:p>
    <w:p>
      <w:pPr>
        <w:keepNext w:val="1"/>
      </w:pPr>
      <w:r>
        <w:rPr>
          <w:rFonts w:ascii="Rubik" w:hAnsi="Rubik" w:eastAsia="Rubik"/>
          <w:b w:val="0"/>
          <w:color w:val="000000"/>
        </w:rPr>
        <w:t xml:space="preserve">C) Synechiae alone, because the lens is affected only through iris adhesion</w:t>
      </w:r>
    </w:p>
    <w:p>
      <w:pPr>
        <w:keepNext w:val="1"/>
      </w:pPr>
      <w:r>
        <w:rPr>
          <w:rFonts w:ascii="Rubik" w:hAnsi="Rubik" w:eastAsia="Rubik"/>
          <w:b w:val="0"/>
          <w:color w:val="000000"/>
        </w:rPr>
        <w:t xml:space="preserve">D) Steroids alone, because a quiet chamber excludes past inflammatory damage</w:t>
      </w:r>
    </w:p>
    <w:p>
      <w:pPr>
        <w:keepNext w:val="1"/>
      </w:pPr>
      <w:r>
        <w:rPr>
          <w:rFonts w:ascii="Rubik" w:hAnsi="Rubik" w:eastAsia="Rubik"/>
          <w:b/>
          <w:color w:val="000000"/>
        </w:rPr>
        <w:t xml:space="preserve">Correct option: B) Both chronic inflammation and corticosteroid exposure can contribute</w:t>
      </w:r>
    </w:p>
    <w:p>
      <w:pPr>
        <w:keepNext w:val="0"/>
      </w:pPr>
      <w:r>
        <w:rPr>
          <w:rFonts w:ascii="Rubik" w:hAnsi="Rubik" w:eastAsia="Rubik"/>
          <w:b w:val="0"/>
          <w:color w:val="000000"/>
        </w:rPr>
        <w:t xml:space="preserve">Explanation: Cataract in uveitis can result from chronic inflammation and from corticosteroid treatment. Control of inflammation therefore needs follow-up for treatment-related as well as disease-related complications.</w:t>
      </w:r>
    </w:p>
    <w:p>
      <w:pPr>
        <w:pStyle w:val="Heading2"/>
        <w:keepNext w:val="1"/>
        <w:pageBreakBefore/>
      </w:pPr>
      <w:r>
        <w:rPr>
          <w:rFonts w:ascii="Rubik" w:hAnsi="Rubik" w:eastAsia="Rubik"/>
          <w:b w:val="0"/>
          <w:color w:val="000000"/>
        </w:rPr>
        <w:t xml:space="preserve">Question 58</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T2 Red eye cornea and uveitis</w:t>
      </w:r>
    </w:p>
    <w:p>
      <w:pPr>
        <w:keepNext w:val="1"/>
      </w:pPr>
      <w:r>
        <w:rPr>
          <w:rFonts w:ascii="Rubik" w:hAnsi="Rubik" w:eastAsia="Rubik"/>
          <w:b w:val="0"/>
          <w:color w:val="000000"/>
          <w:sz w:val="20"/>
        </w:rPr>
        <w:t xml:space="preserve">Subtopic: Intermediate uveitis</w:t>
      </w:r>
    </w:p>
    <w:p>
      <w:pPr>
        <w:keepNext w:val="1"/>
      </w:pPr>
      <w:r>
        <w:rPr>
          <w:rFonts w:ascii="Rubik" w:hAnsi="Rubik" w:eastAsia="Rubik"/>
          <w:b w:val="0"/>
          <w:color w:val="000000"/>
        </w:rPr>
        <w:t xml:space="preserve">A patient has floaters and reduced vision without prominent redness or pain. The anterior chamber is quiet, but there are leukocytes in the vitreous and no predominant active chorioretinal lesion. Which anatomical classification of uveitis best fits the principal site of inflammation?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Panuveitis</w:t>
      </w:r>
    </w:p>
    <w:p>
      <w:pPr>
        <w:keepNext w:val="1"/>
      </w:pPr>
      <w:r>
        <w:rPr>
          <w:rFonts w:ascii="Rubik" w:hAnsi="Rubik" w:eastAsia="Rubik"/>
          <w:b w:val="0"/>
          <w:color w:val="000000"/>
        </w:rPr>
        <w:t xml:space="preserve">B) Posterior uveitis</w:t>
      </w:r>
    </w:p>
    <w:p>
      <w:pPr>
        <w:keepNext w:val="1"/>
      </w:pPr>
      <w:r>
        <w:rPr>
          <w:rFonts w:ascii="Rubik" w:hAnsi="Rubik" w:eastAsia="Rubik"/>
          <w:b w:val="0"/>
          <w:color w:val="000000"/>
        </w:rPr>
        <w:t xml:space="preserve">C) Anterior uveitis</w:t>
      </w:r>
    </w:p>
    <w:p>
      <w:pPr>
        <w:keepNext w:val="1"/>
      </w:pPr>
      <w:r>
        <w:rPr>
          <w:rFonts w:ascii="Rubik" w:hAnsi="Rubik" w:eastAsia="Rubik"/>
          <w:b w:val="0"/>
          <w:color w:val="000000"/>
        </w:rPr>
        <w:t xml:space="preserve">D) Intermediate uveitis</w:t>
      </w:r>
    </w:p>
    <w:p>
      <w:pPr>
        <w:keepNext w:val="1"/>
      </w:pPr>
      <w:r>
        <w:rPr>
          <w:rFonts w:ascii="Rubik" w:hAnsi="Rubik" w:eastAsia="Rubik"/>
          <w:b/>
          <w:color w:val="000000"/>
        </w:rPr>
        <w:t xml:space="preserve">Correct option: D) Intermediate uveitis</w:t>
      </w:r>
    </w:p>
    <w:p>
      <w:pPr>
        <w:keepNext w:val="0"/>
      </w:pPr>
      <w:r>
        <w:rPr>
          <w:rFonts w:ascii="Rubik" w:hAnsi="Rubik" w:eastAsia="Rubik"/>
          <w:b w:val="0"/>
          <w:color w:val="000000"/>
        </w:rPr>
        <w:t xml:space="preserve">Explanation: Predominant vitreous inflammation is classified as intermediate uveitis. Posterior uveitis is characterised by active chorioretinal inflammation, while panuveitis lacks a single predominant site across the involved compartments.</w:t>
      </w:r>
    </w:p>
    <w:p>
      <w:pPr>
        <w:pStyle w:val="Heading1"/>
        <w:keepNext w:val="1"/>
        <w:pageBreakBefore/>
      </w:pPr>
      <w:r>
        <w:rPr>
          <w:rFonts w:ascii="Rubik" w:hAnsi="Rubik" w:eastAsia="Rubik"/>
          <w:b w:val="0"/>
          <w:color w:val="000000"/>
        </w:rPr>
        <w:t xml:space="preserve">Glaucoma</w:t>
      </w:r>
    </w:p>
    <w:p>
      <w:pPr>
        <w:pStyle w:val="Heading2"/>
        <w:keepNext w:val="1"/>
      </w:pPr>
      <w:r>
        <w:rPr>
          <w:rFonts w:ascii="Rubik" w:hAnsi="Rubik" w:eastAsia="Rubik"/>
          <w:b w:val="0"/>
          <w:color w:val="000000"/>
        </w:rPr>
        <w:t xml:space="preserve">Question 59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Ocular hypertension</w:t>
      </w:r>
    </w:p>
    <w:p>
      <w:pPr>
        <w:keepNext w:val="1"/>
      </w:pPr>
      <w:r>
        <w:rPr>
          <w:rFonts w:ascii="Rubik" w:hAnsi="Rubik" w:eastAsia="Rubik"/>
          <w:b w:val="0"/>
          <w:color w:val="000000"/>
        </w:rPr>
        <w:t xml:space="preserve">At repeated visits, a patient has pressures of 25-27 mmHg. Gonioscopy shows open angles, with no secondary cause identified. The optic discs and retinal nerve fibre assessment are normal, and reliable visual fields show no glaucomatous defect. Which diagnosis best describes the present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Primary open-angle glaucoma</w:t>
      </w:r>
    </w:p>
    <w:p>
      <w:pPr>
        <w:keepNext w:val="1"/>
      </w:pPr>
      <w:r>
        <w:rPr>
          <w:rFonts w:ascii="Rubik" w:hAnsi="Rubik" w:eastAsia="Rubik"/>
          <w:b w:val="0"/>
          <w:color w:val="000000"/>
        </w:rPr>
        <w:t xml:space="preserve">B) Ocular hypertension</w:t>
      </w:r>
    </w:p>
    <w:p>
      <w:pPr>
        <w:keepNext w:val="1"/>
      </w:pPr>
      <w:r>
        <w:rPr>
          <w:rFonts w:ascii="Rubik" w:hAnsi="Rubik" w:eastAsia="Rubik"/>
          <w:b w:val="0"/>
          <w:color w:val="000000"/>
        </w:rPr>
        <w:t xml:space="preserve">C) Primary angle closure</w:t>
      </w:r>
    </w:p>
    <w:p>
      <w:pPr>
        <w:keepNext w:val="1"/>
      </w:pPr>
      <w:r>
        <w:rPr>
          <w:rFonts w:ascii="Rubik" w:hAnsi="Rubik" w:eastAsia="Rubik"/>
          <w:b w:val="0"/>
          <w:color w:val="000000"/>
        </w:rPr>
        <w:t xml:space="preserve">D) Normal tension glaucoma</w:t>
      </w:r>
    </w:p>
    <w:p>
      <w:pPr>
        <w:keepNext w:val="1"/>
      </w:pPr>
      <w:r>
        <w:rPr>
          <w:rFonts w:ascii="Rubik" w:hAnsi="Rubik" w:eastAsia="Rubik"/>
          <w:b/>
          <w:color w:val="000000"/>
        </w:rPr>
        <w:t xml:space="preserve">Correct option: B) Ocular hypertension</w:t>
      </w:r>
    </w:p>
    <w:p>
      <w:pPr>
        <w:keepNext w:val="0"/>
      </w:pPr>
      <w:r>
        <w:rPr>
          <w:rFonts w:ascii="Rubik" w:hAnsi="Rubik" w:eastAsia="Rubik"/>
          <w:b w:val="0"/>
          <w:color w:val="000000"/>
        </w:rPr>
        <w:t xml:space="preserve">Explanation: Ocular hypertension is raised pressure without detectable glaucomatous damage, angle closure or a secondary cause. High pressure alone does not establish glaucomatous optic neuropathy.</w:t>
      </w:r>
    </w:p>
    <w:p>
      <w:pPr>
        <w:pStyle w:val="Heading2"/>
        <w:keepNext w:val="1"/>
        <w:pageBreakBefore/>
      </w:pPr>
      <w:r>
        <w:rPr>
          <w:rFonts w:ascii="Rubik" w:hAnsi="Rubik" w:eastAsia="Rubik"/>
          <w:b w:val="0"/>
          <w:color w:val="000000"/>
        </w:rPr>
        <w:t xml:space="preserve">Question 60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Normal tension glaucoma</w:t>
      </w:r>
    </w:p>
    <w:p>
      <w:pPr>
        <w:keepNext w:val="1"/>
      </w:pPr>
      <w:r>
        <w:rPr>
          <w:rFonts w:ascii="Rubik" w:hAnsi="Rubik" w:eastAsia="Rubik"/>
          <w:b w:val="0"/>
          <w:color w:val="000000"/>
        </w:rPr>
        <w:t xml:space="preserve">A patient has a notched neuroretinal rim and a matching arcuate visual field defect. The drainage angles are open, no secondary cause is found, and pressure remains 16-18 mmHg on repeated assessments. Which diagnosis best explains this structural and functional damage?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Ocular hypertension</w:t>
      </w:r>
    </w:p>
    <w:p>
      <w:pPr>
        <w:keepNext w:val="1"/>
      </w:pPr>
      <w:r>
        <w:rPr>
          <w:rFonts w:ascii="Rubik" w:hAnsi="Rubik" w:eastAsia="Rubik"/>
          <w:b w:val="0"/>
          <w:color w:val="000000"/>
        </w:rPr>
        <w:t xml:space="preserve">B) Normal tension glaucoma</w:t>
      </w:r>
    </w:p>
    <w:p>
      <w:pPr>
        <w:keepNext w:val="1"/>
      </w:pPr>
      <w:r>
        <w:rPr>
          <w:rFonts w:ascii="Rubik" w:hAnsi="Rubik" w:eastAsia="Rubik"/>
          <w:b w:val="0"/>
          <w:color w:val="000000"/>
        </w:rPr>
        <w:t xml:space="preserve">C) Physiological cupping</w:t>
      </w:r>
    </w:p>
    <w:p>
      <w:pPr>
        <w:keepNext w:val="1"/>
      </w:pPr>
      <w:r>
        <w:rPr>
          <w:rFonts w:ascii="Rubik" w:hAnsi="Rubik" w:eastAsia="Rubik"/>
          <w:b w:val="0"/>
          <w:color w:val="000000"/>
        </w:rPr>
        <w:t xml:space="preserve">D) Primary angle closure suspect</w:t>
      </w:r>
    </w:p>
    <w:p>
      <w:pPr>
        <w:keepNext w:val="1"/>
      </w:pPr>
      <w:r>
        <w:rPr>
          <w:rFonts w:ascii="Rubik" w:hAnsi="Rubik" w:eastAsia="Rubik"/>
          <w:b/>
          <w:color w:val="000000"/>
        </w:rPr>
        <w:t xml:space="preserve">Correct option: B) Normal tension glaucoma</w:t>
      </w:r>
    </w:p>
    <w:p>
      <w:pPr>
        <w:keepNext w:val="0"/>
      </w:pPr>
      <w:r>
        <w:rPr>
          <w:rFonts w:ascii="Rubik" w:hAnsi="Rubik" w:eastAsia="Rubik"/>
          <w:b w:val="0"/>
          <w:color w:val="000000"/>
        </w:rPr>
        <w:t xml:space="preserve">Explanation: Normal tension glaucoma combines characteristic glaucomatous nerve and field damage with an open angle and consistently normal-range IOP. Normal measured pressure does not exclude glaucoma.</w:t>
      </w:r>
    </w:p>
    <w:p>
      <w:pPr>
        <w:pStyle w:val="Heading2"/>
        <w:keepNext w:val="1"/>
        <w:pageBreakBefore/>
      </w:pPr>
      <w:r>
        <w:rPr>
          <w:rFonts w:ascii="Rubik" w:hAnsi="Rubik" w:eastAsia="Rubik"/>
          <w:b w:val="0"/>
          <w:color w:val="000000"/>
        </w:rPr>
        <w:t xml:space="preserve">Question 61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Ocular hypertension risk</w:t>
      </w:r>
    </w:p>
    <w:p>
      <w:pPr>
        <w:keepNext w:val="1"/>
      </w:pPr>
      <w:r>
        <w:rPr>
          <w:rFonts w:ascii="Rubik" w:hAnsi="Rubik" w:eastAsia="Rubik"/>
          <w:b w:val="0"/>
          <w:color w:val="000000"/>
        </w:rPr>
        <w:t xml:space="preserve">Two patients of the same age have similar elevated pressures, open angles and no detectable glaucomatous damage. One has a substantially thinner central cornea on pachymetry. Which interpretation best incorporates this difference into their ocular hypertension assessment?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thinner cornea adds progression risk in this comparison</w:t>
      </w:r>
    </w:p>
    <w:p>
      <w:pPr>
        <w:keepNext w:val="1"/>
      </w:pPr>
      <w:r>
        <w:rPr>
          <w:rFonts w:ascii="Rubik" w:hAnsi="Rubik" w:eastAsia="Rubik"/>
          <w:b w:val="0"/>
          <w:color w:val="000000"/>
        </w:rPr>
        <w:t xml:space="preserve">B) Corneal thickness affects measurement but adds no progression risk</w:t>
      </w:r>
    </w:p>
    <w:p>
      <w:pPr>
        <w:keepNext w:val="1"/>
      </w:pPr>
      <w:r>
        <w:rPr>
          <w:rFonts w:ascii="Rubik" w:hAnsi="Rubik" w:eastAsia="Rubik"/>
          <w:b w:val="0"/>
          <w:color w:val="000000"/>
        </w:rPr>
        <w:t xml:space="preserve">C) Equal IOP means no further risk stratification is needed</w:t>
      </w:r>
    </w:p>
    <w:p>
      <w:pPr>
        <w:keepNext w:val="1"/>
      </w:pPr>
      <w:r>
        <w:rPr>
          <w:rFonts w:ascii="Rubik" w:hAnsi="Rubik" w:eastAsia="Rubik"/>
          <w:b w:val="0"/>
          <w:color w:val="000000"/>
        </w:rPr>
        <w:t xml:space="preserve">D) A thicker cornea adds greater progression risk in this comparison</w:t>
      </w:r>
    </w:p>
    <w:p>
      <w:pPr>
        <w:keepNext w:val="1"/>
      </w:pPr>
      <w:r>
        <w:rPr>
          <w:rFonts w:ascii="Rubik" w:hAnsi="Rubik" w:eastAsia="Rubik"/>
          <w:b/>
          <w:color w:val="000000"/>
        </w:rPr>
        <w:t xml:space="preserve">Correct option: A) A thinner cornea adds progression risk in this comparison</w:t>
      </w:r>
    </w:p>
    <w:p>
      <w:pPr>
        <w:keepNext w:val="0"/>
      </w:pPr>
      <w:r>
        <w:rPr>
          <w:rFonts w:ascii="Rubik" w:hAnsi="Rubik" w:eastAsia="Rubik"/>
          <w:b w:val="0"/>
          <w:color w:val="000000"/>
        </w:rPr>
        <w:t xml:space="preserve">Explanation: Low central corneal thickness is a risk factor for glaucoma development in ocular hypertension. Pachymetry also helps interpret pressure measurement, but does not itself establish glaucomatous damage.</w:t>
      </w:r>
    </w:p>
    <w:p>
      <w:pPr>
        <w:pStyle w:val="Heading2"/>
        <w:keepNext w:val="1"/>
        <w:pageBreakBefore/>
      </w:pPr>
      <w:r>
        <w:rPr>
          <w:rFonts w:ascii="Rubik" w:hAnsi="Rubik" w:eastAsia="Rubik"/>
          <w:b w:val="0"/>
          <w:color w:val="000000"/>
        </w:rPr>
        <w:t xml:space="preserve">Question 62</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Asymptomatic POAG</w:t>
      </w:r>
    </w:p>
    <w:p>
      <w:pPr>
        <w:keepNext w:val="1"/>
      </w:pPr>
      <w:r>
        <w:rPr>
          <w:rFonts w:ascii="Rubik" w:hAnsi="Rubik" w:eastAsia="Rubik"/>
          <w:b w:val="0"/>
          <w:color w:val="000000"/>
        </w:rPr>
        <w:t xml:space="preserve">A patient reads 6/6 in each eye and denies visual symptoms. Examination nevertheless shows glaucomatous disc changes with reproducible peripheral arcuate field loss. He asks whether the normal letter-chart result means the field test must be wrong. Which explanation is most accurate?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Field loss with 6/6 acuity establishes ocular hypertension</w:t>
      </w:r>
    </w:p>
    <w:p>
      <w:pPr>
        <w:keepNext w:val="1"/>
      </w:pPr>
      <w:r>
        <w:rPr>
          <w:rFonts w:ascii="Rubik" w:hAnsi="Rubik" w:eastAsia="Rubik"/>
          <w:b w:val="0"/>
          <w:color w:val="000000"/>
        </w:rPr>
        <w:t xml:space="preserve">B) Central acuity usually falls before the first field change</w:t>
      </w:r>
    </w:p>
    <w:p>
      <w:pPr>
        <w:keepNext w:val="1"/>
      </w:pPr>
      <w:r>
        <w:rPr>
          <w:rFonts w:ascii="Rubik" w:hAnsi="Rubik" w:eastAsia="Rubik"/>
          <w:b w:val="0"/>
          <w:color w:val="000000"/>
        </w:rPr>
        <w:t xml:space="preserve">C) Central acuity can remain normal while field damage develops</w:t>
      </w:r>
    </w:p>
    <w:p>
      <w:pPr>
        <w:keepNext w:val="1"/>
      </w:pPr>
      <w:r>
        <w:rPr>
          <w:rFonts w:ascii="Rubik" w:hAnsi="Rubik" w:eastAsia="Rubik"/>
          <w:b w:val="0"/>
          <w:color w:val="000000"/>
        </w:rPr>
        <w:t xml:space="preserve">D) Normal acuity makes the structural disc changes physiological</w:t>
      </w:r>
    </w:p>
    <w:p>
      <w:pPr>
        <w:keepNext w:val="1"/>
      </w:pPr>
      <w:r>
        <w:rPr>
          <w:rFonts w:ascii="Rubik" w:hAnsi="Rubik" w:eastAsia="Rubik"/>
          <w:b/>
          <w:color w:val="000000"/>
        </w:rPr>
        <w:t xml:space="preserve">Correct option: C) Central acuity can remain normal while field damage develops</w:t>
      </w:r>
    </w:p>
    <w:p>
      <w:pPr>
        <w:keepNext w:val="0"/>
      </w:pPr>
      <w:r>
        <w:rPr>
          <w:rFonts w:ascii="Rubik" w:hAnsi="Rubik" w:eastAsia="Rubik"/>
          <w:b w:val="0"/>
          <w:color w:val="000000"/>
        </w:rPr>
        <w:t xml:space="preserve">Explanation: POAG can be asymptomatic and preserve central acuity until advanced disease. Visual acuity and perimetry measure different aspects of visual function.</w:t>
      </w:r>
    </w:p>
    <w:p>
      <w:pPr>
        <w:pStyle w:val="Heading2"/>
        <w:keepNext w:val="1"/>
        <w:pageBreakBefore/>
      </w:pPr>
      <w:r>
        <w:rPr>
          <w:rFonts w:ascii="Rubik" w:hAnsi="Rubik" w:eastAsia="Rubik"/>
          <w:b w:val="0"/>
          <w:color w:val="000000"/>
        </w:rPr>
        <w:t xml:space="preserve">Question 63</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Disc-field correlation</w:t>
      </w:r>
    </w:p>
    <w:p>
      <w:pPr>
        <w:keepNext w:val="1"/>
      </w:pPr>
      <w:r>
        <w:rPr>
          <w:rFonts w:ascii="Rubik" w:hAnsi="Rubik" w:eastAsia="Rubik"/>
          <w:b w:val="0"/>
          <w:color w:val="000000"/>
        </w:rPr>
        <w:t xml:space="preserve">A patient has the optic disc appearance shown, with focal loss of the inferior neuroretinal rim. A reliable visual field is requested to assess the corresponding functional damage. Which field pattern would best match the location of this structural defect?</w:t>
      </w:r>
    </w:p>
    <w:p>
      <w:pPr>
        <w:keepNext w:val="1"/>
        <w:jc w:val="center"/>
      </w:pPr>
      <w:r>
        <w:drawing>
          <wp:inline xmlns:a="http://schemas.openxmlformats.org/drawingml/2006/main" xmlns:pic="http://schemas.openxmlformats.org/drawingml/2006/picture">
            <wp:extent cx="2455164" cy="1828800"/>
            <wp:docPr id="3" name="Picture 3"/>
            <wp:cNvGraphicFramePr>
              <a:graphicFrameLocks noChangeAspect="1"/>
            </wp:cNvGraphicFramePr>
            <a:graphic>
              <a:graphicData uri="http://schemas.openxmlformats.org/drawingml/2006/picture">
                <pic:pic>
                  <pic:nvPicPr>
                    <pic:cNvPr id="0" name="paste-8e1d18bd11af0f2120eb1d8bb9a8197c56e4020f.jpg"/>
                    <pic:cNvPicPr/>
                  </pic:nvPicPr>
                  <pic:blipFill>
                    <a:blip r:embed="rIdM3Image3"/>
                    <a:stretch>
                      <a:fillRect/>
                    </a:stretch>
                  </pic:blipFill>
                  <pic:spPr>
                    <a:xfrm>
                      <a:off x="0" y="0"/>
                      <a:ext cx="2455164" cy="1828800"/>
                    </a:xfrm>
                    <a:prstGeom prst="rect"/>
                  </pic:spPr>
                </pic:pic>
              </a:graphicData>
            </a:graphic>
          </wp:inline>
        </w:drawing>
      </w:r>
    </w:p>
    <w:p>
      <w:pPr>
        <w:keepNext w:val="1"/>
      </w:pPr>
      <w:r>
        <w:rPr>
          <w:rFonts w:ascii="Rubik" w:hAnsi="Rubik" w:eastAsia="Rubik"/>
          <w:b w:val="0"/>
          <w:color w:val="000000"/>
          <w:sz w:val="20"/>
        </w:rPr>
        <w:t xml:space="preserve">Clinical photograph from the ophthalmology Anki collection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Central scotoma in the affected eye</w:t>
      </w:r>
    </w:p>
    <w:p>
      <w:pPr>
        <w:keepNext w:val="1"/>
      </w:pPr>
      <w:r>
        <w:rPr>
          <w:rFonts w:ascii="Rubik" w:hAnsi="Rubik" w:eastAsia="Rubik"/>
          <w:b w:val="0"/>
          <w:color w:val="000000"/>
        </w:rPr>
        <w:t xml:space="preserve">B) Temporal wedge defect in the affected eye</w:t>
      </w:r>
    </w:p>
    <w:p>
      <w:pPr>
        <w:keepNext w:val="1"/>
      </w:pPr>
      <w:r>
        <w:rPr>
          <w:rFonts w:ascii="Rubik" w:hAnsi="Rubik" w:eastAsia="Rubik"/>
          <w:b w:val="0"/>
          <w:color w:val="000000"/>
        </w:rPr>
        <w:t xml:space="preserve">C) Inferior arcuate defect in the affected eye</w:t>
      </w:r>
    </w:p>
    <w:p>
      <w:pPr>
        <w:keepNext w:val="1"/>
      </w:pPr>
      <w:r>
        <w:rPr>
          <w:rFonts w:ascii="Rubik" w:hAnsi="Rubik" w:eastAsia="Rubik"/>
          <w:b w:val="0"/>
          <w:color w:val="000000"/>
        </w:rPr>
        <w:t xml:space="preserve">D) Superior arcuate defect in the affected eye</w:t>
      </w:r>
    </w:p>
    <w:p>
      <w:pPr>
        <w:keepNext w:val="1"/>
      </w:pPr>
      <w:r>
        <w:rPr>
          <w:rFonts w:ascii="Rubik" w:hAnsi="Rubik" w:eastAsia="Rubik"/>
          <w:b/>
          <w:color w:val="000000"/>
        </w:rPr>
        <w:t xml:space="preserve">Correct option: D) Superior arcuate defect in the affected eye</w:t>
      </w:r>
    </w:p>
    <w:p>
      <w:pPr>
        <w:keepNext w:val="0"/>
      </w:pPr>
      <w:r>
        <w:rPr>
          <w:rFonts w:ascii="Rubik" w:hAnsi="Rubik" w:eastAsia="Rubik"/>
          <w:b w:val="0"/>
          <w:color w:val="000000"/>
        </w:rPr>
        <w:t xml:space="preserve">Explanation: Inferior rim loss corresponds to damage affecting the superior visual field. An arcuate defect is a characteristic pattern of glaucomatous nerve fibre loss.</w:t>
      </w:r>
    </w:p>
    <w:p>
      <w:pPr>
        <w:pStyle w:val="Heading2"/>
        <w:keepNext w:val="1"/>
        <w:pageBreakBefore/>
      </w:pPr>
      <w:r>
        <w:rPr>
          <w:rFonts w:ascii="Rubik" w:hAnsi="Rubik" w:eastAsia="Rubik"/>
          <w:b w:val="0"/>
          <w:color w:val="000000"/>
        </w:rPr>
        <w:t xml:space="preserve">Question 64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Pressure fluctuation</w:t>
      </w:r>
    </w:p>
    <w:p>
      <w:pPr>
        <w:keepNext w:val="1"/>
      </w:pPr>
      <w:r>
        <w:rPr>
          <w:rFonts w:ascii="Rubik" w:hAnsi="Rubik" w:eastAsia="Rubik"/>
          <w:b w:val="0"/>
          <w:color w:val="000000"/>
        </w:rPr>
        <w:t xml:space="preserve">A patient has suspicious disc changes, but one afternoon pressure reading is within the usual range. Earlier records document higher readings. Which next assessment best addresses the uncertainty created by relying on this single normal result?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Repeat pressure assessments with timing recorded and correlate disc and field findings</w:t>
      </w:r>
    </w:p>
    <w:p>
      <w:pPr>
        <w:keepNext w:val="1"/>
      </w:pPr>
      <w:r>
        <w:rPr>
          <w:rFonts w:ascii="Rubik" w:hAnsi="Rubik" w:eastAsia="Rubik"/>
          <w:b w:val="0"/>
          <w:color w:val="000000"/>
        </w:rPr>
        <w:t xml:space="preserve">B) Use the afternoon reading as the definitive pressure classification</w:t>
      </w:r>
    </w:p>
    <w:p>
      <w:pPr>
        <w:keepNext w:val="1"/>
      </w:pPr>
      <w:r>
        <w:rPr>
          <w:rFonts w:ascii="Rubik" w:hAnsi="Rubik" w:eastAsia="Rubik"/>
          <w:b w:val="0"/>
          <w:color w:val="000000"/>
        </w:rPr>
        <w:t xml:space="preserve">C) Use disc cupping alone to classify the pressure as persistently high</w:t>
      </w:r>
    </w:p>
    <w:p>
      <w:pPr>
        <w:keepNext w:val="1"/>
      </w:pPr>
      <w:r>
        <w:rPr>
          <w:rFonts w:ascii="Rubik" w:hAnsi="Rubik" w:eastAsia="Rubik"/>
          <w:b w:val="0"/>
          <w:color w:val="000000"/>
        </w:rPr>
        <w:t xml:space="preserve">D) Replace further pressure assessment with central acuity measurement</w:t>
      </w:r>
    </w:p>
    <w:p>
      <w:pPr>
        <w:keepNext w:val="1"/>
      </w:pPr>
      <w:r>
        <w:rPr>
          <w:rFonts w:ascii="Rubik" w:hAnsi="Rubik" w:eastAsia="Rubik"/>
          <w:b/>
          <w:color w:val="000000"/>
        </w:rPr>
        <w:t xml:space="preserve">Correct option: A) Repeat pressure assessments with timing recorded and correlate disc and field findings</w:t>
      </w:r>
    </w:p>
    <w:p>
      <w:pPr>
        <w:keepNext w:val="0"/>
      </w:pPr>
      <w:r>
        <w:rPr>
          <w:rFonts w:ascii="Rubik" w:hAnsi="Rubik" w:eastAsia="Rubik"/>
          <w:b w:val="0"/>
          <w:color w:val="000000"/>
        </w:rPr>
        <w:t xml:space="preserve">Explanation: IOP fluctuates, and a single reading may be misleading. Repeated measurements should be interpreted together with structural and functional assessment.</w:t>
      </w:r>
    </w:p>
    <w:p>
      <w:pPr>
        <w:pStyle w:val="Heading2"/>
        <w:keepNext w:val="1"/>
        <w:pageBreakBefore/>
      </w:pPr>
      <w:r>
        <w:rPr>
          <w:rFonts w:ascii="Rubik" w:hAnsi="Rubik" w:eastAsia="Rubik"/>
          <w:b w:val="0"/>
          <w:color w:val="000000"/>
        </w:rPr>
        <w:t xml:space="preserve">Question 65</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Glaucoma progression</w:t>
      </w:r>
    </w:p>
    <w:p>
      <w:pPr>
        <w:keepNext w:val="1"/>
      </w:pPr>
      <w:r>
        <w:rPr>
          <w:rFonts w:ascii="Rubik" w:hAnsi="Rubik" w:eastAsia="Rubik"/>
          <w:b w:val="0"/>
          <w:color w:val="000000"/>
        </w:rPr>
        <w:t xml:space="preserve">A patient with POAG reliably uses treatment and repeatedly reaches the agreed target pressure. Serial disc photographs and reliable fields nevertheless show further damage. Which management principle most appropriately responds to this documented progression?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Stop drops because the target was achieved</w:t>
      </w:r>
    </w:p>
    <w:p>
      <w:pPr>
        <w:keepNext w:val="1"/>
      </w:pPr>
      <w:r>
        <w:rPr>
          <w:rFonts w:ascii="Rubik" w:hAnsi="Rubik" w:eastAsia="Rubik"/>
          <w:b w:val="0"/>
          <w:color w:val="000000"/>
        </w:rPr>
        <w:t xml:space="preserve">B) Set a lower target and reassess treatment intensity</w:t>
      </w:r>
    </w:p>
    <w:p>
      <w:pPr>
        <w:keepNext w:val="1"/>
      </w:pPr>
      <w:r>
        <w:rPr>
          <w:rFonts w:ascii="Rubik" w:hAnsi="Rubik" w:eastAsia="Rubik"/>
          <w:b w:val="0"/>
          <w:color w:val="000000"/>
        </w:rPr>
        <w:t xml:space="preserve">C) Ignore progression while central acuity is unchanged</w:t>
      </w:r>
    </w:p>
    <w:p>
      <w:pPr>
        <w:keepNext w:val="1"/>
      </w:pPr>
      <w:r>
        <w:rPr>
          <w:rFonts w:ascii="Rubik" w:hAnsi="Rubik" w:eastAsia="Rubik"/>
          <w:b w:val="0"/>
          <w:color w:val="000000"/>
        </w:rPr>
        <w:t xml:space="preserve">D) Keep the same target indefinitely</w:t>
      </w:r>
    </w:p>
    <w:p>
      <w:pPr>
        <w:keepNext w:val="1"/>
      </w:pPr>
      <w:r>
        <w:rPr>
          <w:rFonts w:ascii="Rubik" w:hAnsi="Rubik" w:eastAsia="Rubik"/>
          <w:b/>
          <w:color w:val="000000"/>
        </w:rPr>
        <w:t xml:space="preserve">Correct option: B) Set a lower target and reassess treatment intensity</w:t>
      </w:r>
    </w:p>
    <w:p>
      <w:pPr>
        <w:keepNext w:val="0"/>
      </w:pPr>
      <w:r>
        <w:rPr>
          <w:rFonts w:ascii="Rubik" w:hAnsi="Rubik" w:eastAsia="Rubik"/>
          <w:b w:val="0"/>
          <w:color w:val="000000"/>
        </w:rPr>
        <w:t xml:space="preserve">Explanation: Documented progression despite achieving the target pressure calls for a lower target and reassessment of treatment. The target is intended to protect function rather than simply produce a particular numerical reading.</w:t>
      </w:r>
    </w:p>
    <w:p>
      <w:pPr>
        <w:pStyle w:val="Heading2"/>
        <w:keepNext w:val="1"/>
        <w:pageBreakBefore/>
      </w:pPr>
      <w:r>
        <w:rPr>
          <w:rFonts w:ascii="Rubik" w:hAnsi="Rubik" w:eastAsia="Rubik"/>
          <w:b w:val="0"/>
          <w:color w:val="000000"/>
        </w:rPr>
        <w:t xml:space="preserve">Question 66</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Nasal step</w:t>
      </w:r>
    </w:p>
    <w:p>
      <w:pPr>
        <w:keepNext w:val="1"/>
      </w:pPr>
      <w:r>
        <w:rPr>
          <w:rFonts w:ascii="Rubik" w:hAnsi="Rubik" w:eastAsia="Rubik"/>
          <w:b w:val="0"/>
          <w:color w:val="000000"/>
        </w:rPr>
        <w:t xml:space="preserve">A visual field shows a nasal step: sensitivity differs above and below the nasal horizontal meridian. The patient has a suspicious glaucomatous disc. Which anatomical feature best explains why this pattern can arise from unequal superior and inferior nerve fibre damage?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Vertical separation of crossing chiasmal fibres</w:t>
      </w:r>
    </w:p>
    <w:p>
      <w:pPr>
        <w:keepNext w:val="1"/>
      </w:pPr>
      <w:r>
        <w:rPr>
          <w:rFonts w:ascii="Rubik" w:hAnsi="Rubik" w:eastAsia="Rubik"/>
          <w:b w:val="0"/>
          <w:color w:val="000000"/>
        </w:rPr>
        <w:t xml:space="preserve">B) The circumferential arrangement of peripheral retinal fibres</w:t>
      </w:r>
    </w:p>
    <w:p>
      <w:pPr>
        <w:keepNext w:val="1"/>
      </w:pPr>
      <w:r>
        <w:rPr>
          <w:rFonts w:ascii="Rubik" w:hAnsi="Rubik" w:eastAsia="Rubik"/>
          <w:b w:val="0"/>
          <w:color w:val="000000"/>
        </w:rPr>
        <w:t xml:space="preserve">C) The retinal nerve fibre layer horizontal raphe</w:t>
      </w:r>
    </w:p>
    <w:p>
      <w:pPr>
        <w:keepNext w:val="1"/>
      </w:pPr>
      <w:r>
        <w:rPr>
          <w:rFonts w:ascii="Rubik" w:hAnsi="Rubik" w:eastAsia="Rubik"/>
          <w:b w:val="0"/>
          <w:color w:val="000000"/>
        </w:rPr>
        <w:t xml:space="preserve">D) The distribution of fibres nasal to the optic disc alone</w:t>
      </w:r>
    </w:p>
    <w:p>
      <w:pPr>
        <w:keepNext w:val="1"/>
      </w:pPr>
      <w:r>
        <w:rPr>
          <w:rFonts w:ascii="Rubik" w:hAnsi="Rubik" w:eastAsia="Rubik"/>
          <w:b/>
          <w:color w:val="000000"/>
        </w:rPr>
        <w:t xml:space="preserve">Correct option: C) The retinal nerve fibre layer horizontal raphe</w:t>
      </w:r>
    </w:p>
    <w:p>
      <w:pPr>
        <w:keepNext w:val="0"/>
      </w:pPr>
      <w:r>
        <w:rPr>
          <w:rFonts w:ascii="Rubik" w:hAnsi="Rubik" w:eastAsia="Rubik"/>
          <w:b w:val="0"/>
          <w:color w:val="000000"/>
        </w:rPr>
        <w:t xml:space="preserve">Explanation: A nasal step reflects asymmetric loss of nerve fibre bundles across the horizontal raphe. This accounts for the difference between the superior and inferior nasal hemifields.</w:t>
      </w:r>
    </w:p>
    <w:p>
      <w:pPr>
        <w:pStyle w:val="Heading2"/>
        <w:keepNext w:val="1"/>
        <w:pageBreakBefore/>
      </w:pPr>
      <w:r>
        <w:rPr>
          <w:rFonts w:ascii="Rubik" w:hAnsi="Rubik" w:eastAsia="Rubik"/>
          <w:b w:val="0"/>
          <w:color w:val="000000"/>
        </w:rPr>
        <w:t xml:space="preserve">Question 67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Primary angle closure without neuropathy</w:t>
      </w:r>
    </w:p>
    <w:p>
      <w:pPr>
        <w:keepNext w:val="1"/>
      </w:pPr>
      <w:r>
        <w:rPr>
          <w:rFonts w:ascii="Rubik" w:hAnsi="Rubik" w:eastAsia="Rubik"/>
          <w:b w:val="0"/>
          <w:color w:val="000000"/>
        </w:rPr>
        <w:t xml:space="preserve">Gonioscopy demonstrates iridotrabecular contact in three quadrants and peripheral anterior synechiae. Pressure is raised, but the optic disc and reliable visual field remain normal. No secondary ocular disorder is identified. Which primary angle-closure category best describes these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Ocular hypertension</w:t>
      </w:r>
    </w:p>
    <w:p>
      <w:pPr>
        <w:keepNext w:val="1"/>
      </w:pPr>
      <w:r>
        <w:rPr>
          <w:rFonts w:ascii="Rubik" w:hAnsi="Rubik" w:eastAsia="Rubik"/>
          <w:b w:val="0"/>
          <w:color w:val="000000"/>
        </w:rPr>
        <w:t xml:space="preserve">B) Primary angle closure glaucoma</w:t>
      </w:r>
    </w:p>
    <w:p>
      <w:pPr>
        <w:keepNext w:val="1"/>
      </w:pPr>
      <w:r>
        <w:rPr>
          <w:rFonts w:ascii="Rubik" w:hAnsi="Rubik" w:eastAsia="Rubik"/>
          <w:b w:val="0"/>
          <w:color w:val="000000"/>
        </w:rPr>
        <w:t xml:space="preserve">C) Primary angle closure suspect</w:t>
      </w:r>
    </w:p>
    <w:p>
      <w:pPr>
        <w:keepNext w:val="1"/>
      </w:pPr>
      <w:r>
        <w:rPr>
          <w:rFonts w:ascii="Rubik" w:hAnsi="Rubik" w:eastAsia="Rubik"/>
          <w:b w:val="0"/>
          <w:color w:val="000000"/>
        </w:rPr>
        <w:t xml:space="preserve">D) Primary angle closure</w:t>
      </w:r>
    </w:p>
    <w:p>
      <w:pPr>
        <w:keepNext w:val="1"/>
      </w:pPr>
      <w:r>
        <w:rPr>
          <w:rFonts w:ascii="Rubik" w:hAnsi="Rubik" w:eastAsia="Rubik"/>
          <w:b/>
          <w:color w:val="000000"/>
        </w:rPr>
        <w:t xml:space="preserve">Correct option: D) Primary angle closure</w:t>
      </w:r>
    </w:p>
    <w:p>
      <w:pPr>
        <w:keepNext w:val="0"/>
      </w:pPr>
      <w:r>
        <w:rPr>
          <w:rFonts w:ascii="Rubik" w:hAnsi="Rubik" w:eastAsia="Rubik"/>
          <w:b w:val="0"/>
          <w:color w:val="000000"/>
        </w:rPr>
        <w:t xml:space="preserve">Explanation: Primary angle closure has angle contact with raised IOP and/or peripheral anterior synechiae but no glaucomatous optic neuropathy. Optic nerve damage distinguishes primary angle closure glaucoma.</w:t>
      </w:r>
    </w:p>
    <w:p>
      <w:pPr>
        <w:pStyle w:val="Heading2"/>
        <w:keepNext w:val="1"/>
        <w:pageBreakBefore/>
      </w:pPr>
      <w:r>
        <w:rPr>
          <w:rFonts w:ascii="Rubik" w:hAnsi="Rubik" w:eastAsia="Rubik"/>
          <w:b w:val="0"/>
          <w:color w:val="000000"/>
        </w:rPr>
        <w:t xml:space="preserve">Question 68</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Narrow-angle assessment</w:t>
      </w:r>
    </w:p>
    <w:p>
      <w:pPr>
        <w:keepNext w:val="1"/>
      </w:pPr>
      <w:r>
        <w:rPr>
          <w:rFonts w:ascii="Rubik" w:hAnsi="Rubik" w:eastAsia="Rubik"/>
          <w:b w:val="0"/>
          <w:color w:val="000000"/>
        </w:rPr>
        <w:t xml:space="preserve">A slit-lamp screening assessment finds a very narrow peripheral anterior chamber relative to corneal thickness. The patient has no acute symptoms. Which examination most directly assesses the drainage angle and whether iridotrabecular contact is present?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Gonioscopy</w:t>
      </w:r>
    </w:p>
    <w:p>
      <w:pPr>
        <w:keepNext w:val="1"/>
      </w:pPr>
      <w:r>
        <w:rPr>
          <w:rFonts w:ascii="Rubik" w:hAnsi="Rubik" w:eastAsia="Rubik"/>
          <w:b w:val="0"/>
          <w:color w:val="000000"/>
        </w:rPr>
        <w:t xml:space="preserve">B) Automated perimetry</w:t>
      </w:r>
    </w:p>
    <w:p>
      <w:pPr>
        <w:keepNext w:val="1"/>
      </w:pPr>
      <w:r>
        <w:rPr>
          <w:rFonts w:ascii="Rubik" w:hAnsi="Rubik" w:eastAsia="Rubik"/>
          <w:b w:val="0"/>
          <w:color w:val="000000"/>
        </w:rPr>
        <w:t xml:space="preserve">C) Macular OCT</w:t>
      </w:r>
    </w:p>
    <w:p>
      <w:pPr>
        <w:keepNext w:val="1"/>
      </w:pPr>
      <w:r>
        <w:rPr>
          <w:rFonts w:ascii="Rubik" w:hAnsi="Rubik" w:eastAsia="Rubik"/>
          <w:b w:val="0"/>
          <w:color w:val="000000"/>
        </w:rPr>
        <w:t xml:space="preserve">D) Corneal endothelial microscopy</w:t>
      </w:r>
    </w:p>
    <w:p>
      <w:pPr>
        <w:keepNext w:val="1"/>
      </w:pPr>
      <w:r>
        <w:rPr>
          <w:rFonts w:ascii="Rubik" w:hAnsi="Rubik" w:eastAsia="Rubik"/>
          <w:b/>
          <w:color w:val="000000"/>
        </w:rPr>
        <w:t xml:space="preserve">Correct option: A) Gonioscopy</w:t>
      </w:r>
    </w:p>
    <w:p>
      <w:pPr>
        <w:keepNext w:val="0"/>
      </w:pPr>
      <w:r>
        <w:rPr>
          <w:rFonts w:ascii="Rubik" w:hAnsi="Rubik" w:eastAsia="Rubik"/>
          <w:b w:val="0"/>
          <w:color w:val="000000"/>
        </w:rPr>
        <w:t xml:space="preserve">Explanation: Gonioscopy directly assesses the anterior chamber angle. Van Herick assessment is a screening estimate and does not replace gonioscopy when narrowing is suspected.</w:t>
      </w:r>
    </w:p>
    <w:p>
      <w:pPr>
        <w:pStyle w:val="Heading2"/>
        <w:keepNext w:val="1"/>
        <w:pageBreakBefore/>
      </w:pPr>
      <w:r>
        <w:rPr>
          <w:rFonts w:ascii="Rubik" w:hAnsi="Rubik" w:eastAsia="Rubik"/>
          <w:b w:val="0"/>
          <w:color w:val="000000"/>
        </w:rPr>
        <w:t xml:space="preserve">Question 69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Primary angle closure glaucoma</w:t>
      </w:r>
    </w:p>
    <w:p>
      <w:pPr>
        <w:keepNext w:val="1"/>
      </w:pPr>
      <w:r>
        <w:rPr>
          <w:rFonts w:ascii="Rubik" w:hAnsi="Rubik" w:eastAsia="Rubik"/>
          <w:b w:val="0"/>
          <w:color w:val="000000"/>
        </w:rPr>
        <w:t xml:space="preserve">A patient has primary iridotrabecular contact in three quadrants, peripheral anterior synechiae and raised pressure. There is also glaucomatous rim loss with a matching visual field defect. She has never experienced a painful acute attack. Which diagnosis best fits?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Primary open-angle glaucoma</w:t>
      </w:r>
    </w:p>
    <w:p>
      <w:pPr>
        <w:keepNext w:val="1"/>
      </w:pPr>
      <w:r>
        <w:rPr>
          <w:rFonts w:ascii="Rubik" w:hAnsi="Rubik" w:eastAsia="Rubik"/>
          <w:b w:val="0"/>
          <w:color w:val="000000"/>
        </w:rPr>
        <w:t xml:space="preserve">B) Primary angle closure without glaucoma</w:t>
      </w:r>
    </w:p>
    <w:p>
      <w:pPr>
        <w:keepNext w:val="1"/>
      </w:pPr>
      <w:r>
        <w:rPr>
          <w:rFonts w:ascii="Rubik" w:hAnsi="Rubik" w:eastAsia="Rubik"/>
          <w:b w:val="0"/>
          <w:color w:val="000000"/>
        </w:rPr>
        <w:t xml:space="preserve">C) Primary angle closure suspect</w:t>
      </w:r>
    </w:p>
    <w:p>
      <w:pPr>
        <w:keepNext w:val="1"/>
      </w:pPr>
      <w:r>
        <w:rPr>
          <w:rFonts w:ascii="Rubik" w:hAnsi="Rubik" w:eastAsia="Rubik"/>
          <w:b w:val="0"/>
          <w:color w:val="000000"/>
        </w:rPr>
        <w:t xml:space="preserve">D) Primary angle closure glaucoma</w:t>
      </w:r>
    </w:p>
    <w:p>
      <w:pPr>
        <w:keepNext w:val="1"/>
      </w:pPr>
      <w:r>
        <w:rPr>
          <w:rFonts w:ascii="Rubik" w:hAnsi="Rubik" w:eastAsia="Rubik"/>
          <w:b/>
          <w:color w:val="000000"/>
        </w:rPr>
        <w:t xml:space="preserve">Correct option: D) Primary angle closure glaucoma</w:t>
      </w:r>
    </w:p>
    <w:p>
      <w:pPr>
        <w:keepNext w:val="0"/>
      </w:pPr>
      <w:r>
        <w:rPr>
          <w:rFonts w:ascii="Rubik" w:hAnsi="Rubik" w:eastAsia="Rubik"/>
          <w:b w:val="0"/>
          <w:color w:val="000000"/>
        </w:rPr>
        <w:t xml:space="preserve">Explanation: Glaucomatous optic neuropathy in an eye with primary angle closure establishes PACG. An acute painful attack is not required, because many angle-closure patients are asymptomatic.</w:t>
      </w:r>
    </w:p>
    <w:p>
      <w:pPr>
        <w:pStyle w:val="Heading2"/>
        <w:keepNext w:val="1"/>
        <w:pageBreakBefore/>
      </w:pPr>
      <w:r>
        <w:rPr>
          <w:rFonts w:ascii="Rubik" w:hAnsi="Rubik" w:eastAsia="Rubik"/>
          <w:b w:val="0"/>
          <w:color w:val="000000"/>
        </w:rPr>
        <w:t xml:space="preserve">Question 70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Acute angle closure</w:t>
      </w:r>
    </w:p>
    <w:p>
      <w:pPr>
        <w:keepNext w:val="1"/>
      </w:pPr>
      <w:r>
        <w:rPr>
          <w:rFonts w:ascii="Rubik" w:hAnsi="Rubik" w:eastAsia="Rubik"/>
          <w:b w:val="0"/>
          <w:color w:val="000000"/>
        </w:rPr>
        <w:t xml:space="preserve">An older hypermetropic woman develops sudden left eye pain, blurred vision, coloured haloes and a left-sided headache with vomiting. The left cornea is oedematous, the chamber is shallow and the pupil is fixed and mid-dilated. Pressure is markedly elevated. Which diagnosis best explains the presentation?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Epithelial HSV keratitis</w:t>
      </w:r>
    </w:p>
    <w:p>
      <w:pPr>
        <w:keepNext w:val="1"/>
      </w:pPr>
      <w:r>
        <w:rPr>
          <w:rFonts w:ascii="Rubik" w:hAnsi="Rubik" w:eastAsia="Rubik"/>
          <w:b w:val="0"/>
          <w:color w:val="000000"/>
        </w:rPr>
        <w:t xml:space="preserve">B) Anterior scleritis</w:t>
      </w:r>
    </w:p>
    <w:p>
      <w:pPr>
        <w:keepNext w:val="1"/>
      </w:pPr>
      <w:r>
        <w:rPr>
          <w:rFonts w:ascii="Rubik" w:hAnsi="Rubik" w:eastAsia="Rubik"/>
          <w:b w:val="0"/>
          <w:color w:val="000000"/>
        </w:rPr>
        <w:t xml:space="preserve">C) Acute angle closure</w:t>
      </w:r>
    </w:p>
    <w:p>
      <w:pPr>
        <w:keepNext w:val="1"/>
      </w:pPr>
      <w:r>
        <w:rPr>
          <w:rFonts w:ascii="Rubik" w:hAnsi="Rubik" w:eastAsia="Rubik"/>
          <w:b w:val="0"/>
          <w:color w:val="000000"/>
        </w:rPr>
        <w:t xml:space="preserve">D) Acute anterior uveitis</w:t>
      </w:r>
    </w:p>
    <w:p>
      <w:pPr>
        <w:keepNext w:val="1"/>
      </w:pPr>
      <w:r>
        <w:rPr>
          <w:rFonts w:ascii="Rubik" w:hAnsi="Rubik" w:eastAsia="Rubik"/>
          <w:b/>
          <w:color w:val="000000"/>
        </w:rPr>
        <w:t xml:space="preserve">Correct option: C) Acute angle closure</w:t>
      </w:r>
    </w:p>
    <w:p>
      <w:pPr>
        <w:keepNext w:val="0"/>
      </w:pPr>
      <w:r>
        <w:rPr>
          <w:rFonts w:ascii="Rubik" w:hAnsi="Rubik" w:eastAsia="Rubik"/>
          <w:b w:val="0"/>
          <w:color w:val="000000"/>
        </w:rPr>
        <w:t xml:space="preserve">Explanation: The combination of sudden pain, haloes, vomiting, a shallow chamber and a fixed mid-dilated pupil strongly supports acute angle closure. The raised pressure requires immediate ophthalmic treatment.</w:t>
      </w:r>
    </w:p>
    <w:p>
      <w:pPr>
        <w:pStyle w:val="Heading2"/>
        <w:keepNext w:val="1"/>
        <w:pageBreakBefore/>
      </w:pPr>
      <w:r>
        <w:rPr>
          <w:rFonts w:ascii="Rubik" w:hAnsi="Rubik" w:eastAsia="Rubik"/>
          <w:b w:val="0"/>
          <w:color w:val="000000"/>
        </w:rPr>
        <w:t xml:space="preserve">Question 71</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Pupillary block</w:t>
      </w:r>
    </w:p>
    <w:p>
      <w:pPr>
        <w:keepNext w:val="1"/>
      </w:pPr>
      <w:r>
        <w:rPr>
          <w:rFonts w:ascii="Rubik" w:hAnsi="Rubik" w:eastAsia="Rubik"/>
          <w:b w:val="0"/>
          <w:color w:val="000000"/>
        </w:rPr>
        <w:t xml:space="preserve">In an anatomically narrow eye, close contact between the pupil margin and anterior lens surface impedes aqueous passage. The peripheral iris then bows forward and obstructs the trabecular meshwork. Which pressure relationship initiates this bowing?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Posterior chamber pressure exceeds anterior chamber pressure</w:t>
      </w:r>
    </w:p>
    <w:p>
      <w:pPr>
        <w:keepNext w:val="1"/>
      </w:pPr>
      <w:r>
        <w:rPr>
          <w:rFonts w:ascii="Rubik" w:hAnsi="Rubik" w:eastAsia="Rubik"/>
          <w:b w:val="0"/>
          <w:color w:val="000000"/>
        </w:rPr>
        <w:t xml:space="preserve">B) Vitreous pressure exceeds posterior chamber pressure</w:t>
      </w:r>
    </w:p>
    <w:p>
      <w:pPr>
        <w:keepNext w:val="1"/>
      </w:pPr>
      <w:r>
        <w:rPr>
          <w:rFonts w:ascii="Rubik" w:hAnsi="Rubik" w:eastAsia="Rubik"/>
          <w:b w:val="0"/>
          <w:color w:val="000000"/>
        </w:rPr>
        <w:t xml:space="preserve">C) Anterior chamber pressure exceeds posterior chamber pressure</w:t>
      </w:r>
    </w:p>
    <w:p>
      <w:pPr>
        <w:keepNext w:val="1"/>
      </w:pPr>
      <w:r>
        <w:rPr>
          <w:rFonts w:ascii="Rubik" w:hAnsi="Rubik" w:eastAsia="Rubik"/>
          <w:b w:val="0"/>
          <w:color w:val="000000"/>
        </w:rPr>
        <w:t xml:space="preserve">D) Episcleral venous pressure exceeds anterior chamber pressure</w:t>
      </w:r>
    </w:p>
    <w:p>
      <w:pPr>
        <w:keepNext w:val="1"/>
      </w:pPr>
      <w:r>
        <w:rPr>
          <w:rFonts w:ascii="Rubik" w:hAnsi="Rubik" w:eastAsia="Rubik"/>
          <w:b/>
          <w:color w:val="000000"/>
        </w:rPr>
        <w:t xml:space="preserve">Correct option: A) Posterior chamber pressure exceeds anterior chamber pressure</w:t>
      </w:r>
    </w:p>
    <w:p>
      <w:pPr>
        <w:keepNext w:val="0"/>
      </w:pPr>
      <w:r>
        <w:rPr>
          <w:rFonts w:ascii="Rubik" w:hAnsi="Rubik" w:eastAsia="Rubik"/>
          <w:b w:val="0"/>
          <w:color w:val="000000"/>
        </w:rPr>
        <w:t xml:space="preserve">Explanation: Pupillary block impedes posterior-to-anterior chamber flow and creates a pressure difference that bows the iris anteriorly. The peripheral iris then obstructs trabecular outflow.</w:t>
      </w:r>
    </w:p>
    <w:p>
      <w:pPr>
        <w:pStyle w:val="Heading2"/>
        <w:keepNext w:val="1"/>
        <w:pageBreakBefore/>
      </w:pPr>
      <w:r>
        <w:rPr>
          <w:rFonts w:ascii="Rubik" w:hAnsi="Rubik" w:eastAsia="Rubik"/>
          <w:b w:val="0"/>
          <w:color w:val="000000"/>
        </w:rPr>
        <w:t xml:space="preserve">Question 72</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Acute angle closure emergency care</w:t>
      </w:r>
    </w:p>
    <w:p>
      <w:pPr>
        <w:keepNext w:val="1"/>
      </w:pPr>
      <w:r>
        <w:rPr>
          <w:rFonts w:ascii="Rubik" w:hAnsi="Rubik" w:eastAsia="Rubik"/>
          <w:b w:val="0"/>
          <w:color w:val="000000"/>
        </w:rPr>
        <w:t xml:space="preserve">A patient has acute angle closure with markedly raised pressure and a cloudy cornea. Definitive laser treatment cannot yet be performed adequately. Which immediate priority best addresses the risk of permanent optic nerve damage?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Start pressure-lowering therapy urgently under ophthalmology</w:t>
      </w:r>
    </w:p>
    <w:p>
      <w:pPr>
        <w:keepNext w:val="1"/>
      </w:pPr>
      <w:r>
        <w:rPr>
          <w:rFonts w:ascii="Rubik" w:hAnsi="Rubik" w:eastAsia="Rubik"/>
          <w:b w:val="0"/>
          <w:color w:val="000000"/>
        </w:rPr>
        <w:t xml:space="preserve">B) Use pupil-dilating drops to improve the laser view</w:t>
      </w:r>
    </w:p>
    <w:p>
      <w:pPr>
        <w:keepNext w:val="1"/>
      </w:pPr>
      <w:r>
        <w:rPr>
          <w:rFonts w:ascii="Rubik" w:hAnsi="Rubik" w:eastAsia="Rubik"/>
          <w:b w:val="0"/>
          <w:color w:val="000000"/>
        </w:rPr>
        <w:t xml:space="preserve">C) Wait for the cornea to clear without treatment</w:t>
      </w:r>
    </w:p>
    <w:p>
      <w:pPr>
        <w:keepNext w:val="1"/>
      </w:pPr>
      <w:r>
        <w:rPr>
          <w:rFonts w:ascii="Rubik" w:hAnsi="Rubik" w:eastAsia="Rubik"/>
          <w:b w:val="0"/>
          <w:color w:val="000000"/>
        </w:rPr>
        <w:t xml:space="preserve">D) Treat pain alone and arrange routine outpatient review</w:t>
      </w:r>
    </w:p>
    <w:p>
      <w:pPr>
        <w:keepNext w:val="1"/>
      </w:pPr>
      <w:r>
        <w:rPr>
          <w:rFonts w:ascii="Rubik" w:hAnsi="Rubik" w:eastAsia="Rubik"/>
          <w:b/>
          <w:color w:val="000000"/>
        </w:rPr>
        <w:t xml:space="preserve">Correct option: A) Start pressure-lowering therapy urgently under ophthalmology</w:t>
      </w:r>
    </w:p>
    <w:p>
      <w:pPr>
        <w:keepNext w:val="0"/>
      </w:pPr>
      <w:r>
        <w:rPr>
          <w:rFonts w:ascii="Rubik" w:hAnsi="Rubik" w:eastAsia="Rubik"/>
          <w:b w:val="0"/>
          <w:color w:val="000000"/>
        </w:rPr>
        <w:t xml:space="preserve">Explanation: Immediate pressure lowering is required to break the attack and protect the optic nerve. Definitive peripheral iridotomy follows when the attack is controlled and the cornea permits treatment.</w:t>
      </w:r>
    </w:p>
    <w:p>
      <w:pPr>
        <w:pStyle w:val="Heading2"/>
        <w:keepNext w:val="1"/>
        <w:pageBreakBefore/>
      </w:pPr>
      <w:r>
        <w:rPr>
          <w:rFonts w:ascii="Rubik" w:hAnsi="Rubik" w:eastAsia="Rubik"/>
          <w:b w:val="0"/>
          <w:color w:val="000000"/>
        </w:rPr>
        <w:t xml:space="preserve">Question 73</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Peripheral iridotomy mechanism</w:t>
      </w:r>
    </w:p>
    <w:p>
      <w:pPr>
        <w:keepNext w:val="1"/>
      </w:pPr>
      <w:r>
        <w:rPr>
          <w:rFonts w:ascii="Rubik" w:hAnsi="Rubik" w:eastAsia="Rubik"/>
          <w:b w:val="0"/>
          <w:color w:val="000000"/>
        </w:rPr>
        <w:t xml:space="preserve">After medical control of an acute pupillary-block attack, a peripheral laser iridotomy is performed. Which change produced by this opening most directly addresses the mechanism that initiated the attack?</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alternative route from posterior to anterior chamber</w:t>
      </w:r>
    </w:p>
    <w:p>
      <w:pPr>
        <w:keepNext w:val="1"/>
      </w:pPr>
      <w:r>
        <w:rPr>
          <w:rFonts w:ascii="Rubik" w:hAnsi="Rubik" w:eastAsia="Rubik"/>
          <w:b w:val="0"/>
          <w:color w:val="000000"/>
        </w:rPr>
        <w:t xml:space="preserve">B) A new route from anterior chamber to episcleral veins</w:t>
      </w:r>
    </w:p>
    <w:p>
      <w:pPr>
        <w:keepNext w:val="1"/>
      </w:pPr>
      <w:r>
        <w:rPr>
          <w:rFonts w:ascii="Rubik" w:hAnsi="Rubik" w:eastAsia="Rubik"/>
          <w:b w:val="0"/>
          <w:color w:val="000000"/>
        </w:rPr>
        <w:t xml:space="preserve">C) Suppression of ciliary epithelial secretion</w:t>
      </w:r>
    </w:p>
    <w:p>
      <w:pPr>
        <w:keepNext w:val="1"/>
      </w:pPr>
      <w:r>
        <w:rPr>
          <w:rFonts w:ascii="Rubik" w:hAnsi="Rubik" w:eastAsia="Rubik"/>
          <w:b w:val="0"/>
          <w:color w:val="000000"/>
        </w:rPr>
        <w:t xml:space="preserve">D) Direct opening of the trabecular meshwork</w:t>
      </w:r>
    </w:p>
    <w:p>
      <w:pPr>
        <w:keepNext w:val="1"/>
      </w:pPr>
      <w:r>
        <w:rPr>
          <w:rFonts w:ascii="Rubik" w:hAnsi="Rubik" w:eastAsia="Rubik"/>
          <w:b/>
          <w:color w:val="000000"/>
        </w:rPr>
        <w:t xml:space="preserve">Correct option: A) An alternative route from posterior to anterior chamber</w:t>
      </w:r>
    </w:p>
    <w:p>
      <w:pPr>
        <w:keepNext w:val="0"/>
      </w:pPr>
      <w:r>
        <w:rPr>
          <w:rFonts w:ascii="Rubik" w:hAnsi="Rubik" w:eastAsia="Rubik"/>
          <w:b w:val="0"/>
          <w:color w:val="000000"/>
        </w:rPr>
        <w:t xml:space="preserve">Explanation: Peripheral iridotomy provides an alternative aqueous route through the iris, bypassing the pupil. It equalises chamber pressures and relieves iris bowing caused by relative pupillary block.</w:t>
      </w:r>
    </w:p>
    <w:p>
      <w:pPr>
        <w:pStyle w:val="Heading2"/>
        <w:keepNext w:val="1"/>
        <w:pageBreakBefore/>
      </w:pPr>
      <w:r>
        <w:rPr>
          <w:rFonts w:ascii="Rubik" w:hAnsi="Rubik" w:eastAsia="Rubik"/>
          <w:b w:val="0"/>
          <w:color w:val="000000"/>
        </w:rPr>
        <w:t xml:space="preserve">Question 74</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Fellow eye after acute closure</w:t>
      </w:r>
    </w:p>
    <w:p>
      <w:pPr>
        <w:keepNext w:val="1"/>
      </w:pPr>
      <w:r>
        <w:rPr>
          <w:rFonts w:ascii="Rubik" w:hAnsi="Rubik" w:eastAsia="Rubik"/>
          <w:b w:val="0"/>
          <w:color w:val="000000"/>
        </w:rPr>
        <w:t xml:space="preserve">A left acute angle-closure attack has been medically controlled, and left peripheral iridotomy is planned. The right eye is currently comfortable but has the same narrow-angle anatomical predisposition. What additional preventive treatment should be considered for the fellow eye?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Prophylactic peripheral laser iridotomy</w:t>
      </w:r>
    </w:p>
    <w:p>
      <w:pPr>
        <w:keepNext w:val="1"/>
      </w:pPr>
      <w:r>
        <w:rPr>
          <w:rFonts w:ascii="Rubik" w:hAnsi="Rubik" w:eastAsia="Rubik"/>
          <w:b w:val="0"/>
          <w:color w:val="000000"/>
        </w:rPr>
        <w:t xml:space="preserve">B) Long-term topical steroid prophylaxis</w:t>
      </w:r>
    </w:p>
    <w:p>
      <w:pPr>
        <w:keepNext w:val="1"/>
      </w:pPr>
      <w:r>
        <w:rPr>
          <w:rFonts w:ascii="Rubik" w:hAnsi="Rubik" w:eastAsia="Rubik"/>
          <w:b w:val="0"/>
          <w:color w:val="000000"/>
        </w:rPr>
        <w:t xml:space="preserve">C) Selective laser trabeculoplasty</w:t>
      </w:r>
    </w:p>
    <w:p>
      <w:pPr>
        <w:keepNext w:val="1"/>
      </w:pPr>
      <w:r>
        <w:rPr>
          <w:rFonts w:ascii="Rubik" w:hAnsi="Rubik" w:eastAsia="Rubik"/>
          <w:b w:val="0"/>
          <w:color w:val="000000"/>
        </w:rPr>
        <w:t xml:space="preserve">D) Routine trabeculectomy before any pressure rise</w:t>
      </w:r>
    </w:p>
    <w:p>
      <w:pPr>
        <w:keepNext w:val="1"/>
      </w:pPr>
      <w:r>
        <w:rPr>
          <w:rFonts w:ascii="Rubik" w:hAnsi="Rubik" w:eastAsia="Rubik"/>
          <w:b/>
          <w:color w:val="000000"/>
        </w:rPr>
        <w:t xml:space="preserve">Correct option: A) Prophylactic peripheral laser iridotomy</w:t>
      </w:r>
    </w:p>
    <w:p>
      <w:pPr>
        <w:keepNext w:val="0"/>
      </w:pPr>
      <w:r>
        <w:rPr>
          <w:rFonts w:ascii="Rubik" w:hAnsi="Rubik" w:eastAsia="Rubik"/>
          <w:b w:val="0"/>
          <w:color w:val="000000"/>
        </w:rPr>
        <w:t xml:space="preserve">Explanation: The fellow anatomically predisposed eye is considered for prophylactic peripheral iridotomy. Absence of symptoms does not remove its risk of a future pupillary-block attack.</w:t>
      </w:r>
    </w:p>
    <w:p>
      <w:pPr>
        <w:pStyle w:val="Heading2"/>
        <w:keepNext w:val="1"/>
        <w:pageBreakBefore/>
      </w:pPr>
      <w:r>
        <w:rPr>
          <w:rFonts w:ascii="Rubik" w:hAnsi="Rubik" w:eastAsia="Rubik"/>
          <w:b w:val="0"/>
          <w:color w:val="000000"/>
        </w:rPr>
        <w:t xml:space="preserve">Question 75</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Mydriasis in occludable angles</w:t>
      </w:r>
    </w:p>
    <w:p>
      <w:pPr>
        <w:keepNext w:val="1"/>
      </w:pPr>
      <w:r>
        <w:rPr>
          <w:rFonts w:ascii="Rubik" w:hAnsi="Rubik" w:eastAsia="Rubik"/>
          <w:b w:val="0"/>
          <w:color w:val="000000"/>
        </w:rPr>
        <w:t xml:space="preserve">A patient with an acutely painful, high-pressure eye has a shallow anterior chamber and a fixed mid-dilated pupil. A trainee proposes atropine to dilate the eye before fundus assessment. Which concern most directly makes this proposal inappropriate in the present situation?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Atropine raises pressure through iris pigment deposition</w:t>
      </w:r>
    </w:p>
    <w:p>
      <w:pPr>
        <w:keepNext w:val="1"/>
      </w:pPr>
      <w:r>
        <w:rPr>
          <w:rFonts w:ascii="Rubik" w:hAnsi="Rubik" w:eastAsia="Rubik"/>
          <w:b w:val="0"/>
          <w:color w:val="000000"/>
        </w:rPr>
        <w:t xml:space="preserve">B) Atropine causes angle closure by lens protein leakage</w:t>
      </w:r>
    </w:p>
    <w:p>
      <w:pPr>
        <w:keepNext w:val="1"/>
      </w:pPr>
      <w:r>
        <w:rPr>
          <w:rFonts w:ascii="Rubik" w:hAnsi="Rubik" w:eastAsia="Rubik"/>
          <w:b w:val="0"/>
          <w:color w:val="000000"/>
        </w:rPr>
        <w:t xml:space="preserve">C) Atropine primarily increases trabecular resistance by matrix deposition</w:t>
      </w:r>
    </w:p>
    <w:p>
      <w:pPr>
        <w:keepNext w:val="1"/>
      </w:pPr>
      <w:r>
        <w:rPr>
          <w:rFonts w:ascii="Rubik" w:hAnsi="Rubik" w:eastAsia="Rubik"/>
          <w:b w:val="0"/>
          <w:color w:val="000000"/>
        </w:rPr>
        <w:t xml:space="preserve">D) Atropine can worsen pupillary block in an occludable angle</w:t>
      </w:r>
    </w:p>
    <w:p>
      <w:pPr>
        <w:keepNext w:val="1"/>
      </w:pPr>
      <w:r>
        <w:rPr>
          <w:rFonts w:ascii="Rubik" w:hAnsi="Rubik" w:eastAsia="Rubik"/>
          <w:b/>
          <w:color w:val="000000"/>
        </w:rPr>
        <w:t xml:space="preserve">Correct option: D) Atropine can worsen pupillary block in an occludable angle</w:t>
      </w:r>
    </w:p>
    <w:p>
      <w:pPr>
        <w:keepNext w:val="0"/>
      </w:pPr>
      <w:r>
        <w:rPr>
          <w:rFonts w:ascii="Rubik" w:hAnsi="Rubik" w:eastAsia="Rubik"/>
          <w:b w:val="0"/>
          <w:color w:val="000000"/>
        </w:rPr>
        <w:t xml:space="preserve">Explanation: Mydriasis can worsen pupillary block in a susceptible narrow-angle eye. This caution is specific to the angle-closure situation and should not be generalised to every patient with glaucoma.</w:t>
      </w:r>
    </w:p>
    <w:p>
      <w:pPr>
        <w:pStyle w:val="Heading2"/>
        <w:keepNext w:val="1"/>
        <w:pageBreakBefore/>
      </w:pPr>
      <w:r>
        <w:rPr>
          <w:rFonts w:ascii="Rubik" w:hAnsi="Rubik" w:eastAsia="Rubik"/>
          <w:b w:val="0"/>
          <w:color w:val="000000"/>
        </w:rPr>
        <w:t xml:space="preserve">Question 76</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Timolol contraindication</w:t>
      </w:r>
    </w:p>
    <w:p>
      <w:pPr>
        <w:keepNext w:val="1"/>
      </w:pPr>
      <w:r>
        <w:rPr>
          <w:rFonts w:ascii="Rubik" w:hAnsi="Rubik" w:eastAsia="Rubik"/>
          <w:b w:val="0"/>
          <w:color w:val="000000"/>
        </w:rPr>
        <w:t xml:space="preserve">A patient with glaucoma has recurrent asthma exacerbations and a resting pulse of 48 beats per minute. The clinician reviews systemic risks before adding another topical pressure-lowering agent. Which drug is least suitable because it may cause bronchoconstriction and further slow the pulse?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Dorzolamide</w:t>
      </w:r>
    </w:p>
    <w:p>
      <w:pPr>
        <w:keepNext w:val="1"/>
      </w:pPr>
      <w:r>
        <w:rPr>
          <w:rFonts w:ascii="Rubik" w:hAnsi="Rubik" w:eastAsia="Rubik"/>
          <w:b w:val="0"/>
          <w:color w:val="000000"/>
        </w:rPr>
        <w:t xml:space="preserve">B) Latanoprost</w:t>
      </w:r>
    </w:p>
    <w:p>
      <w:pPr>
        <w:keepNext w:val="1"/>
      </w:pPr>
      <w:r>
        <w:rPr>
          <w:rFonts w:ascii="Rubik" w:hAnsi="Rubik" w:eastAsia="Rubik"/>
          <w:b w:val="0"/>
          <w:color w:val="000000"/>
        </w:rPr>
        <w:t xml:space="preserve">C) Timolol</w:t>
      </w:r>
    </w:p>
    <w:p>
      <w:pPr>
        <w:keepNext w:val="1"/>
      </w:pPr>
      <w:r>
        <w:rPr>
          <w:rFonts w:ascii="Rubik" w:hAnsi="Rubik" w:eastAsia="Rubik"/>
          <w:b w:val="0"/>
          <w:color w:val="000000"/>
        </w:rPr>
        <w:t xml:space="preserve">D) Brimonidine</w:t>
      </w:r>
    </w:p>
    <w:p>
      <w:pPr>
        <w:keepNext w:val="1"/>
      </w:pPr>
      <w:r>
        <w:rPr>
          <w:rFonts w:ascii="Rubik" w:hAnsi="Rubik" w:eastAsia="Rubik"/>
          <w:b/>
          <w:color w:val="000000"/>
        </w:rPr>
        <w:t xml:space="preserve">Correct option: C) Timolol</w:t>
      </w:r>
    </w:p>
    <w:p>
      <w:pPr>
        <w:keepNext w:val="0"/>
      </w:pPr>
      <w:r>
        <w:rPr>
          <w:rFonts w:ascii="Rubik" w:hAnsi="Rubik" w:eastAsia="Rubik"/>
          <w:b w:val="0"/>
          <w:color w:val="000000"/>
        </w:rPr>
        <w:t xml:space="preserve">Explanation: Topical timolol can produce systemic beta-blocking effects, including bronchoconstriction and bradycardia. Asthma and significant bradycardia are important contraindications.</w:t>
      </w:r>
    </w:p>
    <w:p>
      <w:pPr>
        <w:pStyle w:val="Heading2"/>
        <w:keepNext w:val="1"/>
        <w:pageBreakBefore/>
      </w:pPr>
      <w:r>
        <w:rPr>
          <w:rFonts w:ascii="Rubik" w:hAnsi="Rubik" w:eastAsia="Rubik"/>
          <w:b w:val="0"/>
          <w:color w:val="000000"/>
        </w:rPr>
        <w:t xml:space="preserve">Question 77</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Prostaglandin adverse effects</w:t>
      </w:r>
    </w:p>
    <w:p>
      <w:pPr>
        <w:keepNext w:val="1"/>
      </w:pPr>
      <w:r>
        <w:rPr>
          <w:rFonts w:ascii="Rubik" w:hAnsi="Rubik" w:eastAsia="Rubik"/>
          <w:b w:val="0"/>
          <w:color w:val="000000"/>
        </w:rPr>
        <w:t xml:space="preserve">Several months after starting a once-daily glaucoma drop, a patient notices longer eyelashes and darker iris pigmentation. Pressure has improved and there are no respiratory symptoms. Which drug most likely accounts for this characteristic combination of changes?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Timolol</w:t>
      </w:r>
    </w:p>
    <w:p>
      <w:pPr>
        <w:keepNext w:val="1"/>
      </w:pPr>
      <w:r>
        <w:rPr>
          <w:rFonts w:ascii="Rubik" w:hAnsi="Rubik" w:eastAsia="Rubik"/>
          <w:b w:val="0"/>
          <w:color w:val="000000"/>
        </w:rPr>
        <w:t xml:space="preserve">B) Acetazolamide</w:t>
      </w:r>
    </w:p>
    <w:p>
      <w:pPr>
        <w:keepNext w:val="1"/>
      </w:pPr>
      <w:r>
        <w:rPr>
          <w:rFonts w:ascii="Rubik" w:hAnsi="Rubik" w:eastAsia="Rubik"/>
          <w:b w:val="0"/>
          <w:color w:val="000000"/>
        </w:rPr>
        <w:t xml:space="preserve">C) Latanoprost</w:t>
      </w:r>
    </w:p>
    <w:p>
      <w:pPr>
        <w:keepNext w:val="1"/>
      </w:pPr>
      <w:r>
        <w:rPr>
          <w:rFonts w:ascii="Rubik" w:hAnsi="Rubik" w:eastAsia="Rubik"/>
          <w:b w:val="0"/>
          <w:color w:val="000000"/>
        </w:rPr>
        <w:t xml:space="preserve">D) Pilocarpine</w:t>
      </w:r>
    </w:p>
    <w:p>
      <w:pPr>
        <w:keepNext w:val="1"/>
      </w:pPr>
      <w:r>
        <w:rPr>
          <w:rFonts w:ascii="Rubik" w:hAnsi="Rubik" w:eastAsia="Rubik"/>
          <w:b/>
          <w:color w:val="000000"/>
        </w:rPr>
        <w:t xml:space="preserve">Correct option: C) Latanoprost</w:t>
      </w:r>
    </w:p>
    <w:p>
      <w:pPr>
        <w:keepNext w:val="0"/>
      </w:pPr>
      <w:r>
        <w:rPr>
          <w:rFonts w:ascii="Rubik" w:hAnsi="Rubik" w:eastAsia="Rubik"/>
          <w:b w:val="0"/>
          <w:color w:val="000000"/>
        </w:rPr>
        <w:t xml:space="preserve">Explanation: Prostaglandin analogues such as latanoprost can cause increased iris pigmentation and eyelash growth. They lower pressure by increasing uveoscleral outflow.</w:t>
      </w:r>
    </w:p>
    <w:p>
      <w:pPr>
        <w:pStyle w:val="Heading2"/>
        <w:keepNext w:val="1"/>
        <w:pageBreakBefore/>
      </w:pPr>
      <w:r>
        <w:rPr>
          <w:rFonts w:ascii="Rubik" w:hAnsi="Rubik" w:eastAsia="Rubik"/>
          <w:b w:val="0"/>
          <w:color w:val="000000"/>
        </w:rPr>
        <w:t xml:space="preserve">Question 78</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Alpha-2 agonist safety</w:t>
      </w:r>
    </w:p>
    <w:p>
      <w:pPr>
        <w:keepNext w:val="1"/>
      </w:pPr>
      <w:r>
        <w:rPr>
          <w:rFonts w:ascii="Rubik" w:hAnsi="Rubik" w:eastAsia="Rubik"/>
          <w:b w:val="0"/>
          <w:color w:val="000000"/>
        </w:rPr>
        <w:t xml:space="preserve">A very young child requires specialist pressure-lowering treatment. During the medication review, the clinician excludes an alpha-2 agonist because it can cross the blood-brain barrier and cause respiratory depression. Which drug is being excluded for this reason?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Timolol</w:t>
      </w:r>
    </w:p>
    <w:p>
      <w:pPr>
        <w:keepNext w:val="1"/>
      </w:pPr>
      <w:r>
        <w:rPr>
          <w:rFonts w:ascii="Rubik" w:hAnsi="Rubik" w:eastAsia="Rubik"/>
          <w:b w:val="0"/>
          <w:color w:val="000000"/>
        </w:rPr>
        <w:t xml:space="preserve">B) Latanoprost</w:t>
      </w:r>
    </w:p>
    <w:p>
      <w:pPr>
        <w:keepNext w:val="1"/>
      </w:pPr>
      <w:r>
        <w:rPr>
          <w:rFonts w:ascii="Rubik" w:hAnsi="Rubik" w:eastAsia="Rubik"/>
          <w:b w:val="0"/>
          <w:color w:val="000000"/>
        </w:rPr>
        <w:t xml:space="preserve">C) Brimonidine</w:t>
      </w:r>
    </w:p>
    <w:p>
      <w:pPr>
        <w:keepNext w:val="1"/>
      </w:pPr>
      <w:r>
        <w:rPr>
          <w:rFonts w:ascii="Rubik" w:hAnsi="Rubik" w:eastAsia="Rubik"/>
          <w:b w:val="0"/>
          <w:color w:val="000000"/>
        </w:rPr>
        <w:t xml:space="preserve">D) Dorzolamide</w:t>
      </w:r>
    </w:p>
    <w:p>
      <w:pPr>
        <w:keepNext w:val="1"/>
      </w:pPr>
      <w:r>
        <w:rPr>
          <w:rFonts w:ascii="Rubik" w:hAnsi="Rubik" w:eastAsia="Rubik"/>
          <w:b/>
          <w:color w:val="000000"/>
        </w:rPr>
        <w:t xml:space="preserve">Correct option: C) Brimonidine</w:t>
      </w:r>
    </w:p>
    <w:p>
      <w:pPr>
        <w:keepNext w:val="0"/>
      </w:pPr>
      <w:r>
        <w:rPr>
          <w:rFonts w:ascii="Rubik" w:hAnsi="Rubik" w:eastAsia="Rubik"/>
          <w:b w:val="0"/>
          <w:color w:val="000000"/>
        </w:rPr>
        <w:t xml:space="preserve">Explanation: Brimonidine is contraindicated in young children because of central effects, including respiratory depression. Its pressure-lowering actions include reduced aqueous production and increased uveoscleral outflow.</w:t>
      </w:r>
    </w:p>
    <w:p>
      <w:pPr>
        <w:pStyle w:val="Heading2"/>
        <w:keepNext w:val="1"/>
        <w:pageBreakBefore/>
      </w:pPr>
      <w:r>
        <w:rPr>
          <w:rFonts w:ascii="Rubik" w:hAnsi="Rubik" w:eastAsia="Rubik"/>
          <w:b w:val="0"/>
          <w:color w:val="000000"/>
        </w:rPr>
        <w:t xml:space="preserve">Question 79</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Systemic acetazolamide effects</w:t>
      </w:r>
    </w:p>
    <w:p>
      <w:pPr>
        <w:keepNext w:val="1"/>
      </w:pPr>
      <w:r>
        <w:rPr>
          <w:rFonts w:ascii="Rubik" w:hAnsi="Rubik" w:eastAsia="Rubik"/>
          <w:b w:val="0"/>
          <w:color w:val="000000"/>
        </w:rPr>
        <w:t xml:space="preserve">A patient receives systemic acetazolamide for pressure control and develops tingling with a metabolic acidosis. The clinician attributes the acid-base change to an effect outside the eye. Which renal process best explains it?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Reduced urinary bicarbonate loss</w:t>
      </w:r>
    </w:p>
    <w:p>
      <w:pPr>
        <w:keepNext w:val="1"/>
      </w:pPr>
      <w:r>
        <w:rPr>
          <w:rFonts w:ascii="Rubik" w:hAnsi="Rubik" w:eastAsia="Rubik"/>
          <w:b w:val="0"/>
          <w:color w:val="000000"/>
        </w:rPr>
        <w:t xml:space="preserve">B) Increased bicarbonate reabsorption in the proximal tubule</w:t>
      </w:r>
    </w:p>
    <w:p>
      <w:pPr>
        <w:keepNext w:val="1"/>
      </w:pPr>
      <w:r>
        <w:rPr>
          <w:rFonts w:ascii="Rubik" w:hAnsi="Rubik" w:eastAsia="Rubik"/>
          <w:b w:val="0"/>
          <w:color w:val="000000"/>
        </w:rPr>
        <w:t xml:space="preserve">C) Increased renal hydrogen ion secretion</w:t>
      </w:r>
    </w:p>
    <w:p>
      <w:pPr>
        <w:keepNext w:val="1"/>
      </w:pPr>
      <w:r>
        <w:rPr>
          <w:rFonts w:ascii="Rubik" w:hAnsi="Rubik" w:eastAsia="Rubik"/>
          <w:b w:val="0"/>
          <w:color w:val="000000"/>
        </w:rPr>
        <w:t xml:space="preserve">D) Reduced bicarbonate reabsorption in the proximal tubule</w:t>
      </w:r>
    </w:p>
    <w:p>
      <w:pPr>
        <w:keepNext w:val="1"/>
      </w:pPr>
      <w:r>
        <w:rPr>
          <w:rFonts w:ascii="Rubik" w:hAnsi="Rubik" w:eastAsia="Rubik"/>
          <w:b/>
          <w:color w:val="000000"/>
        </w:rPr>
        <w:t xml:space="preserve">Correct option: D) Reduced bicarbonate reabsorption in the proximal tubule</w:t>
      </w:r>
    </w:p>
    <w:p>
      <w:pPr>
        <w:keepNext w:val="0"/>
      </w:pPr>
      <w:r>
        <w:rPr>
          <w:rFonts w:ascii="Rubik" w:hAnsi="Rubik" w:eastAsia="Rubik"/>
          <w:b w:val="0"/>
          <w:color w:val="000000"/>
        </w:rPr>
        <w:t xml:space="preserve">Explanation: Acetazolamide inhibits carbonic anhydrase and impairs proximal tubular bicarbonate reabsorption, causing metabolic acidosis. Paraesthesia is another recognised systemic adverse effect.</w:t>
      </w:r>
    </w:p>
    <w:p>
      <w:pPr>
        <w:pStyle w:val="Heading2"/>
        <w:keepNext w:val="1"/>
        <w:pageBreakBefore/>
      </w:pPr>
      <w:r>
        <w:rPr>
          <w:rFonts w:ascii="Rubik" w:hAnsi="Rubik" w:eastAsia="Rubik"/>
          <w:b w:val="0"/>
          <w:color w:val="000000"/>
        </w:rPr>
        <w:t xml:space="preserve">Question 80</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Pigmentary glaucoma</w:t>
      </w:r>
    </w:p>
    <w:p>
      <w:pPr>
        <w:keepNext w:val="1"/>
      </w:pPr>
      <w:r>
        <w:rPr>
          <w:rFonts w:ascii="Rubik" w:hAnsi="Rubik" w:eastAsia="Rubik"/>
          <w:b w:val="0"/>
          <w:color w:val="000000"/>
        </w:rPr>
        <w:t xml:space="preserve">An eye has an open angle with heavy trabecular pigmentation and elevated pressure. The clinician identifies excessive pigment release from iris pigment epithelium rubbing against the lens zonules. Which mechanism best explains the pressure rise in this setting?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Leakage of lens proteins through a mature capsule</w:t>
      </w:r>
    </w:p>
    <w:p>
      <w:pPr>
        <w:keepNext w:val="1"/>
      </w:pPr>
      <w:r>
        <w:rPr>
          <w:rFonts w:ascii="Rubik" w:hAnsi="Rubik" w:eastAsia="Rubik"/>
          <w:b w:val="0"/>
          <w:color w:val="000000"/>
        </w:rPr>
        <w:t xml:space="preserve">B) Pupillary block from posterior synechiae</w:t>
      </w:r>
    </w:p>
    <w:p>
      <w:pPr>
        <w:keepNext w:val="1"/>
      </w:pPr>
      <w:r>
        <w:rPr>
          <w:rFonts w:ascii="Rubik" w:hAnsi="Rubik" w:eastAsia="Rubik"/>
          <w:b w:val="0"/>
          <w:color w:val="000000"/>
        </w:rPr>
        <w:t xml:space="preserve">C) Fibrovascular contraction closing the angle</w:t>
      </w:r>
    </w:p>
    <w:p>
      <w:pPr>
        <w:keepNext w:val="1"/>
      </w:pPr>
      <w:r>
        <w:rPr>
          <w:rFonts w:ascii="Rubik" w:hAnsi="Rubik" w:eastAsia="Rubik"/>
          <w:b w:val="0"/>
          <w:color w:val="000000"/>
        </w:rPr>
        <w:t xml:space="preserve">D) Pigment deposition obstructing trabecular outflow</w:t>
      </w:r>
    </w:p>
    <w:p>
      <w:pPr>
        <w:keepNext w:val="1"/>
      </w:pPr>
      <w:r>
        <w:rPr>
          <w:rFonts w:ascii="Rubik" w:hAnsi="Rubik" w:eastAsia="Rubik"/>
          <w:b/>
          <w:color w:val="000000"/>
        </w:rPr>
        <w:t xml:space="preserve">Correct option: D) Pigment deposition obstructing trabecular outflow</w:t>
      </w:r>
    </w:p>
    <w:p>
      <w:pPr>
        <w:keepNext w:val="0"/>
      </w:pPr>
      <w:r>
        <w:rPr>
          <w:rFonts w:ascii="Rubik" w:hAnsi="Rubik" w:eastAsia="Rubik"/>
          <w:b w:val="0"/>
          <w:color w:val="000000"/>
        </w:rPr>
        <w:t xml:space="preserve">Explanation: Pigment dispersion can release iris pigment that deposits in and obstructs the trabecular meshwork. The mechanism is secondary open-angle outflow obstruction rather than primary pupillary block.</w:t>
      </w:r>
    </w:p>
    <w:p>
      <w:pPr>
        <w:pStyle w:val="Heading2"/>
        <w:keepNext w:val="1"/>
        <w:pageBreakBefore/>
      </w:pPr>
      <w:r>
        <w:rPr>
          <w:rFonts w:ascii="Rubik" w:hAnsi="Rubik" w:eastAsia="Rubik"/>
          <w:b w:val="0"/>
          <w:color w:val="000000"/>
        </w:rPr>
        <w:t xml:space="preserve">Question 81</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Pseudoexfoliation</w:t>
      </w:r>
    </w:p>
    <w:p>
      <w:pPr>
        <w:keepNext w:val="1"/>
      </w:pPr>
      <w:r>
        <w:rPr>
          <w:rFonts w:ascii="Rubik" w:hAnsi="Rubik" w:eastAsia="Rubik"/>
          <w:b w:val="0"/>
          <w:color w:val="000000"/>
        </w:rPr>
        <w:t xml:space="preserve">An older patient has elevated pressure and an open anterior chamber angle. Slit-lamp examination after safe dilation shows the anterior lens capsule appearance pictured. Similar whitish material is found at the drainage angle. Which diagnosis best explains this combination?</w:t>
      </w:r>
    </w:p>
    <w:p>
      <w:pPr>
        <w:keepNext w:val="1"/>
        <w:jc w:val="center"/>
      </w:pPr>
      <w:r>
        <w:drawing>
          <wp:inline xmlns:a="http://schemas.openxmlformats.org/drawingml/2006/main" xmlns:pic="http://schemas.openxmlformats.org/drawingml/2006/picture">
            <wp:extent cx="2407920" cy="1828800"/>
            <wp:docPr id="4" name="Picture 4"/>
            <wp:cNvGraphicFramePr>
              <a:graphicFrameLocks noChangeAspect="1"/>
            </wp:cNvGraphicFramePr>
            <a:graphic>
              <a:graphicData uri="http://schemas.openxmlformats.org/drawingml/2006/picture">
                <pic:pic>
                  <pic:nvPicPr>
                    <pic:cNvPr id="0" name="PXF AAO image.jpg"/>
                    <pic:cNvPicPr/>
                  </pic:nvPicPr>
                  <pic:blipFill>
                    <a:blip r:embed="rIdM3Image4"/>
                    <a:stretch>
                      <a:fillRect/>
                    </a:stretch>
                  </pic:blipFill>
                  <pic:spPr>
                    <a:xfrm>
                      <a:off x="0" y="0"/>
                      <a:ext cx="2407920" cy="1828800"/>
                    </a:xfrm>
                    <a:prstGeom prst="rect"/>
                  </pic:spPr>
                </pic:pic>
              </a:graphicData>
            </a:graphic>
          </wp:inline>
        </w:drawing>
      </w:r>
    </w:p>
    <w:p>
      <w:pPr>
        <w:keepNext w:val="1"/>
      </w:pPr>
      <w:r>
        <w:rPr>
          <w:rFonts w:ascii="Rubik" w:hAnsi="Rubik" w:eastAsia="Rubik"/>
          <w:b w:val="0"/>
          <w:color w:val="000000"/>
          <w:sz w:val="20"/>
        </w:rPr>
        <w:t xml:space="preserve">Clinical photograph from the ophthalmology Anki collection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Pseudoexfoliation glaucoma</w:t>
      </w:r>
    </w:p>
    <w:p>
      <w:pPr>
        <w:keepNext w:val="1"/>
      </w:pPr>
      <w:r>
        <w:rPr>
          <w:rFonts w:ascii="Rubik" w:hAnsi="Rubik" w:eastAsia="Rubik"/>
          <w:b w:val="0"/>
          <w:color w:val="000000"/>
        </w:rPr>
        <w:t xml:space="preserve">B) Pigmentary glaucoma</w:t>
      </w:r>
    </w:p>
    <w:p>
      <w:pPr>
        <w:keepNext w:val="1"/>
      </w:pPr>
      <w:r>
        <w:rPr>
          <w:rFonts w:ascii="Rubik" w:hAnsi="Rubik" w:eastAsia="Rubik"/>
          <w:b w:val="0"/>
          <w:color w:val="000000"/>
        </w:rPr>
        <w:t xml:space="preserve">C) Primary angle closure glaucoma</w:t>
      </w:r>
    </w:p>
    <w:p>
      <w:pPr>
        <w:keepNext w:val="1"/>
      </w:pPr>
      <w:r>
        <w:rPr>
          <w:rFonts w:ascii="Rubik" w:hAnsi="Rubik" w:eastAsia="Rubik"/>
          <w:b w:val="0"/>
          <w:color w:val="000000"/>
        </w:rPr>
        <w:t xml:space="preserve">D) Phacomorphic glaucoma</w:t>
      </w:r>
    </w:p>
    <w:p>
      <w:pPr>
        <w:keepNext w:val="1"/>
      </w:pPr>
      <w:r>
        <w:rPr>
          <w:rFonts w:ascii="Rubik" w:hAnsi="Rubik" w:eastAsia="Rubik"/>
          <w:b/>
          <w:color w:val="000000"/>
        </w:rPr>
        <w:t xml:space="preserve">Correct option: A) Pseudoexfoliation glaucoma</w:t>
      </w:r>
    </w:p>
    <w:p>
      <w:pPr>
        <w:keepNext w:val="0"/>
      </w:pPr>
      <w:r>
        <w:rPr>
          <w:rFonts w:ascii="Rubik" w:hAnsi="Rubik" w:eastAsia="Rubik"/>
          <w:b w:val="0"/>
          <w:color w:val="000000"/>
        </w:rPr>
        <w:t xml:space="preserve">Explanation: Pseudoexfoliative material on the anterior lens capsule and trabecular meshwork supports pseudoexfoliation glaucoma. Deposits increase outflow resistance despite an open angle.</w:t>
      </w:r>
    </w:p>
    <w:p>
      <w:pPr>
        <w:pStyle w:val="Heading2"/>
        <w:keepNext w:val="1"/>
        <w:pageBreakBefore/>
      </w:pPr>
      <w:r>
        <w:rPr>
          <w:rFonts w:ascii="Rubik" w:hAnsi="Rubik" w:eastAsia="Rubik"/>
          <w:b w:val="0"/>
          <w:color w:val="000000"/>
        </w:rPr>
        <w:t xml:space="preserve">Question 82</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Phacolytic glaucoma</w:t>
      </w:r>
    </w:p>
    <w:p>
      <w:pPr>
        <w:keepNext w:val="1"/>
      </w:pPr>
      <w:r>
        <w:rPr>
          <w:rFonts w:ascii="Rubik" w:hAnsi="Rubik" w:eastAsia="Rubik"/>
          <w:b w:val="0"/>
          <w:color w:val="000000"/>
        </w:rPr>
        <w:t xml:space="preserve">A patient with a mature cataract develops a painful high-pressure eye. The anterior chamber angle remains open, and the clinician identifies leaked lens protein and inflammatory material obstructing the trabecular meshwork. Which lens-related glaucoma best fits this mechanism?</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Phacolytic glaucoma</w:t>
      </w:r>
    </w:p>
    <w:p>
      <w:pPr>
        <w:keepNext w:val="1"/>
      </w:pPr>
      <w:r>
        <w:rPr>
          <w:rFonts w:ascii="Rubik" w:hAnsi="Rubik" w:eastAsia="Rubik"/>
          <w:b w:val="0"/>
          <w:color w:val="000000"/>
        </w:rPr>
        <w:t xml:space="preserve">B) Pigmentary glaucoma</w:t>
      </w:r>
    </w:p>
    <w:p>
      <w:pPr>
        <w:keepNext w:val="1"/>
      </w:pPr>
      <w:r>
        <w:rPr>
          <w:rFonts w:ascii="Rubik" w:hAnsi="Rubik" w:eastAsia="Rubik"/>
          <w:b w:val="0"/>
          <w:color w:val="000000"/>
        </w:rPr>
        <w:t xml:space="preserve">C) Primary angle closure</w:t>
      </w:r>
    </w:p>
    <w:p>
      <w:pPr>
        <w:keepNext w:val="1"/>
      </w:pPr>
      <w:r>
        <w:rPr>
          <w:rFonts w:ascii="Rubik" w:hAnsi="Rubik" w:eastAsia="Rubik"/>
          <w:b w:val="0"/>
          <w:color w:val="000000"/>
        </w:rPr>
        <w:t xml:space="preserve">D) Phacomorphic glaucoma</w:t>
      </w:r>
    </w:p>
    <w:p>
      <w:pPr>
        <w:keepNext w:val="1"/>
      </w:pPr>
      <w:r>
        <w:rPr>
          <w:rFonts w:ascii="Rubik" w:hAnsi="Rubik" w:eastAsia="Rubik"/>
          <w:b/>
          <w:color w:val="000000"/>
        </w:rPr>
        <w:t xml:space="preserve">Correct option: A) Phacolytic glaucoma</w:t>
      </w:r>
    </w:p>
    <w:p>
      <w:pPr>
        <w:keepNext w:val="0"/>
      </w:pPr>
      <w:r>
        <w:rPr>
          <w:rFonts w:ascii="Rubik" w:hAnsi="Rubik" w:eastAsia="Rubik"/>
          <w:b w:val="0"/>
          <w:color w:val="000000"/>
        </w:rPr>
        <w:t xml:space="preserve">Explanation: Phacolytic glaucoma involves lens material leaking from a mature cataract and obstructing trabecular outflow. Phacomorphic glaucoma instead involves lens enlargement contributing to angle closure.</w:t>
      </w:r>
    </w:p>
    <w:p>
      <w:pPr>
        <w:pStyle w:val="Heading2"/>
        <w:keepNext w:val="1"/>
        <w:pageBreakBefore/>
      </w:pPr>
      <w:r>
        <w:rPr>
          <w:rFonts w:ascii="Rubik" w:hAnsi="Rubik" w:eastAsia="Rubik"/>
          <w:b w:val="0"/>
          <w:color w:val="000000"/>
        </w:rPr>
        <w:t xml:space="preserve">Question 83</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Neovascular glaucoma treatment</w:t>
      </w:r>
    </w:p>
    <w:p>
      <w:pPr>
        <w:keepNext w:val="1"/>
      </w:pPr>
      <w:r>
        <w:rPr>
          <w:rFonts w:ascii="Rubik" w:hAnsi="Rubik" w:eastAsia="Rubik"/>
          <w:b w:val="0"/>
          <w:color w:val="000000"/>
        </w:rPr>
        <w:t xml:space="preserve">An eye with severe retinal ischaemia develops iris neovascularisation and raised pressure. Pressure-lowering drops are started. Which additional ocular treatment strategy best addresses the underlying neovascular drive rather than treating the pressure alone?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Topical corticosteroid as the sole additional treatment</w:t>
      </w:r>
    </w:p>
    <w:p>
      <w:pPr>
        <w:keepNext w:val="1"/>
      </w:pPr>
      <w:r>
        <w:rPr>
          <w:rFonts w:ascii="Rubik" w:hAnsi="Rubik" w:eastAsia="Rubik"/>
          <w:b w:val="0"/>
          <w:color w:val="000000"/>
        </w:rPr>
        <w:t xml:space="preserve">B) Panretinal photocoagulation with intravitreal anti-VEGF as appropriate</w:t>
      </w:r>
    </w:p>
    <w:p>
      <w:pPr>
        <w:keepNext w:val="1"/>
      </w:pPr>
      <w:r>
        <w:rPr>
          <w:rFonts w:ascii="Rubik" w:hAnsi="Rubik" w:eastAsia="Rubik"/>
          <w:b w:val="0"/>
          <w:color w:val="000000"/>
        </w:rPr>
        <w:t xml:space="preserve">C) Trabeculectomy without treating the neovascular process</w:t>
      </w:r>
    </w:p>
    <w:p>
      <w:pPr>
        <w:keepNext w:val="1"/>
      </w:pPr>
      <w:r>
        <w:rPr>
          <w:rFonts w:ascii="Rubik" w:hAnsi="Rubik" w:eastAsia="Rubik"/>
          <w:b w:val="0"/>
          <w:color w:val="000000"/>
        </w:rPr>
        <w:t xml:space="preserve">D) Peripheral iridotomy as the sole definitive treatment</w:t>
      </w:r>
    </w:p>
    <w:p>
      <w:pPr>
        <w:keepNext w:val="1"/>
      </w:pPr>
      <w:r>
        <w:rPr>
          <w:rFonts w:ascii="Rubik" w:hAnsi="Rubik" w:eastAsia="Rubik"/>
          <w:b/>
          <w:color w:val="000000"/>
        </w:rPr>
        <w:t xml:space="preserve">Correct option: B) Panretinal photocoagulation with intravitreal anti-VEGF as appropriate</w:t>
      </w:r>
    </w:p>
    <w:p>
      <w:pPr>
        <w:keepNext w:val="0"/>
      </w:pPr>
      <w:r>
        <w:rPr>
          <w:rFonts w:ascii="Rubik" w:hAnsi="Rubik" w:eastAsia="Rubik"/>
          <w:b w:val="0"/>
          <w:color w:val="000000"/>
        </w:rPr>
        <w:t xml:space="preserve">Explanation: PRP and intravitreal anti-VEGF address the neovascular process, alongside treatment of the underlying cause and pressure control. Anti-VEGF does not reverse established synechial angle closure.</w:t>
      </w:r>
    </w:p>
    <w:p>
      <w:pPr>
        <w:pStyle w:val="Heading2"/>
        <w:keepNext w:val="1"/>
        <w:pageBreakBefore/>
      </w:pPr>
      <w:r>
        <w:rPr>
          <w:rFonts w:ascii="Rubik" w:hAnsi="Rubik" w:eastAsia="Rubik"/>
          <w:b w:val="0"/>
          <w:color w:val="000000"/>
        </w:rPr>
        <w:t xml:space="preserve">Question 84</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T3 Glaucoma</w:t>
      </w:r>
    </w:p>
    <w:p>
      <w:pPr>
        <w:keepNext w:val="1"/>
      </w:pPr>
      <w:r>
        <w:rPr>
          <w:rFonts w:ascii="Rubik" w:hAnsi="Rubik" w:eastAsia="Rubik"/>
          <w:b w:val="0"/>
          <w:color w:val="000000"/>
          <w:sz w:val="20"/>
        </w:rPr>
        <w:t xml:space="preserve">Subtopic: Steroid-related pressure rise</w:t>
      </w:r>
    </w:p>
    <w:p>
      <w:pPr>
        <w:keepNext w:val="1"/>
      </w:pPr>
      <w:r>
        <w:rPr>
          <w:rFonts w:ascii="Rubik" w:hAnsi="Rubik" w:eastAsia="Rubik"/>
          <w:b w:val="0"/>
          <w:color w:val="000000"/>
        </w:rPr>
        <w:t xml:space="preserve">A patient using potent topical corticosteroids develops increased pressure. Gonioscopy remains open, and there are no iris-lens adhesions, lens protein deposits or new iris vessels. Which mechanism most closely explains the likely steroid response?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Increased aqueous secretion by the ciliary epithelium</w:t>
      </w:r>
    </w:p>
    <w:p>
      <w:pPr>
        <w:keepNext w:val="1"/>
      </w:pPr>
      <w:r>
        <w:rPr>
          <w:rFonts w:ascii="Rubik" w:hAnsi="Rubik" w:eastAsia="Rubik"/>
          <w:b w:val="0"/>
          <w:color w:val="000000"/>
        </w:rPr>
        <w:t xml:space="preserve">B) Posterior synechiae causing pupillary block</w:t>
      </w:r>
    </w:p>
    <w:p>
      <w:pPr>
        <w:keepNext w:val="1"/>
      </w:pPr>
      <w:r>
        <w:rPr>
          <w:rFonts w:ascii="Rubik" w:hAnsi="Rubik" w:eastAsia="Rubik"/>
          <w:b w:val="0"/>
          <w:color w:val="000000"/>
        </w:rPr>
        <w:t xml:space="preserve">C) Increased resistance within the trabecular outflow pathway</w:t>
      </w:r>
    </w:p>
    <w:p>
      <w:pPr>
        <w:keepNext w:val="1"/>
      </w:pPr>
      <w:r>
        <w:rPr>
          <w:rFonts w:ascii="Rubik" w:hAnsi="Rubik" w:eastAsia="Rubik"/>
          <w:b w:val="0"/>
          <w:color w:val="000000"/>
        </w:rPr>
        <w:t xml:space="preserve">D) Increased episcleral venous pressure</w:t>
      </w:r>
    </w:p>
    <w:p>
      <w:pPr>
        <w:keepNext w:val="1"/>
      </w:pPr>
      <w:r>
        <w:rPr>
          <w:rFonts w:ascii="Rubik" w:hAnsi="Rubik" w:eastAsia="Rubik"/>
          <w:b/>
          <w:color w:val="000000"/>
        </w:rPr>
        <w:t xml:space="preserve">Correct option: C) Increased resistance within the trabecular outflow pathway</w:t>
      </w:r>
    </w:p>
    <w:p>
      <w:pPr>
        <w:keepNext w:val="0"/>
      </w:pPr>
      <w:r>
        <w:rPr>
          <w:rFonts w:ascii="Rubik" w:hAnsi="Rubik" w:eastAsia="Rubik"/>
          <w:b w:val="0"/>
          <w:color w:val="000000"/>
        </w:rPr>
        <w:t xml:space="preserve">Explanation: Steroid-related pressure elevation is associated with changes in trabecular composition and function that increase outflow resistance. An open angle therefore does not exclude this secondary cause.</w:t>
      </w:r>
    </w:p>
    <w:p>
      <w:pPr>
        <w:pStyle w:val="Heading1"/>
        <w:keepNext w:val="1"/>
        <w:pageBreakBefore/>
      </w:pPr>
      <w:r>
        <w:rPr>
          <w:rFonts w:ascii="Rubik" w:hAnsi="Rubik" w:eastAsia="Rubik"/>
          <w:b w:val="0"/>
          <w:color w:val="000000"/>
        </w:rPr>
        <w:t xml:space="preserve">Retina macula and vitreous</w:t>
      </w:r>
    </w:p>
    <w:p>
      <w:pPr>
        <w:pStyle w:val="Heading2"/>
        <w:keepNext w:val="1"/>
      </w:pPr>
      <w:r>
        <w:rPr>
          <w:rFonts w:ascii="Rubik" w:hAnsi="Rubik" w:eastAsia="Rubik"/>
          <w:b w:val="0"/>
          <w:color w:val="000000"/>
        </w:rPr>
        <w:t xml:space="preserve">Question 85</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retinopathy</w:t>
      </w:r>
    </w:p>
    <w:p>
      <w:pPr>
        <w:keepNext w:val="1"/>
      </w:pPr>
      <w:r>
        <w:rPr>
          <w:rFonts w:ascii="Rubik" w:hAnsi="Rubik" w:eastAsia="Rubik"/>
          <w:b w:val="0"/>
          <w:color w:val="000000"/>
        </w:rPr>
        <w:t xml:space="preserve">Nabil attends diabetic eye screening despite having no visual symptoms. Each of the four retinal quadrants contains more than twenty dot and blot haemorrhages. Careful examination finds no new vessels on the disc or elsewhere, and no vitreous haemorrhage. The macula is not thickened. Which classification best fits the retinal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Severe non-proliferative diabetic retinopathy</w:t>
      </w:r>
    </w:p>
    <w:p>
      <w:pPr>
        <w:keepNext w:val="1"/>
      </w:pPr>
      <w:r>
        <w:rPr>
          <w:rFonts w:ascii="Rubik" w:hAnsi="Rubik" w:eastAsia="Rubik"/>
          <w:b w:val="0"/>
          <w:color w:val="000000"/>
        </w:rPr>
        <w:t xml:space="preserve">B) Mild non-proliferative diabetic retinopathy</w:t>
      </w:r>
    </w:p>
    <w:p>
      <w:pPr>
        <w:keepNext w:val="1"/>
      </w:pPr>
      <w:r>
        <w:rPr>
          <w:rFonts w:ascii="Rubik" w:hAnsi="Rubik" w:eastAsia="Rubik"/>
          <w:b w:val="0"/>
          <w:color w:val="000000"/>
        </w:rPr>
        <w:t xml:space="preserve">C) Moderate non-proliferative diabetic retinopathy</w:t>
      </w:r>
    </w:p>
    <w:p>
      <w:pPr>
        <w:keepNext w:val="1"/>
      </w:pPr>
      <w:r>
        <w:rPr>
          <w:rFonts w:ascii="Rubik" w:hAnsi="Rubik" w:eastAsia="Rubik"/>
          <w:b w:val="0"/>
          <w:color w:val="000000"/>
        </w:rPr>
        <w:t xml:space="preserve">D) Proliferative diabetic retinopathy</w:t>
      </w:r>
    </w:p>
    <w:p>
      <w:pPr>
        <w:keepNext w:val="1"/>
      </w:pPr>
      <w:r>
        <w:rPr>
          <w:rFonts w:ascii="Rubik" w:hAnsi="Rubik" w:eastAsia="Rubik"/>
          <w:b/>
          <w:color w:val="000000"/>
        </w:rPr>
        <w:t xml:space="preserve">Correct option: A) Severe non-proliferative diabetic retinopathy</w:t>
      </w:r>
    </w:p>
    <w:p>
      <w:pPr>
        <w:keepNext w:val="0"/>
      </w:pPr>
      <w:r>
        <w:rPr>
          <w:rFonts w:ascii="Rubik" w:hAnsi="Rubik" w:eastAsia="Rubik"/>
          <w:b w:val="0"/>
          <w:color w:val="000000"/>
        </w:rPr>
        <w:t xml:space="preserve">Explanation: Haemorrhages meeting the four-quadrant criterion satisfy severe NPDR. Proliferative disease requires neovascularisation, which is absent here.</w:t>
      </w:r>
    </w:p>
    <w:p>
      <w:pPr>
        <w:pStyle w:val="Heading2"/>
        <w:keepNext w:val="1"/>
        <w:pageBreakBefore/>
      </w:pPr>
      <w:r>
        <w:rPr>
          <w:rFonts w:ascii="Rubik" w:hAnsi="Rubik" w:eastAsia="Rubik"/>
          <w:b w:val="0"/>
          <w:color w:val="000000"/>
        </w:rPr>
        <w:t xml:space="preserve">Question 86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haemorrhage</w:t>
      </w:r>
    </w:p>
    <w:p>
      <w:pPr>
        <w:keepNext w:val="1"/>
      </w:pPr>
      <w:r>
        <w:rPr>
          <w:rFonts w:ascii="Rubik" w:hAnsi="Rubik" w:eastAsia="Rubik"/>
          <w:b w:val="0"/>
          <w:color w:val="000000"/>
        </w:rPr>
        <w:t xml:space="preserve">Salma has longstanding diabetes and a sudden painless deterioration in vision. The attached photograph shows a dark collection of blood with a nearly horizontal upper border. Retinal vessels disappear beneath this collection, although vessels remain visible in the unobscured upper fundus. Which location best explains the shape and the relationship of the blood to the retinal vessels?</w:t>
      </w:r>
    </w:p>
    <w:p>
      <w:pPr>
        <w:keepNext w:val="1"/>
        <w:jc w:val="center"/>
      </w:pPr>
      <w:r>
        <w:drawing>
          <wp:inline xmlns:a="http://schemas.openxmlformats.org/drawingml/2006/main" xmlns:pic="http://schemas.openxmlformats.org/drawingml/2006/picture">
            <wp:extent cx="1883664" cy="1828800"/>
            <wp:docPr id="5" name="Picture 5"/>
            <wp:cNvGraphicFramePr>
              <a:graphicFrameLocks noChangeAspect="1"/>
            </wp:cNvGraphicFramePr>
            <a:graphic>
              <a:graphicData uri="http://schemas.openxmlformats.org/drawingml/2006/picture">
                <pic:pic>
                  <pic:nvPicPr>
                    <pic:cNvPr id="0" name="paste-0da49873a409c2211b6ad6ebddbd2d045fd9a01a.jpg"/>
                    <pic:cNvPicPr/>
                  </pic:nvPicPr>
                  <pic:blipFill>
                    <a:blip r:embed="rIdM3Image5"/>
                    <a:stretch>
                      <a:fillRect/>
                    </a:stretch>
                  </pic:blipFill>
                  <pic:spPr>
                    <a:xfrm>
                      <a:off x="0" y="0"/>
                      <a:ext cx="1883664"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Subretinal haemorrhage</w:t>
      </w:r>
    </w:p>
    <w:p>
      <w:pPr>
        <w:keepNext w:val="1"/>
      </w:pPr>
      <w:r>
        <w:rPr>
          <w:rFonts w:ascii="Rubik" w:hAnsi="Rubik" w:eastAsia="Rubik"/>
          <w:b w:val="0"/>
          <w:color w:val="000000"/>
        </w:rPr>
        <w:t xml:space="preserve">B) Sub-RPE haemorrhage</w:t>
      </w:r>
    </w:p>
    <w:p>
      <w:pPr>
        <w:keepNext w:val="1"/>
      </w:pPr>
      <w:r>
        <w:rPr>
          <w:rFonts w:ascii="Rubik" w:hAnsi="Rubik" w:eastAsia="Rubik"/>
          <w:b w:val="0"/>
          <w:color w:val="000000"/>
        </w:rPr>
        <w:t xml:space="preserve">C) Preretinal haemorrhage</w:t>
      </w:r>
    </w:p>
    <w:p>
      <w:pPr>
        <w:keepNext w:val="1"/>
      </w:pPr>
      <w:r>
        <w:rPr>
          <w:rFonts w:ascii="Rubik" w:hAnsi="Rubik" w:eastAsia="Rubik"/>
          <w:b w:val="0"/>
          <w:color w:val="000000"/>
        </w:rPr>
        <w:t xml:space="preserve">D) Intraretinal dot and blot haemorrhage</w:t>
      </w:r>
    </w:p>
    <w:p>
      <w:pPr>
        <w:keepNext w:val="1"/>
      </w:pPr>
      <w:r>
        <w:rPr>
          <w:rFonts w:ascii="Rubik" w:hAnsi="Rubik" w:eastAsia="Rubik"/>
          <w:b/>
          <w:color w:val="000000"/>
        </w:rPr>
        <w:t xml:space="preserve">Correct option: C) Preretinal haemorrhage</w:t>
      </w:r>
    </w:p>
    <w:p>
      <w:pPr>
        <w:keepNext w:val="0"/>
      </w:pPr>
      <w:r>
        <w:rPr>
          <w:rFonts w:ascii="Rubik" w:hAnsi="Rubik" w:eastAsia="Rubik"/>
          <w:b w:val="0"/>
          <w:color w:val="000000"/>
        </w:rPr>
        <w:t xml:space="preserve">Explanation: A boat-shaped collection that obscures the retinal vessels is preretinal haemorrhage. Subretinal blood lies beneath vessels, which can remain visible over it.</w:t>
      </w:r>
    </w:p>
    <w:p>
      <w:pPr>
        <w:pStyle w:val="Heading2"/>
        <w:keepNext w:val="1"/>
        <w:pageBreakBefore/>
      </w:pPr>
      <w:r>
        <w:rPr>
          <w:rFonts w:ascii="Rubik" w:hAnsi="Rubik" w:eastAsia="Rubik"/>
          <w:b w:val="0"/>
          <w:color w:val="000000"/>
        </w:rPr>
        <w:t xml:space="preserve">Question 87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maculopathy</w:t>
      </w:r>
    </w:p>
    <w:p>
      <w:pPr>
        <w:keepNext w:val="1"/>
      </w:pPr>
      <w:r>
        <w:rPr>
          <w:rFonts w:ascii="Rubik" w:hAnsi="Rubik" w:eastAsia="Rubik"/>
          <w:b w:val="0"/>
          <w:color w:val="000000"/>
        </w:rPr>
        <w:t xml:space="preserve">Mei has gradual central blurring and distortion when reading. Her diabetic fundus examination shows scattered microaneurysms and small intraretinal haemorrhages, but no new vessels. The macula is thickened and surrounded by hard exudates. A colleague argues that the central symptoms cannot be diabetic because the disease has not become proliferative. Which conclusion is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Choroidal neovascularisation rather than diabetic leakage explains the exudates</w:t>
      </w:r>
    </w:p>
    <w:p>
      <w:pPr>
        <w:keepNext w:val="1"/>
      </w:pPr>
      <w:r>
        <w:rPr>
          <w:rFonts w:ascii="Rubik" w:hAnsi="Rubik" w:eastAsia="Rubik"/>
          <w:b w:val="0"/>
          <w:color w:val="000000"/>
        </w:rPr>
        <w:t xml:space="preserve">B) Diabetic macular oedema can occur with non-proliferative retinopathy</w:t>
      </w:r>
    </w:p>
    <w:p>
      <w:pPr>
        <w:keepNext w:val="1"/>
      </w:pPr>
      <w:r>
        <w:rPr>
          <w:rFonts w:ascii="Rubik" w:hAnsi="Rubik" w:eastAsia="Rubik"/>
          <w:b w:val="0"/>
          <w:color w:val="000000"/>
        </w:rPr>
        <w:t xml:space="preserve">C) Ischaemic maculopathy without oedema explains the macular thickening</w:t>
      </w:r>
    </w:p>
    <w:p>
      <w:pPr>
        <w:keepNext w:val="1"/>
      </w:pPr>
      <w:r>
        <w:rPr>
          <w:rFonts w:ascii="Rubik" w:hAnsi="Rubik" w:eastAsia="Rubik"/>
          <w:b w:val="0"/>
          <w:color w:val="000000"/>
        </w:rPr>
        <w:t xml:space="preserve">D) Fibrovascular traction from proliferative disease explains the macular change</w:t>
      </w:r>
    </w:p>
    <w:p>
      <w:pPr>
        <w:keepNext w:val="1"/>
      </w:pPr>
      <w:r>
        <w:rPr>
          <w:rFonts w:ascii="Rubik" w:hAnsi="Rubik" w:eastAsia="Rubik"/>
          <w:b/>
          <w:color w:val="000000"/>
        </w:rPr>
        <w:t xml:space="preserve">Correct option: B) Diabetic macular oedema can occur with non-proliferative retinopathy</w:t>
      </w:r>
    </w:p>
    <w:p>
      <w:pPr>
        <w:keepNext w:val="0"/>
      </w:pPr>
      <w:r>
        <w:rPr>
          <w:rFonts w:ascii="Rubik" w:hAnsi="Rubik" w:eastAsia="Rubik"/>
          <w:b w:val="0"/>
          <w:color w:val="000000"/>
        </w:rPr>
        <w:t xml:space="preserve">Explanation: Diabetic macular oedema can occur at any stage of retinopathy. Absence of neovascularisation does not exclude vision-threatening macular disease.</w:t>
      </w:r>
    </w:p>
    <w:p>
      <w:pPr>
        <w:pStyle w:val="Heading2"/>
        <w:keepNext w:val="1"/>
        <w:pageBreakBefore/>
      </w:pPr>
      <w:r>
        <w:rPr>
          <w:rFonts w:ascii="Rubik" w:hAnsi="Rubik" w:eastAsia="Rubik"/>
          <w:b w:val="0"/>
          <w:color w:val="000000"/>
        </w:rPr>
        <w:t xml:space="preserve">Question 88</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macular imaging</w:t>
      </w:r>
    </w:p>
    <w:p>
      <w:pPr>
        <w:keepNext w:val="1"/>
      </w:pPr>
      <w:r>
        <w:rPr>
          <w:rFonts w:ascii="Rubik" w:hAnsi="Rubik" w:eastAsia="Rubik"/>
          <w:b w:val="0"/>
          <w:color w:val="000000"/>
        </w:rPr>
        <w:t xml:space="preserve">Farid reports increasing central blurring during diabetic follow-up. Fundoscopy suggests macular thickening, but the clinician wants a cross-sectional assessment of the retinal layers and a measurement that can be compared with later visits. The aim is to document swelling rather than map capillary perfusion. Which investigation best answers that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Electroretinography</w:t>
      </w:r>
    </w:p>
    <w:p>
      <w:pPr>
        <w:keepNext w:val="1"/>
      </w:pPr>
      <w:r>
        <w:rPr>
          <w:rFonts w:ascii="Rubik" w:hAnsi="Rubik" w:eastAsia="Rubik"/>
          <w:b w:val="0"/>
          <w:color w:val="000000"/>
        </w:rPr>
        <w:t xml:space="preserve">B) Fundus fluorescein angiography</w:t>
      </w:r>
    </w:p>
    <w:p>
      <w:pPr>
        <w:keepNext w:val="1"/>
      </w:pPr>
      <w:r>
        <w:rPr>
          <w:rFonts w:ascii="Rubik" w:hAnsi="Rubik" w:eastAsia="Rubik"/>
          <w:b w:val="0"/>
          <w:color w:val="000000"/>
        </w:rPr>
        <w:t xml:space="preserve">C) Optical coherence tomography</w:t>
      </w:r>
    </w:p>
    <w:p>
      <w:pPr>
        <w:keepNext w:val="1"/>
      </w:pPr>
      <w:r>
        <w:rPr>
          <w:rFonts w:ascii="Rubik" w:hAnsi="Rubik" w:eastAsia="Rubik"/>
          <w:b w:val="0"/>
          <w:color w:val="000000"/>
        </w:rPr>
        <w:t xml:space="preserve">D) B-scan ocular ultrasound</w:t>
      </w:r>
    </w:p>
    <w:p>
      <w:pPr>
        <w:keepNext w:val="1"/>
      </w:pPr>
      <w:r>
        <w:rPr>
          <w:rFonts w:ascii="Rubik" w:hAnsi="Rubik" w:eastAsia="Rubik"/>
          <w:b/>
          <w:color w:val="000000"/>
        </w:rPr>
        <w:t xml:space="preserve">Correct option: C) Optical coherence tomography</w:t>
      </w:r>
    </w:p>
    <w:p>
      <w:pPr>
        <w:keepNext w:val="0"/>
      </w:pPr>
      <w:r>
        <w:rPr>
          <w:rFonts w:ascii="Rubik" w:hAnsi="Rubik" w:eastAsia="Rubik"/>
          <w:b w:val="0"/>
          <w:color w:val="000000"/>
        </w:rPr>
        <w:t xml:space="preserve">Explanation: OCT measures retinal thickness and shows intraretinal or subretinal fluid. Fluorescein angiography is more useful for assessing perfusion and vascular leakage.</w:t>
      </w:r>
    </w:p>
    <w:p>
      <w:pPr>
        <w:pStyle w:val="Heading2"/>
        <w:keepNext w:val="1"/>
        <w:pageBreakBefore/>
      </w:pPr>
      <w:r>
        <w:rPr>
          <w:rFonts w:ascii="Rubik" w:hAnsi="Rubik" w:eastAsia="Rubik"/>
          <w:b w:val="0"/>
          <w:color w:val="000000"/>
        </w:rPr>
        <w:t xml:space="preserve">Question 89</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macular ischaemia</w:t>
      </w:r>
    </w:p>
    <w:p>
      <w:pPr>
        <w:keepNext w:val="1"/>
      </w:pPr>
      <w:r>
        <w:rPr>
          <w:rFonts w:ascii="Rubik" w:hAnsi="Rubik" w:eastAsia="Rubik"/>
          <w:b w:val="0"/>
          <w:color w:val="000000"/>
        </w:rPr>
        <w:t xml:space="preserve">A diabetic patient has reduced central vision that is not explained by marked fluid on OCT. Fluorescein angiography demonstrates an enlarged foveal avascular zone and loss of the surrounding capillary network. There is no detached retina and no dense vitreous opacity. Which process best accounts for the angiographic abnormality and the central visual loss?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Diffuse macular oedema</w:t>
      </w:r>
    </w:p>
    <w:p>
      <w:pPr>
        <w:keepNext w:val="1"/>
      </w:pPr>
      <w:r>
        <w:rPr>
          <w:rFonts w:ascii="Rubik" w:hAnsi="Rubik" w:eastAsia="Rubik"/>
          <w:b w:val="0"/>
          <w:color w:val="000000"/>
        </w:rPr>
        <w:t xml:space="preserve">B) Tractional retinal detachment</w:t>
      </w:r>
    </w:p>
    <w:p>
      <w:pPr>
        <w:keepNext w:val="1"/>
      </w:pPr>
      <w:r>
        <w:rPr>
          <w:rFonts w:ascii="Rubik" w:hAnsi="Rubik" w:eastAsia="Rubik"/>
          <w:b w:val="0"/>
          <w:color w:val="000000"/>
        </w:rPr>
        <w:t xml:space="preserve">C) Macular ischaemia</w:t>
      </w:r>
    </w:p>
    <w:p>
      <w:pPr>
        <w:keepNext w:val="1"/>
      </w:pPr>
      <w:r>
        <w:rPr>
          <w:rFonts w:ascii="Rubik" w:hAnsi="Rubik" w:eastAsia="Rubik"/>
          <w:b w:val="0"/>
          <w:color w:val="000000"/>
        </w:rPr>
        <w:t xml:space="preserve">D) Posterior vitreous separation</w:t>
      </w:r>
    </w:p>
    <w:p>
      <w:pPr>
        <w:keepNext w:val="1"/>
      </w:pPr>
      <w:r>
        <w:rPr>
          <w:rFonts w:ascii="Rubik" w:hAnsi="Rubik" w:eastAsia="Rubik"/>
          <w:b/>
          <w:color w:val="000000"/>
        </w:rPr>
        <w:t xml:space="preserve">Correct option: C) Macular ischaemia</w:t>
      </w:r>
    </w:p>
    <w:p>
      <w:pPr>
        <w:keepNext w:val="0"/>
      </w:pPr>
      <w:r>
        <w:rPr>
          <w:rFonts w:ascii="Rubik" w:hAnsi="Rubik" w:eastAsia="Rubik"/>
          <w:b w:val="0"/>
          <w:color w:val="000000"/>
        </w:rPr>
        <w:t xml:space="preserve">Explanation: Expansion of the foveal avascular zone on fluorescein angiography indicates macular capillary non-perfusion. This is diabetic ischaemic maculopathy, rather than fluid accumulation alone.</w:t>
      </w:r>
    </w:p>
    <w:p>
      <w:pPr>
        <w:pStyle w:val="Heading2"/>
        <w:keepNext w:val="1"/>
        <w:pageBreakBefore/>
      </w:pPr>
      <w:r>
        <w:rPr>
          <w:rFonts w:ascii="Rubik" w:hAnsi="Rubik" w:eastAsia="Rubik"/>
          <w:b w:val="0"/>
          <w:color w:val="000000"/>
        </w:rPr>
        <w:t xml:space="preserve">Question 90</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Proliferative diabetic retinopathy</w:t>
      </w:r>
    </w:p>
    <w:p>
      <w:pPr>
        <w:keepNext w:val="1"/>
      </w:pPr>
      <w:r>
        <w:rPr>
          <w:rFonts w:ascii="Rubik" w:hAnsi="Rubik" w:eastAsia="Rubik"/>
          <w:b w:val="0"/>
          <w:color w:val="000000"/>
        </w:rPr>
        <w:t xml:space="preserve">An ophthalmologist recommends pan-retinal photocoagulation for a patient with new vessels from proliferative diabetic retinopathy. The patient asks why laser is applied to peripheral retina when the abnormal vessels are seen near the disc. Which explanation best describes the intended mechanism?</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It neutralises vitreous VEGF without retinal ablation</w:t>
      </w:r>
    </w:p>
    <w:p>
      <w:pPr>
        <w:keepNext w:val="1"/>
      </w:pPr>
      <w:r>
        <w:rPr>
          <w:rFonts w:ascii="Rubik" w:hAnsi="Rubik" w:eastAsia="Rubik"/>
          <w:b w:val="0"/>
          <w:color w:val="000000"/>
        </w:rPr>
        <w:t xml:space="preserve">B) It reduces peripheral retinal oxygen demand and VEGF drive</w:t>
      </w:r>
    </w:p>
    <w:p>
      <w:pPr>
        <w:keepNext w:val="1"/>
      </w:pPr>
      <w:r>
        <w:rPr>
          <w:rFonts w:ascii="Rubik" w:hAnsi="Rubik" w:eastAsia="Rubik"/>
          <w:b w:val="0"/>
          <w:color w:val="000000"/>
        </w:rPr>
        <w:t xml:space="preserve">C) It restores flow through occluded retinal capillaries</w:t>
      </w:r>
    </w:p>
    <w:p>
      <w:pPr>
        <w:keepNext w:val="1"/>
      </w:pPr>
      <w:r>
        <w:rPr>
          <w:rFonts w:ascii="Rubik" w:hAnsi="Rubik" w:eastAsia="Rubik"/>
          <w:b w:val="0"/>
          <w:color w:val="000000"/>
        </w:rPr>
        <w:t xml:space="preserve">D) It directly seals leakage at the foveal centre</w:t>
      </w:r>
    </w:p>
    <w:p>
      <w:pPr>
        <w:keepNext w:val="1"/>
      </w:pPr>
      <w:r>
        <w:rPr>
          <w:rFonts w:ascii="Rubik" w:hAnsi="Rubik" w:eastAsia="Rubik"/>
          <w:b/>
          <w:color w:val="000000"/>
        </w:rPr>
        <w:t xml:space="preserve">Correct option: B) It reduces peripheral retinal oxygen demand and VEGF drive</w:t>
      </w:r>
    </w:p>
    <w:p>
      <w:pPr>
        <w:keepNext w:val="0"/>
      </w:pPr>
      <w:r>
        <w:rPr>
          <w:rFonts w:ascii="Rubik" w:hAnsi="Rubik" w:eastAsia="Rubik"/>
          <w:b w:val="0"/>
          <w:color w:val="000000"/>
        </w:rPr>
        <w:t xml:space="preserve">Explanation: PRP reduces the metabolic demand of peripheral retina and thereby reduces the ischaemic stimulus for VEGF production. This helps regress or arrest neovascularisation.</w:t>
      </w:r>
    </w:p>
    <w:p>
      <w:pPr>
        <w:pStyle w:val="Heading2"/>
        <w:keepNext w:val="1"/>
        <w:pageBreakBefore/>
      </w:pPr>
      <w:r>
        <w:rPr>
          <w:rFonts w:ascii="Rubik" w:hAnsi="Rubik" w:eastAsia="Rubik"/>
          <w:b w:val="0"/>
          <w:color w:val="000000"/>
        </w:rPr>
        <w:t xml:space="preserve">Question 91</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laser territories</w:t>
      </w:r>
    </w:p>
    <w:p>
      <w:pPr>
        <w:keepNext w:val="1"/>
      </w:pPr>
      <w:r>
        <w:rPr>
          <w:rFonts w:ascii="Rubik" w:hAnsi="Rubik" w:eastAsia="Rubik"/>
          <w:b w:val="0"/>
          <w:color w:val="000000"/>
        </w:rPr>
        <w:t xml:space="preserve">Zara has proliferative diabetic retinopathy with disc neovascularisation. Her clinician plans pan-retinal photocoagulation to reduce the ischaemic retinal drive. She has preserved central vision and asks whether the treatment will deliberately cover the centre of the macula. Which retinal territory is generally targeted in this treatment?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optic disc and its entire nerve fibre rim</w:t>
      </w:r>
    </w:p>
    <w:p>
      <w:pPr>
        <w:keepNext w:val="1"/>
      </w:pPr>
      <w:r>
        <w:rPr>
          <w:rFonts w:ascii="Rubik" w:hAnsi="Rubik" w:eastAsia="Rubik"/>
          <w:b w:val="0"/>
          <w:color w:val="000000"/>
        </w:rPr>
        <w:t xml:space="preserve">B) The retina outside the temporal vascular arcades</w:t>
      </w:r>
    </w:p>
    <w:p>
      <w:pPr>
        <w:keepNext w:val="1"/>
      </w:pPr>
      <w:r>
        <w:rPr>
          <w:rFonts w:ascii="Rubik" w:hAnsi="Rubik" w:eastAsia="Rubik"/>
          <w:b w:val="0"/>
          <w:color w:val="000000"/>
        </w:rPr>
        <w:t xml:space="preserve">C) Only the area beneath the visible new vessels</w:t>
      </w:r>
    </w:p>
    <w:p>
      <w:pPr>
        <w:keepNext w:val="1"/>
      </w:pPr>
      <w:r>
        <w:rPr>
          <w:rFonts w:ascii="Rubik" w:hAnsi="Rubik" w:eastAsia="Rubik"/>
          <w:b w:val="0"/>
          <w:color w:val="000000"/>
        </w:rPr>
        <w:t xml:space="preserve">D) The foveal centre and immediately adjacent retina</w:t>
      </w:r>
    </w:p>
    <w:p>
      <w:pPr>
        <w:keepNext w:val="1"/>
      </w:pPr>
      <w:r>
        <w:rPr>
          <w:rFonts w:ascii="Rubik" w:hAnsi="Rubik" w:eastAsia="Rubik"/>
          <w:b/>
          <w:color w:val="000000"/>
        </w:rPr>
        <w:t xml:space="preserve">Correct option: B) The retina outside the temporal vascular arcades</w:t>
      </w:r>
    </w:p>
    <w:p>
      <w:pPr>
        <w:keepNext w:val="0"/>
      </w:pPr>
      <w:r>
        <w:rPr>
          <w:rFonts w:ascii="Rubik" w:hAnsi="Rubik" w:eastAsia="Rubik"/>
          <w:b w:val="0"/>
          <w:color w:val="000000"/>
        </w:rPr>
        <w:t xml:space="preserve">Explanation: PRP is generally applied to peripheral retina outside the temporal vascular arcades. It serves a different purpose from focal or grid macular treatment.</w:t>
      </w:r>
    </w:p>
    <w:p>
      <w:pPr>
        <w:pStyle w:val="Heading2"/>
        <w:keepNext w:val="1"/>
        <w:pageBreakBefore/>
      </w:pPr>
      <w:r>
        <w:rPr>
          <w:rFonts w:ascii="Rubik" w:hAnsi="Rubik" w:eastAsia="Rubik"/>
          <w:b w:val="0"/>
          <w:color w:val="000000"/>
        </w:rPr>
        <w:t xml:space="preserve">Question 92</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neovascular complications</w:t>
      </w:r>
    </w:p>
    <w:p>
      <w:pPr>
        <w:keepNext w:val="1"/>
      </w:pPr>
      <w:r>
        <w:rPr>
          <w:rFonts w:ascii="Rubik" w:hAnsi="Rubik" w:eastAsia="Rubik"/>
          <w:b w:val="0"/>
          <w:color w:val="000000"/>
        </w:rPr>
        <w:t xml:space="preserve">A patient with advanced diabetic retinopathy develops new vessels on the iris. At a later visit, the intraocular pressure is markedly raised and examination shows contraction of associated fibrous tissue across the drainage angle. Which sequence best explains this complication?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Vitreous liquefaction followed by choroidal fluid leakage</w:t>
      </w:r>
    </w:p>
    <w:p>
      <w:pPr>
        <w:keepNext w:val="1"/>
      </w:pPr>
      <w:r>
        <w:rPr>
          <w:rFonts w:ascii="Rubik" w:hAnsi="Rubik" w:eastAsia="Rubik"/>
          <w:b w:val="0"/>
          <w:color w:val="000000"/>
        </w:rPr>
        <w:t xml:space="preserve">B) Retinal ischaemia followed by neovascularisation and fibrous angle closure</w:t>
      </w:r>
    </w:p>
    <w:p>
      <w:pPr>
        <w:keepNext w:val="1"/>
      </w:pPr>
      <w:r>
        <w:rPr>
          <w:rFonts w:ascii="Rubik" w:hAnsi="Rubik" w:eastAsia="Rubik"/>
          <w:b w:val="0"/>
          <w:color w:val="000000"/>
        </w:rPr>
        <w:t xml:space="preserve">C) Optic disc swelling followed by posterior ciliary artery occlusion</w:t>
      </w:r>
    </w:p>
    <w:p>
      <w:pPr>
        <w:keepNext w:val="1"/>
      </w:pPr>
      <w:r>
        <w:rPr>
          <w:rFonts w:ascii="Rubik" w:hAnsi="Rubik" w:eastAsia="Rubik"/>
          <w:b w:val="0"/>
          <w:color w:val="000000"/>
        </w:rPr>
        <w:t xml:space="preserve">D) Macular oedema followed by lens swelling and pupillary block</w:t>
      </w:r>
    </w:p>
    <w:p>
      <w:pPr>
        <w:keepNext w:val="1"/>
      </w:pPr>
      <w:r>
        <w:rPr>
          <w:rFonts w:ascii="Rubik" w:hAnsi="Rubik" w:eastAsia="Rubik"/>
          <w:b/>
          <w:color w:val="000000"/>
        </w:rPr>
        <w:t xml:space="preserve">Correct option: B) Retinal ischaemia followed by neovascularisation and fibrous angle closure</w:t>
      </w:r>
    </w:p>
    <w:p>
      <w:pPr>
        <w:keepNext w:val="0"/>
      </w:pPr>
      <w:r>
        <w:rPr>
          <w:rFonts w:ascii="Rubik" w:hAnsi="Rubik" w:eastAsia="Rubik"/>
          <w:b w:val="0"/>
          <w:color w:val="000000"/>
        </w:rPr>
        <w:t xml:space="preserve">Explanation: Ischaemic retina drives neovascularisation, and iris-associated fibrosis can progressively close the drainage angle. This produces neovascular glaucoma.</w:t>
      </w:r>
    </w:p>
    <w:p>
      <w:pPr>
        <w:pStyle w:val="Heading2"/>
        <w:keepNext w:val="1"/>
        <w:pageBreakBefore/>
      </w:pPr>
      <w:r>
        <w:rPr>
          <w:rFonts w:ascii="Rubik" w:hAnsi="Rubik" w:eastAsia="Rubik"/>
          <w:b w:val="0"/>
          <w:color w:val="000000"/>
        </w:rPr>
        <w:t xml:space="preserve">Question 93</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Diabetic risk assessment</w:t>
      </w:r>
    </w:p>
    <w:p>
      <w:pPr>
        <w:keepNext w:val="1"/>
      </w:pPr>
      <w:r>
        <w:rPr>
          <w:rFonts w:ascii="Rubik" w:hAnsi="Rubik" w:eastAsia="Rubik"/>
          <w:b w:val="0"/>
          <w:color w:val="000000"/>
        </w:rPr>
        <w:t xml:space="preserve">Kamal has had diabetes for many years but recently improved his glucose control. He wonders whether this means retinal surveillance is no longer needed. The clinician explains that current control matters, but that a particular historical feature remains the most important risk factor for developing diabetic retinopathy. Which feature is it?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presence of systemic hypertension</w:t>
      </w:r>
    </w:p>
    <w:p>
      <w:pPr>
        <w:keepNext w:val="1"/>
      </w:pPr>
      <w:r>
        <w:rPr>
          <w:rFonts w:ascii="Rubik" w:hAnsi="Rubik" w:eastAsia="Rubik"/>
          <w:b w:val="0"/>
          <w:color w:val="000000"/>
        </w:rPr>
        <w:t xml:space="preserve">B) The duration of diabetes</w:t>
      </w:r>
    </w:p>
    <w:p>
      <w:pPr>
        <w:keepNext w:val="1"/>
      </w:pPr>
      <w:r>
        <w:rPr>
          <w:rFonts w:ascii="Rubik" w:hAnsi="Rubik" w:eastAsia="Rubik"/>
          <w:b w:val="0"/>
          <w:color w:val="000000"/>
        </w:rPr>
        <w:t xml:space="preserve">C) The most recent glucose-control result</w:t>
      </w:r>
    </w:p>
    <w:p>
      <w:pPr>
        <w:keepNext w:val="1"/>
      </w:pPr>
      <w:r>
        <w:rPr>
          <w:rFonts w:ascii="Rubik" w:hAnsi="Rubik" w:eastAsia="Rubik"/>
          <w:b w:val="0"/>
          <w:color w:val="000000"/>
        </w:rPr>
        <w:t xml:space="preserve">D) The presence of diabetic nephropathy</w:t>
      </w:r>
    </w:p>
    <w:p>
      <w:pPr>
        <w:keepNext w:val="1"/>
      </w:pPr>
      <w:r>
        <w:rPr>
          <w:rFonts w:ascii="Rubik" w:hAnsi="Rubik" w:eastAsia="Rubik"/>
          <w:b/>
          <w:color w:val="000000"/>
        </w:rPr>
        <w:t xml:space="preserve">Correct option: B) The duration of diabetes</w:t>
      </w:r>
    </w:p>
    <w:p>
      <w:pPr>
        <w:keepNext w:val="0"/>
      </w:pPr>
      <w:r>
        <w:rPr>
          <w:rFonts w:ascii="Rubik" w:hAnsi="Rubik" w:eastAsia="Rubik"/>
          <w:b w:val="0"/>
          <w:color w:val="000000"/>
        </w:rPr>
        <w:t xml:space="preserve">Explanation: Duration of diabetes is the most important risk factor for developing diabetic retinopathy. Better glycaemic control remains useful but does not remove the need for retinal surveillance.</w:t>
      </w:r>
    </w:p>
    <w:p>
      <w:pPr>
        <w:pStyle w:val="Heading2"/>
        <w:keepNext w:val="1"/>
        <w:pageBreakBefore/>
      </w:pPr>
      <w:r>
        <w:rPr>
          <w:rFonts w:ascii="Rubik" w:hAnsi="Rubik" w:eastAsia="Rubik"/>
          <w:b w:val="0"/>
          <w:color w:val="000000"/>
        </w:rPr>
        <w:t xml:space="preserve">Question 94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exudates</w:t>
      </w:r>
    </w:p>
    <w:p>
      <w:pPr>
        <w:keepNext w:val="1"/>
      </w:pPr>
      <w:r>
        <w:rPr>
          <w:rFonts w:ascii="Rubik" w:hAnsi="Rubik" w:eastAsia="Rubik"/>
          <w:b w:val="0"/>
          <w:color w:val="000000"/>
        </w:rPr>
        <w:t xml:space="preserve">A diabetic patient has slowly worsening reading vision. The photograph shows sharply defined yellow deposits clustered around the macula, with nearby small haemorrhages. The clinician calls these hard exudates. Which pathological process best explains these deposits?</w:t>
      </w:r>
    </w:p>
    <w:p>
      <w:pPr>
        <w:keepNext w:val="1"/>
        <w:jc w:val="center"/>
      </w:pPr>
      <w:r>
        <w:drawing>
          <wp:inline xmlns:a="http://schemas.openxmlformats.org/drawingml/2006/main" xmlns:pic="http://schemas.openxmlformats.org/drawingml/2006/picture">
            <wp:extent cx="2743200" cy="1828800"/>
            <wp:docPr id="6" name="Picture 6"/>
            <wp:cNvGraphicFramePr>
              <a:graphicFrameLocks noChangeAspect="1"/>
            </wp:cNvGraphicFramePr>
            <a:graphic>
              <a:graphicData uri="http://schemas.openxmlformats.org/drawingml/2006/picture">
                <pic:pic>
                  <pic:nvPicPr>
                    <pic:cNvPr id="0" name="paste-1a3d827590c90967641b8a3bdd3c254d3e747a2e.jpg"/>
                    <pic:cNvPicPr/>
                  </pic:nvPicPr>
                  <pic:blipFill>
                    <a:blip r:embed="rIdM3Image6"/>
                    <a:stretch>
                      <a:fillRect/>
                    </a:stretch>
                  </pic:blipFill>
                  <pic:spPr>
                    <a:xfrm>
                      <a:off x="0" y="0"/>
                      <a:ext cx="2743200"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Extracellular deposition between RPE and Bruch membrane</w:t>
      </w:r>
    </w:p>
    <w:p>
      <w:pPr>
        <w:keepNext w:val="1"/>
      </w:pPr>
      <w:r>
        <w:rPr>
          <w:rFonts w:ascii="Rubik" w:hAnsi="Rubik" w:eastAsia="Rubik"/>
          <w:b w:val="0"/>
          <w:color w:val="000000"/>
        </w:rPr>
        <w:t xml:space="preserve">B) Lipid and protein leakage from permeable retinal vessels</w:t>
      </w:r>
    </w:p>
    <w:p>
      <w:pPr>
        <w:keepNext w:val="1"/>
      </w:pPr>
      <w:r>
        <w:rPr>
          <w:rFonts w:ascii="Rubik" w:hAnsi="Rubik" w:eastAsia="Rubik"/>
          <w:b w:val="0"/>
          <w:color w:val="000000"/>
        </w:rPr>
        <w:t xml:space="preserve">C) Pigment migration after rod photoreceptor degeneration</w:t>
      </w:r>
    </w:p>
    <w:p>
      <w:pPr>
        <w:keepNext w:val="1"/>
      </w:pPr>
      <w:r>
        <w:rPr>
          <w:rFonts w:ascii="Rubik" w:hAnsi="Rubik" w:eastAsia="Rubik"/>
          <w:b w:val="0"/>
          <w:color w:val="000000"/>
        </w:rPr>
        <w:t xml:space="preserve">D) Axoplasmic infarction of the retinal nerve fibre layer</w:t>
      </w:r>
    </w:p>
    <w:p>
      <w:pPr>
        <w:keepNext w:val="1"/>
      </w:pPr>
      <w:r>
        <w:rPr>
          <w:rFonts w:ascii="Rubik" w:hAnsi="Rubik" w:eastAsia="Rubik"/>
          <w:b/>
          <w:color w:val="000000"/>
        </w:rPr>
        <w:t xml:space="preserve">Correct option: B) Lipid and protein leakage from permeable retinal vessels</w:t>
      </w:r>
    </w:p>
    <w:p>
      <w:pPr>
        <w:keepNext w:val="0"/>
      </w:pPr>
      <w:r>
        <w:rPr>
          <w:rFonts w:ascii="Rubik" w:hAnsi="Rubik" w:eastAsia="Rubik"/>
          <w:b w:val="0"/>
          <w:color w:val="000000"/>
        </w:rPr>
        <w:t xml:space="preserve">Explanation: Hard exudates are lipid and proteinaceous deposits associated with vascular leakage and chronic localised oedema. Cotton wool spots instead reflect retinal nerve fibre layer infarction.</w:t>
      </w:r>
    </w:p>
    <w:p>
      <w:pPr>
        <w:pStyle w:val="Heading2"/>
        <w:keepNext w:val="1"/>
        <w:pageBreakBefore/>
      </w:pPr>
      <w:r>
        <w:rPr>
          <w:rFonts w:ascii="Rubik" w:hAnsi="Rubik" w:eastAsia="Rubik"/>
          <w:b w:val="0"/>
          <w:color w:val="000000"/>
        </w:rPr>
        <w:t xml:space="preserve">Question 95</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Central retinal vein occlusion</w:t>
      </w:r>
    </w:p>
    <w:p>
      <w:pPr>
        <w:keepNext w:val="1"/>
      </w:pPr>
      <w:r>
        <w:rPr>
          <w:rFonts w:ascii="Rubik" w:hAnsi="Rubik" w:eastAsia="Rubik"/>
          <w:b w:val="0"/>
          <w:color w:val="000000"/>
        </w:rPr>
        <w:t xml:space="preserve">An older adult with hypertension notices sudden painless monocular blurring. The fundus photograph is shown. There are widespread haemorrhages rather than a single isolated sector, and the retinal veins are congested and tortuous. Which diagnosis best accounts for the distribution of abnormalities?</w:t>
      </w:r>
    </w:p>
    <w:p>
      <w:pPr>
        <w:keepNext w:val="1"/>
        <w:jc w:val="center"/>
      </w:pPr>
      <w:r>
        <w:drawing>
          <wp:inline xmlns:a="http://schemas.openxmlformats.org/drawingml/2006/main" xmlns:pic="http://schemas.openxmlformats.org/drawingml/2006/picture">
            <wp:extent cx="2282342" cy="1828800"/>
            <wp:docPr id="7" name="Picture 7"/>
            <wp:cNvGraphicFramePr>
              <a:graphicFrameLocks noChangeAspect="1"/>
            </wp:cNvGraphicFramePr>
            <a:graphic>
              <a:graphicData uri="http://schemas.openxmlformats.org/drawingml/2006/picture">
                <pic:pic>
                  <pic:nvPicPr>
                    <pic:cNvPr id="0" name="big_55590ee180e14.jpg"/>
                    <pic:cNvPicPr/>
                  </pic:nvPicPr>
                  <pic:blipFill>
                    <a:blip r:embed="rIdM3Image7"/>
                    <a:stretch>
                      <a:fillRect/>
                    </a:stretch>
                  </pic:blipFill>
                  <pic:spPr>
                    <a:xfrm>
                      <a:off x="0" y="0"/>
                      <a:ext cx="2282342"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Non-arteritic anterior ischaemic optic neuropathy</w:t>
      </w:r>
    </w:p>
    <w:p>
      <w:pPr>
        <w:keepNext w:val="1"/>
      </w:pPr>
      <w:r>
        <w:rPr>
          <w:rFonts w:ascii="Rubik" w:hAnsi="Rubik" w:eastAsia="Rubik"/>
          <w:b w:val="0"/>
          <w:color w:val="000000"/>
        </w:rPr>
        <w:t xml:space="preserve">B) Central retinal artery occlusion</w:t>
      </w:r>
    </w:p>
    <w:p>
      <w:pPr>
        <w:keepNext w:val="1"/>
      </w:pPr>
      <w:r>
        <w:rPr>
          <w:rFonts w:ascii="Rubik" w:hAnsi="Rubik" w:eastAsia="Rubik"/>
          <w:b w:val="0"/>
          <w:color w:val="000000"/>
        </w:rPr>
        <w:t xml:space="preserve">C) Central retinal vein occlusion</w:t>
      </w:r>
    </w:p>
    <w:p>
      <w:pPr>
        <w:keepNext w:val="1"/>
      </w:pPr>
      <w:r>
        <w:rPr>
          <w:rFonts w:ascii="Rubik" w:hAnsi="Rubik" w:eastAsia="Rubik"/>
          <w:b w:val="0"/>
          <w:color w:val="000000"/>
        </w:rPr>
        <w:t xml:space="preserve">D) Branch retinal vein occlusion</w:t>
      </w:r>
    </w:p>
    <w:p>
      <w:pPr>
        <w:keepNext w:val="1"/>
      </w:pPr>
      <w:r>
        <w:rPr>
          <w:rFonts w:ascii="Rubik" w:hAnsi="Rubik" w:eastAsia="Rubik"/>
          <w:b/>
          <w:color w:val="000000"/>
        </w:rPr>
        <w:t xml:space="preserve">Correct option: C) Central retinal vein occlusion</w:t>
      </w:r>
    </w:p>
    <w:p>
      <w:pPr>
        <w:keepNext w:val="0"/>
      </w:pPr>
      <w:r>
        <w:rPr>
          <w:rFonts w:ascii="Rubik" w:hAnsi="Rubik" w:eastAsia="Rubik"/>
          <w:b w:val="0"/>
          <w:color w:val="000000"/>
        </w:rPr>
        <w:t xml:space="preserve">Explanation: The diffuse blood-and-thunder pattern, with dilated tortuous veins and haemorrhages across the fundus, supports CRVO. BRVO is confined to a branch territory.</w:t>
      </w:r>
    </w:p>
    <w:p>
      <w:pPr>
        <w:pStyle w:val="Heading2"/>
        <w:keepNext w:val="1"/>
        <w:pageBreakBefore/>
      </w:pPr>
      <w:r>
        <w:rPr>
          <w:rFonts w:ascii="Rubik" w:hAnsi="Rubik" w:eastAsia="Rubik"/>
          <w:b w:val="0"/>
          <w:color w:val="000000"/>
        </w:rPr>
        <w:t xml:space="preserve">Question 96</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Branch retinal vein occlusion</w:t>
      </w:r>
    </w:p>
    <w:p>
      <w:pPr>
        <w:keepNext w:val="1"/>
      </w:pPr>
      <w:r>
        <w:rPr>
          <w:rFonts w:ascii="Rubik" w:hAnsi="Rubik" w:eastAsia="Rubik"/>
          <w:b w:val="0"/>
          <w:color w:val="000000"/>
        </w:rPr>
        <w:t xml:space="preserve">A patient with vascular risk factors reports painless blurring. The attached fundus shows a concentration of haemorrhages and cotton wool spots in the superior branch territory, with much less involvement inferiorly. The vein draining that territory is dilated. Which diagnosis best fits this sectoral pattern?</w:t>
      </w:r>
    </w:p>
    <w:p>
      <w:pPr>
        <w:keepNext w:val="1"/>
        <w:jc w:val="center"/>
      </w:pPr>
      <w:r>
        <w:drawing>
          <wp:inline xmlns:a="http://schemas.openxmlformats.org/drawingml/2006/main" xmlns:pic="http://schemas.openxmlformats.org/drawingml/2006/picture">
            <wp:extent cx="1874565" cy="1828799"/>
            <wp:docPr id="8" name="Picture 8"/>
            <wp:cNvGraphicFramePr>
              <a:graphicFrameLocks noChangeAspect="1"/>
            </wp:cNvGraphicFramePr>
            <a:graphic>
              <a:graphicData uri="http://schemas.openxmlformats.org/drawingml/2006/picture">
                <pic:pic>
                  <pic:nvPicPr>
                    <pic:cNvPr id="0" name="big_632ad37bc8be51.81178926.jpg"/>
                    <pic:cNvPicPr/>
                  </pic:nvPicPr>
                  <pic:blipFill>
                    <a:blip r:embed="rIdM3Image8"/>
                    <a:stretch>
                      <a:fillRect/>
                    </a:stretch>
                  </pic:blipFill>
                  <pic:spPr>
                    <a:xfrm>
                      <a:off x="0" y="0"/>
                      <a:ext cx="1874565" cy="1828799"/>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Central retinal vein occlusion</w:t>
      </w:r>
    </w:p>
    <w:p>
      <w:pPr>
        <w:keepNext w:val="1"/>
      </w:pPr>
      <w:r>
        <w:rPr>
          <w:rFonts w:ascii="Rubik" w:hAnsi="Rubik" w:eastAsia="Rubik"/>
          <w:b w:val="0"/>
          <w:color w:val="000000"/>
        </w:rPr>
        <w:t xml:space="preserve">B) Diffuse diabetic macular oedema</w:t>
      </w:r>
    </w:p>
    <w:p>
      <w:pPr>
        <w:keepNext w:val="1"/>
      </w:pPr>
      <w:r>
        <w:rPr>
          <w:rFonts w:ascii="Rubik" w:hAnsi="Rubik" w:eastAsia="Rubik"/>
          <w:b w:val="0"/>
          <w:color w:val="000000"/>
        </w:rPr>
        <w:t xml:space="preserve">C) Central retinal artery occlusion</w:t>
      </w:r>
    </w:p>
    <w:p>
      <w:pPr>
        <w:keepNext w:val="1"/>
      </w:pPr>
      <w:r>
        <w:rPr>
          <w:rFonts w:ascii="Rubik" w:hAnsi="Rubik" w:eastAsia="Rubik"/>
          <w:b w:val="0"/>
          <w:color w:val="000000"/>
        </w:rPr>
        <w:t xml:space="preserve">D) Branch retinal vein occlusion</w:t>
      </w:r>
    </w:p>
    <w:p>
      <w:pPr>
        <w:keepNext w:val="1"/>
      </w:pPr>
      <w:r>
        <w:rPr>
          <w:rFonts w:ascii="Rubik" w:hAnsi="Rubik" w:eastAsia="Rubik"/>
          <w:b/>
          <w:color w:val="000000"/>
        </w:rPr>
        <w:t xml:space="preserve">Correct option: D) Branch retinal vein occlusion</w:t>
      </w:r>
    </w:p>
    <w:p>
      <w:pPr>
        <w:keepNext w:val="0"/>
      </w:pPr>
      <w:r>
        <w:rPr>
          <w:rFonts w:ascii="Rubik" w:hAnsi="Rubik" w:eastAsia="Rubik"/>
          <w:b w:val="0"/>
          <w:color w:val="000000"/>
        </w:rPr>
        <w:t xml:space="preserve">Explanation: BRVO produces venous congestion and haemorrhage limited to the affected branch territory. CRVO has a more widespread fundus distribution.</w:t>
      </w:r>
    </w:p>
    <w:p>
      <w:pPr>
        <w:pStyle w:val="Heading2"/>
        <w:keepNext w:val="1"/>
        <w:pageBreakBefore/>
      </w:pPr>
      <w:r>
        <w:rPr>
          <w:rFonts w:ascii="Rubik" w:hAnsi="Rubik" w:eastAsia="Rubik"/>
          <w:b w:val="0"/>
          <w:color w:val="000000"/>
        </w:rPr>
        <w:t xml:space="preserve">Question 97</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vein ischaemia</w:t>
      </w:r>
    </w:p>
    <w:p>
      <w:pPr>
        <w:keepNext w:val="1"/>
      </w:pPr>
      <w:r>
        <w:rPr>
          <w:rFonts w:ascii="Rubik" w:hAnsi="Rubik" w:eastAsia="Rubik"/>
          <w:b w:val="0"/>
          <w:color w:val="000000"/>
        </w:rPr>
        <w:t xml:space="preserve">Danish has a central retinal vein occlusion, poor vision and a marked relative afferent pupillary defect. These suggest extensive ischaemia, but the team needs to assess retinal capillary non-perfusion more directly because it affects prognosis and surveillance. Which investigation is most useful for this distinction?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OCT to measure macular retinal thickness</w:t>
      </w:r>
    </w:p>
    <w:p>
      <w:pPr>
        <w:keepNext w:val="1"/>
      </w:pPr>
      <w:r>
        <w:rPr>
          <w:rFonts w:ascii="Rubik" w:hAnsi="Rubik" w:eastAsia="Rubik"/>
          <w:b w:val="0"/>
          <w:color w:val="000000"/>
        </w:rPr>
        <w:t xml:space="preserve">B) Fluorescein angiography to assess capillary perfusion</w:t>
      </w:r>
    </w:p>
    <w:p>
      <w:pPr>
        <w:keepNext w:val="1"/>
      </w:pPr>
      <w:r>
        <w:rPr>
          <w:rFonts w:ascii="Rubik" w:hAnsi="Rubik" w:eastAsia="Rubik"/>
          <w:b w:val="0"/>
          <w:color w:val="000000"/>
        </w:rPr>
        <w:t xml:space="preserve">C) Automated perimetry to measure the field defect</w:t>
      </w:r>
    </w:p>
    <w:p>
      <w:pPr>
        <w:keepNext w:val="1"/>
      </w:pPr>
      <w:r>
        <w:rPr>
          <w:rFonts w:ascii="Rubik" w:hAnsi="Rubik" w:eastAsia="Rubik"/>
          <w:b w:val="0"/>
          <w:color w:val="000000"/>
        </w:rPr>
        <w:t xml:space="preserve">D) Fundus photography to document haemorrhage distribution</w:t>
      </w:r>
    </w:p>
    <w:p>
      <w:pPr>
        <w:keepNext w:val="1"/>
      </w:pPr>
      <w:r>
        <w:rPr>
          <w:rFonts w:ascii="Rubik" w:hAnsi="Rubik" w:eastAsia="Rubik"/>
          <w:b/>
          <w:color w:val="000000"/>
        </w:rPr>
        <w:t xml:space="preserve">Correct option: B) Fluorescein angiography to assess capillary perfusion</w:t>
      </w:r>
    </w:p>
    <w:p>
      <w:pPr>
        <w:keepNext w:val="0"/>
      </w:pPr>
      <w:r>
        <w:rPr>
          <w:rFonts w:ascii="Rubik" w:hAnsi="Rubik" w:eastAsia="Rubik"/>
          <w:b w:val="0"/>
          <w:color w:val="000000"/>
        </w:rPr>
        <w:t xml:space="preserve">Explanation: Fluorescein angiography demonstrates capillary non-perfusion and helps distinguish ischaemic from non-ischaemic CRVO. OCT primarily addresses retinal structure and oedema.</w:t>
      </w:r>
    </w:p>
    <w:p>
      <w:pPr>
        <w:pStyle w:val="Heading2"/>
        <w:keepNext w:val="1"/>
        <w:pageBreakBefore/>
      </w:pPr>
      <w:r>
        <w:rPr>
          <w:rFonts w:ascii="Rubik" w:hAnsi="Rubik" w:eastAsia="Rubik"/>
          <w:b w:val="0"/>
          <w:color w:val="000000"/>
        </w:rPr>
        <w:t xml:space="preserve">Question 98</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vein neovascular complications</w:t>
      </w:r>
    </w:p>
    <w:p>
      <w:pPr>
        <w:keepNext w:val="1"/>
      </w:pPr>
      <w:r>
        <w:rPr>
          <w:rFonts w:ascii="Rubik" w:hAnsi="Rubik" w:eastAsia="Rubik"/>
          <w:b w:val="0"/>
          <w:color w:val="000000"/>
        </w:rPr>
        <w:t xml:space="preserve">Several weeks after an ischaemic central retinal vein occlusion, Arjun attends review. The clinician examines the iris and drainage angle carefully, even though the original problem was in the posterior segment. Which complication is this examination chiefly intended to identify before further pressure-related damage occurs?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Macular oedema causing further central visual decline</w:t>
      </w:r>
    </w:p>
    <w:p>
      <w:pPr>
        <w:keepNext w:val="1"/>
      </w:pPr>
      <w:r>
        <w:rPr>
          <w:rFonts w:ascii="Rubik" w:hAnsi="Rubik" w:eastAsia="Rubik"/>
          <w:b w:val="0"/>
          <w:color w:val="000000"/>
        </w:rPr>
        <w:t xml:space="preserve">B) Vitreous haemorrhage from fragile retinal new vessels</w:t>
      </w:r>
    </w:p>
    <w:p>
      <w:pPr>
        <w:keepNext w:val="1"/>
      </w:pPr>
      <w:r>
        <w:rPr>
          <w:rFonts w:ascii="Rubik" w:hAnsi="Rubik" w:eastAsia="Rubik"/>
          <w:b w:val="0"/>
          <w:color w:val="000000"/>
        </w:rPr>
        <w:t xml:space="preserve">C) Rubeosis iridis progressing to neovascular glaucoma</w:t>
      </w:r>
    </w:p>
    <w:p>
      <w:pPr>
        <w:keepNext w:val="1"/>
      </w:pPr>
      <w:r>
        <w:rPr>
          <w:rFonts w:ascii="Rubik" w:hAnsi="Rubik" w:eastAsia="Rubik"/>
          <w:b w:val="0"/>
          <w:color w:val="000000"/>
        </w:rPr>
        <w:t xml:space="preserve">D) Tractional retinal detachment from fibrovascular contraction</w:t>
      </w:r>
    </w:p>
    <w:p>
      <w:pPr>
        <w:keepNext w:val="1"/>
      </w:pPr>
      <w:r>
        <w:rPr>
          <w:rFonts w:ascii="Rubik" w:hAnsi="Rubik" w:eastAsia="Rubik"/>
          <w:b/>
          <w:color w:val="000000"/>
        </w:rPr>
        <w:t xml:space="preserve">Correct option: C) Rubeosis iridis progressing to neovascular glaucoma</w:t>
      </w:r>
    </w:p>
    <w:p>
      <w:pPr>
        <w:keepNext w:val="0"/>
      </w:pPr>
      <w:r>
        <w:rPr>
          <w:rFonts w:ascii="Rubik" w:hAnsi="Rubik" w:eastAsia="Rubik"/>
          <w:b w:val="0"/>
          <w:color w:val="000000"/>
        </w:rPr>
        <w:t xml:space="preserve">Explanation: Ischaemic CRVO can stimulate iris neovascularisation and lead to neovascular glaucoma. Anterior-segment surveillance therefore remains important after a posterior vascular event.</w:t>
      </w:r>
    </w:p>
    <w:p>
      <w:pPr>
        <w:pStyle w:val="Heading2"/>
        <w:keepNext w:val="1"/>
        <w:pageBreakBefore/>
      </w:pPr>
      <w:r>
        <w:rPr>
          <w:rFonts w:ascii="Rubik" w:hAnsi="Rubik" w:eastAsia="Rubik"/>
          <w:b w:val="0"/>
          <w:color w:val="000000"/>
        </w:rPr>
        <w:t xml:space="preserve">Question 99</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vein macular oedema</w:t>
      </w:r>
    </w:p>
    <w:p>
      <w:pPr>
        <w:keepNext w:val="1"/>
      </w:pPr>
      <w:r>
        <w:rPr>
          <w:rFonts w:ascii="Rubik" w:hAnsi="Rubik" w:eastAsia="Rubik"/>
          <w:b w:val="0"/>
          <w:color w:val="000000"/>
        </w:rPr>
        <w:t xml:space="preserve">Lina has reduced reading vision following a branch retinal vein occlusion. OCT shows macular oedema, and there is no neovascularisation, retinal detachment or dense vitreous haemorrhage. The proposed intervention should address the macular fluid rather than attempt to reopen the occluded vein. Which option is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Laser retinopexy to seal a peripheral retinal break</w:t>
      </w:r>
    </w:p>
    <w:p>
      <w:pPr>
        <w:keepNext w:val="1"/>
      </w:pPr>
      <w:r>
        <w:rPr>
          <w:rFonts w:ascii="Rubik" w:hAnsi="Rubik" w:eastAsia="Rubik"/>
          <w:b w:val="0"/>
          <w:color w:val="000000"/>
        </w:rPr>
        <w:t xml:space="preserve">B) Vitrectomy to clear non-resolving vitreous blood</w:t>
      </w:r>
    </w:p>
    <w:p>
      <w:pPr>
        <w:keepNext w:val="1"/>
      </w:pPr>
      <w:r>
        <w:rPr>
          <w:rFonts w:ascii="Rubik" w:hAnsi="Rubik" w:eastAsia="Rubik"/>
          <w:b w:val="0"/>
          <w:color w:val="000000"/>
        </w:rPr>
        <w:t xml:space="preserve">C) Panretinal photocoagulation to treat peripheral neovascularisation</w:t>
      </w:r>
    </w:p>
    <w:p>
      <w:pPr>
        <w:keepNext w:val="1"/>
      </w:pPr>
      <w:r>
        <w:rPr>
          <w:rFonts w:ascii="Rubik" w:hAnsi="Rubik" w:eastAsia="Rubik"/>
          <w:b w:val="0"/>
          <w:color w:val="000000"/>
        </w:rPr>
        <w:t xml:space="preserve">D) Intravitreal anti-VEGF treatment to reduce macular fluid</w:t>
      </w:r>
    </w:p>
    <w:p>
      <w:pPr>
        <w:keepNext w:val="1"/>
      </w:pPr>
      <w:r>
        <w:rPr>
          <w:rFonts w:ascii="Rubik" w:hAnsi="Rubik" w:eastAsia="Rubik"/>
          <w:b/>
          <w:color w:val="000000"/>
        </w:rPr>
        <w:t xml:space="preserve">Correct option: D) Intravitreal anti-VEGF treatment to reduce macular fluid</w:t>
      </w:r>
    </w:p>
    <w:p>
      <w:pPr>
        <w:keepNext w:val="0"/>
      </w:pPr>
      <w:r>
        <w:rPr>
          <w:rFonts w:ascii="Rubik" w:hAnsi="Rubik" w:eastAsia="Rubik"/>
          <w:b w:val="0"/>
          <w:color w:val="000000"/>
        </w:rPr>
        <w:t xml:space="preserve">Explanation: Intravitreal anti-VEGF treats RVO-associated macular oedema. It addresses the oedema rather than reversing the venous occlusion itself.</w:t>
      </w:r>
    </w:p>
    <w:p>
      <w:pPr>
        <w:pStyle w:val="Heading2"/>
        <w:keepNext w:val="1"/>
        <w:pageBreakBefore/>
      </w:pPr>
      <w:r>
        <w:rPr>
          <w:rFonts w:ascii="Rubik" w:hAnsi="Rubik" w:eastAsia="Rubik"/>
          <w:b w:val="0"/>
          <w:color w:val="000000"/>
        </w:rPr>
        <w:t xml:space="preserve">Question 100</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Retinal vein systemic workup</w:t>
      </w:r>
    </w:p>
    <w:p>
      <w:pPr>
        <w:keepNext w:val="1"/>
      </w:pPr>
      <w:r>
        <w:rPr>
          <w:rFonts w:ascii="Rubik" w:hAnsi="Rubik" w:eastAsia="Rubik"/>
          <w:b w:val="0"/>
          <w:color w:val="000000"/>
        </w:rPr>
        <w:t xml:space="preserve">A young woman is diagnosed with retinal vein occlusion. She has no diabetes, hypertension or known lipid disorder. Her clinician reviews oral contraceptive use and considers blood disorders and inflammatory disease, rather than attributing the occlusion to age-related vascular change. Which additional category of investigation best fits this presentation?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Evaluate prothrombotic, blood-count and inflammatory causes</w:t>
      </w:r>
    </w:p>
    <w:p>
      <w:pPr>
        <w:keepNext w:val="1"/>
      </w:pPr>
      <w:r>
        <w:rPr>
          <w:rFonts w:ascii="Rubik" w:hAnsi="Rubik" w:eastAsia="Rubik"/>
          <w:b w:val="0"/>
          <w:color w:val="000000"/>
        </w:rPr>
        <w:t xml:space="preserve">B) Limit systemic assessment to glucose and lipid measurements</w:t>
      </w:r>
    </w:p>
    <w:p>
      <w:pPr>
        <w:keepNext w:val="1"/>
      </w:pPr>
      <w:r>
        <w:rPr>
          <w:rFonts w:ascii="Rubik" w:hAnsi="Rubik" w:eastAsia="Rubik"/>
          <w:b w:val="0"/>
          <w:color w:val="000000"/>
        </w:rPr>
        <w:t xml:space="preserve">C) Prioritise carotid and cardiac embolic-source investigation</w:t>
      </w:r>
    </w:p>
    <w:p>
      <w:pPr>
        <w:keepNext w:val="1"/>
      </w:pPr>
      <w:r>
        <w:rPr>
          <w:rFonts w:ascii="Rubik" w:hAnsi="Rubik" w:eastAsia="Rubik"/>
          <w:b w:val="0"/>
          <w:color w:val="000000"/>
        </w:rPr>
        <w:t xml:space="preserve">D) Limit evaluation to ocular perfusion and macular oedema</w:t>
      </w:r>
    </w:p>
    <w:p>
      <w:pPr>
        <w:keepNext w:val="1"/>
      </w:pPr>
      <w:r>
        <w:rPr>
          <w:rFonts w:ascii="Rubik" w:hAnsi="Rubik" w:eastAsia="Rubik"/>
          <w:b/>
          <w:color w:val="000000"/>
        </w:rPr>
        <w:t xml:space="preserve">Correct option: A) Evaluate prothrombotic, blood-count and inflammatory causes</w:t>
      </w:r>
    </w:p>
    <w:p>
      <w:pPr>
        <w:keepNext w:val="0"/>
      </w:pPr>
      <w:r>
        <w:rPr>
          <w:rFonts w:ascii="Rubik" w:hAnsi="Rubik" w:eastAsia="Rubik"/>
          <w:b w:val="0"/>
          <w:color w:val="000000"/>
        </w:rPr>
        <w:t xml:space="preserve">Explanation: In young patients without usual vascular risk factors, consider thrombophilia, myeloproliferative and inflammatory causes. Investigation should be guided by the history.</w:t>
      </w:r>
    </w:p>
    <w:p>
      <w:pPr>
        <w:pStyle w:val="Heading2"/>
        <w:keepNext w:val="1"/>
        <w:pageBreakBefore/>
      </w:pPr>
      <w:r>
        <w:rPr>
          <w:rFonts w:ascii="Rubik" w:hAnsi="Rubik" w:eastAsia="Rubik"/>
          <w:b w:val="0"/>
          <w:color w:val="000000"/>
        </w:rPr>
        <w:t xml:space="preserve">Question 101</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Central retinal artery occlusion</w:t>
      </w:r>
    </w:p>
    <w:p>
      <w:pPr>
        <w:keepNext w:val="1"/>
      </w:pPr>
      <w:r>
        <w:rPr>
          <w:rFonts w:ascii="Rubik" w:hAnsi="Rubik" w:eastAsia="Rubik"/>
          <w:b w:val="0"/>
          <w:color w:val="000000"/>
        </w:rPr>
        <w:t xml:space="preserve">An older adult develops abrupt, profound painless loss of vision in the affected eye. A relative afferent pupillary defect is present. The fundus photograph shows widespread retinal pallor with a contrasting red foveal area and narrowed arteries, rather than a haemorrhagic venous pattern. Which diagnosis is most likely?</w:t>
      </w:r>
    </w:p>
    <w:p>
      <w:pPr>
        <w:keepNext w:val="1"/>
        <w:jc w:val="center"/>
      </w:pPr>
      <w:r>
        <w:drawing>
          <wp:inline xmlns:a="http://schemas.openxmlformats.org/drawingml/2006/main" xmlns:pic="http://schemas.openxmlformats.org/drawingml/2006/picture">
            <wp:extent cx="1947862" cy="1828800"/>
            <wp:docPr id="9" name="Picture 9"/>
            <wp:cNvGraphicFramePr>
              <a:graphicFrameLocks noChangeAspect="1"/>
            </wp:cNvGraphicFramePr>
            <a:graphic>
              <a:graphicData uri="http://schemas.openxmlformats.org/drawingml/2006/picture">
                <pic:pic>
                  <pic:nvPicPr>
                    <pic:cNvPr id="0" name="Mamalis_retina_9.jpg"/>
                    <pic:cNvPicPr/>
                  </pic:nvPicPr>
                  <pic:blipFill>
                    <a:blip r:embed="rIdM3Image9"/>
                    <a:stretch>
                      <a:fillRect/>
                    </a:stretch>
                  </pic:blipFill>
                  <pic:spPr>
                    <a:xfrm>
                      <a:off x="0" y="0"/>
                      <a:ext cx="1947862"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Posterior vitreous detachment</w:t>
      </w:r>
    </w:p>
    <w:p>
      <w:pPr>
        <w:keepNext w:val="1"/>
      </w:pPr>
      <w:r>
        <w:rPr>
          <w:rFonts w:ascii="Rubik" w:hAnsi="Rubik" w:eastAsia="Rubik"/>
          <w:b w:val="0"/>
          <w:color w:val="000000"/>
        </w:rPr>
        <w:t xml:space="preserve">B) Dry age-related macular degeneration</w:t>
      </w:r>
    </w:p>
    <w:p>
      <w:pPr>
        <w:keepNext w:val="1"/>
      </w:pPr>
      <w:r>
        <w:rPr>
          <w:rFonts w:ascii="Rubik" w:hAnsi="Rubik" w:eastAsia="Rubik"/>
          <w:b w:val="0"/>
          <w:color w:val="000000"/>
        </w:rPr>
        <w:t xml:space="preserve">C) Central retinal artery occlusion</w:t>
      </w:r>
    </w:p>
    <w:p>
      <w:pPr>
        <w:keepNext w:val="1"/>
      </w:pPr>
      <w:r>
        <w:rPr>
          <w:rFonts w:ascii="Rubik" w:hAnsi="Rubik" w:eastAsia="Rubik"/>
          <w:b w:val="0"/>
          <w:color w:val="000000"/>
        </w:rPr>
        <w:t xml:space="preserve">D) Central retinal vein occlusion</w:t>
      </w:r>
    </w:p>
    <w:p>
      <w:pPr>
        <w:keepNext w:val="1"/>
      </w:pPr>
      <w:r>
        <w:rPr>
          <w:rFonts w:ascii="Rubik" w:hAnsi="Rubik" w:eastAsia="Rubik"/>
          <w:b/>
          <w:color w:val="000000"/>
        </w:rPr>
        <w:t xml:space="preserve">Correct option: C) Central retinal artery occlusion</w:t>
      </w:r>
    </w:p>
    <w:p>
      <w:pPr>
        <w:keepNext w:val="0"/>
      </w:pPr>
      <w:r>
        <w:rPr>
          <w:rFonts w:ascii="Rubik" w:hAnsi="Rubik" w:eastAsia="Rubik"/>
          <w:b w:val="0"/>
          <w:color w:val="000000"/>
        </w:rPr>
        <w:t xml:space="preserve">Explanation: Sudden profound visual loss with a RAPD, pale retina and a cherry red spot supports CRAO. The pallor reflects ischaemic inner retinal oedema.</w:t>
      </w:r>
    </w:p>
    <w:p>
      <w:pPr>
        <w:pStyle w:val="Heading2"/>
        <w:keepNext w:val="1"/>
        <w:pageBreakBefore/>
      </w:pPr>
      <w:r>
        <w:rPr>
          <w:rFonts w:ascii="Rubik" w:hAnsi="Rubik" w:eastAsia="Rubik"/>
          <w:b w:val="0"/>
          <w:color w:val="000000"/>
        </w:rPr>
        <w:t xml:space="preserve">Question 102</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Branch retinal artery occlusion</w:t>
      </w:r>
    </w:p>
    <w:p>
      <w:pPr>
        <w:keepNext w:val="1"/>
      </w:pPr>
      <w:r>
        <w:rPr>
          <w:rFonts w:ascii="Rubik" w:hAnsi="Rubik" w:eastAsia="Rubik"/>
          <w:b w:val="0"/>
          <w:color w:val="000000"/>
        </w:rPr>
        <w:t xml:space="preserve">A patient presents with sudden painless loss of part of the monocular visual field. The attached photograph shows a sharply regional area of retinal whitening; the remaining retina retains a more normal colour. There is no widespread blood-and-thunder appearance. Which diagnosis best explains this localised ischaemic pattern?</w:t>
      </w:r>
    </w:p>
    <w:p>
      <w:pPr>
        <w:keepNext w:val="1"/>
        <w:jc w:val="center"/>
      </w:pPr>
      <w:r>
        <w:drawing>
          <wp:inline xmlns:a="http://schemas.openxmlformats.org/drawingml/2006/main" xmlns:pic="http://schemas.openxmlformats.org/drawingml/2006/picture">
            <wp:extent cx="2284643" cy="1828800"/>
            <wp:docPr id="10" name="Picture 10"/>
            <wp:cNvGraphicFramePr>
              <a:graphicFrameLocks noChangeAspect="1"/>
            </wp:cNvGraphicFramePr>
            <a:graphic>
              <a:graphicData uri="http://schemas.openxmlformats.org/drawingml/2006/picture">
                <pic:pic>
                  <pic:nvPicPr>
                    <pic:cNvPr id="0" name="Mamalis_retina_11.jpg"/>
                    <pic:cNvPicPr/>
                  </pic:nvPicPr>
                  <pic:blipFill>
                    <a:blip r:embed="rIdM3Image10"/>
                    <a:stretch>
                      <a:fillRect/>
                    </a:stretch>
                  </pic:blipFill>
                  <pic:spPr>
                    <a:xfrm>
                      <a:off x="0" y="0"/>
                      <a:ext cx="2284643"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Central retinal artery occlusion</w:t>
      </w:r>
    </w:p>
    <w:p>
      <w:pPr>
        <w:keepNext w:val="1"/>
      </w:pPr>
      <w:r>
        <w:rPr>
          <w:rFonts w:ascii="Rubik" w:hAnsi="Rubik" w:eastAsia="Rubik"/>
          <w:b w:val="0"/>
          <w:color w:val="000000"/>
        </w:rPr>
        <w:t xml:space="preserve">B) Branch retinal artery occlusion</w:t>
      </w:r>
    </w:p>
    <w:p>
      <w:pPr>
        <w:keepNext w:val="1"/>
      </w:pPr>
      <w:r>
        <w:rPr>
          <w:rFonts w:ascii="Rubik" w:hAnsi="Rubik" w:eastAsia="Rubik"/>
          <w:b w:val="0"/>
          <w:color w:val="000000"/>
        </w:rPr>
        <w:t xml:space="preserve">C) Proliferative diabetic retinopathy</w:t>
      </w:r>
    </w:p>
    <w:p>
      <w:pPr>
        <w:keepNext w:val="1"/>
      </w:pPr>
      <w:r>
        <w:rPr>
          <w:rFonts w:ascii="Rubik" w:hAnsi="Rubik" w:eastAsia="Rubik"/>
          <w:b w:val="0"/>
          <w:color w:val="000000"/>
        </w:rPr>
        <w:t xml:space="preserve">D) Central retinal vein occlusion</w:t>
      </w:r>
    </w:p>
    <w:p>
      <w:pPr>
        <w:keepNext w:val="1"/>
      </w:pPr>
      <w:r>
        <w:rPr>
          <w:rFonts w:ascii="Rubik" w:hAnsi="Rubik" w:eastAsia="Rubik"/>
          <w:b/>
          <w:color w:val="000000"/>
        </w:rPr>
        <w:t xml:space="preserve">Correct option: B) Branch retinal artery occlusion</w:t>
      </w:r>
    </w:p>
    <w:p>
      <w:pPr>
        <w:keepNext w:val="0"/>
      </w:pPr>
      <w:r>
        <w:rPr>
          <w:rFonts w:ascii="Rubik" w:hAnsi="Rubik" w:eastAsia="Rubik"/>
          <w:b w:val="0"/>
          <w:color w:val="000000"/>
        </w:rPr>
        <w:t xml:space="preserve">Explanation: BRAO produces focal retinal ischaemia and sectoral whitening. CRAO affects the retinal arterial territory more globally.</w:t>
      </w:r>
    </w:p>
    <w:p>
      <w:pPr>
        <w:pStyle w:val="Heading2"/>
        <w:keepNext w:val="1"/>
        <w:pageBreakBefore/>
      </w:pPr>
      <w:r>
        <w:rPr>
          <w:rFonts w:ascii="Rubik" w:hAnsi="Rubik" w:eastAsia="Rubik"/>
          <w:b w:val="0"/>
          <w:color w:val="000000"/>
        </w:rPr>
        <w:t xml:space="preserve">Question 103</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Cherry red spot</w:t>
      </w:r>
    </w:p>
    <w:p>
      <w:pPr>
        <w:keepNext w:val="1"/>
      </w:pPr>
      <w:r>
        <w:rPr>
          <w:rFonts w:ascii="Rubik" w:hAnsi="Rubik" w:eastAsia="Rubik"/>
          <w:b w:val="0"/>
          <w:color w:val="000000"/>
        </w:rPr>
        <w:t xml:space="preserve">During discussion of a central retinal artery occlusion, a student assumes that the cherry red spot represents a focal haemorrhage in the fovea. The surrounding retina is pale from ischaemic swelling, but the central red appearance has another explanation. Which anatomical account is most accurate?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Local extravasated retinal blood accumulates preferentially at the fovea</w:t>
      </w:r>
    </w:p>
    <w:p>
      <w:pPr>
        <w:keepNext w:val="1"/>
      </w:pPr>
      <w:r>
        <w:rPr>
          <w:rFonts w:ascii="Rubik" w:hAnsi="Rubik" w:eastAsia="Rubik"/>
          <w:b w:val="0"/>
          <w:color w:val="000000"/>
        </w:rPr>
        <w:t xml:space="preserve">B) An intact ganglion cell layer preserves the normal central retinal colour</w:t>
      </w:r>
    </w:p>
    <w:p>
      <w:pPr>
        <w:keepNext w:val="1"/>
      </w:pPr>
      <w:r>
        <w:rPr>
          <w:rFonts w:ascii="Rubik" w:hAnsi="Rubik" w:eastAsia="Rubik"/>
          <w:b w:val="0"/>
          <w:color w:val="000000"/>
        </w:rPr>
        <w:t xml:space="preserve">C) Foveal capillaries continue filling despite surrounding arterial ischaemia</w:t>
      </w:r>
    </w:p>
    <w:p>
      <w:pPr>
        <w:keepNext w:val="1"/>
      </w:pPr>
      <w:r>
        <w:rPr>
          <w:rFonts w:ascii="Rubik" w:hAnsi="Rubik" w:eastAsia="Rubik"/>
          <w:b w:val="0"/>
          <w:color w:val="000000"/>
        </w:rPr>
        <w:t xml:space="preserve">D) Absent overlying ganglion cells allow choroidal colour to contrast with pale retina</w:t>
      </w:r>
    </w:p>
    <w:p>
      <w:pPr>
        <w:keepNext w:val="1"/>
      </w:pPr>
      <w:r>
        <w:rPr>
          <w:rFonts w:ascii="Rubik" w:hAnsi="Rubik" w:eastAsia="Rubik"/>
          <w:b/>
          <w:color w:val="000000"/>
        </w:rPr>
        <w:t xml:space="preserve">Correct option: D) Absent overlying ganglion cells allow choroidal colour to contrast with pale retina</w:t>
      </w:r>
    </w:p>
    <w:p>
      <w:pPr>
        <w:keepNext w:val="0"/>
      </w:pPr>
      <w:r>
        <w:rPr>
          <w:rFonts w:ascii="Rubik" w:hAnsi="Rubik" w:eastAsia="Rubik"/>
          <w:b w:val="0"/>
          <w:color w:val="000000"/>
        </w:rPr>
        <w:t xml:space="preserve">Explanation: The thin foveal centre lacks the overlying ganglion cell layer, so the choroidal colour remains visible. It contrasts with the surrounding ischaemic, oedematous inner retina.</w:t>
      </w:r>
    </w:p>
    <w:p>
      <w:pPr>
        <w:pStyle w:val="Heading2"/>
        <w:keepNext w:val="1"/>
        <w:pageBreakBefore/>
      </w:pPr>
      <w:r>
        <w:rPr>
          <w:rFonts w:ascii="Rubik" w:hAnsi="Rubik" w:eastAsia="Rubik"/>
          <w:b w:val="0"/>
          <w:color w:val="000000"/>
        </w:rPr>
        <w:t xml:space="preserve">Question 104</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Cilioretinal sparing</w:t>
      </w:r>
    </w:p>
    <w:p>
      <w:pPr>
        <w:keepNext w:val="1"/>
      </w:pPr>
      <w:r>
        <w:rPr>
          <w:rFonts w:ascii="Rubik" w:hAnsi="Rubik" w:eastAsia="Rubik"/>
          <w:b w:val="0"/>
          <w:color w:val="000000"/>
        </w:rPr>
        <w:t xml:space="preserve">A patient has retinal whitening and arterial attenuation consistent with central retinal artery occlusion, yet central acuity is unexpectedly preserved. A small perfused wedge extends from the temporal side of the optic disc toward the macula. Which vascular variation best explains this relative preservation?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Normal choriocapillaris perfusion without a separate inner retinal branch</w:t>
      </w:r>
    </w:p>
    <w:p>
      <w:pPr>
        <w:keepNext w:val="1"/>
      </w:pPr>
      <w:r>
        <w:rPr>
          <w:rFonts w:ascii="Rubik" w:hAnsi="Rubik" w:eastAsia="Rubik"/>
          <w:b w:val="0"/>
          <w:color w:val="000000"/>
        </w:rPr>
        <w:t xml:space="preserve">B) A cilioretinal artery from the posterior ciliary circulation</w:t>
      </w:r>
    </w:p>
    <w:p>
      <w:pPr>
        <w:keepNext w:val="1"/>
      </w:pPr>
      <w:r>
        <w:rPr>
          <w:rFonts w:ascii="Rubik" w:hAnsi="Rubik" w:eastAsia="Rubik"/>
          <w:b w:val="0"/>
          <w:color w:val="000000"/>
        </w:rPr>
        <w:t xml:space="preserve">C) The ophthalmic artery before its retinal and ciliary branches</w:t>
      </w:r>
    </w:p>
    <w:p>
      <w:pPr>
        <w:keepNext w:val="1"/>
      </w:pPr>
      <w:r>
        <w:rPr>
          <w:rFonts w:ascii="Rubik" w:hAnsi="Rubik" w:eastAsia="Rubik"/>
          <w:b w:val="0"/>
          <w:color w:val="000000"/>
        </w:rPr>
        <w:t xml:space="preserve">D) A superior branch of the occluded central retinal artery</w:t>
      </w:r>
    </w:p>
    <w:p>
      <w:pPr>
        <w:keepNext w:val="1"/>
      </w:pPr>
      <w:r>
        <w:rPr>
          <w:rFonts w:ascii="Rubik" w:hAnsi="Rubik" w:eastAsia="Rubik"/>
          <w:b/>
          <w:color w:val="000000"/>
        </w:rPr>
        <w:t xml:space="preserve">Correct option: B) A cilioretinal artery from the posterior ciliary circulation</w:t>
      </w:r>
    </w:p>
    <w:p>
      <w:pPr>
        <w:keepNext w:val="0"/>
      </w:pPr>
      <w:r>
        <w:rPr>
          <w:rFonts w:ascii="Rubik" w:hAnsi="Rubik" w:eastAsia="Rubik"/>
          <w:b w:val="0"/>
          <w:color w:val="000000"/>
        </w:rPr>
        <w:t xml:space="preserve">Explanation: A cilioretinal artery arising from the posterior ciliary circulation may preserve macular perfusion despite CRAO. This sparing is associated with better central vision.</w:t>
      </w:r>
    </w:p>
    <w:p>
      <w:pPr>
        <w:pStyle w:val="Heading2"/>
        <w:keepNext w:val="1"/>
        <w:pageBreakBefore/>
      </w:pPr>
      <w:r>
        <w:rPr>
          <w:rFonts w:ascii="Rubik" w:hAnsi="Rubik" w:eastAsia="Rubik"/>
          <w:b w:val="0"/>
          <w:color w:val="000000"/>
        </w:rPr>
        <w:t xml:space="preserve">Question 105</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Amaurosis fugax</w:t>
      </w:r>
    </w:p>
    <w:p>
      <w:pPr>
        <w:keepNext w:val="1"/>
      </w:pPr>
      <w:r>
        <w:rPr>
          <w:rFonts w:ascii="Rubik" w:hAnsi="Rubik" w:eastAsia="Rubik"/>
          <w:b w:val="0"/>
          <w:color w:val="000000"/>
        </w:rPr>
        <w:t xml:space="preserve">Yusuf describes several painless episodes in which a dark curtain covered one eye for a few minutes and then cleared completely. His vision is normal between episodes. The history suggests embolic amaurosis fugax rather than persistent retinal detachment. Which response best fits the clinical significance of the episodes?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Arrange routine vascular review at the next appointment because vision recovered</w:t>
      </w:r>
    </w:p>
    <w:p>
      <w:pPr>
        <w:keepNext w:val="1"/>
      </w:pPr>
      <w:r>
        <w:rPr>
          <w:rFonts w:ascii="Rubik" w:hAnsi="Rubik" w:eastAsia="Rubik"/>
          <w:b w:val="0"/>
          <w:color w:val="000000"/>
        </w:rPr>
        <w:t xml:space="preserve">B) Arrange urgent vascular assessment for a carotid or cardiac embolic source</w:t>
      </w:r>
    </w:p>
    <w:p>
      <w:pPr>
        <w:keepNext w:val="1"/>
      </w:pPr>
      <w:r>
        <w:rPr>
          <w:rFonts w:ascii="Rubik" w:hAnsi="Rubik" w:eastAsia="Rubik"/>
          <w:b w:val="0"/>
          <w:color w:val="000000"/>
        </w:rPr>
        <w:t xml:space="preserve">C) Repeat retinal examinations and defer vascular tests unless loss becomes persistent</w:t>
      </w:r>
    </w:p>
    <w:p>
      <w:pPr>
        <w:keepNext w:val="1"/>
      </w:pPr>
      <w:r>
        <w:rPr>
          <w:rFonts w:ascii="Rubik" w:hAnsi="Rubik" w:eastAsia="Rubik"/>
          <w:b w:val="0"/>
          <w:color w:val="000000"/>
        </w:rPr>
        <w:t xml:space="preserve">D) Investigate carotid disease if a retinal embolus remains visible between episodes</w:t>
      </w:r>
    </w:p>
    <w:p>
      <w:pPr>
        <w:keepNext w:val="1"/>
      </w:pPr>
      <w:r>
        <w:rPr>
          <w:rFonts w:ascii="Rubik" w:hAnsi="Rubik" w:eastAsia="Rubik"/>
          <w:b/>
          <w:color w:val="000000"/>
        </w:rPr>
        <w:t xml:space="preserve">Correct option: B) Arrange urgent vascular assessment for a carotid or cardiac embolic source</w:t>
      </w:r>
    </w:p>
    <w:p>
      <w:pPr>
        <w:keepNext w:val="0"/>
      </w:pPr>
      <w:r>
        <w:rPr>
          <w:rFonts w:ascii="Rubik" w:hAnsi="Rubik" w:eastAsia="Rubik"/>
          <w:b w:val="0"/>
          <w:color w:val="000000"/>
        </w:rPr>
        <w:t xml:space="preserve">Explanation: Embolic-pattern amaurosis fugax requires urgent investigation like retinal arterial occlusion because of stroke risk. Carotid and cardiac sources are among the important considerations.</w:t>
      </w:r>
    </w:p>
    <w:p>
      <w:pPr>
        <w:pStyle w:val="Heading2"/>
        <w:keepNext w:val="1"/>
        <w:pageBreakBefore/>
      </w:pPr>
      <w:r>
        <w:rPr>
          <w:rFonts w:ascii="Rubik" w:hAnsi="Rubik" w:eastAsia="Rubik"/>
          <w:b w:val="0"/>
          <w:color w:val="000000"/>
        </w:rPr>
        <w:t xml:space="preserve">Question 106</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Hypertensive retinopathy</w:t>
      </w:r>
    </w:p>
    <w:p>
      <w:pPr>
        <w:keepNext w:val="1"/>
      </w:pPr>
      <w:r>
        <w:rPr>
          <w:rFonts w:ascii="Rubik" w:hAnsi="Rubik" w:eastAsia="Rubik"/>
          <w:b w:val="0"/>
          <w:color w:val="000000"/>
        </w:rPr>
        <w:t xml:space="preserve">A patient with very high blood pressure has retinal arteriolar narrowing, AV nicking, flame haemorrhages, cotton wool spots and hard exudates. Both optic discs are also swollen. Using the four-grade system in this assessment, which grade best describes this fundus?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Grade 2</w:t>
      </w:r>
    </w:p>
    <w:p>
      <w:pPr>
        <w:keepNext w:val="1"/>
      </w:pPr>
      <w:r>
        <w:rPr>
          <w:rFonts w:ascii="Rubik" w:hAnsi="Rubik" w:eastAsia="Rubik"/>
          <w:b w:val="0"/>
          <w:color w:val="000000"/>
        </w:rPr>
        <w:t xml:space="preserve">B) Grade 4</w:t>
      </w:r>
    </w:p>
    <w:p>
      <w:pPr>
        <w:keepNext w:val="1"/>
      </w:pPr>
      <w:r>
        <w:rPr>
          <w:rFonts w:ascii="Rubik" w:hAnsi="Rubik" w:eastAsia="Rubik"/>
          <w:b w:val="0"/>
          <w:color w:val="000000"/>
        </w:rPr>
        <w:t xml:space="preserve">C) Grade 3</w:t>
      </w:r>
    </w:p>
    <w:p>
      <w:pPr>
        <w:keepNext w:val="1"/>
      </w:pPr>
      <w:r>
        <w:rPr>
          <w:rFonts w:ascii="Rubik" w:hAnsi="Rubik" w:eastAsia="Rubik"/>
          <w:b w:val="0"/>
          <w:color w:val="000000"/>
        </w:rPr>
        <w:t xml:space="preserve">D) Grade 1</w:t>
      </w:r>
    </w:p>
    <w:p>
      <w:pPr>
        <w:keepNext w:val="1"/>
      </w:pPr>
      <w:r>
        <w:rPr>
          <w:rFonts w:ascii="Rubik" w:hAnsi="Rubik" w:eastAsia="Rubik"/>
          <w:b/>
          <w:color w:val="000000"/>
        </w:rPr>
        <w:t xml:space="preserve">Correct option: B) Grade 4</w:t>
      </w:r>
    </w:p>
    <w:p>
      <w:pPr>
        <w:keepNext w:val="0"/>
      </w:pPr>
      <w:r>
        <w:rPr>
          <w:rFonts w:ascii="Rubik" w:hAnsi="Rubik" w:eastAsia="Rubik"/>
          <w:b w:val="0"/>
          <w:color w:val="000000"/>
        </w:rPr>
        <w:t xml:space="preserve">Explanation: Grade 4 adds optic disc swelling to the haemorrhages and exudates of grade 3. This pattern is associated with malignant hypertension.</w:t>
      </w:r>
    </w:p>
    <w:p>
      <w:pPr>
        <w:pStyle w:val="Heading2"/>
        <w:keepNext w:val="1"/>
        <w:pageBreakBefore/>
      </w:pPr>
      <w:r>
        <w:rPr>
          <w:rFonts w:ascii="Rubik" w:hAnsi="Rubik" w:eastAsia="Rubik"/>
          <w:b w:val="0"/>
          <w:color w:val="000000"/>
        </w:rPr>
        <w:t xml:space="preserve">Question 107</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Dry AMD</w:t>
      </w:r>
    </w:p>
    <w:p>
      <w:pPr>
        <w:keepNext w:val="1"/>
      </w:pPr>
      <w:r>
        <w:rPr>
          <w:rFonts w:ascii="Rubik" w:hAnsi="Rubik" w:eastAsia="Rubik"/>
          <w:b w:val="0"/>
          <w:color w:val="000000"/>
        </w:rPr>
        <w:t xml:space="preserve">An older adult attends review with mild gradual difficulty reading. The attached photograph shows yellow macular drusen. There is no macular haemorrhage, fluid or clear exudative lesion. Which diagnosis best matches the photographed appearance?</w:t>
      </w:r>
    </w:p>
    <w:p>
      <w:pPr>
        <w:keepNext w:val="1"/>
        <w:jc w:val="center"/>
      </w:pPr>
      <w:r>
        <w:drawing>
          <wp:inline xmlns:a="http://schemas.openxmlformats.org/drawingml/2006/main" xmlns:pic="http://schemas.openxmlformats.org/drawingml/2006/picture">
            <wp:extent cx="1845259" cy="1828800"/>
            <wp:docPr id="11" name="Picture 11"/>
            <wp:cNvGraphicFramePr>
              <a:graphicFrameLocks noChangeAspect="1"/>
            </wp:cNvGraphicFramePr>
            <a:graphic>
              <a:graphicData uri="http://schemas.openxmlformats.org/drawingml/2006/picture">
                <pic:pic>
                  <pic:nvPicPr>
                    <pic:cNvPr id="0" name="big_5081d9424a0cd.jpg"/>
                    <pic:cNvPicPr/>
                  </pic:nvPicPr>
                  <pic:blipFill>
                    <a:blip r:embed="rIdM3Image11"/>
                    <a:stretch>
                      <a:fillRect/>
                    </a:stretch>
                  </pic:blipFill>
                  <pic:spPr>
                    <a:xfrm>
                      <a:off x="0" y="0"/>
                      <a:ext cx="1845259"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Proliferative diabetic retinopathy</w:t>
      </w:r>
    </w:p>
    <w:p>
      <w:pPr>
        <w:keepNext w:val="1"/>
      </w:pPr>
      <w:r>
        <w:rPr>
          <w:rFonts w:ascii="Rubik" w:hAnsi="Rubik" w:eastAsia="Rubik"/>
          <w:b w:val="0"/>
          <w:color w:val="000000"/>
        </w:rPr>
        <w:t xml:space="preserve">B) Dry age-related macular degeneration</w:t>
      </w:r>
    </w:p>
    <w:p>
      <w:pPr>
        <w:keepNext w:val="1"/>
      </w:pPr>
      <w:r>
        <w:rPr>
          <w:rFonts w:ascii="Rubik" w:hAnsi="Rubik" w:eastAsia="Rubik"/>
          <w:b w:val="0"/>
          <w:color w:val="000000"/>
        </w:rPr>
        <w:t xml:space="preserve">C) Branch retinal vein occlusion</w:t>
      </w:r>
    </w:p>
    <w:p>
      <w:pPr>
        <w:keepNext w:val="1"/>
      </w:pPr>
      <w:r>
        <w:rPr>
          <w:rFonts w:ascii="Rubik" w:hAnsi="Rubik" w:eastAsia="Rubik"/>
          <w:b w:val="0"/>
          <w:color w:val="000000"/>
        </w:rPr>
        <w:t xml:space="preserve">D) Wet age-related macular degeneration</w:t>
      </w:r>
    </w:p>
    <w:p>
      <w:pPr>
        <w:keepNext w:val="1"/>
      </w:pPr>
      <w:r>
        <w:rPr>
          <w:rFonts w:ascii="Rubik" w:hAnsi="Rubik" w:eastAsia="Rubik"/>
          <w:b/>
          <w:color w:val="000000"/>
        </w:rPr>
        <w:t xml:space="preserve">Correct option: B) Dry age-related macular degeneration</w:t>
      </w:r>
    </w:p>
    <w:p>
      <w:pPr>
        <w:keepNext w:val="0"/>
      </w:pPr>
      <w:r>
        <w:rPr>
          <w:rFonts w:ascii="Rubik" w:hAnsi="Rubik" w:eastAsia="Rubik"/>
          <w:b w:val="0"/>
          <w:color w:val="000000"/>
        </w:rPr>
        <w:t xml:space="preserve">Explanation: Macular drusen without haemorrhage or oedema support dry AMD. Drusen lie between the RPE and Bruch membrane.</w:t>
      </w:r>
    </w:p>
    <w:p>
      <w:pPr>
        <w:pStyle w:val="Heading2"/>
        <w:keepNext w:val="1"/>
        <w:pageBreakBefore/>
      </w:pPr>
      <w:r>
        <w:rPr>
          <w:rFonts w:ascii="Rubik" w:hAnsi="Rubik" w:eastAsia="Rubik"/>
          <w:b w:val="0"/>
          <w:color w:val="000000"/>
        </w:rPr>
        <w:t xml:space="preserve">Question 108</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Wet AMD</w:t>
      </w:r>
    </w:p>
    <w:p>
      <w:pPr>
        <w:keepNext w:val="1"/>
      </w:pPr>
      <w:r>
        <w:rPr>
          <w:rFonts w:ascii="Rubik" w:hAnsi="Rubik" w:eastAsia="Rubik"/>
          <w:b w:val="0"/>
          <w:color w:val="000000"/>
        </w:rPr>
        <w:t xml:space="preserve">An older patient with known drusen reports new central distortion and a rapid decline in reading vision. Fundoscopy now reveals macular haemorrhage and exudative change; OCT demonstrates fluid, and angiography identifies choroidal neovascularisation. Which treatment directly addresses the active neovascular disease?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Intravitreal anti-VEGF injections</w:t>
      </w:r>
    </w:p>
    <w:p>
      <w:pPr>
        <w:keepNext w:val="1"/>
      </w:pPr>
      <w:r>
        <w:rPr>
          <w:rFonts w:ascii="Rubik" w:hAnsi="Rubik" w:eastAsia="Rubik"/>
          <w:b w:val="0"/>
          <w:color w:val="000000"/>
        </w:rPr>
        <w:t xml:space="preserve">B) Pan-retinal photocoagulation of peripheral retina</w:t>
      </w:r>
    </w:p>
    <w:p>
      <w:pPr>
        <w:keepNext w:val="1"/>
      </w:pPr>
      <w:r>
        <w:rPr>
          <w:rFonts w:ascii="Rubik" w:hAnsi="Rubik" w:eastAsia="Rubik"/>
          <w:b w:val="0"/>
          <w:color w:val="000000"/>
        </w:rPr>
        <w:t xml:space="preserve">C) Topical corticosteroid monotherapy</w:t>
      </w:r>
    </w:p>
    <w:p>
      <w:pPr>
        <w:keepNext w:val="1"/>
      </w:pPr>
      <w:r>
        <w:rPr>
          <w:rFonts w:ascii="Rubik" w:hAnsi="Rubik" w:eastAsia="Rubik"/>
          <w:b w:val="0"/>
          <w:color w:val="000000"/>
        </w:rPr>
        <w:t xml:space="preserve">D) Antioxidant supplementation alone</w:t>
      </w:r>
    </w:p>
    <w:p>
      <w:pPr>
        <w:keepNext w:val="1"/>
      </w:pPr>
      <w:r>
        <w:rPr>
          <w:rFonts w:ascii="Rubik" w:hAnsi="Rubik" w:eastAsia="Rubik"/>
          <w:b/>
          <w:color w:val="000000"/>
        </w:rPr>
        <w:t xml:space="preserve">Correct option: A) Intravitreal anti-VEGF injections</w:t>
      </w:r>
    </w:p>
    <w:p>
      <w:pPr>
        <w:keepNext w:val="0"/>
      </w:pPr>
      <w:r>
        <w:rPr>
          <w:rFonts w:ascii="Rubik" w:hAnsi="Rubik" w:eastAsia="Rubik"/>
          <w:b w:val="0"/>
          <w:color w:val="000000"/>
        </w:rPr>
        <w:t xml:space="preserve">Explanation: Intravitreal anti-VEGF treats wet AMD with choroidal neovascularisation. Observation alone does not address active neovascular change.</w:t>
      </w:r>
    </w:p>
    <w:p>
      <w:pPr>
        <w:pStyle w:val="Heading2"/>
        <w:keepNext w:val="1"/>
        <w:pageBreakBefore/>
      </w:pPr>
      <w:r>
        <w:rPr>
          <w:rFonts w:ascii="Rubik" w:hAnsi="Rubik" w:eastAsia="Rubik"/>
          <w:b w:val="0"/>
          <w:color w:val="000000"/>
        </w:rPr>
        <w:t xml:space="preserve">Question 109</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AMD monitoring</w:t>
      </w:r>
    </w:p>
    <w:p>
      <w:pPr>
        <w:keepNext w:val="1"/>
      </w:pPr>
      <w:r>
        <w:rPr>
          <w:rFonts w:ascii="Rubik" w:hAnsi="Rubik" w:eastAsia="Rubik"/>
          <w:b w:val="0"/>
          <w:color w:val="000000"/>
        </w:rPr>
        <w:t xml:space="preserve">Sofia monitors each eye separately with an Amsler grid because she has dry AMD. Straight lines that were previously regular have become wavy in one eye, and the central area is harder to see. Her routine appointment is still several months away. Which advice best fits this change?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Update spectacles first and request macular review if distortion persists</w:t>
      </w:r>
    </w:p>
    <w:p>
      <w:pPr>
        <w:keepNext w:val="1"/>
      </w:pPr>
      <w:r>
        <w:rPr>
          <w:rFonts w:ascii="Rubik" w:hAnsi="Rubik" w:eastAsia="Rubik"/>
          <w:b w:val="0"/>
          <w:color w:val="000000"/>
        </w:rPr>
        <w:t xml:space="preserve">B) Continue daily monocular grid tests until the routine appointment</w:t>
      </w:r>
    </w:p>
    <w:p>
      <w:pPr>
        <w:keepNext w:val="1"/>
      </w:pPr>
      <w:r>
        <w:rPr>
          <w:rFonts w:ascii="Rubik" w:hAnsi="Rubik" w:eastAsia="Rubik"/>
          <w:b w:val="0"/>
          <w:color w:val="000000"/>
        </w:rPr>
        <w:t xml:space="preserve">C) Repeat testing with both eyes open before deciding whether review is needed</w:t>
      </w:r>
    </w:p>
    <w:p>
      <w:pPr>
        <w:keepNext w:val="1"/>
      </w:pPr>
      <w:r>
        <w:rPr>
          <w:rFonts w:ascii="Rubik" w:hAnsi="Rubik" w:eastAsia="Rubik"/>
          <w:b w:val="0"/>
          <w:color w:val="000000"/>
        </w:rPr>
        <w:t xml:space="preserve">D) Arrange earlier ophthalmic review for possible macular progression</w:t>
      </w:r>
    </w:p>
    <w:p>
      <w:pPr>
        <w:keepNext w:val="1"/>
      </w:pPr>
      <w:r>
        <w:rPr>
          <w:rFonts w:ascii="Rubik" w:hAnsi="Rubik" w:eastAsia="Rubik"/>
          <w:b/>
          <w:color w:val="000000"/>
        </w:rPr>
        <w:t xml:space="preserve">Correct option: D) Arrange earlier ophthalmic review for possible macular progression</w:t>
      </w:r>
    </w:p>
    <w:p>
      <w:pPr>
        <w:keepNext w:val="0"/>
      </w:pPr>
      <w:r>
        <w:rPr>
          <w:rFonts w:ascii="Rubik" w:hAnsi="Rubik" w:eastAsia="Rubik"/>
          <w:b w:val="0"/>
          <w:color w:val="000000"/>
        </w:rPr>
        <w:t xml:space="preserve">Explanation: New metamorphopsia or an Amsler change warrants earlier review for macular progression, including possible wet AMD. Each eye should be assessed separately.</w:t>
      </w:r>
    </w:p>
    <w:p>
      <w:pPr>
        <w:pStyle w:val="Heading2"/>
        <w:keepNext w:val="1"/>
        <w:pageBreakBefore/>
      </w:pPr>
      <w:r>
        <w:rPr>
          <w:rFonts w:ascii="Rubik" w:hAnsi="Rubik" w:eastAsia="Rubik"/>
          <w:b w:val="0"/>
          <w:color w:val="000000"/>
        </w:rPr>
        <w:t xml:space="preserve">Question 110</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Epiretinal membrane</w:t>
      </w:r>
    </w:p>
    <w:p>
      <w:pPr>
        <w:keepNext w:val="1"/>
      </w:pPr>
      <w:r>
        <w:rPr>
          <w:rFonts w:ascii="Rubik" w:hAnsi="Rubik" w:eastAsia="Rubik"/>
          <w:b w:val="0"/>
          <w:color w:val="000000"/>
        </w:rPr>
        <w:t xml:space="preserve">A patient reports persistent central distortion. OCT shows a bright line on the inner retinal surface, above the internal limiting membrane, with surface irregularity consistent with a contracting membrane. There is no focal vitreous attachment tenting the fovea. Which finding best explains the distortion?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Macular hole</w:t>
      </w:r>
    </w:p>
    <w:p>
      <w:pPr>
        <w:keepNext w:val="1"/>
      </w:pPr>
      <w:r>
        <w:rPr>
          <w:rFonts w:ascii="Rubik" w:hAnsi="Rubik" w:eastAsia="Rubik"/>
          <w:b w:val="0"/>
          <w:color w:val="000000"/>
        </w:rPr>
        <w:t xml:space="preserve">B) Epiretinal membrane</w:t>
      </w:r>
    </w:p>
    <w:p>
      <w:pPr>
        <w:keepNext w:val="1"/>
      </w:pPr>
      <w:r>
        <w:rPr>
          <w:rFonts w:ascii="Rubik" w:hAnsi="Rubik" w:eastAsia="Rubik"/>
          <w:b w:val="0"/>
          <w:color w:val="000000"/>
        </w:rPr>
        <w:t xml:space="preserve">C) Central serous chorioretinopathy</w:t>
      </w:r>
    </w:p>
    <w:p>
      <w:pPr>
        <w:keepNext w:val="1"/>
      </w:pPr>
      <w:r>
        <w:rPr>
          <w:rFonts w:ascii="Rubik" w:hAnsi="Rubik" w:eastAsia="Rubik"/>
          <w:b w:val="0"/>
          <w:color w:val="000000"/>
        </w:rPr>
        <w:t xml:space="preserve">D) Vitreomacular traction</w:t>
      </w:r>
    </w:p>
    <w:p>
      <w:pPr>
        <w:keepNext w:val="1"/>
      </w:pPr>
      <w:r>
        <w:rPr>
          <w:rFonts w:ascii="Rubik" w:hAnsi="Rubik" w:eastAsia="Rubik"/>
          <w:b/>
          <w:color w:val="000000"/>
        </w:rPr>
        <w:t xml:space="preserve">Correct option: B) Epiretinal membrane</w:t>
      </w:r>
    </w:p>
    <w:p>
      <w:pPr>
        <w:keepNext w:val="0"/>
      </w:pPr>
      <w:r>
        <w:rPr>
          <w:rFonts w:ascii="Rubik" w:hAnsi="Rubik" w:eastAsia="Rubik"/>
          <w:b w:val="0"/>
          <w:color w:val="000000"/>
        </w:rPr>
        <w:t xml:space="preserve">Explanation: An epiretinal membrane appears as a bright line above the ILM and may contract to cause blurred or distorted vision. This is a surface traction problem.</w:t>
      </w:r>
    </w:p>
    <w:p>
      <w:pPr>
        <w:pStyle w:val="Heading2"/>
        <w:keepNext w:val="1"/>
        <w:pageBreakBefore/>
      </w:pPr>
      <w:r>
        <w:rPr>
          <w:rFonts w:ascii="Rubik" w:hAnsi="Rubik" w:eastAsia="Rubik"/>
          <w:b w:val="0"/>
          <w:color w:val="000000"/>
        </w:rPr>
        <w:t xml:space="preserve">Question 111</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Central serous chorioretinopathy</w:t>
      </w:r>
    </w:p>
    <w:p>
      <w:pPr>
        <w:keepNext w:val="1"/>
      </w:pPr>
      <w:r>
        <w:rPr>
          <w:rFonts w:ascii="Rubik" w:hAnsi="Rubik" w:eastAsia="Rubik"/>
          <w:b w:val="0"/>
          <w:color w:val="000000"/>
        </w:rPr>
        <w:t xml:space="preserve">A patient using corticosteroids develops painless central blurring. OCT shows a local fluid collection lifting the retinal layer rather than a bright contracting line on the inner surface. No retinal tear or diffuse venous haemorrhagic pattern is found. Which diagnosis best fits the OCT finding and the relevant drug exposure?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Central retinal vein occlusion</w:t>
      </w:r>
    </w:p>
    <w:p>
      <w:pPr>
        <w:keepNext w:val="1"/>
      </w:pPr>
      <w:r>
        <w:rPr>
          <w:rFonts w:ascii="Rubik" w:hAnsi="Rubik" w:eastAsia="Rubik"/>
          <w:b w:val="0"/>
          <w:color w:val="000000"/>
        </w:rPr>
        <w:t xml:space="preserve">B) Central serous chorioretinopathy</w:t>
      </w:r>
    </w:p>
    <w:p>
      <w:pPr>
        <w:keepNext w:val="1"/>
      </w:pPr>
      <w:r>
        <w:rPr>
          <w:rFonts w:ascii="Rubik" w:hAnsi="Rubik" w:eastAsia="Rubik"/>
          <w:b w:val="0"/>
          <w:color w:val="000000"/>
        </w:rPr>
        <w:t xml:space="preserve">C) Tractional diabetic detachment</w:t>
      </w:r>
    </w:p>
    <w:p>
      <w:pPr>
        <w:keepNext w:val="1"/>
      </w:pPr>
      <w:r>
        <w:rPr>
          <w:rFonts w:ascii="Rubik" w:hAnsi="Rubik" w:eastAsia="Rubik"/>
          <w:b w:val="0"/>
          <w:color w:val="000000"/>
        </w:rPr>
        <w:t xml:space="preserve">D) Epiretinal membrane</w:t>
      </w:r>
    </w:p>
    <w:p>
      <w:pPr>
        <w:keepNext w:val="1"/>
      </w:pPr>
      <w:r>
        <w:rPr>
          <w:rFonts w:ascii="Rubik" w:hAnsi="Rubik" w:eastAsia="Rubik"/>
          <w:b/>
          <w:color w:val="000000"/>
        </w:rPr>
        <w:t xml:space="preserve">Correct option: B) Central serous chorioretinopathy</w:t>
      </w:r>
    </w:p>
    <w:p>
      <w:pPr>
        <w:keepNext w:val="0"/>
      </w:pPr>
      <w:r>
        <w:rPr>
          <w:rFonts w:ascii="Rubik" w:hAnsi="Rubik" w:eastAsia="Rubik"/>
          <w:b w:val="0"/>
          <w:color w:val="000000"/>
        </w:rPr>
        <w:t xml:space="preserve">Explanation: Central serous chorioretinopathy involves fluid lifting a retinal layer and may be associated with steroid exposure. An ERM is instead a contracting surface membrane.</w:t>
      </w:r>
    </w:p>
    <w:p>
      <w:pPr>
        <w:pStyle w:val="Heading2"/>
        <w:keepNext w:val="1"/>
        <w:pageBreakBefore/>
      </w:pPr>
      <w:r>
        <w:rPr>
          <w:rFonts w:ascii="Rubik" w:hAnsi="Rubik" w:eastAsia="Rubik"/>
          <w:b w:val="0"/>
          <w:color w:val="000000"/>
        </w:rPr>
        <w:t xml:space="preserve">Question 112</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Retinitis pigmentosa</w:t>
      </w:r>
    </w:p>
    <w:p>
      <w:pPr>
        <w:keepNext w:val="1"/>
      </w:pPr>
      <w:r>
        <w:rPr>
          <w:rFonts w:ascii="Rubik" w:hAnsi="Rubik" w:eastAsia="Rubik"/>
          <w:b w:val="0"/>
          <w:color w:val="000000"/>
        </w:rPr>
        <w:t xml:space="preserve">A young adult has longstanding night blindness and gradually reduced peripheral vision despite useful central acuity. Fundoscopy shows peripheral bone-spicule pigmentation, attenuated arterioles and waxy disc pallor. The clinician suspects retinitis pigmentosa and wants to assess photoreceptor function. Which investigation best addresses that functional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Optical coherence tomography</w:t>
      </w:r>
    </w:p>
    <w:p>
      <w:pPr>
        <w:keepNext w:val="1"/>
      </w:pPr>
      <w:r>
        <w:rPr>
          <w:rFonts w:ascii="Rubik" w:hAnsi="Rubik" w:eastAsia="Rubik"/>
          <w:b w:val="0"/>
          <w:color w:val="000000"/>
        </w:rPr>
        <w:t xml:space="preserve">B) Automated visual field testing</w:t>
      </w:r>
    </w:p>
    <w:p>
      <w:pPr>
        <w:keepNext w:val="1"/>
      </w:pPr>
      <w:r>
        <w:rPr>
          <w:rFonts w:ascii="Rubik" w:hAnsi="Rubik" w:eastAsia="Rubik"/>
          <w:b w:val="0"/>
          <w:color w:val="000000"/>
        </w:rPr>
        <w:t xml:space="preserve">C) Fundus fluorescein angiography</w:t>
      </w:r>
    </w:p>
    <w:p>
      <w:pPr>
        <w:keepNext w:val="1"/>
      </w:pPr>
      <w:r>
        <w:rPr>
          <w:rFonts w:ascii="Rubik" w:hAnsi="Rubik" w:eastAsia="Rubik"/>
          <w:b w:val="0"/>
          <w:color w:val="000000"/>
        </w:rPr>
        <w:t xml:space="preserve">D) Electroretinography</w:t>
      </w:r>
    </w:p>
    <w:p>
      <w:pPr>
        <w:keepNext w:val="1"/>
      </w:pPr>
      <w:r>
        <w:rPr>
          <w:rFonts w:ascii="Rubik" w:hAnsi="Rubik" w:eastAsia="Rubik"/>
          <w:b/>
          <w:color w:val="000000"/>
        </w:rPr>
        <w:t xml:space="preserve">Correct option: D) Electroretinography</w:t>
      </w:r>
    </w:p>
    <w:p>
      <w:pPr>
        <w:keepNext w:val="0"/>
      </w:pPr>
      <w:r>
        <w:rPr>
          <w:rFonts w:ascii="Rubik" w:hAnsi="Rubik" w:eastAsia="Rubik"/>
          <w:b w:val="0"/>
          <w:color w:val="000000"/>
        </w:rPr>
        <w:t xml:space="preserve">Explanation: ERG assesses rod and cone function and is a sensitive diagnostic investigation for retinitis pigmentosa. Rod dysfunction explains the early night and peripheral visual symptoms.</w:t>
      </w:r>
    </w:p>
    <w:p>
      <w:pPr>
        <w:pStyle w:val="Heading2"/>
        <w:keepNext w:val="1"/>
        <w:pageBreakBefore/>
      </w:pPr>
      <w:r>
        <w:rPr>
          <w:rFonts w:ascii="Rubik" w:hAnsi="Rubik" w:eastAsia="Rubik"/>
          <w:b w:val="0"/>
          <w:color w:val="000000"/>
        </w:rPr>
        <w:t xml:space="preserve">Question 113</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Rhegmatogenous detachment</w:t>
      </w:r>
    </w:p>
    <w:p>
      <w:pPr>
        <w:keepNext w:val="1"/>
      </w:pPr>
      <w:r>
        <w:rPr>
          <w:rFonts w:ascii="Rubik" w:hAnsi="Rubik" w:eastAsia="Rubik"/>
          <w:b w:val="0"/>
          <w:color w:val="000000"/>
        </w:rPr>
        <w:t xml:space="preserve">A highly myopic patient develops flashes, floaters and an advancing peripheral curtain. Dilated examination finds a horseshoe retinal tear with elevated surrounding retina, as shown in the photograph. Which mechanism best accounts for separation of the neurosensory retina from the pigment epithelium?</w:t>
      </w:r>
    </w:p>
    <w:p>
      <w:pPr>
        <w:keepNext w:val="1"/>
        <w:jc w:val="center"/>
      </w:pPr>
      <w:r>
        <w:drawing>
          <wp:inline xmlns:a="http://schemas.openxmlformats.org/drawingml/2006/main" xmlns:pic="http://schemas.openxmlformats.org/drawingml/2006/picture">
            <wp:extent cx="2111403" cy="1828800"/>
            <wp:docPr id="12" name="Picture 12"/>
            <wp:cNvGraphicFramePr>
              <a:graphicFrameLocks noChangeAspect="1"/>
            </wp:cNvGraphicFramePr>
            <a:graphic>
              <a:graphicData uri="http://schemas.openxmlformats.org/drawingml/2006/picture">
                <pic:pic>
                  <pic:nvPicPr>
                    <pic:cNvPr id="0" name="Rhegmatogenous-retinal-detachment-HST.jpg"/>
                    <pic:cNvPicPr/>
                  </pic:nvPicPr>
                  <pic:blipFill>
                    <a:blip r:embed="rIdM3Image12"/>
                    <a:stretch>
                      <a:fillRect/>
                    </a:stretch>
                  </pic:blipFill>
                  <pic:spPr>
                    <a:xfrm>
                      <a:off x="0" y="0"/>
                      <a:ext cx="2111403"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Posterior cortical vitreous separates from the inner retinal surface</w:t>
      </w:r>
    </w:p>
    <w:p>
      <w:pPr>
        <w:keepNext w:val="1"/>
      </w:pPr>
      <w:r>
        <w:rPr>
          <w:rFonts w:ascii="Rubik" w:hAnsi="Rubik" w:eastAsia="Rubik"/>
          <w:b w:val="0"/>
          <w:color w:val="000000"/>
        </w:rPr>
        <w:t xml:space="preserve">B) Choroidal vessel leakage accumulates fluid without traction or a break</w:t>
      </w:r>
    </w:p>
    <w:p>
      <w:pPr>
        <w:keepNext w:val="1"/>
      </w:pPr>
      <w:r>
        <w:rPr>
          <w:rFonts w:ascii="Rubik" w:hAnsi="Rubik" w:eastAsia="Rubik"/>
          <w:b w:val="0"/>
          <w:color w:val="000000"/>
        </w:rPr>
        <w:t xml:space="preserve">C) A fibrovascular membrane lifts the retina without any break</w:t>
      </w:r>
    </w:p>
    <w:p>
      <w:pPr>
        <w:keepNext w:val="1"/>
      </w:pPr>
      <w:r>
        <w:rPr>
          <w:rFonts w:ascii="Rubik" w:hAnsi="Rubik" w:eastAsia="Rubik"/>
          <w:b w:val="0"/>
          <w:color w:val="000000"/>
        </w:rPr>
        <w:t xml:space="preserve">D) Liquefied vitreous passes through the full-thickness retinal break</w:t>
      </w:r>
    </w:p>
    <w:p>
      <w:pPr>
        <w:keepNext w:val="1"/>
      </w:pPr>
      <w:r>
        <w:rPr>
          <w:rFonts w:ascii="Rubik" w:hAnsi="Rubik" w:eastAsia="Rubik"/>
          <w:b/>
          <w:color w:val="000000"/>
        </w:rPr>
        <w:t xml:space="preserve">Correct option: D) Liquefied vitreous passes through the full-thickness retinal break</w:t>
      </w:r>
    </w:p>
    <w:p>
      <w:pPr>
        <w:keepNext w:val="0"/>
      </w:pPr>
      <w:r>
        <w:rPr>
          <w:rFonts w:ascii="Rubik" w:hAnsi="Rubik" w:eastAsia="Rubik"/>
          <w:b w:val="0"/>
          <w:color w:val="000000"/>
        </w:rPr>
        <w:t xml:space="preserve">Explanation: A rhegmatogenous detachment requires a retinal break through which liquefied vitreous can enter the subretinal space. It differs from tractional and exudative mechanisms.</w:t>
      </w:r>
    </w:p>
    <w:p>
      <w:pPr>
        <w:pStyle w:val="Heading2"/>
        <w:keepNext w:val="1"/>
        <w:pageBreakBefore/>
      </w:pPr>
      <w:r>
        <w:rPr>
          <w:rFonts w:ascii="Rubik" w:hAnsi="Rubik" w:eastAsia="Rubik"/>
          <w:b w:val="0"/>
          <w:color w:val="000000"/>
        </w:rPr>
        <w:t xml:space="preserve">Question 114</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Tractional detachment</w:t>
      </w:r>
    </w:p>
    <w:p>
      <w:pPr>
        <w:keepNext w:val="1"/>
      </w:pPr>
      <w:r>
        <w:rPr>
          <w:rFonts w:ascii="Rubik" w:hAnsi="Rubik" w:eastAsia="Rubik"/>
          <w:b w:val="0"/>
          <w:color w:val="000000"/>
        </w:rPr>
        <w:t xml:space="preserve">A patient with longstanding proliferative diabetic retinopathy develops progressive retinal elevation. Examination shows extensive fibrovascular tissue pulling on the retinal surface. No full-thickness retinal break is identified. The visual change developed gradually rather than after a sudden episode of flashes. Which type of detachment best fits this mechanism?</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Isolated posterior vitreous detachment</w:t>
      </w:r>
    </w:p>
    <w:p>
      <w:pPr>
        <w:keepNext w:val="1"/>
      </w:pPr>
      <w:r>
        <w:rPr>
          <w:rFonts w:ascii="Rubik" w:hAnsi="Rubik" w:eastAsia="Rubik"/>
          <w:b w:val="0"/>
          <w:color w:val="000000"/>
        </w:rPr>
        <w:t xml:space="preserve">B) Rhegmatogenous retinal detachment</w:t>
      </w:r>
    </w:p>
    <w:p>
      <w:pPr>
        <w:keepNext w:val="1"/>
      </w:pPr>
      <w:r>
        <w:rPr>
          <w:rFonts w:ascii="Rubik" w:hAnsi="Rubik" w:eastAsia="Rubik"/>
          <w:b w:val="0"/>
          <w:color w:val="000000"/>
        </w:rPr>
        <w:t xml:space="preserve">C) Exudative retinal detachment</w:t>
      </w:r>
    </w:p>
    <w:p>
      <w:pPr>
        <w:keepNext w:val="1"/>
      </w:pPr>
      <w:r>
        <w:rPr>
          <w:rFonts w:ascii="Rubik" w:hAnsi="Rubik" w:eastAsia="Rubik"/>
          <w:b w:val="0"/>
          <w:color w:val="000000"/>
        </w:rPr>
        <w:t xml:space="preserve">D) Tractional retinal detachment</w:t>
      </w:r>
    </w:p>
    <w:p>
      <w:pPr>
        <w:keepNext w:val="1"/>
      </w:pPr>
      <w:r>
        <w:rPr>
          <w:rFonts w:ascii="Rubik" w:hAnsi="Rubik" w:eastAsia="Rubik"/>
          <w:b/>
          <w:color w:val="000000"/>
        </w:rPr>
        <w:t xml:space="preserve">Correct option: D) Tractional retinal detachment</w:t>
      </w:r>
    </w:p>
    <w:p>
      <w:pPr>
        <w:keepNext w:val="0"/>
      </w:pPr>
      <w:r>
        <w:rPr>
          <w:rFonts w:ascii="Rubik" w:hAnsi="Rubik" w:eastAsia="Rubik"/>
          <w:b w:val="0"/>
          <w:color w:val="000000"/>
        </w:rPr>
        <w:t xml:space="preserve">Explanation: Contraction of fibrovascular membranes can pull the neurosensory retina away from the RPE without a break. This is tractional retinal detachment.</w:t>
      </w:r>
    </w:p>
    <w:p>
      <w:pPr>
        <w:pStyle w:val="Heading2"/>
        <w:keepNext w:val="1"/>
        <w:pageBreakBefore/>
      </w:pPr>
      <w:r>
        <w:rPr>
          <w:rFonts w:ascii="Rubik" w:hAnsi="Rubik" w:eastAsia="Rubik"/>
          <w:b w:val="0"/>
          <w:color w:val="000000"/>
        </w:rPr>
        <w:t xml:space="preserve">Question 115</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Exudative detachment</w:t>
      </w:r>
    </w:p>
    <w:p>
      <w:pPr>
        <w:keepNext w:val="1"/>
      </w:pPr>
      <w:r>
        <w:rPr>
          <w:rFonts w:ascii="Rubik" w:hAnsi="Rubik" w:eastAsia="Rubik"/>
          <w:b w:val="0"/>
          <w:color w:val="000000"/>
        </w:rPr>
        <w:t xml:space="preserve">An adult has subretinal fluid adjacent to a choroidal mass. Careful examination finds neither a retinal break nor a contracting vitreoretinal membrane. The fluid is attributed to leakage from the diseased choroidal tissues. Which type of retinal detachment best accounts for these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Rhegmatogenous retinal detachment</w:t>
      </w:r>
    </w:p>
    <w:p>
      <w:pPr>
        <w:keepNext w:val="1"/>
      </w:pPr>
      <w:r>
        <w:rPr>
          <w:rFonts w:ascii="Rubik" w:hAnsi="Rubik" w:eastAsia="Rubik"/>
          <w:b w:val="0"/>
          <w:color w:val="000000"/>
        </w:rPr>
        <w:t xml:space="preserve">B) Exudative retinal detachment</w:t>
      </w:r>
    </w:p>
    <w:p>
      <w:pPr>
        <w:keepNext w:val="1"/>
      </w:pPr>
      <w:r>
        <w:rPr>
          <w:rFonts w:ascii="Rubik" w:hAnsi="Rubik" w:eastAsia="Rubik"/>
          <w:b w:val="0"/>
          <w:color w:val="000000"/>
        </w:rPr>
        <w:t xml:space="preserve">C) Posterior vitreous detachment</w:t>
      </w:r>
    </w:p>
    <w:p>
      <w:pPr>
        <w:keepNext w:val="1"/>
      </w:pPr>
      <w:r>
        <w:rPr>
          <w:rFonts w:ascii="Rubik" w:hAnsi="Rubik" w:eastAsia="Rubik"/>
          <w:b w:val="0"/>
          <w:color w:val="000000"/>
        </w:rPr>
        <w:t xml:space="preserve">D) Tractional retinal detachment</w:t>
      </w:r>
    </w:p>
    <w:p>
      <w:pPr>
        <w:keepNext w:val="1"/>
      </w:pPr>
      <w:r>
        <w:rPr>
          <w:rFonts w:ascii="Rubik" w:hAnsi="Rubik" w:eastAsia="Rubik"/>
          <w:b/>
          <w:color w:val="000000"/>
        </w:rPr>
        <w:t xml:space="preserve">Correct option: B) Exudative retinal detachment</w:t>
      </w:r>
    </w:p>
    <w:p>
      <w:pPr>
        <w:keepNext w:val="0"/>
      </w:pPr>
      <w:r>
        <w:rPr>
          <w:rFonts w:ascii="Rubik" w:hAnsi="Rubik" w:eastAsia="Rubik"/>
          <w:b w:val="0"/>
          <w:color w:val="000000"/>
        </w:rPr>
        <w:t xml:space="preserve">Explanation: Exudative detachment results from fluid leakage without a retinal break or traction. Choroidal tumours are among its causes.</w:t>
      </w:r>
    </w:p>
    <w:p>
      <w:pPr>
        <w:pStyle w:val="Heading2"/>
        <w:keepNext w:val="1"/>
        <w:pageBreakBefore/>
      </w:pPr>
      <w:r>
        <w:rPr>
          <w:rFonts w:ascii="Rubik" w:hAnsi="Rubik" w:eastAsia="Rubik"/>
          <w:b w:val="0"/>
          <w:color w:val="000000"/>
        </w:rPr>
        <w:t xml:space="preserve">Question 116</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Posterior vitreous detachment</w:t>
      </w:r>
    </w:p>
    <w:p>
      <w:pPr>
        <w:keepNext w:val="1"/>
      </w:pPr>
      <w:r>
        <w:rPr>
          <w:rFonts w:ascii="Rubik" w:hAnsi="Rubik" w:eastAsia="Rubik"/>
          <w:b w:val="0"/>
          <w:color w:val="000000"/>
        </w:rPr>
        <w:t xml:space="preserve">A woman in her sixties notices new large floaters and intermittent flashes. Dilated examination reveals a Weiss ring and mobile vitreous opacities. The retina remains attached, and no break or haemorrhage is found. Which diagnosis most directly explains the acute symptoms and the ring?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Macular hole</w:t>
      </w:r>
    </w:p>
    <w:p>
      <w:pPr>
        <w:keepNext w:val="1"/>
      </w:pPr>
      <w:r>
        <w:rPr>
          <w:rFonts w:ascii="Rubik" w:hAnsi="Rubik" w:eastAsia="Rubik"/>
          <w:b w:val="0"/>
          <w:color w:val="000000"/>
        </w:rPr>
        <w:t xml:space="preserve">B) Posterior vitreous detachment</w:t>
      </w:r>
    </w:p>
    <w:p>
      <w:pPr>
        <w:keepNext w:val="1"/>
      </w:pPr>
      <w:r>
        <w:rPr>
          <w:rFonts w:ascii="Rubik" w:hAnsi="Rubik" w:eastAsia="Rubik"/>
          <w:b w:val="0"/>
          <w:color w:val="000000"/>
        </w:rPr>
        <w:t xml:space="preserve">C) Rhegmatogenous retinal detachment</w:t>
      </w:r>
    </w:p>
    <w:p>
      <w:pPr>
        <w:keepNext w:val="1"/>
      </w:pPr>
      <w:r>
        <w:rPr>
          <w:rFonts w:ascii="Rubik" w:hAnsi="Rubik" w:eastAsia="Rubik"/>
          <w:b w:val="0"/>
          <w:color w:val="000000"/>
        </w:rPr>
        <w:t xml:space="preserve">D) Central retinal artery occlusion</w:t>
      </w:r>
    </w:p>
    <w:p>
      <w:pPr>
        <w:keepNext w:val="1"/>
      </w:pPr>
      <w:r>
        <w:rPr>
          <w:rFonts w:ascii="Rubik" w:hAnsi="Rubik" w:eastAsia="Rubik"/>
          <w:b/>
          <w:color w:val="000000"/>
        </w:rPr>
        <w:t xml:space="preserve">Correct option: B) Posterior vitreous detachment</w:t>
      </w:r>
    </w:p>
    <w:p>
      <w:pPr>
        <w:keepNext w:val="0"/>
      </w:pPr>
      <w:r>
        <w:rPr>
          <w:rFonts w:ascii="Rubik" w:hAnsi="Rubik" w:eastAsia="Rubik"/>
          <w:b w:val="0"/>
          <w:color w:val="000000"/>
        </w:rPr>
        <w:t xml:space="preserve">Explanation: A Weiss ring with vitreous opacities and an attached retina supports posterior vitreous detachment. Retinal breaks still need to be excluded during examination.</w:t>
      </w:r>
    </w:p>
    <w:p>
      <w:pPr>
        <w:pStyle w:val="Heading2"/>
        <w:keepNext w:val="1"/>
        <w:pageBreakBefore/>
      </w:pPr>
      <w:r>
        <w:rPr>
          <w:rFonts w:ascii="Rubik" w:hAnsi="Rubik" w:eastAsia="Rubik"/>
          <w:b w:val="0"/>
          <w:color w:val="000000"/>
        </w:rPr>
        <w:t xml:space="preserve">Question 117</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Symptomatic retinal break</w:t>
      </w:r>
    </w:p>
    <w:p>
      <w:pPr>
        <w:keepNext w:val="1"/>
      </w:pPr>
      <w:r>
        <w:rPr>
          <w:rFonts w:ascii="Rubik" w:hAnsi="Rubik" w:eastAsia="Rubik"/>
          <w:b w:val="0"/>
          <w:color w:val="000000"/>
        </w:rPr>
        <w:t xml:space="preserve">During evaluation of new flashes and floaters, the ophthalmologist finds a symptomatic retinal tear. The surrounding retina is still sufficiently attached, with no established retinal detachment. Treatment is intended to form a chorioretinal adhesion around the tear and prevent fluid entering the subretinal space. Which procedure best matches this aim?</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Intravitreal anti-VEGF for macular oedema</w:t>
      </w:r>
    </w:p>
    <w:p>
      <w:pPr>
        <w:keepNext w:val="1"/>
      </w:pPr>
      <w:r>
        <w:rPr>
          <w:rFonts w:ascii="Rubik" w:hAnsi="Rubik" w:eastAsia="Rubik"/>
          <w:b w:val="0"/>
          <w:color w:val="000000"/>
        </w:rPr>
        <w:t xml:space="preserve">B) Pan-retinal photocoagulation for diffuse retinal ischaemia</w:t>
      </w:r>
    </w:p>
    <w:p>
      <w:pPr>
        <w:keepNext w:val="1"/>
      </w:pPr>
      <w:r>
        <w:rPr>
          <w:rFonts w:ascii="Rubik" w:hAnsi="Rubik" w:eastAsia="Rubik"/>
          <w:b w:val="0"/>
          <w:color w:val="000000"/>
        </w:rPr>
        <w:t xml:space="preserve">C) Laser retinopexy surrounding the retinal tear</w:t>
      </w:r>
    </w:p>
    <w:p>
      <w:pPr>
        <w:keepNext w:val="1"/>
      </w:pPr>
      <w:r>
        <w:rPr>
          <w:rFonts w:ascii="Rubik" w:hAnsi="Rubik" w:eastAsia="Rubik"/>
          <w:b w:val="0"/>
          <w:color w:val="000000"/>
        </w:rPr>
        <w:t xml:space="preserve">D) Peripheral iridotomy for pupillary block</w:t>
      </w:r>
    </w:p>
    <w:p>
      <w:pPr>
        <w:keepNext w:val="1"/>
      </w:pPr>
      <w:r>
        <w:rPr>
          <w:rFonts w:ascii="Rubik" w:hAnsi="Rubik" w:eastAsia="Rubik"/>
          <w:b/>
          <w:color w:val="000000"/>
        </w:rPr>
        <w:t xml:space="preserve">Correct option: C) Laser retinopexy surrounding the retinal tear</w:t>
      </w:r>
    </w:p>
    <w:p>
      <w:pPr>
        <w:keepNext w:val="0"/>
      </w:pPr>
      <w:r>
        <w:rPr>
          <w:rFonts w:ascii="Rubik" w:hAnsi="Rubik" w:eastAsia="Rubik"/>
          <w:b w:val="0"/>
          <w:color w:val="000000"/>
        </w:rPr>
        <w:t xml:space="preserve">Explanation: Laser retinopexy around a retinal break forms a chorioretinal adhesion that limits fluid passage. An established detachment requires a different reattachment approach.</w:t>
      </w:r>
    </w:p>
    <w:p>
      <w:pPr>
        <w:pStyle w:val="Heading2"/>
        <w:keepNext w:val="1"/>
        <w:pageBreakBefore/>
      </w:pPr>
      <w:r>
        <w:rPr>
          <w:rFonts w:ascii="Rubik" w:hAnsi="Rubik" w:eastAsia="Rubik"/>
          <w:b w:val="0"/>
          <w:color w:val="000000"/>
        </w:rPr>
        <w:t xml:space="preserve">Question 118</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T4 Retina macula and vitreous</w:t>
      </w:r>
    </w:p>
    <w:p>
      <w:pPr>
        <w:keepNext w:val="1"/>
      </w:pPr>
      <w:r>
        <w:rPr>
          <w:rFonts w:ascii="Rubik" w:hAnsi="Rubik" w:eastAsia="Rubik"/>
          <w:b w:val="0"/>
          <w:color w:val="000000"/>
          <w:sz w:val="20"/>
        </w:rPr>
        <w:t xml:space="preserve">Subtopic: Vitreous haemorrhage</w:t>
      </w:r>
    </w:p>
    <w:p>
      <w:pPr>
        <w:keepNext w:val="1"/>
      </w:pPr>
      <w:r>
        <w:rPr>
          <w:rFonts w:ascii="Rubik" w:hAnsi="Rubik" w:eastAsia="Rubik"/>
          <w:b w:val="0"/>
          <w:color w:val="000000"/>
        </w:rPr>
        <w:t xml:space="preserve">A diabetic patient develops painless hazy vision with many floaters. The lens is clear, but vitreous blood substantially obscures the fundus, so the clinician cannot determine whether the retina is detached. There is no history or examination evidence of an open-globe injury. Which investigation is most useful to assess the hidden posterior segment?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Macular OCT through the obscured media</w:t>
      </w:r>
    </w:p>
    <w:p>
      <w:pPr>
        <w:keepNext w:val="1"/>
      </w:pPr>
      <w:r>
        <w:rPr>
          <w:rFonts w:ascii="Rubik" w:hAnsi="Rubik" w:eastAsia="Rubik"/>
          <w:b w:val="0"/>
          <w:color w:val="000000"/>
        </w:rPr>
        <w:t xml:space="preserve">B) Automated visual field testing</w:t>
      </w:r>
    </w:p>
    <w:p>
      <w:pPr>
        <w:keepNext w:val="1"/>
      </w:pPr>
      <w:r>
        <w:rPr>
          <w:rFonts w:ascii="Rubik" w:hAnsi="Rubik" w:eastAsia="Rubik"/>
          <w:b w:val="0"/>
          <w:color w:val="000000"/>
        </w:rPr>
        <w:t xml:space="preserve">C) Fluorescein angiography through the obscured media</w:t>
      </w:r>
    </w:p>
    <w:p>
      <w:pPr>
        <w:keepNext w:val="1"/>
      </w:pPr>
      <w:r>
        <w:rPr>
          <w:rFonts w:ascii="Rubik" w:hAnsi="Rubik" w:eastAsia="Rubik"/>
          <w:b w:val="0"/>
          <w:color w:val="000000"/>
        </w:rPr>
        <w:t xml:space="preserve">D) B-scan ocular ultrasound</w:t>
      </w:r>
    </w:p>
    <w:p>
      <w:pPr>
        <w:keepNext w:val="1"/>
      </w:pPr>
      <w:r>
        <w:rPr>
          <w:rFonts w:ascii="Rubik" w:hAnsi="Rubik" w:eastAsia="Rubik"/>
          <w:b/>
          <w:color w:val="000000"/>
        </w:rPr>
        <w:t xml:space="preserve">Correct option: D) B-scan ocular ultrasound</w:t>
      </w:r>
    </w:p>
    <w:p>
      <w:pPr>
        <w:keepNext w:val="0"/>
      </w:pPr>
      <w:r>
        <w:rPr>
          <w:rFonts w:ascii="Rubik" w:hAnsi="Rubik" w:eastAsia="Rubik"/>
          <w:b w:val="0"/>
          <w:color w:val="000000"/>
        </w:rPr>
        <w:t xml:space="preserve">Explanation: B-scan is useful when vitreous opacity prevents direct retinal visualisation and can assess for retinal detachment. The absence of an open-globe concern is important before ocular ultrasound.</w:t>
      </w:r>
    </w:p>
    <w:p>
      <w:pPr>
        <w:pStyle w:val="Heading1"/>
        <w:keepNext w:val="1"/>
        <w:pageBreakBefore/>
      </w:pPr>
      <w:r>
        <w:rPr>
          <w:rFonts w:ascii="Rubik" w:hAnsi="Rubik" w:eastAsia="Rubik"/>
          <w:b w:val="0"/>
          <w:color w:val="000000"/>
        </w:rPr>
        <w:t xml:space="preserve">Neuro ophthalmology and orbit</w:t>
      </w:r>
    </w:p>
    <w:p>
      <w:pPr>
        <w:pStyle w:val="Heading2"/>
        <w:keepNext w:val="1"/>
      </w:pPr>
      <w:r>
        <w:rPr>
          <w:rFonts w:ascii="Rubik" w:hAnsi="Rubik" w:eastAsia="Rubik"/>
          <w:b w:val="0"/>
          <w:color w:val="000000"/>
        </w:rPr>
        <w:t xml:space="preserve">Question 119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Demyelinating optic neuritis</w:t>
      </w:r>
    </w:p>
    <w:p>
      <w:pPr>
        <w:keepNext w:val="1"/>
      </w:pPr>
      <w:r>
        <w:rPr>
          <w:rFonts w:ascii="Rubik" w:hAnsi="Rubik" w:eastAsia="Rubik"/>
          <w:b w:val="0"/>
          <w:color w:val="000000"/>
        </w:rPr>
        <w:t xml:space="preserve">A young woman develops blurred vision in her left eye over several days. Moving the eye causes discomfort, reds look washed out, and there is a left relative afferent pupillary defect. MRI shows left optic nerve enhancement together with periventricular white matter lesions. Which underlying aetiology best explains the pattern?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Optic nerve sheath meningioma</w:t>
      </w:r>
    </w:p>
    <w:p>
      <w:pPr>
        <w:keepNext w:val="1"/>
      </w:pPr>
      <w:r>
        <w:rPr>
          <w:rFonts w:ascii="Rubik" w:hAnsi="Rubik" w:eastAsia="Rubik"/>
          <w:b w:val="0"/>
          <w:color w:val="000000"/>
        </w:rPr>
        <w:t xml:space="preserve">B) Multiple sclerosis</w:t>
      </w:r>
    </w:p>
    <w:p>
      <w:pPr>
        <w:keepNext w:val="1"/>
      </w:pPr>
      <w:r>
        <w:rPr>
          <w:rFonts w:ascii="Rubik" w:hAnsi="Rubik" w:eastAsia="Rubik"/>
          <w:b w:val="0"/>
          <w:color w:val="000000"/>
        </w:rPr>
        <w:t xml:space="preserve">C) Non-arteritic anterior ischaemic optic neuropathy</w:t>
      </w:r>
    </w:p>
    <w:p>
      <w:pPr>
        <w:keepNext w:val="1"/>
      </w:pPr>
      <w:r>
        <w:rPr>
          <w:rFonts w:ascii="Rubik" w:hAnsi="Rubik" w:eastAsia="Rubik"/>
          <w:b w:val="0"/>
          <w:color w:val="000000"/>
        </w:rPr>
        <w:t xml:space="preserve">D) Ethambutol toxicity</w:t>
      </w:r>
    </w:p>
    <w:p>
      <w:pPr>
        <w:keepNext w:val="1"/>
      </w:pPr>
      <w:r>
        <w:rPr>
          <w:rFonts w:ascii="Rubik" w:hAnsi="Rubik" w:eastAsia="Rubik"/>
          <w:b/>
          <w:color w:val="000000"/>
        </w:rPr>
        <w:t xml:space="preserve">Correct option: B) Multiple sclerosis</w:t>
      </w:r>
    </w:p>
    <w:p>
      <w:pPr>
        <w:keepNext w:val="0"/>
      </w:pPr>
      <w:r>
        <w:rPr>
          <w:rFonts w:ascii="Rubik" w:hAnsi="Rubik" w:eastAsia="Rubik"/>
          <w:b w:val="0"/>
          <w:color w:val="000000"/>
        </w:rPr>
        <w:t xml:space="preserve">Explanation: Painful subacute monocular visual loss with disproportionate colour impairment and periventricular demyelinating lesions supports MS-associated optic neuritis. Ischaemic and compressive neuropathies have different typical time courses.</w:t>
      </w:r>
    </w:p>
    <w:p>
      <w:pPr>
        <w:pStyle w:val="Heading2"/>
        <w:keepNext w:val="1"/>
        <w:pageBreakBefore/>
      </w:pPr>
      <w:r>
        <w:rPr>
          <w:rFonts w:ascii="Rubik" w:hAnsi="Rubik" w:eastAsia="Rubik"/>
          <w:b w:val="0"/>
          <w:color w:val="000000"/>
        </w:rPr>
        <w:t xml:space="preserve">Question 120</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Retrobulbar optic neuritis</w:t>
      </w:r>
    </w:p>
    <w:p>
      <w:pPr>
        <w:keepNext w:val="1"/>
      </w:pPr>
      <w:r>
        <w:rPr>
          <w:rFonts w:ascii="Rubik" w:hAnsi="Rubik" w:eastAsia="Rubik"/>
          <w:b w:val="0"/>
          <w:color w:val="000000"/>
        </w:rPr>
        <w:t xml:space="preserve">A young adult has subacute monocular blur, pain on eye movement, red desaturation and an afferent pupillary defect. The optic disc appears normal. A student suggests that the normal disc makes optic nerve inflammation impossible. Which interpretation is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The functional findings favour toxic optic neuropathy</w:t>
      </w:r>
    </w:p>
    <w:p>
      <w:pPr>
        <w:keepNext w:val="1"/>
      </w:pPr>
      <w:r>
        <w:rPr>
          <w:rFonts w:ascii="Rubik" w:hAnsi="Rubik" w:eastAsia="Rubik"/>
          <w:b w:val="0"/>
          <w:color w:val="000000"/>
        </w:rPr>
        <w:t xml:space="preserve">B) The functional findings favour anterior ischaemic optic neuropathy</w:t>
      </w:r>
    </w:p>
    <w:p>
      <w:pPr>
        <w:keepNext w:val="1"/>
      </w:pPr>
      <w:r>
        <w:rPr>
          <w:rFonts w:ascii="Rubik" w:hAnsi="Rubik" w:eastAsia="Rubik"/>
          <w:b w:val="0"/>
          <w:color w:val="000000"/>
        </w:rPr>
        <w:t xml:space="preserve">C) The functional findings favour compressive optic neuropathy</w:t>
      </w:r>
    </w:p>
    <w:p>
      <w:pPr>
        <w:keepNext w:val="1"/>
      </w:pPr>
      <w:r>
        <w:rPr>
          <w:rFonts w:ascii="Rubik" w:hAnsi="Rubik" w:eastAsia="Rubik"/>
          <w:b w:val="0"/>
          <w:color w:val="000000"/>
        </w:rPr>
        <w:t xml:space="preserve">D) The functional findings remain compatible with retrobulbar optic neuritis</w:t>
      </w:r>
    </w:p>
    <w:p>
      <w:pPr>
        <w:keepNext w:val="1"/>
      </w:pPr>
      <w:r>
        <w:rPr>
          <w:rFonts w:ascii="Rubik" w:hAnsi="Rubik" w:eastAsia="Rubik"/>
          <w:b/>
          <w:color w:val="000000"/>
        </w:rPr>
        <w:t xml:space="preserve">Correct option: D) The functional findings remain compatible with retrobulbar optic neuritis</w:t>
      </w:r>
    </w:p>
    <w:p>
      <w:pPr>
        <w:keepNext w:val="0"/>
      </w:pPr>
      <w:r>
        <w:rPr>
          <w:rFonts w:ascii="Rubik" w:hAnsi="Rubik" w:eastAsia="Rubik"/>
          <w:b w:val="0"/>
          <w:color w:val="000000"/>
        </w:rPr>
        <w:t xml:space="preserve">Explanation: The optic disc is normal in most demyelinating optic neuritis because the inflammation is retrobulbar. Functional signs of optic neuropathy remain important even when the disc looks normal.</w:t>
      </w:r>
    </w:p>
    <w:p>
      <w:pPr>
        <w:pStyle w:val="Heading2"/>
        <w:keepNext w:val="1"/>
        <w:pageBreakBefore/>
      </w:pPr>
      <w:r>
        <w:rPr>
          <w:rFonts w:ascii="Rubik" w:hAnsi="Rubik" w:eastAsia="Rubik"/>
          <w:b w:val="0"/>
          <w:color w:val="000000"/>
        </w:rPr>
        <w:t xml:space="preserve">Question 121</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Optic neuritis investigation</w:t>
      </w:r>
    </w:p>
    <w:p>
      <w:pPr>
        <w:keepNext w:val="1"/>
      </w:pPr>
      <w:r>
        <w:rPr>
          <w:rFonts w:ascii="Rubik" w:hAnsi="Rubik" w:eastAsia="Rubik"/>
          <w:b w:val="0"/>
          <w:color w:val="000000"/>
        </w:rPr>
        <w:t xml:space="preserve">After a first episode of clinically typical optic neuritis, a patient asks why imaging of the brain is requested as well as imaging of the affected optic nerve. The clinician wants to assess for additional white matter lesions and exclude alternative structural disease. Which investigation best serves both aims?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Fundus fluorescein angiography alone</w:t>
      </w:r>
    </w:p>
    <w:p>
      <w:pPr>
        <w:keepNext w:val="1"/>
      </w:pPr>
      <w:r>
        <w:rPr>
          <w:rFonts w:ascii="Rubik" w:hAnsi="Rubik" w:eastAsia="Rubik"/>
          <w:b w:val="0"/>
          <w:color w:val="000000"/>
        </w:rPr>
        <w:t xml:space="preserve">B) CT of the orbital bones alone</w:t>
      </w:r>
    </w:p>
    <w:p>
      <w:pPr>
        <w:keepNext w:val="1"/>
      </w:pPr>
      <w:r>
        <w:rPr>
          <w:rFonts w:ascii="Rubik" w:hAnsi="Rubik" w:eastAsia="Rubik"/>
          <w:b w:val="0"/>
          <w:color w:val="000000"/>
        </w:rPr>
        <w:t xml:space="preserve">C) MRI of the brain and orbits</w:t>
      </w:r>
    </w:p>
    <w:p>
      <w:pPr>
        <w:keepNext w:val="1"/>
      </w:pPr>
      <w:r>
        <w:rPr>
          <w:rFonts w:ascii="Rubik" w:hAnsi="Rubik" w:eastAsia="Rubik"/>
          <w:b w:val="0"/>
          <w:color w:val="000000"/>
        </w:rPr>
        <w:t xml:space="preserve">D) B-scan ultrasound of the vitreous</w:t>
      </w:r>
    </w:p>
    <w:p>
      <w:pPr>
        <w:keepNext w:val="1"/>
      </w:pPr>
      <w:r>
        <w:rPr>
          <w:rFonts w:ascii="Rubik" w:hAnsi="Rubik" w:eastAsia="Rubik"/>
          <w:b/>
          <w:color w:val="000000"/>
        </w:rPr>
        <w:t xml:space="preserve">Correct option: C) MRI of the brain and orbits</w:t>
      </w:r>
    </w:p>
    <w:p>
      <w:pPr>
        <w:keepNext w:val="0"/>
      </w:pPr>
      <w:r>
        <w:rPr>
          <w:rFonts w:ascii="Rubik" w:hAnsi="Rubik" w:eastAsia="Rubik"/>
          <w:b w:val="0"/>
          <w:color w:val="000000"/>
        </w:rPr>
        <w:t xml:space="preserve">Explanation: MRI of the brain and orbits assesses demyelinating lesions, helps stratify MS risk and excludes compressive causes. An ocular structural test alone does not provide this information.</w:t>
      </w:r>
    </w:p>
    <w:p>
      <w:pPr>
        <w:pStyle w:val="Heading2"/>
        <w:keepNext w:val="1"/>
        <w:pageBreakBefore/>
      </w:pPr>
      <w:r>
        <w:rPr>
          <w:rFonts w:ascii="Rubik" w:hAnsi="Rubik" w:eastAsia="Rubik"/>
          <w:b w:val="0"/>
          <w:color w:val="000000"/>
        </w:rPr>
        <w:t xml:space="preserve">Question 122</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Optic neuritis prognosis</w:t>
      </w:r>
    </w:p>
    <w:p>
      <w:pPr>
        <w:keepNext w:val="1"/>
      </w:pPr>
      <w:r>
        <w:rPr>
          <w:rFonts w:ascii="Rubik" w:hAnsi="Rubik" w:eastAsia="Rubik"/>
          <w:b w:val="0"/>
          <w:color w:val="000000"/>
        </w:rPr>
        <w:t xml:space="preserve">A patient with typical demyelinating optic neuritis is discussing the high-dose intravenous corticosteroid regimen studied in ONTT. She has poor vision in the fellow eye and needs faster visual recovery for work. She asks whether treatment guarantees a better eventual visual result than the natural recovery described in the Optic Neuritis Treatment Trial. Which counselling statement is most accurate?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It changes neither early recovery speed nor eventual visual outcome</w:t>
      </w:r>
    </w:p>
    <w:p>
      <w:pPr>
        <w:keepNext w:val="1"/>
      </w:pPr>
      <w:r>
        <w:rPr>
          <w:rFonts w:ascii="Rubik" w:hAnsi="Rubik" w:eastAsia="Rubik"/>
          <w:b w:val="0"/>
          <w:color w:val="000000"/>
        </w:rPr>
        <w:t xml:space="preserve">B) It speeds early recovery, with generally similar eventual visual outcome</w:t>
      </w:r>
    </w:p>
    <w:p>
      <w:pPr>
        <w:keepNext w:val="1"/>
      </w:pPr>
      <w:r>
        <w:rPr>
          <w:rFonts w:ascii="Rubik" w:hAnsi="Rubik" w:eastAsia="Rubik"/>
          <w:b w:val="0"/>
          <w:color w:val="000000"/>
        </w:rPr>
        <w:t xml:space="preserve">C) It speeds early recovery and improves the eventual visual outcome</w:t>
      </w:r>
    </w:p>
    <w:p>
      <w:pPr>
        <w:keepNext w:val="1"/>
      </w:pPr>
      <w:r>
        <w:rPr>
          <w:rFonts w:ascii="Rubik" w:hAnsi="Rubik" w:eastAsia="Rubik"/>
          <w:b w:val="0"/>
          <w:color w:val="000000"/>
        </w:rPr>
        <w:t xml:space="preserve">D) It improves eventual visual outcome without speeding early recovery</w:t>
      </w:r>
    </w:p>
    <w:p>
      <w:pPr>
        <w:keepNext w:val="1"/>
      </w:pPr>
      <w:r>
        <w:rPr>
          <w:rFonts w:ascii="Rubik" w:hAnsi="Rubik" w:eastAsia="Rubik"/>
          <w:b/>
          <w:color w:val="000000"/>
        </w:rPr>
        <w:t xml:space="preserve">Correct option: B) It speeds early recovery, with generally similar eventual visual outcome</w:t>
      </w:r>
    </w:p>
    <w:p>
      <w:pPr>
        <w:keepNext w:val="0"/>
      </w:pPr>
      <w:r>
        <w:rPr>
          <w:rFonts w:ascii="Rubik" w:hAnsi="Rubik" w:eastAsia="Rubik"/>
          <w:b w:val="0"/>
          <w:color w:val="000000"/>
        </w:rPr>
        <w:t xml:space="preserve">Explanation: The high-dose IV regimen studied in ONTT sped recovery without improving the eventual visual outcome. Functional requirements and fellow-eye vision can therefore affect the treatment discussion.</w:t>
      </w:r>
    </w:p>
    <w:p>
      <w:pPr>
        <w:pStyle w:val="Heading2"/>
        <w:keepNext w:val="1"/>
        <w:pageBreakBefore/>
      </w:pPr>
      <w:r>
        <w:rPr>
          <w:rFonts w:ascii="Rubik" w:hAnsi="Rubik" w:eastAsia="Rubik"/>
          <w:b w:val="0"/>
          <w:color w:val="000000"/>
        </w:rPr>
        <w:t xml:space="preserve">Question 123</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Optic neuritis steroid evidence</w:t>
      </w:r>
    </w:p>
    <w:p>
      <w:pPr>
        <w:keepNext w:val="1"/>
      </w:pPr>
      <w:r>
        <w:rPr>
          <w:rFonts w:ascii="Rubik" w:hAnsi="Rubik" w:eastAsia="Rubik"/>
          <w:b w:val="0"/>
          <w:color w:val="000000"/>
        </w:rPr>
        <w:t xml:space="preserve">A student reviewing the Optic Neuritis Treatment Trial proposes standard-dose oral prednisolone alone for an acute typical optic neuritis episode. The discussion is specifically about the oral-only regimen studied in ONTT, rather than all possible oral steroid regimens. Which concern is described in this clinical setting?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higher recurrence rate without faster recovery</w:t>
      </w:r>
    </w:p>
    <w:p>
      <w:pPr>
        <w:keepNext w:val="1"/>
      </w:pPr>
      <w:r>
        <w:rPr>
          <w:rFonts w:ascii="Rubik" w:hAnsi="Rubik" w:eastAsia="Rubik"/>
          <w:b w:val="0"/>
          <w:color w:val="000000"/>
        </w:rPr>
        <w:t xml:space="preserve">B) Faster early recovery with a worse eventual visual outcome</w:t>
      </w:r>
    </w:p>
    <w:p>
      <w:pPr>
        <w:keepNext w:val="1"/>
      </w:pPr>
      <w:r>
        <w:rPr>
          <w:rFonts w:ascii="Rubik" w:hAnsi="Rubik" w:eastAsia="Rubik"/>
          <w:b w:val="0"/>
          <w:color w:val="000000"/>
        </w:rPr>
        <w:t xml:space="preserve">C) A lower recurrence rate with no change in final acuity</w:t>
      </w:r>
    </w:p>
    <w:p>
      <w:pPr>
        <w:keepNext w:val="1"/>
      </w:pPr>
      <w:r>
        <w:rPr>
          <w:rFonts w:ascii="Rubik" w:hAnsi="Rubik" w:eastAsia="Rubik"/>
          <w:b w:val="0"/>
          <w:color w:val="000000"/>
        </w:rPr>
        <w:t xml:space="preserve">D) Better eventual visual acuity without faster early recovery</w:t>
      </w:r>
    </w:p>
    <w:p>
      <w:pPr>
        <w:keepNext w:val="1"/>
      </w:pPr>
      <w:r>
        <w:rPr>
          <w:rFonts w:ascii="Rubik" w:hAnsi="Rubik" w:eastAsia="Rubik"/>
          <w:b/>
          <w:color w:val="000000"/>
        </w:rPr>
        <w:t xml:space="preserve">Correct option: A) A higher recurrence rate without faster recovery</w:t>
      </w:r>
    </w:p>
    <w:p>
      <w:pPr>
        <w:keepNext w:val="0"/>
      </w:pPr>
      <w:r>
        <w:rPr>
          <w:rFonts w:ascii="Rubik" w:hAnsi="Rubik" w:eastAsia="Rubik"/>
          <w:b w:val="0"/>
          <w:color w:val="000000"/>
        </w:rPr>
        <w:t xml:space="preserve">Explanation: Standard-dose oral prednisolone alone in ONTT did not speed recovery and was associated with more recurrences. This finding should not be generalised to every oral steroid dose or regimen.</w:t>
      </w:r>
    </w:p>
    <w:p>
      <w:pPr>
        <w:pStyle w:val="Heading2"/>
        <w:keepNext w:val="1"/>
        <w:pageBreakBefore/>
      </w:pPr>
      <w:r>
        <w:rPr>
          <w:rFonts w:ascii="Rubik" w:hAnsi="Rubik" w:eastAsia="Rubik"/>
          <w:b w:val="0"/>
          <w:color w:val="000000"/>
        </w:rPr>
        <w:t xml:space="preserve">Question 124</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Neuroretinitis</w:t>
      </w:r>
    </w:p>
    <w:p>
      <w:pPr>
        <w:keepNext w:val="1"/>
      </w:pPr>
      <w:r>
        <w:rPr>
          <w:rFonts w:ascii="Rubik" w:hAnsi="Rubik" w:eastAsia="Rubik"/>
          <w:b w:val="0"/>
          <w:color w:val="000000"/>
        </w:rPr>
        <w:t xml:space="preserve">A patient develops painless monocular visual impairment after a recent flu-like illness. The optic disc was swollen at the initial visit. At follow-up, the attached photograph shows a radial arrangement of hard exudates around the fovea as the disc inflammation settles. Blood pressure is normal. Which diagnosis best explains this evolving combination?</w:t>
      </w:r>
    </w:p>
    <w:p>
      <w:pPr>
        <w:keepNext w:val="1"/>
        <w:jc w:val="center"/>
      </w:pPr>
      <w:r>
        <w:drawing>
          <wp:inline xmlns:a="http://schemas.openxmlformats.org/drawingml/2006/main" xmlns:pic="http://schemas.openxmlformats.org/drawingml/2006/picture">
            <wp:extent cx="2766060" cy="1828800"/>
            <wp:docPr id="13" name="Picture 13"/>
            <wp:cNvGraphicFramePr>
              <a:graphicFrameLocks noChangeAspect="1"/>
            </wp:cNvGraphicFramePr>
            <a:graphic>
              <a:graphicData uri="http://schemas.openxmlformats.org/drawingml/2006/picture">
                <pic:pic>
                  <pic:nvPicPr>
                    <pic:cNvPr id="0" name="paste-a43d99be6613deb58fa9e0ac35aabc9444f03bcb.jpg"/>
                    <pic:cNvPicPr/>
                  </pic:nvPicPr>
                  <pic:blipFill>
                    <a:blip r:embed="rIdM3Image13"/>
                    <a:stretch>
                      <a:fillRect/>
                    </a:stretch>
                  </pic:blipFill>
                  <pic:spPr>
                    <a:xfrm>
                      <a:off x="0" y="0"/>
                      <a:ext cx="2766060" cy="182880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Non-arteritic anterior ischaemic optic neuropathy</w:t>
      </w:r>
    </w:p>
    <w:p>
      <w:pPr>
        <w:keepNext w:val="1"/>
      </w:pPr>
      <w:r>
        <w:rPr>
          <w:rFonts w:ascii="Rubik" w:hAnsi="Rubik" w:eastAsia="Rubik"/>
          <w:b w:val="0"/>
          <w:color w:val="000000"/>
        </w:rPr>
        <w:t xml:space="preserve">B) Malignant hypertensive retinopathy</w:t>
      </w:r>
    </w:p>
    <w:p>
      <w:pPr>
        <w:keepNext w:val="1"/>
      </w:pPr>
      <w:r>
        <w:rPr>
          <w:rFonts w:ascii="Rubik" w:hAnsi="Rubik" w:eastAsia="Rubik"/>
          <w:b w:val="0"/>
          <w:color w:val="000000"/>
        </w:rPr>
        <w:t xml:space="preserve">C) Neuroretinitis</w:t>
      </w:r>
    </w:p>
    <w:p>
      <w:pPr>
        <w:keepNext w:val="1"/>
      </w:pPr>
      <w:r>
        <w:rPr>
          <w:rFonts w:ascii="Rubik" w:hAnsi="Rubik" w:eastAsia="Rubik"/>
          <w:b w:val="0"/>
          <w:color w:val="000000"/>
        </w:rPr>
        <w:t xml:space="preserve">D) Papilloedema</w:t>
      </w:r>
    </w:p>
    <w:p>
      <w:pPr>
        <w:keepNext w:val="1"/>
      </w:pPr>
      <w:r>
        <w:rPr>
          <w:rFonts w:ascii="Rubik" w:hAnsi="Rubik" w:eastAsia="Rubik"/>
          <w:b/>
          <w:color w:val="000000"/>
        </w:rPr>
        <w:t xml:space="preserve">Correct option: C) Neuroretinitis</w:t>
      </w:r>
    </w:p>
    <w:p>
      <w:pPr>
        <w:keepNext w:val="0"/>
      </w:pPr>
      <w:r>
        <w:rPr>
          <w:rFonts w:ascii="Rubik" w:hAnsi="Rubik" w:eastAsia="Rubik"/>
          <w:b w:val="0"/>
          <w:color w:val="000000"/>
        </w:rPr>
        <w:t xml:space="preserve">Explanation: Optic disc inflammation with a developing macular star is the characteristic neuroretinitis pattern. The star may appear later than the initial disc swelling.</w:t>
      </w:r>
    </w:p>
    <w:p>
      <w:pPr>
        <w:pStyle w:val="Heading2"/>
        <w:keepNext w:val="1"/>
        <w:pageBreakBefore/>
      </w:pPr>
      <w:r>
        <w:rPr>
          <w:rFonts w:ascii="Rubik" w:hAnsi="Rubik" w:eastAsia="Rubik"/>
          <w:b w:val="0"/>
          <w:color w:val="000000"/>
        </w:rPr>
        <w:t xml:space="preserve">Question 125</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Arteritic AION</w:t>
      </w:r>
    </w:p>
    <w:p>
      <w:pPr>
        <w:keepNext w:val="1"/>
      </w:pPr>
      <w:r>
        <w:rPr>
          <w:rFonts w:ascii="Rubik" w:hAnsi="Rubik" w:eastAsia="Rubik"/>
          <w:b w:val="0"/>
          <w:color w:val="000000"/>
        </w:rPr>
        <w:t xml:space="preserve">An older woman develops profound visual loss in one eye. She also reports new temporal headache, scalp tenderness and pain in the jaw while chewing. The affected optic disc is swollen and chalky pale, and an afferent pupillary defect is present. The team suspects arteritic anterior ischaemic optic neuropathy. Which immediate approach is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Use topical corticosteroids as the sole treatment while awaiting biopsy</w:t>
      </w:r>
    </w:p>
    <w:p>
      <w:pPr>
        <w:keepNext w:val="1"/>
      </w:pPr>
      <w:r>
        <w:rPr>
          <w:rFonts w:ascii="Rubik" w:hAnsi="Rubik" w:eastAsia="Rubik"/>
          <w:b w:val="0"/>
          <w:color w:val="000000"/>
        </w:rPr>
        <w:t xml:space="preserve">B) Arrange routine review after vascular-risk optimisation</w:t>
      </w:r>
    </w:p>
    <w:p>
      <w:pPr>
        <w:keepNext w:val="1"/>
      </w:pPr>
      <w:r>
        <w:rPr>
          <w:rFonts w:ascii="Rubik" w:hAnsi="Rubik" w:eastAsia="Rubik"/>
          <w:b w:val="0"/>
          <w:color w:val="000000"/>
        </w:rPr>
        <w:t xml:space="preserve">C) Start urgent high-dose systemic corticosteroid treatment and investigate GCA</w:t>
      </w:r>
    </w:p>
    <w:p>
      <w:pPr>
        <w:keepNext w:val="1"/>
      </w:pPr>
      <w:r>
        <w:rPr>
          <w:rFonts w:ascii="Rubik" w:hAnsi="Rubik" w:eastAsia="Rubik"/>
          <w:b w:val="0"/>
          <w:color w:val="000000"/>
        </w:rPr>
        <w:t xml:space="preserve">D) Observe until the disc swelling resolves</w:t>
      </w:r>
    </w:p>
    <w:p>
      <w:pPr>
        <w:keepNext w:val="1"/>
      </w:pPr>
      <w:r>
        <w:rPr>
          <w:rFonts w:ascii="Rubik" w:hAnsi="Rubik" w:eastAsia="Rubik"/>
          <w:b/>
          <w:color w:val="000000"/>
        </w:rPr>
        <w:t xml:space="preserve">Correct option: C) Start urgent high-dose systemic corticosteroid treatment and investigate GCA</w:t>
      </w:r>
    </w:p>
    <w:p>
      <w:pPr>
        <w:keepNext w:val="0"/>
      </w:pPr>
      <w:r>
        <w:rPr>
          <w:rFonts w:ascii="Rubik" w:hAnsi="Rubik" w:eastAsia="Rubik"/>
          <w:b w:val="0"/>
          <w:color w:val="000000"/>
        </w:rPr>
        <w:t xml:space="preserve">Explanation: Suspected AAION requires early high-dose systemic corticosteroids while GCA is investigated. Treatment chiefly aims to prevent visual loss in the fellow eye.</w:t>
      </w:r>
    </w:p>
    <w:p>
      <w:pPr>
        <w:pStyle w:val="Heading2"/>
        <w:keepNext w:val="1"/>
        <w:pageBreakBefore/>
      </w:pPr>
      <w:r>
        <w:rPr>
          <w:rFonts w:ascii="Rubik" w:hAnsi="Rubik" w:eastAsia="Rubik"/>
          <w:b w:val="0"/>
          <w:color w:val="000000"/>
        </w:rPr>
        <w:t xml:space="preserve">Question 126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GCA biopsy interpretation</w:t>
      </w:r>
    </w:p>
    <w:p>
      <w:pPr>
        <w:keepNext w:val="1"/>
      </w:pPr>
      <w:r>
        <w:rPr>
          <w:rFonts w:ascii="Rubik" w:hAnsi="Rubik" w:eastAsia="Rubik"/>
          <w:b w:val="0"/>
          <w:color w:val="000000"/>
        </w:rPr>
        <w:t xml:space="preserve">A patient is treated for a clinically convincing presentation of giant cell arteritis with arteritic optic neuropathy. Temporal artery biopsy subsequently shows no diagnostic inflammation. Headache, jaw claudication and the ocular presentation remain strongly suggestive. Which interpretation best fits the limitation of biopsy sampling?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Treat the biopsy as decisive against GCA and attribute the systemic symptoms to another cause</w:t>
      </w:r>
    </w:p>
    <w:p>
      <w:pPr>
        <w:keepNext w:val="1"/>
      </w:pPr>
      <w:r>
        <w:rPr>
          <w:rFonts w:ascii="Rubik" w:hAnsi="Rubik" w:eastAsia="Rubik"/>
          <w:b w:val="0"/>
          <w:color w:val="000000"/>
        </w:rPr>
        <w:t xml:space="preserve">B) Reclassify the episode as NAION and withdraw GCA therapy on the biopsy result</w:t>
      </w:r>
    </w:p>
    <w:p>
      <w:pPr>
        <w:keepNext w:val="1"/>
      </w:pPr>
      <w:r>
        <w:rPr>
          <w:rFonts w:ascii="Rubik" w:hAnsi="Rubik" w:eastAsia="Rubik"/>
          <w:b w:val="0"/>
          <w:color w:val="000000"/>
        </w:rPr>
        <w:t xml:space="preserve">C) Expect diffuse arterial inflammation, making a sampling error an unlikely explanation</w:t>
      </w:r>
    </w:p>
    <w:p>
      <w:pPr>
        <w:keepNext w:val="1"/>
      </w:pPr>
      <w:r>
        <w:rPr>
          <w:rFonts w:ascii="Rubik" w:hAnsi="Rubik" w:eastAsia="Rubik"/>
          <w:b w:val="0"/>
          <w:color w:val="000000"/>
        </w:rPr>
        <w:t xml:space="preserve">D) Skip lesions can yield negative histology, so the convincing clinical picture still matters</w:t>
      </w:r>
    </w:p>
    <w:p>
      <w:pPr>
        <w:keepNext w:val="1"/>
      </w:pPr>
      <w:r>
        <w:rPr>
          <w:rFonts w:ascii="Rubik" w:hAnsi="Rubik" w:eastAsia="Rubik"/>
          <w:b/>
          <w:color w:val="000000"/>
        </w:rPr>
        <w:t xml:space="preserve">Correct option: D) Skip lesions can yield negative histology, so the convincing clinical picture still matters</w:t>
      </w:r>
    </w:p>
    <w:p>
      <w:pPr>
        <w:keepNext w:val="0"/>
      </w:pPr>
      <w:r>
        <w:rPr>
          <w:rFonts w:ascii="Rubik" w:hAnsi="Rubik" w:eastAsia="Rubik"/>
          <w:b w:val="0"/>
          <w:color w:val="000000"/>
        </w:rPr>
        <w:t xml:space="preserve">Explanation: Inflamed arterial segments may be separated by skip lesions, producing a negative biopsy. A convincing clinical picture should not be discarded solely because histology is negative.</w:t>
      </w:r>
    </w:p>
    <w:p>
      <w:pPr>
        <w:pStyle w:val="Heading2"/>
        <w:keepNext w:val="1"/>
        <w:pageBreakBefore/>
      </w:pPr>
      <w:r>
        <w:rPr>
          <w:rFonts w:ascii="Rubik" w:hAnsi="Rubik" w:eastAsia="Rubik"/>
          <w:b w:val="0"/>
          <w:color w:val="000000"/>
        </w:rPr>
        <w:t xml:space="preserve">Question 127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Non-arteritic AION</w:t>
      </w:r>
    </w:p>
    <w:p>
      <w:pPr>
        <w:keepNext w:val="1"/>
      </w:pPr>
      <w:r>
        <w:rPr>
          <w:rFonts w:ascii="Rubik" w:hAnsi="Rubik" w:eastAsia="Rubik"/>
          <w:b w:val="0"/>
          <w:color w:val="000000"/>
        </w:rPr>
        <w:t xml:space="preserve">A man with diabetes and hypertension notices painless visual blurring in his right eye on waking. Right acuity is reduced, a right afferent pupillary defect is present, and the right inferior visual field is lost. The right disc is hyperaemic and swollen with a few splinter haemorrhages; the fellow disc is small and crowded. He reports no new headache or jaw claudication. Which diagnosis best fits?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Papilloedema from raised intracranial pressure</w:t>
      </w:r>
    </w:p>
    <w:p>
      <w:pPr>
        <w:keepNext w:val="1"/>
      </w:pPr>
      <w:r>
        <w:rPr>
          <w:rFonts w:ascii="Rubik" w:hAnsi="Rubik" w:eastAsia="Rubik"/>
          <w:b w:val="0"/>
          <w:color w:val="000000"/>
        </w:rPr>
        <w:t xml:space="preserve">B) Non-arteritic anterior ischaemic optic neuropathy</w:t>
      </w:r>
    </w:p>
    <w:p>
      <w:pPr>
        <w:keepNext w:val="1"/>
      </w:pPr>
      <w:r>
        <w:rPr>
          <w:rFonts w:ascii="Rubik" w:hAnsi="Rubik" w:eastAsia="Rubik"/>
          <w:b w:val="0"/>
          <w:color w:val="000000"/>
        </w:rPr>
        <w:t xml:space="preserve">C) Demyelinating optic neuritis</w:t>
      </w:r>
    </w:p>
    <w:p>
      <w:pPr>
        <w:keepNext w:val="1"/>
      </w:pPr>
      <w:r>
        <w:rPr>
          <w:rFonts w:ascii="Rubik" w:hAnsi="Rubik" w:eastAsia="Rubik"/>
          <w:b w:val="0"/>
          <w:color w:val="000000"/>
        </w:rPr>
        <w:t xml:space="preserve">D) Dry age-related macular degeneration</w:t>
      </w:r>
    </w:p>
    <w:p>
      <w:pPr>
        <w:keepNext w:val="1"/>
      </w:pPr>
      <w:r>
        <w:rPr>
          <w:rFonts w:ascii="Rubik" w:hAnsi="Rubik" w:eastAsia="Rubik"/>
          <w:b/>
          <w:color w:val="000000"/>
        </w:rPr>
        <w:t xml:space="preserve">Correct option: B) Non-arteritic anterior ischaemic optic neuropathy</w:t>
      </w:r>
    </w:p>
    <w:p>
      <w:pPr>
        <w:keepNext w:val="0"/>
      </w:pPr>
      <w:r>
        <w:rPr>
          <w:rFonts w:ascii="Rubik" w:hAnsi="Rubik" w:eastAsia="Rubik"/>
          <w:b w:val="0"/>
          <w:color w:val="000000"/>
        </w:rPr>
        <w:t xml:space="preserve">Explanation: This pattern is typical of NAION: sudden painless monocular loss, an inferior altitudinal defect and hyperaemic swollen disc. The crowded fellow disc supports a disc-at-risk phenotype.</w:t>
      </w:r>
    </w:p>
    <w:p>
      <w:pPr>
        <w:pStyle w:val="Heading2"/>
        <w:keepNext w:val="1"/>
        <w:pageBreakBefore/>
      </w:pPr>
      <w:r>
        <w:rPr>
          <w:rFonts w:ascii="Rubik" w:hAnsi="Rubik" w:eastAsia="Rubik"/>
          <w:b w:val="0"/>
          <w:color w:val="000000"/>
        </w:rPr>
        <w:t xml:space="preserve">Question 128</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Ethambutol optic neuropathy</w:t>
      </w:r>
    </w:p>
    <w:p>
      <w:pPr>
        <w:keepNext w:val="1"/>
      </w:pPr>
      <w:r>
        <w:rPr>
          <w:rFonts w:ascii="Rubik" w:hAnsi="Rubik" w:eastAsia="Rubik"/>
          <w:b w:val="0"/>
          <w:color w:val="000000"/>
        </w:rPr>
        <w:t xml:space="preserve">A patient receiving ethambutol for tuberculosis develops painless central blurring in both eyes and difficulty identifying colours. Both optic discs initially appear normal, and there is no marked RAPD because the impairment is similar on each side. The clinician suspects drug-related optic neuropathy. Which action addresses the suspected cause?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Stop ethambutol promptly and arrange assessment with the treating team</w:t>
      </w:r>
    </w:p>
    <w:p>
      <w:pPr>
        <w:keepNext w:val="1"/>
      </w:pPr>
      <w:r>
        <w:rPr>
          <w:rFonts w:ascii="Rubik" w:hAnsi="Rubik" w:eastAsia="Rubik"/>
          <w:b w:val="0"/>
          <w:color w:val="000000"/>
        </w:rPr>
        <w:t xml:space="preserve">B) Continue ethambutol until renal tests demonstrate drug accumulation</w:t>
      </w:r>
    </w:p>
    <w:p>
      <w:pPr>
        <w:keepNext w:val="1"/>
      </w:pPr>
      <w:r>
        <w:rPr>
          <w:rFonts w:ascii="Rubik" w:hAnsi="Rubik" w:eastAsia="Rubik"/>
          <w:b w:val="0"/>
          <w:color w:val="000000"/>
        </w:rPr>
        <w:t xml:space="preserve">C) Continue ethambutol with more frequent acuity and colour-vision monitoring</w:t>
      </w:r>
    </w:p>
    <w:p>
      <w:pPr>
        <w:keepNext w:val="1"/>
      </w:pPr>
      <w:r>
        <w:rPr>
          <w:rFonts w:ascii="Rubik" w:hAnsi="Rubik" w:eastAsia="Rubik"/>
          <w:b w:val="0"/>
          <w:color w:val="000000"/>
        </w:rPr>
        <w:t xml:space="preserve">D) Reduce the ethambutol dose and continue it pending repeat colour testing</w:t>
      </w:r>
    </w:p>
    <w:p>
      <w:pPr>
        <w:keepNext w:val="1"/>
      </w:pPr>
      <w:r>
        <w:rPr>
          <w:rFonts w:ascii="Rubik" w:hAnsi="Rubik" w:eastAsia="Rubik"/>
          <w:b/>
          <w:color w:val="000000"/>
        </w:rPr>
        <w:t xml:space="preserve">Correct option: A) Stop ethambutol promptly and arrange assessment with the treating team</w:t>
      </w:r>
    </w:p>
    <w:p>
      <w:pPr>
        <w:keepNext w:val="0"/>
      </w:pPr>
      <w:r>
        <w:rPr>
          <w:rFonts w:ascii="Rubik" w:hAnsi="Rubik" w:eastAsia="Rubik"/>
          <w:b w:val="0"/>
          <w:color w:val="000000"/>
        </w:rPr>
        <w:t xml:space="preserve">Explanation: Ethambutol toxicity can cause bilateral central and colour visual loss with initially normal discs. Stop ethambutol promptly when toxicity develops and review tuberculosis therapy with the treating team.</w:t>
      </w:r>
    </w:p>
    <w:p>
      <w:pPr>
        <w:pStyle w:val="Heading2"/>
        <w:keepNext w:val="1"/>
        <w:pageBreakBefore/>
      </w:pPr>
      <w:r>
        <w:rPr>
          <w:rFonts w:ascii="Rubik" w:hAnsi="Rubik" w:eastAsia="Rubik"/>
          <w:b w:val="0"/>
          <w:color w:val="000000"/>
        </w:rPr>
        <w:t xml:space="preserve">Question 129</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Hereditary optic neuropathy</w:t>
      </w:r>
    </w:p>
    <w:p>
      <w:pPr>
        <w:keepNext w:val="1"/>
      </w:pPr>
      <w:r>
        <w:rPr>
          <w:rFonts w:ascii="Rubik" w:hAnsi="Rubik" w:eastAsia="Rubik"/>
          <w:b w:val="0"/>
          <w:color w:val="000000"/>
        </w:rPr>
        <w:t xml:space="preserve">A young man develops painless central visual loss, first in one eye and then in the other over subsequent weeks. He has dyschromatopsia and a family history of a similar disorder among relatives on his mother's side. Testing supports Leber hereditary optic neuropathy. Which inheritance pattern best explains this family history?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Autosomal dominant inheritance through either parent</w:t>
      </w:r>
    </w:p>
    <w:p>
      <w:pPr>
        <w:keepNext w:val="1"/>
      </w:pPr>
      <w:r>
        <w:rPr>
          <w:rFonts w:ascii="Rubik" w:hAnsi="Rubik" w:eastAsia="Rubik"/>
          <w:b w:val="0"/>
          <w:color w:val="000000"/>
        </w:rPr>
        <w:t xml:space="preserve">B) Mitochondrial inheritance through the mother</w:t>
      </w:r>
    </w:p>
    <w:p>
      <w:pPr>
        <w:keepNext w:val="1"/>
      </w:pPr>
      <w:r>
        <w:rPr>
          <w:rFonts w:ascii="Rubik" w:hAnsi="Rubik" w:eastAsia="Rubik"/>
          <w:b w:val="0"/>
          <w:color w:val="000000"/>
        </w:rPr>
        <w:t xml:space="preserve">C) Autosomal recessive inheritance</w:t>
      </w:r>
    </w:p>
    <w:p>
      <w:pPr>
        <w:keepNext w:val="1"/>
      </w:pPr>
      <w:r>
        <w:rPr>
          <w:rFonts w:ascii="Rubik" w:hAnsi="Rubik" w:eastAsia="Rubik"/>
          <w:b w:val="0"/>
          <w:color w:val="000000"/>
        </w:rPr>
        <w:t xml:space="preserve">D) Y-linked inheritance from father to son</w:t>
      </w:r>
    </w:p>
    <w:p>
      <w:pPr>
        <w:keepNext w:val="1"/>
      </w:pPr>
      <w:r>
        <w:rPr>
          <w:rFonts w:ascii="Rubik" w:hAnsi="Rubik" w:eastAsia="Rubik"/>
          <w:b/>
          <w:color w:val="000000"/>
        </w:rPr>
        <w:t xml:space="preserve">Correct option: B) Mitochondrial inheritance through the mother</w:t>
      </w:r>
    </w:p>
    <w:p>
      <w:pPr>
        <w:keepNext w:val="0"/>
      </w:pPr>
      <w:r>
        <w:rPr>
          <w:rFonts w:ascii="Rubik" w:hAnsi="Rubik" w:eastAsia="Rubik"/>
          <w:b w:val="0"/>
          <w:color w:val="000000"/>
        </w:rPr>
        <w:t xml:space="preserve">Explanation: LHON is a mitochondrial optic neuropathy with maternal inheritance. Its sequential bilateral central visual loss in a young man is consistent with the typical phenotype.</w:t>
      </w:r>
    </w:p>
    <w:p>
      <w:pPr>
        <w:pStyle w:val="Heading2"/>
        <w:keepNext w:val="1"/>
        <w:pageBreakBefore/>
      </w:pPr>
      <w:r>
        <w:rPr>
          <w:rFonts w:ascii="Rubik" w:hAnsi="Rubik" w:eastAsia="Rubik"/>
          <w:b w:val="0"/>
          <w:color w:val="000000"/>
        </w:rPr>
        <w:t xml:space="preserve">Question 130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Papilloedema</w:t>
      </w:r>
    </w:p>
    <w:p>
      <w:pPr>
        <w:keepNext w:val="1"/>
      </w:pPr>
      <w:r>
        <w:rPr>
          <w:rFonts w:ascii="Rubik" w:hAnsi="Rubik" w:eastAsia="Rubik"/>
          <w:b w:val="0"/>
          <w:color w:val="000000"/>
        </w:rPr>
        <w:t xml:space="preserve">A patient reports morning headache, pulsatile tinnitus and brief visual obscurations when bending. Acuity remains good and there is no marked unilateral afferent pupillary defect. The paired fundus photograph shows both optic discs. Blood pressure is normal. Which diagnosis best accounts for the disc appearances and symptoms?</w:t>
      </w:r>
    </w:p>
    <w:p>
      <w:pPr>
        <w:keepNext w:val="1"/>
        <w:jc w:val="center"/>
      </w:pPr>
      <w:r>
        <w:drawing>
          <wp:inline xmlns:a="http://schemas.openxmlformats.org/drawingml/2006/main" xmlns:pic="http://schemas.openxmlformats.org/drawingml/2006/picture">
            <wp:extent cx="3474720" cy="1515690"/>
            <wp:docPr id="14" name="Picture 14"/>
            <wp:cNvGraphicFramePr>
              <a:graphicFrameLocks noChangeAspect="1"/>
            </wp:cNvGraphicFramePr>
            <a:graphic>
              <a:graphicData uri="http://schemas.openxmlformats.org/drawingml/2006/picture">
                <pic:pic>
                  <pic:nvPicPr>
                    <pic:cNvPr id="0" name="paste-d7b6184737dc8cfaec0bb751fd54053a12e4fc45.jpg"/>
                    <pic:cNvPicPr/>
                  </pic:nvPicPr>
                  <pic:blipFill>
                    <a:blip r:embed="rIdM3Image14"/>
                    <a:stretch>
                      <a:fillRect/>
                    </a:stretch>
                  </pic:blipFill>
                  <pic:spPr>
                    <a:xfrm>
                      <a:off x="0" y="0"/>
                      <a:ext cx="3474720" cy="1515690"/>
                    </a:xfrm>
                    <a:prstGeom prst="rect"/>
                  </pic:spPr>
                </pic:pic>
              </a:graphicData>
            </a:graphic>
          </wp:inline>
        </w:drawing>
      </w:r>
    </w:p>
    <w:p>
      <w:pPr>
        <w:keepNext w:val="1"/>
      </w:pPr>
      <w:r>
        <w:rPr>
          <w:rFonts w:ascii="Rubik" w:hAnsi="Rubik" w:eastAsia="Rubik"/>
          <w:b w:val="0"/>
          <w:color w:val="000000"/>
          <w:sz w:val="20"/>
        </w:rPr>
        <w:t xml:space="preserve">Fundus photograph.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Bilateral optic neuritis</w:t>
      </w:r>
    </w:p>
    <w:p>
      <w:pPr>
        <w:keepNext w:val="1"/>
      </w:pPr>
      <w:r>
        <w:rPr>
          <w:rFonts w:ascii="Rubik" w:hAnsi="Rubik" w:eastAsia="Rubik"/>
          <w:b w:val="0"/>
          <w:color w:val="000000"/>
        </w:rPr>
        <w:t xml:space="preserve">B) Neuroretinitis</w:t>
      </w:r>
    </w:p>
    <w:p>
      <w:pPr>
        <w:keepNext w:val="1"/>
      </w:pPr>
      <w:r>
        <w:rPr>
          <w:rFonts w:ascii="Rubik" w:hAnsi="Rubik" w:eastAsia="Rubik"/>
          <w:b w:val="0"/>
          <w:color w:val="000000"/>
        </w:rPr>
        <w:t xml:space="preserve">C) Bilateral papilloedema</w:t>
      </w:r>
    </w:p>
    <w:p>
      <w:pPr>
        <w:keepNext w:val="1"/>
      </w:pPr>
      <w:r>
        <w:rPr>
          <w:rFonts w:ascii="Rubik" w:hAnsi="Rubik" w:eastAsia="Rubik"/>
          <w:b w:val="0"/>
          <w:color w:val="000000"/>
        </w:rPr>
        <w:t xml:space="preserve">D) Malignant hypertensive retinopathy</w:t>
      </w:r>
    </w:p>
    <w:p>
      <w:pPr>
        <w:keepNext w:val="1"/>
      </w:pPr>
      <w:r>
        <w:rPr>
          <w:rFonts w:ascii="Rubik" w:hAnsi="Rubik" w:eastAsia="Rubik"/>
          <w:b/>
          <w:color w:val="000000"/>
        </w:rPr>
        <w:t xml:space="preserve">Correct option: C) Bilateral papilloedema</w:t>
      </w:r>
    </w:p>
    <w:p>
      <w:pPr>
        <w:keepNext w:val="0"/>
      </w:pPr>
      <w:r>
        <w:rPr>
          <w:rFonts w:ascii="Rubik" w:hAnsi="Rubik" w:eastAsia="Rubik"/>
          <w:b w:val="0"/>
          <w:color w:val="000000"/>
        </w:rPr>
        <w:t xml:space="preserve">Explanation: Bilateral disc swelling with symptoms of raised intracranial pressure supports papilloedema. Visual acuity and pupil responses may remain normal early in its course.</w:t>
      </w:r>
    </w:p>
    <w:p>
      <w:pPr>
        <w:pStyle w:val="Heading2"/>
        <w:keepNext w:val="1"/>
        <w:pageBreakBefore/>
      </w:pPr>
      <w:r>
        <w:rPr>
          <w:rFonts w:ascii="Rubik" w:hAnsi="Rubik" w:eastAsia="Rubik"/>
          <w:b w:val="0"/>
          <w:color w:val="000000"/>
        </w:rPr>
        <w:t xml:space="preserve">Question 131</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Papilloedema investigation</w:t>
      </w:r>
    </w:p>
    <w:p>
      <w:pPr>
        <w:keepNext w:val="1"/>
      </w:pPr>
      <w:r>
        <w:rPr>
          <w:rFonts w:ascii="Rubik" w:hAnsi="Rubik" w:eastAsia="Rubik"/>
          <w:b w:val="0"/>
          <w:color w:val="000000"/>
        </w:rPr>
        <w:t xml:space="preserve">A patient with bilateral optic disc swelling has headache and vomiting. Blood pressure does not suggest malignant hypertension. Lumbar puncture is proposed to measure the opening pressure, but a space-occupying intracranial lesion has not yet been excluded. What should happen before the puncture?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Brain imaging before LP to assess for a space-occupying lesion</w:t>
      </w:r>
    </w:p>
    <w:p>
      <w:pPr>
        <w:keepNext w:val="1"/>
      </w:pPr>
      <w:r>
        <w:rPr>
          <w:rFonts w:ascii="Rubik" w:hAnsi="Rubik" w:eastAsia="Rubik"/>
          <w:b w:val="0"/>
          <w:color w:val="000000"/>
        </w:rPr>
        <w:t xml:space="preserve">B) Immediate LP, followed by imaging only if pressure is raised</w:t>
      </w:r>
    </w:p>
    <w:p>
      <w:pPr>
        <w:keepNext w:val="1"/>
      </w:pPr>
      <w:r>
        <w:rPr>
          <w:rFonts w:ascii="Rubik" w:hAnsi="Rubik" w:eastAsia="Rubik"/>
          <w:b w:val="0"/>
          <w:color w:val="000000"/>
        </w:rPr>
        <w:t xml:space="preserve">C) Ocular B-scan alone, without intracranial assessment</w:t>
      </w:r>
    </w:p>
    <w:p>
      <w:pPr>
        <w:keepNext w:val="1"/>
      </w:pPr>
      <w:r>
        <w:rPr>
          <w:rFonts w:ascii="Rubik" w:hAnsi="Rubik" w:eastAsia="Rubik"/>
          <w:b w:val="0"/>
          <w:color w:val="000000"/>
        </w:rPr>
        <w:t xml:space="preserve">D) Repeat fundus examination before any neurological investigation</w:t>
      </w:r>
    </w:p>
    <w:p>
      <w:pPr>
        <w:keepNext w:val="1"/>
      </w:pPr>
      <w:r>
        <w:rPr>
          <w:rFonts w:ascii="Rubik" w:hAnsi="Rubik" w:eastAsia="Rubik"/>
          <w:b/>
          <w:color w:val="000000"/>
        </w:rPr>
        <w:t xml:space="preserve">Correct option: A) Brain imaging before LP to assess for a space-occupying lesion</w:t>
      </w:r>
    </w:p>
    <w:p>
      <w:pPr>
        <w:keepNext w:val="0"/>
      </w:pPr>
      <w:r>
        <w:rPr>
          <w:rFonts w:ascii="Rubik" w:hAnsi="Rubik" w:eastAsia="Rubik"/>
          <w:b w:val="0"/>
          <w:color w:val="000000"/>
        </w:rPr>
        <w:t xml:space="preserve">Explanation: Neuroimaging must precede LP when a mass causing raised ICP is possible. LP before excluding a space-occupying lesion may precipitate herniation.</w:t>
      </w:r>
    </w:p>
    <w:p>
      <w:pPr>
        <w:pStyle w:val="Heading2"/>
        <w:keepNext w:val="1"/>
        <w:pageBreakBefore/>
      </w:pPr>
      <w:r>
        <w:rPr>
          <w:rFonts w:ascii="Rubik" w:hAnsi="Rubik" w:eastAsia="Rubik"/>
          <w:b w:val="0"/>
          <w:color w:val="000000"/>
        </w:rPr>
        <w:t xml:space="preserve">Question 132</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Raised ICP and diplopia</w:t>
      </w:r>
    </w:p>
    <w:p>
      <w:pPr>
        <w:keepNext w:val="1"/>
      </w:pPr>
      <w:r>
        <w:rPr>
          <w:rFonts w:ascii="Rubik" w:hAnsi="Rubik" w:eastAsia="Rubik"/>
          <w:b w:val="0"/>
          <w:color w:val="000000"/>
        </w:rPr>
        <w:t xml:space="preserve">A patient with headache and papilloedema develops horizontal binocular diplopia and an isolated abduction deficit. Imaging demonstrates raised intracranial pressure but no focal lesion at the abducens nucleus. Which interpretation best explains why the ocular motor deficit does not necessarily localise a lesion to that nucleus?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occult abducens nuclear lesion is producing a conjugate horizontal gaze palsy</w:t>
      </w:r>
    </w:p>
    <w:p>
      <w:pPr>
        <w:keepNext w:val="1"/>
      </w:pPr>
      <w:r>
        <w:rPr>
          <w:rFonts w:ascii="Rubik" w:hAnsi="Rubik" w:eastAsia="Rubik"/>
          <w:b w:val="0"/>
          <w:color w:val="000000"/>
        </w:rPr>
        <w:t xml:space="preserve">B) Thyroid-associated medial rectus fibrosis is producing mechanical restriction</w:t>
      </w:r>
    </w:p>
    <w:p>
      <w:pPr>
        <w:keepNext w:val="1"/>
      </w:pPr>
      <w:r>
        <w:rPr>
          <w:rFonts w:ascii="Rubik" w:hAnsi="Rubik" w:eastAsia="Rubik"/>
          <w:b w:val="0"/>
          <w:color w:val="000000"/>
        </w:rPr>
        <w:t xml:space="preserve">C) Cavernous sinus disease is producing ocular motor and trigeminal sensory deficits</w:t>
      </w:r>
    </w:p>
    <w:p>
      <w:pPr>
        <w:keepNext w:val="1"/>
      </w:pPr>
      <w:r>
        <w:rPr>
          <w:rFonts w:ascii="Rubik" w:hAnsi="Rubik" w:eastAsia="Rubik"/>
          <w:b w:val="0"/>
          <w:color w:val="000000"/>
        </w:rPr>
        <w:t xml:space="preserve">D) CN VI stretch in raised ICP can explain the deficit as a false localising palsy</w:t>
      </w:r>
    </w:p>
    <w:p>
      <w:pPr>
        <w:keepNext w:val="1"/>
      </w:pPr>
      <w:r>
        <w:rPr>
          <w:rFonts w:ascii="Rubik" w:hAnsi="Rubik" w:eastAsia="Rubik"/>
          <w:b/>
          <w:color w:val="000000"/>
        </w:rPr>
        <w:t xml:space="preserve">Correct option: D) CN VI stretch in raised ICP can explain the deficit as a false localising palsy</w:t>
      </w:r>
    </w:p>
    <w:p>
      <w:pPr>
        <w:keepNext w:val="0"/>
      </w:pPr>
      <w:r>
        <w:rPr>
          <w:rFonts w:ascii="Rubik" w:hAnsi="Rubik" w:eastAsia="Rubik"/>
          <w:b w:val="0"/>
          <w:color w:val="000000"/>
        </w:rPr>
        <w:t xml:space="preserve">Explanation: Raised ICP can stretch CN VI during its course and cause a false localising palsy. A nuclear lesion would typically affect horizontal gaze rather than only isolated ipsilateral abduction.</w:t>
      </w:r>
    </w:p>
    <w:p>
      <w:pPr>
        <w:pStyle w:val="Heading2"/>
        <w:keepNext w:val="1"/>
        <w:pageBreakBefore/>
      </w:pPr>
      <w:r>
        <w:rPr>
          <w:rFonts w:ascii="Rubik" w:hAnsi="Rubik" w:eastAsia="Rubik"/>
          <w:b w:val="0"/>
          <w:color w:val="000000"/>
        </w:rPr>
        <w:t xml:space="preserve">Question 133</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Chiasmal field loss</w:t>
      </w:r>
    </w:p>
    <w:p>
      <w:pPr>
        <w:keepNext w:val="1"/>
      </w:pPr>
      <w:r>
        <w:rPr>
          <w:rFonts w:ascii="Rubik" w:hAnsi="Rubik" w:eastAsia="Rubik"/>
          <w:b w:val="0"/>
          <w:color w:val="000000"/>
        </w:rPr>
        <w:t xml:space="preserve">A patient with a pituitary mass has increasing difficulty noticing objects at either outer side. Formal testing confirms loss of the temporal visual field in both eyes, rather than loss of the same left or right half in both eyes. Which part of the visual pathway is most directly implicated?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optic tract</w:t>
      </w:r>
    </w:p>
    <w:p>
      <w:pPr>
        <w:keepNext w:val="1"/>
      </w:pPr>
      <w:r>
        <w:rPr>
          <w:rFonts w:ascii="Rubik" w:hAnsi="Rubik" w:eastAsia="Rubik"/>
          <w:b w:val="0"/>
          <w:color w:val="000000"/>
        </w:rPr>
        <w:t xml:space="preserve">B) Left occipital cortex</w:t>
      </w:r>
    </w:p>
    <w:p>
      <w:pPr>
        <w:keepNext w:val="1"/>
      </w:pPr>
      <w:r>
        <w:rPr>
          <w:rFonts w:ascii="Rubik" w:hAnsi="Rubik" w:eastAsia="Rubik"/>
          <w:b w:val="0"/>
          <w:color w:val="000000"/>
        </w:rPr>
        <w:t xml:space="preserve">C) Optic chiasm</w:t>
      </w:r>
    </w:p>
    <w:p>
      <w:pPr>
        <w:keepNext w:val="1"/>
      </w:pPr>
      <w:r>
        <w:rPr>
          <w:rFonts w:ascii="Rubik" w:hAnsi="Rubik" w:eastAsia="Rubik"/>
          <w:b w:val="0"/>
          <w:color w:val="000000"/>
        </w:rPr>
        <w:t xml:space="preserve">D) Right optic nerve alone</w:t>
      </w:r>
    </w:p>
    <w:p>
      <w:pPr>
        <w:keepNext w:val="1"/>
      </w:pPr>
      <w:r>
        <w:rPr>
          <w:rFonts w:ascii="Rubik" w:hAnsi="Rubik" w:eastAsia="Rubik"/>
          <w:b/>
          <w:color w:val="000000"/>
        </w:rPr>
        <w:t xml:space="preserve">Correct option: C) Optic chiasm</w:t>
      </w:r>
    </w:p>
    <w:p>
      <w:pPr>
        <w:keepNext w:val="0"/>
      </w:pPr>
      <w:r>
        <w:rPr>
          <w:rFonts w:ascii="Rubik" w:hAnsi="Rubik" w:eastAsia="Rubik"/>
          <w:b w:val="0"/>
          <w:color w:val="000000"/>
        </w:rPr>
        <w:t xml:space="preserve">Explanation: Bitemporal field loss localises to the optic chiasm, where crossing nasal retinal fibres are affected. Pituitary masses can compress the chiasm through suprasellar extension.</w:t>
      </w:r>
    </w:p>
    <w:p>
      <w:pPr>
        <w:pStyle w:val="Heading2"/>
        <w:keepNext w:val="1"/>
        <w:pageBreakBefore/>
      </w:pPr>
      <w:r>
        <w:rPr>
          <w:rFonts w:ascii="Rubik" w:hAnsi="Rubik" w:eastAsia="Rubik"/>
          <w:b w:val="0"/>
          <w:color w:val="000000"/>
        </w:rPr>
        <w:t xml:space="preserve">Question 134</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Retrochiasmal laterality</w:t>
      </w:r>
    </w:p>
    <w:p>
      <w:pPr>
        <w:keepNext w:val="1"/>
      </w:pPr>
      <w:r>
        <w:rPr>
          <w:rFonts w:ascii="Rubik" w:hAnsi="Rubik" w:eastAsia="Rubik"/>
          <w:b w:val="0"/>
          <w:color w:val="000000"/>
        </w:rPr>
        <w:t xml:space="preserve">Imaging shows a lesion involving the right optic tract. A student is asked to predict the associated visual field loss before reviewing the formal field plot. The prediction must refer to visual space in each eye, rather than confuse the retinal side with the side of the field. Which pattern is expected?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homonymous hemianopia</w:t>
      </w:r>
    </w:p>
    <w:p>
      <w:pPr>
        <w:keepNext w:val="1"/>
      </w:pPr>
      <w:r>
        <w:rPr>
          <w:rFonts w:ascii="Rubik" w:hAnsi="Rubik" w:eastAsia="Rubik"/>
          <w:b w:val="0"/>
          <w:color w:val="000000"/>
        </w:rPr>
        <w:t xml:space="preserve">B) Complete blindness in the right eye only</w:t>
      </w:r>
    </w:p>
    <w:p>
      <w:pPr>
        <w:keepNext w:val="1"/>
      </w:pPr>
      <w:r>
        <w:rPr>
          <w:rFonts w:ascii="Rubik" w:hAnsi="Rubik" w:eastAsia="Rubik"/>
          <w:b w:val="0"/>
          <w:color w:val="000000"/>
        </w:rPr>
        <w:t xml:space="preserve">C) Bitemporal hemianopia</w:t>
      </w:r>
    </w:p>
    <w:p>
      <w:pPr>
        <w:keepNext w:val="1"/>
      </w:pPr>
      <w:r>
        <w:rPr>
          <w:rFonts w:ascii="Rubik" w:hAnsi="Rubik" w:eastAsia="Rubik"/>
          <w:b w:val="0"/>
          <w:color w:val="000000"/>
        </w:rPr>
        <w:t xml:space="preserve">D) Left homonymous hemianopia</w:t>
      </w:r>
    </w:p>
    <w:p>
      <w:pPr>
        <w:keepNext w:val="1"/>
      </w:pPr>
      <w:r>
        <w:rPr>
          <w:rFonts w:ascii="Rubik" w:hAnsi="Rubik" w:eastAsia="Rubik"/>
          <w:b/>
          <w:color w:val="000000"/>
        </w:rPr>
        <w:t xml:space="preserve">Correct option: D) Left homonymous hemianopia</w:t>
      </w:r>
    </w:p>
    <w:p>
      <w:pPr>
        <w:keepNext w:val="0"/>
      </w:pPr>
      <w:r>
        <w:rPr>
          <w:rFonts w:ascii="Rubik" w:hAnsi="Rubik" w:eastAsia="Rubik"/>
          <w:b w:val="0"/>
          <w:color w:val="000000"/>
        </w:rPr>
        <w:t xml:space="preserve">Explanation: A right retrochiasmal lesion affects the contralateral left visual field of both eyes. Optic tract defects may be relatively incongruous.</w:t>
      </w:r>
    </w:p>
    <w:p>
      <w:pPr>
        <w:pStyle w:val="Heading2"/>
        <w:keepNext w:val="1"/>
        <w:pageBreakBefore/>
      </w:pPr>
      <w:r>
        <w:rPr>
          <w:rFonts w:ascii="Rubik" w:hAnsi="Rubik" w:eastAsia="Rubik"/>
          <w:b w:val="0"/>
          <w:color w:val="000000"/>
        </w:rPr>
        <w:t xml:space="preserve">Question 135</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Horner syndrome</w:t>
      </w:r>
    </w:p>
    <w:p>
      <w:pPr>
        <w:keepNext w:val="1"/>
      </w:pPr>
      <w:r>
        <w:rPr>
          <w:rFonts w:ascii="Rubik" w:hAnsi="Rubik" w:eastAsia="Rubik"/>
          <w:b w:val="0"/>
          <w:color w:val="000000"/>
        </w:rPr>
        <w:t xml:space="preserve">During examination, a woman has mild right ptosis and a smaller right pupil. The difference in pupil size becomes more obvious in the dark because the right pupil dilates slowly. Extraocular movements are full and there is no fatigable change with sustained upgaze. Which diagnosis best accounts for this combination?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Horner syndrome</w:t>
      </w:r>
    </w:p>
    <w:p>
      <w:pPr>
        <w:keepNext w:val="1"/>
      </w:pPr>
      <w:r>
        <w:rPr>
          <w:rFonts w:ascii="Rubik" w:hAnsi="Rubik" w:eastAsia="Rubik"/>
          <w:b w:val="0"/>
          <w:color w:val="000000"/>
        </w:rPr>
        <w:t xml:space="preserve">B) Right Adie tonic pupil</w:t>
      </w:r>
    </w:p>
    <w:p>
      <w:pPr>
        <w:keepNext w:val="1"/>
      </w:pPr>
      <w:r>
        <w:rPr>
          <w:rFonts w:ascii="Rubik" w:hAnsi="Rubik" w:eastAsia="Rubik"/>
          <w:b w:val="0"/>
          <w:color w:val="000000"/>
        </w:rPr>
        <w:t xml:space="preserve">C) Ocular myasthenia gravis</w:t>
      </w:r>
    </w:p>
    <w:p>
      <w:pPr>
        <w:keepNext w:val="1"/>
      </w:pPr>
      <w:r>
        <w:rPr>
          <w:rFonts w:ascii="Rubik" w:hAnsi="Rubik" w:eastAsia="Rubik"/>
          <w:b w:val="0"/>
          <w:color w:val="000000"/>
        </w:rPr>
        <w:t xml:space="preserve">D) Right pupil-involving CN III palsy</w:t>
      </w:r>
    </w:p>
    <w:p>
      <w:pPr>
        <w:keepNext w:val="1"/>
      </w:pPr>
      <w:r>
        <w:rPr>
          <w:rFonts w:ascii="Rubik" w:hAnsi="Rubik" w:eastAsia="Rubik"/>
          <w:b/>
          <w:color w:val="000000"/>
        </w:rPr>
        <w:t xml:space="preserve">Correct option: A) Right Horner syndrome</w:t>
      </w:r>
    </w:p>
    <w:p>
      <w:pPr>
        <w:keepNext w:val="0"/>
      </w:pPr>
      <w:r>
        <w:rPr>
          <w:rFonts w:ascii="Rubik" w:hAnsi="Rubik" w:eastAsia="Rubik"/>
          <w:b w:val="0"/>
          <w:color w:val="000000"/>
        </w:rPr>
        <w:t xml:space="preserve">Explanation: Horner syndrome causes mild ipsilateral ptosis, miosis and dilation lag, so anisocoria is greater in the dark. The affected pupil is small rather than dilated.</w:t>
      </w:r>
    </w:p>
    <w:p>
      <w:pPr>
        <w:pStyle w:val="Heading2"/>
        <w:keepNext w:val="1"/>
        <w:pageBreakBefore/>
      </w:pPr>
      <w:r>
        <w:rPr>
          <w:rFonts w:ascii="Rubik" w:hAnsi="Rubik" w:eastAsia="Rubik"/>
          <w:b w:val="0"/>
          <w:color w:val="000000"/>
        </w:rPr>
        <w:t xml:space="preserve">Question 136</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Horner pathway</w:t>
      </w:r>
    </w:p>
    <w:p>
      <w:pPr>
        <w:keepNext w:val="1"/>
      </w:pPr>
      <w:r>
        <w:rPr>
          <w:rFonts w:ascii="Rubik" w:hAnsi="Rubik" w:eastAsia="Rubik"/>
          <w:b w:val="0"/>
          <w:color w:val="000000"/>
        </w:rPr>
        <w:t xml:space="preserve">A patient is diagnosed with Horner syndrome associated with an internal carotid artery dissection. The clinician traces the pupil's sympathetic pathway through its three neurons. Which segment is most directly associated with this lesion?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Third-order postganglionic neuron travelling with the internal carotid artery</w:t>
      </w:r>
    </w:p>
    <w:p>
      <w:pPr>
        <w:keepNext w:val="1"/>
      </w:pPr>
      <w:r>
        <w:rPr>
          <w:rFonts w:ascii="Rubik" w:hAnsi="Rubik" w:eastAsia="Rubik"/>
          <w:b w:val="0"/>
          <w:color w:val="000000"/>
        </w:rPr>
        <w:t xml:space="preserve">B) Second-order preganglionic neuron passing the lung apex</w:t>
      </w:r>
    </w:p>
    <w:p>
      <w:pPr>
        <w:keepNext w:val="1"/>
      </w:pPr>
      <w:r>
        <w:rPr>
          <w:rFonts w:ascii="Rubik" w:hAnsi="Rubik" w:eastAsia="Rubik"/>
          <w:b w:val="0"/>
          <w:color w:val="000000"/>
        </w:rPr>
        <w:t xml:space="preserve">C) Parasympathetic postganglionic neuron in the short ciliary nerves</w:t>
      </w:r>
    </w:p>
    <w:p>
      <w:pPr>
        <w:keepNext w:val="1"/>
      </w:pPr>
      <w:r>
        <w:rPr>
          <w:rFonts w:ascii="Rubik" w:hAnsi="Rubik" w:eastAsia="Rubik"/>
          <w:b w:val="0"/>
          <w:color w:val="000000"/>
        </w:rPr>
        <w:t xml:space="preserve">D) First-order central neuron descending through the brainstem</w:t>
      </w:r>
    </w:p>
    <w:p>
      <w:pPr>
        <w:keepNext w:val="1"/>
      </w:pPr>
      <w:r>
        <w:rPr>
          <w:rFonts w:ascii="Rubik" w:hAnsi="Rubik" w:eastAsia="Rubik"/>
          <w:b/>
          <w:color w:val="000000"/>
        </w:rPr>
        <w:t xml:space="preserve">Correct option: A) Third-order postganglionic neuron travelling with the internal carotid artery</w:t>
      </w:r>
    </w:p>
    <w:p>
      <w:pPr>
        <w:keepNext w:val="0"/>
      </w:pPr>
      <w:r>
        <w:rPr>
          <w:rFonts w:ascii="Rubik" w:hAnsi="Rubik" w:eastAsia="Rubik"/>
          <w:b w:val="0"/>
          <w:color w:val="000000"/>
        </w:rPr>
        <w:t xml:space="preserve">Explanation: Sympathetic postganglionic fibres ascend along the ICA, making ICA dissection a third-order cause of Horner syndrome. Pancoast lesions affect the preganglionic pathway instead.</w:t>
      </w:r>
    </w:p>
    <w:p>
      <w:pPr>
        <w:pStyle w:val="Heading2"/>
        <w:keepNext w:val="1"/>
        <w:pageBreakBefore/>
      </w:pPr>
      <w:r>
        <w:rPr>
          <w:rFonts w:ascii="Rubik" w:hAnsi="Rubik" w:eastAsia="Rubik"/>
          <w:b w:val="0"/>
          <w:color w:val="000000"/>
        </w:rPr>
        <w:t xml:space="preserve">Question 137</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Painful acute Horner syndrome</w:t>
      </w:r>
    </w:p>
    <w:p>
      <w:pPr>
        <w:keepNext w:val="1"/>
      </w:pPr>
      <w:r>
        <w:rPr>
          <w:rFonts w:ascii="Rubik" w:hAnsi="Rubik" w:eastAsia="Rubik"/>
          <w:b w:val="0"/>
          <w:color w:val="000000"/>
        </w:rPr>
        <w:t xml:space="preserve">A previously well adult develops new unilateral neck and periocular pain together with mild ptosis and a small pupil on that side. The pupil difference increases in darkness. The clinician suspects acute Horner syndrome. Which approach best addresses the potentially serious underlying cause associated with this condition?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Chest imaging for an apical mass as the first and only investigation</w:t>
      </w:r>
    </w:p>
    <w:p>
      <w:pPr>
        <w:keepNext w:val="1"/>
      </w:pPr>
      <w:r>
        <w:rPr>
          <w:rFonts w:ascii="Rubik" w:hAnsi="Rubik" w:eastAsia="Rubik"/>
          <w:b w:val="0"/>
          <w:color w:val="000000"/>
        </w:rPr>
        <w:t xml:space="preserve">B) Urgent neurological assessment with carotid vascular imaging</w:t>
      </w:r>
    </w:p>
    <w:p>
      <w:pPr>
        <w:keepNext w:val="1"/>
      </w:pPr>
      <w:r>
        <w:rPr>
          <w:rFonts w:ascii="Rubik" w:hAnsi="Rubik" w:eastAsia="Rubik"/>
          <w:b w:val="0"/>
          <w:color w:val="000000"/>
        </w:rPr>
        <w:t xml:space="preserve">C) Pharmacological pupil testing followed by routine outpatient review</w:t>
      </w:r>
    </w:p>
    <w:p>
      <w:pPr>
        <w:keepNext w:val="1"/>
      </w:pPr>
      <w:r>
        <w:rPr>
          <w:rFonts w:ascii="Rubik" w:hAnsi="Rubik" w:eastAsia="Rubik"/>
          <w:b w:val="0"/>
          <w:color w:val="000000"/>
        </w:rPr>
        <w:t xml:space="preserve">D) Brain MRI for a central lesion without carotid vascular assessment</w:t>
      </w:r>
    </w:p>
    <w:p>
      <w:pPr>
        <w:keepNext w:val="1"/>
      </w:pPr>
      <w:r>
        <w:rPr>
          <w:rFonts w:ascii="Rubik" w:hAnsi="Rubik" w:eastAsia="Rubik"/>
          <w:b/>
          <w:color w:val="000000"/>
        </w:rPr>
        <w:t xml:space="preserve">Correct option: B) Urgent neurological assessment with carotid vascular imaging</w:t>
      </w:r>
    </w:p>
    <w:p>
      <w:pPr>
        <w:keepNext w:val="0"/>
      </w:pPr>
      <w:r>
        <w:rPr>
          <w:rFonts w:ascii="Rubik" w:hAnsi="Rubik" w:eastAsia="Rubik"/>
          <w:b w:val="0"/>
          <w:color w:val="000000"/>
        </w:rPr>
        <w:t xml:space="preserve">Explanation: Acute painful Horner syndrome raises concern for carotid dissection. Management includes urgent neurological assessment and CT or MR angiographic investigation.</w:t>
      </w:r>
    </w:p>
    <w:p>
      <w:pPr>
        <w:pStyle w:val="Heading2"/>
        <w:keepNext w:val="1"/>
        <w:pageBreakBefore/>
      </w:pPr>
      <w:r>
        <w:rPr>
          <w:rFonts w:ascii="Rubik" w:hAnsi="Rubik" w:eastAsia="Rubik"/>
          <w:b w:val="0"/>
          <w:color w:val="000000"/>
        </w:rPr>
        <w:t xml:space="preserve">Question 138</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Adie tonic pupil</w:t>
      </w:r>
    </w:p>
    <w:p>
      <w:pPr>
        <w:keepNext w:val="1"/>
      </w:pPr>
      <w:r>
        <w:rPr>
          <w:rFonts w:ascii="Rubik" w:hAnsi="Rubik" w:eastAsia="Rubik"/>
          <w:b w:val="0"/>
          <w:color w:val="000000"/>
        </w:rPr>
        <w:t xml:space="preserve">A young woman has one pupil larger than the other. It responds poorly to bright light but constricts more clearly when she shifts fixation to a near target, then relaxes slowly. Anisocoria is greater in the light, eye movements are full, and ankle jerks are diminished. Which diagnosis best fits?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Argyll Robertson pupils</w:t>
      </w:r>
    </w:p>
    <w:p>
      <w:pPr>
        <w:keepNext w:val="1"/>
      </w:pPr>
      <w:r>
        <w:rPr>
          <w:rFonts w:ascii="Rubik" w:hAnsi="Rubik" w:eastAsia="Rubik"/>
          <w:b w:val="0"/>
          <w:color w:val="000000"/>
        </w:rPr>
        <w:t xml:space="preserve">B) Holmes-Adie syndrome</w:t>
      </w:r>
    </w:p>
    <w:p>
      <w:pPr>
        <w:keepNext w:val="1"/>
      </w:pPr>
      <w:r>
        <w:rPr>
          <w:rFonts w:ascii="Rubik" w:hAnsi="Rubik" w:eastAsia="Rubik"/>
          <w:b w:val="0"/>
          <w:color w:val="000000"/>
        </w:rPr>
        <w:t xml:space="preserve">C) Pupil-involving third nerve palsy</w:t>
      </w:r>
    </w:p>
    <w:p>
      <w:pPr>
        <w:keepNext w:val="1"/>
      </w:pPr>
      <w:r>
        <w:rPr>
          <w:rFonts w:ascii="Rubik" w:hAnsi="Rubik" w:eastAsia="Rubik"/>
          <w:b w:val="0"/>
          <w:color w:val="000000"/>
        </w:rPr>
        <w:t xml:space="preserve">D) Horner syndrome</w:t>
      </w:r>
    </w:p>
    <w:p>
      <w:pPr>
        <w:keepNext w:val="1"/>
      </w:pPr>
      <w:r>
        <w:rPr>
          <w:rFonts w:ascii="Rubik" w:hAnsi="Rubik" w:eastAsia="Rubik"/>
          <w:b/>
          <w:color w:val="000000"/>
        </w:rPr>
        <w:t xml:space="preserve">Correct option: B) Holmes-Adie syndrome</w:t>
      </w:r>
    </w:p>
    <w:p>
      <w:pPr>
        <w:keepNext w:val="0"/>
      </w:pPr>
      <w:r>
        <w:rPr>
          <w:rFonts w:ascii="Rubik" w:hAnsi="Rubik" w:eastAsia="Rubik"/>
          <w:b w:val="0"/>
          <w:color w:val="000000"/>
        </w:rPr>
        <w:t xml:space="preserve">Explanation: A large tonic pupil with light-near dissociation and diminished tendon reflexes supports Holmes-Adie syndrome. Horner has a small pupil, while Argyll Robertson pupils are typically small and bilateral.</w:t>
      </w:r>
    </w:p>
    <w:p>
      <w:pPr>
        <w:pStyle w:val="Heading2"/>
        <w:keepNext w:val="1"/>
        <w:pageBreakBefore/>
      </w:pPr>
      <w:r>
        <w:rPr>
          <w:rFonts w:ascii="Rubik" w:hAnsi="Rubik" w:eastAsia="Rubik"/>
          <w:b w:val="0"/>
          <w:color w:val="000000"/>
        </w:rPr>
        <w:t xml:space="preserve">Question 139</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Pupil-involving third nerve palsy</w:t>
      </w:r>
    </w:p>
    <w:p>
      <w:pPr>
        <w:keepNext w:val="1"/>
      </w:pPr>
      <w:r>
        <w:rPr>
          <w:rFonts w:ascii="Rubik" w:hAnsi="Rubik" w:eastAsia="Rubik"/>
          <w:b w:val="0"/>
          <w:color w:val="000000"/>
        </w:rPr>
        <w:t xml:space="preserve">A patient develops sudden unilateral ptosis and diplopia with periocular pain. The affected eye rests down and out, adduction and elevation are impaired, and its pupil is dilated and poorly reactive. Which investigation should be prioritised to exclude the important compressive cause described in this clinical setting?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Serial ocular motor charts while deferring intracranial imaging</w:t>
      </w:r>
    </w:p>
    <w:p>
      <w:pPr>
        <w:keepNext w:val="1"/>
      </w:pPr>
      <w:r>
        <w:rPr>
          <w:rFonts w:ascii="Rubik" w:hAnsi="Rubik" w:eastAsia="Rubik"/>
          <w:b w:val="0"/>
          <w:color w:val="000000"/>
        </w:rPr>
        <w:t xml:space="preserve">B) Urgent CT or MR angiography for a PCOM aneurysm</w:t>
      </w:r>
    </w:p>
    <w:p>
      <w:pPr>
        <w:keepNext w:val="1"/>
      </w:pPr>
      <w:r>
        <w:rPr>
          <w:rFonts w:ascii="Rubik" w:hAnsi="Rubik" w:eastAsia="Rubik"/>
          <w:b w:val="0"/>
          <w:color w:val="000000"/>
        </w:rPr>
        <w:t xml:space="preserve">C) Lumbar puncture before excluding an intracranial vascular lesion</w:t>
      </w:r>
    </w:p>
    <w:p>
      <w:pPr>
        <w:keepNext w:val="1"/>
      </w:pPr>
      <w:r>
        <w:rPr>
          <w:rFonts w:ascii="Rubik" w:hAnsi="Rubik" w:eastAsia="Rubik"/>
          <w:b w:val="0"/>
          <w:color w:val="000000"/>
        </w:rPr>
        <w:t xml:space="preserve">D) Routine glucose and lipid assessment without vascular imaging</w:t>
      </w:r>
    </w:p>
    <w:p>
      <w:pPr>
        <w:keepNext w:val="1"/>
      </w:pPr>
      <w:r>
        <w:rPr>
          <w:rFonts w:ascii="Rubik" w:hAnsi="Rubik" w:eastAsia="Rubik"/>
          <w:b/>
          <w:color w:val="000000"/>
        </w:rPr>
        <w:t xml:space="preserve">Correct option: B) Urgent CT or MR angiography for a PCOM aneurysm</w:t>
      </w:r>
    </w:p>
    <w:p>
      <w:pPr>
        <w:keepNext w:val="0"/>
      </w:pPr>
      <w:r>
        <w:rPr>
          <w:rFonts w:ascii="Rubik" w:hAnsi="Rubik" w:eastAsia="Rubik"/>
          <w:b w:val="0"/>
          <w:color w:val="000000"/>
        </w:rPr>
        <w:t xml:space="preserve">Explanation: An acute painful pupil-involving third nerve palsy requires urgent angiographic evaluation for a PCOM aneurysm. The pupil finding is a major warning sign.</w:t>
      </w:r>
    </w:p>
    <w:p>
      <w:pPr>
        <w:pStyle w:val="Heading2"/>
        <w:keepNext w:val="1"/>
        <w:pageBreakBefore/>
      </w:pPr>
      <w:r>
        <w:rPr>
          <w:rFonts w:ascii="Rubik" w:hAnsi="Rubik" w:eastAsia="Rubik"/>
          <w:b w:val="0"/>
          <w:color w:val="000000"/>
        </w:rPr>
        <w:t xml:space="preserve">Question 140</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Cavernous sinus ocular motility</w:t>
      </w:r>
    </w:p>
    <w:p>
      <w:pPr>
        <w:keepNext w:val="1"/>
      </w:pPr>
      <w:r>
        <w:rPr>
          <w:rFonts w:ascii="Rubik" w:hAnsi="Rubik" w:eastAsia="Rubik"/>
          <w:b w:val="0"/>
          <w:color w:val="000000"/>
        </w:rPr>
        <w:t xml:space="preserve">A woman has progressive right proptosis, diplopia and numbness over the maxillary region. Imaging shows a mass extending through the superior orbital fissure toward the cavernous sinus. Examination reveals that the right eye cannot abduct adequately. Which cranial nerve involvement most directly explains that particular movement deficit?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Cranial nerve VI</w:t>
      </w:r>
    </w:p>
    <w:p>
      <w:pPr>
        <w:keepNext w:val="1"/>
      </w:pPr>
      <w:r>
        <w:rPr>
          <w:rFonts w:ascii="Rubik" w:hAnsi="Rubik" w:eastAsia="Rubik"/>
          <w:b w:val="0"/>
          <w:color w:val="000000"/>
        </w:rPr>
        <w:t xml:space="preserve">B) Cranial nerve IV</w:t>
      </w:r>
    </w:p>
    <w:p>
      <w:pPr>
        <w:keepNext w:val="1"/>
      </w:pPr>
      <w:r>
        <w:rPr>
          <w:rFonts w:ascii="Rubik" w:hAnsi="Rubik" w:eastAsia="Rubik"/>
          <w:b w:val="0"/>
          <w:color w:val="000000"/>
        </w:rPr>
        <w:t xml:space="preserve">C) Cranial nerve V</w:t>
      </w:r>
    </w:p>
    <w:p>
      <w:pPr>
        <w:keepNext w:val="1"/>
      </w:pPr>
      <w:r>
        <w:rPr>
          <w:rFonts w:ascii="Rubik" w:hAnsi="Rubik" w:eastAsia="Rubik"/>
          <w:b w:val="0"/>
          <w:color w:val="000000"/>
        </w:rPr>
        <w:t xml:space="preserve">D) Cranial nerve III</w:t>
      </w:r>
    </w:p>
    <w:p>
      <w:pPr>
        <w:keepNext w:val="1"/>
      </w:pPr>
      <w:r>
        <w:rPr>
          <w:rFonts w:ascii="Rubik" w:hAnsi="Rubik" w:eastAsia="Rubik"/>
          <w:b/>
          <w:color w:val="000000"/>
        </w:rPr>
        <w:t xml:space="preserve">Correct option: A) Cranial nerve VI</w:t>
      </w:r>
    </w:p>
    <w:p>
      <w:pPr>
        <w:keepNext w:val="0"/>
      </w:pPr>
      <w:r>
        <w:rPr>
          <w:rFonts w:ascii="Rubik" w:hAnsi="Rubik" w:eastAsia="Rubik"/>
          <w:b w:val="0"/>
          <w:color w:val="000000"/>
        </w:rPr>
        <w:t xml:space="preserve">Explanation: CN VI supplies the lateral rectus, which abducts the eye. Cavernous sinus lesions may affect several nerves, but the specific abduction deficit points to CN VI.</w:t>
      </w:r>
    </w:p>
    <w:p>
      <w:pPr>
        <w:pStyle w:val="Heading2"/>
        <w:keepNext w:val="1"/>
        <w:pageBreakBefore/>
      </w:pPr>
      <w:r>
        <w:rPr>
          <w:rFonts w:ascii="Rubik" w:hAnsi="Rubik" w:eastAsia="Rubik"/>
          <w:b w:val="0"/>
          <w:color w:val="000000"/>
        </w:rPr>
        <w:t xml:space="preserve">Question 141</w:t>
      </w:r>
    </w:p>
    <w:p>
      <w:pPr>
        <w:keepNext w:val="1"/>
      </w:pPr>
      <w:r>
        <w:rPr>
          <w:rFonts w:ascii="Rubik" w:hAnsi="Rubik" w:eastAsia="Rubik"/>
          <w:b w:val="0"/>
          <w:color w:val="000000"/>
          <w:sz w:val="20"/>
        </w:rPr>
        <w:t xml:space="preserve">Question type: Clinical findings</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Trochlear palsy</w:t>
      </w:r>
    </w:p>
    <w:p>
      <w:pPr>
        <w:keepNext w:val="1"/>
      </w:pPr>
      <w:r>
        <w:rPr>
          <w:rFonts w:ascii="Rubik" w:hAnsi="Rubik" w:eastAsia="Rubik"/>
          <w:b w:val="0"/>
          <w:color w:val="000000"/>
        </w:rPr>
        <w:t xml:space="preserve">A patient reports vertical diplopia, especially when reading or walking downstairs. There is no ptosis. The left eye is hypertropic in primary position, the deviation increases on right gaze, and left-eye depression is most limited when the eye is adducted. The patient tilts the head to the right to reduce the diplopia. Which palsy best explains the pattern?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trochlear nerve palsy</w:t>
      </w:r>
    </w:p>
    <w:p>
      <w:pPr>
        <w:keepNext w:val="1"/>
      </w:pPr>
      <w:r>
        <w:rPr>
          <w:rFonts w:ascii="Rubik" w:hAnsi="Rubik" w:eastAsia="Rubik"/>
          <w:b w:val="0"/>
          <w:color w:val="000000"/>
        </w:rPr>
        <w:t xml:space="preserve">B) Left trochlear nerve palsy</w:t>
      </w:r>
    </w:p>
    <w:p>
      <w:pPr>
        <w:keepNext w:val="1"/>
      </w:pPr>
      <w:r>
        <w:rPr>
          <w:rFonts w:ascii="Rubik" w:hAnsi="Rubik" w:eastAsia="Rubik"/>
          <w:b w:val="0"/>
          <w:color w:val="000000"/>
        </w:rPr>
        <w:t xml:space="preserve">C) Left abducens nerve palsy</w:t>
      </w:r>
    </w:p>
    <w:p>
      <w:pPr>
        <w:keepNext w:val="1"/>
      </w:pPr>
      <w:r>
        <w:rPr>
          <w:rFonts w:ascii="Rubik" w:hAnsi="Rubik" w:eastAsia="Rubik"/>
          <w:b w:val="0"/>
          <w:color w:val="000000"/>
        </w:rPr>
        <w:t xml:space="preserve">D) Right oculomotor nerve palsy</w:t>
      </w:r>
    </w:p>
    <w:p>
      <w:pPr>
        <w:keepNext w:val="1"/>
      </w:pPr>
      <w:r>
        <w:rPr>
          <w:rFonts w:ascii="Rubik" w:hAnsi="Rubik" w:eastAsia="Rubik"/>
          <w:b/>
          <w:color w:val="000000"/>
        </w:rPr>
        <w:t xml:space="preserve">Correct option: B) Left trochlear nerve palsy</w:t>
      </w:r>
    </w:p>
    <w:p>
      <w:pPr>
        <w:keepNext w:val="0"/>
      </w:pPr>
      <w:r>
        <w:rPr>
          <w:rFonts w:ascii="Rubik" w:hAnsi="Rubik" w:eastAsia="Rubik"/>
          <w:b w:val="0"/>
          <w:color w:val="000000"/>
        </w:rPr>
        <w:t xml:space="preserve">Explanation: Left superior oblique weakness produces left hypertropia worse on right gaze and impaired depression in adduction. A compensatory right head tilt reduces the deviation.</w:t>
      </w:r>
    </w:p>
    <w:p>
      <w:pPr>
        <w:pStyle w:val="Heading2"/>
        <w:keepNext w:val="1"/>
        <w:pageBreakBefore/>
      </w:pPr>
      <w:r>
        <w:rPr>
          <w:rFonts w:ascii="Rubik" w:hAnsi="Rubik" w:eastAsia="Rubik"/>
          <w:b w:val="0"/>
          <w:color w:val="000000"/>
        </w:rPr>
        <w:t xml:space="preserve">Question 142</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Ocular myasthenia bedside testing</w:t>
      </w:r>
    </w:p>
    <w:p>
      <w:pPr>
        <w:keepNext w:val="1"/>
      </w:pPr>
      <w:r>
        <w:rPr>
          <w:rFonts w:ascii="Rubik" w:hAnsi="Rubik" w:eastAsia="Rubik"/>
          <w:b w:val="0"/>
          <w:color w:val="000000"/>
        </w:rPr>
        <w:t xml:space="preserve">An adult has intermittent diplopia and eyelid drooping that become worse by evening. Sustained upgaze makes the ptosis more obvious, while the pupils remain reactive and equal. The symptoms are painless and improve after rest. Which additional bedside finding most strongly supports the suspected neuromuscular junction disorder?</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fixed dilated pupil</w:t>
      </w:r>
    </w:p>
    <w:p>
      <w:pPr>
        <w:keepNext w:val="1"/>
      </w:pPr>
      <w:r>
        <w:rPr>
          <w:rFonts w:ascii="Rubik" w:hAnsi="Rubik" w:eastAsia="Rubik"/>
          <w:b w:val="0"/>
          <w:color w:val="000000"/>
        </w:rPr>
        <w:t xml:space="preserve">B) Light-near dissociation</w:t>
      </w:r>
    </w:p>
    <w:p>
      <w:pPr>
        <w:keepNext w:val="1"/>
      </w:pPr>
      <w:r>
        <w:rPr>
          <w:rFonts w:ascii="Rubik" w:hAnsi="Rubik" w:eastAsia="Rubik"/>
          <w:b w:val="0"/>
          <w:color w:val="000000"/>
        </w:rPr>
        <w:t xml:space="preserve">C) Improvement of ptosis after an ice pack</w:t>
      </w:r>
    </w:p>
    <w:p>
      <w:pPr>
        <w:keepNext w:val="1"/>
      </w:pPr>
      <w:r>
        <w:rPr>
          <w:rFonts w:ascii="Rubik" w:hAnsi="Rubik" w:eastAsia="Rubik"/>
          <w:b w:val="0"/>
          <w:color w:val="000000"/>
        </w:rPr>
        <w:t xml:space="preserve">D) Persistent painful ophthalmoplegia</w:t>
      </w:r>
    </w:p>
    <w:p>
      <w:pPr>
        <w:keepNext w:val="1"/>
      </w:pPr>
      <w:r>
        <w:rPr>
          <w:rFonts w:ascii="Rubik" w:hAnsi="Rubik" w:eastAsia="Rubik"/>
          <w:b/>
          <w:color w:val="000000"/>
        </w:rPr>
        <w:t xml:space="preserve">Correct option: C) Improvement of ptosis after an ice pack</w:t>
      </w:r>
    </w:p>
    <w:p>
      <w:pPr>
        <w:keepNext w:val="0"/>
      </w:pPr>
      <w:r>
        <w:rPr>
          <w:rFonts w:ascii="Rubik" w:hAnsi="Rubik" w:eastAsia="Rubik"/>
          <w:b w:val="0"/>
          <w:color w:val="000000"/>
        </w:rPr>
        <w:t xml:space="preserve">Explanation: Fatigable, painless ptosis with improvement after an ice pack supports ocular myasthenia gravis. Pupillary involvement would point toward an alternative process.</w:t>
      </w:r>
    </w:p>
    <w:p>
      <w:pPr>
        <w:pStyle w:val="Heading2"/>
        <w:keepNext w:val="1"/>
        <w:pageBreakBefore/>
      </w:pPr>
      <w:r>
        <w:rPr>
          <w:rFonts w:ascii="Rubik" w:hAnsi="Rubik" w:eastAsia="Rubik"/>
          <w:b w:val="0"/>
          <w:color w:val="000000"/>
        </w:rPr>
        <w:t xml:space="preserve">Question 143</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Ocular myasthenia treatment</w:t>
      </w:r>
    </w:p>
    <w:p>
      <w:pPr>
        <w:keepNext w:val="1"/>
      </w:pPr>
      <w:r>
        <w:rPr>
          <w:rFonts w:ascii="Rubik" w:hAnsi="Rubik" w:eastAsia="Rubik"/>
          <w:b w:val="0"/>
          <w:color w:val="000000"/>
        </w:rPr>
        <w:t xml:space="preserve">An older patient has evening diplopia and fatigable ptosis, without swallowing or breathing difficulty. Neuromuscular testing supports myasthenia gravis, and CT of the thorax shows no thymic mass. Which medication is most appropriate for initial long-term symptomatic treatment?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Intravenous immunoglobulin</w:t>
      </w:r>
    </w:p>
    <w:p>
      <w:pPr>
        <w:keepNext w:val="1"/>
      </w:pPr>
      <w:r>
        <w:rPr>
          <w:rFonts w:ascii="Rubik" w:hAnsi="Rubik" w:eastAsia="Rubik"/>
          <w:b w:val="0"/>
          <w:color w:val="000000"/>
        </w:rPr>
        <w:t xml:space="preserve">B) Oral azathioprine</w:t>
      </w:r>
    </w:p>
    <w:p>
      <w:pPr>
        <w:keepNext w:val="1"/>
      </w:pPr>
      <w:r>
        <w:rPr>
          <w:rFonts w:ascii="Rubik" w:hAnsi="Rubik" w:eastAsia="Rubik"/>
          <w:b w:val="0"/>
          <w:color w:val="000000"/>
        </w:rPr>
        <w:t xml:space="preserve">C) Oral prednisolone</w:t>
      </w:r>
    </w:p>
    <w:p>
      <w:pPr>
        <w:keepNext w:val="1"/>
      </w:pPr>
      <w:r>
        <w:rPr>
          <w:rFonts w:ascii="Rubik" w:hAnsi="Rubik" w:eastAsia="Rubik"/>
          <w:b w:val="0"/>
          <w:color w:val="000000"/>
        </w:rPr>
        <w:t xml:space="preserve">D) Oral pyridostigmine</w:t>
      </w:r>
    </w:p>
    <w:p>
      <w:pPr>
        <w:keepNext w:val="1"/>
      </w:pPr>
      <w:r>
        <w:rPr>
          <w:rFonts w:ascii="Rubik" w:hAnsi="Rubik" w:eastAsia="Rubik"/>
          <w:b/>
          <w:color w:val="000000"/>
        </w:rPr>
        <w:t xml:space="preserve">Correct option: D) Oral pyridostigmine</w:t>
      </w:r>
    </w:p>
    <w:p>
      <w:pPr>
        <w:keepNext w:val="0"/>
      </w:pPr>
      <w:r>
        <w:rPr>
          <w:rFonts w:ascii="Rubik" w:hAnsi="Rubik" w:eastAsia="Rubik"/>
          <w:b w:val="0"/>
          <w:color w:val="000000"/>
        </w:rPr>
        <w:t xml:space="preserve">Explanation: Pyridostigmine is a long-acting anticholinesterase that provides symptomatic relief. Corticosteroids and azathioprine suppress the autoimmune process, while IVIg has a short-term role in acute illness.</w:t>
      </w:r>
    </w:p>
    <w:p>
      <w:pPr>
        <w:pStyle w:val="Heading2"/>
        <w:keepNext w:val="1"/>
        <w:pageBreakBefore/>
      </w:pPr>
      <w:r>
        <w:rPr>
          <w:rFonts w:ascii="Rubik" w:hAnsi="Rubik" w:eastAsia="Rubik"/>
          <w:b w:val="0"/>
          <w:color w:val="000000"/>
        </w:rPr>
        <w:t xml:space="preserve">Question 144</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Orbital cellulitis imaging</w:t>
      </w:r>
    </w:p>
    <w:p>
      <w:pPr>
        <w:keepNext w:val="1"/>
      </w:pPr>
      <w:r>
        <w:rPr>
          <w:rFonts w:ascii="Rubik" w:hAnsi="Rubik" w:eastAsia="Rubik"/>
          <w:b w:val="0"/>
          <w:color w:val="000000"/>
        </w:rPr>
        <w:t xml:space="preserve">A child develops fever, lid swelling, painful restricted eye movements and proptosis after sinusitis. Vision is reduced and an afferent pupillary defect is present. Orbital cellulitis is suspected, and the team needs to determine whether a subperiosteal abscess has formed. Which investigation best addresses this immediate anatomical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MRI brain focused on white-matter lesions rather than the orbit</w:t>
      </w:r>
    </w:p>
    <w:p>
      <w:pPr>
        <w:keepNext w:val="1"/>
      </w:pPr>
      <w:r>
        <w:rPr>
          <w:rFonts w:ascii="Rubik" w:hAnsi="Rubik" w:eastAsia="Rubik"/>
          <w:b w:val="0"/>
          <w:color w:val="000000"/>
        </w:rPr>
        <w:t xml:space="preserve">B) CT orbit to identify an abscess and infection extent</w:t>
      </w:r>
    </w:p>
    <w:p>
      <w:pPr>
        <w:keepNext w:val="1"/>
      </w:pPr>
      <w:r>
        <w:rPr>
          <w:rFonts w:ascii="Rubik" w:hAnsi="Rubik" w:eastAsia="Rubik"/>
          <w:b w:val="0"/>
          <w:color w:val="000000"/>
        </w:rPr>
        <w:t xml:space="preserve">C) Plain orbital radiography to assess a soft-tissue collection</w:t>
      </w:r>
    </w:p>
    <w:p>
      <w:pPr>
        <w:keepNext w:val="1"/>
      </w:pPr>
      <w:r>
        <w:rPr>
          <w:rFonts w:ascii="Rubik" w:hAnsi="Rubik" w:eastAsia="Rubik"/>
          <w:b w:val="0"/>
          <w:color w:val="000000"/>
        </w:rPr>
        <w:t xml:space="preserve">D) CT of the sinuses without assessment of the orbital tissues</w:t>
      </w:r>
    </w:p>
    <w:p>
      <w:pPr>
        <w:keepNext w:val="1"/>
      </w:pPr>
      <w:r>
        <w:rPr>
          <w:rFonts w:ascii="Rubik" w:hAnsi="Rubik" w:eastAsia="Rubik"/>
          <w:b/>
          <w:color w:val="000000"/>
        </w:rPr>
        <w:t xml:space="preserve">Correct option: B) CT orbit to identify an abscess and infection extent</w:t>
      </w:r>
    </w:p>
    <w:p>
      <w:pPr>
        <w:keepNext w:val="0"/>
      </w:pPr>
      <w:r>
        <w:rPr>
          <w:rFonts w:ascii="Rubik" w:hAnsi="Rubik" w:eastAsia="Rubik"/>
          <w:b w:val="0"/>
          <w:color w:val="000000"/>
        </w:rPr>
        <w:t xml:space="preserve">Explanation: CT orbit assesses the extent of orbital infection and can identify a subperiosteal abscess. The orbital signs distinguish this from uncomplicated superficial lid infection.</w:t>
      </w:r>
    </w:p>
    <w:p>
      <w:pPr>
        <w:pStyle w:val="Heading2"/>
        <w:keepNext w:val="1"/>
        <w:pageBreakBefore/>
      </w:pPr>
      <w:r>
        <w:rPr>
          <w:rFonts w:ascii="Rubik" w:hAnsi="Rubik" w:eastAsia="Rubik"/>
          <w:b w:val="0"/>
          <w:color w:val="000000"/>
        </w:rPr>
        <w:t xml:space="preserve">Question 145</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Orbital cellulitis treatment</w:t>
      </w:r>
    </w:p>
    <w:p>
      <w:pPr>
        <w:keepNext w:val="1"/>
      </w:pPr>
      <w:r>
        <w:rPr>
          <w:rFonts w:ascii="Rubik" w:hAnsi="Rubik" w:eastAsia="Rubik"/>
          <w:b w:val="0"/>
          <w:color w:val="000000"/>
        </w:rPr>
        <w:t xml:space="preserve">A patient with poorly controlled diabetes has fever, painful red swollen lids, chemosis and proptosis. Eye movements are restricted, acuity has fallen markedly, and a RAPD is present. The clinical diagnosis is orbital cellulitis with threatened optic nerve function. Which treatment setting and antibiotic route are most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Admit for intravenous broad-spectrum antibiotics and specialist assessment</w:t>
      </w:r>
    </w:p>
    <w:p>
      <w:pPr>
        <w:keepNext w:val="1"/>
      </w:pPr>
      <w:r>
        <w:rPr>
          <w:rFonts w:ascii="Rubik" w:hAnsi="Rubik" w:eastAsia="Rubik"/>
          <w:b w:val="0"/>
          <w:color w:val="000000"/>
        </w:rPr>
        <w:t xml:space="preserve">B) Treat with high-dose steroids alone and monitor vision</w:t>
      </w:r>
    </w:p>
    <w:p>
      <w:pPr>
        <w:keepNext w:val="1"/>
      </w:pPr>
      <w:r>
        <w:rPr>
          <w:rFonts w:ascii="Rubik" w:hAnsi="Rubik" w:eastAsia="Rubik"/>
          <w:b w:val="0"/>
          <w:color w:val="000000"/>
        </w:rPr>
        <w:t xml:space="preserve">C) Delay systemic therapy until blood culture results identify an organism</w:t>
      </w:r>
    </w:p>
    <w:p>
      <w:pPr>
        <w:keepNext w:val="1"/>
      </w:pPr>
      <w:r>
        <w:rPr>
          <w:rFonts w:ascii="Rubik" w:hAnsi="Rubik" w:eastAsia="Rubik"/>
          <w:b w:val="0"/>
          <w:color w:val="000000"/>
        </w:rPr>
        <w:t xml:space="preserve">D) Give outpatient oral broad-spectrum antibiotics with daily review</w:t>
      </w:r>
    </w:p>
    <w:p>
      <w:pPr>
        <w:keepNext w:val="1"/>
      </w:pPr>
      <w:r>
        <w:rPr>
          <w:rFonts w:ascii="Rubik" w:hAnsi="Rubik" w:eastAsia="Rubik"/>
          <w:b/>
          <w:color w:val="000000"/>
        </w:rPr>
        <w:t xml:space="preserve">Correct option: A) Admit for intravenous broad-spectrum antibiotics and specialist assessment</w:t>
      </w:r>
    </w:p>
    <w:p>
      <w:pPr>
        <w:keepNext w:val="0"/>
      </w:pPr>
      <w:r>
        <w:rPr>
          <w:rFonts w:ascii="Rubik" w:hAnsi="Rubik" w:eastAsia="Rubik"/>
          <w:b w:val="0"/>
          <w:color w:val="000000"/>
        </w:rPr>
        <w:t xml:space="preserve">Explanation: Orbital cellulitis with orbital signs and optic neuropathy requires urgent admission and IV antibiotics, with ophthalmology and ENT involvement. Oral outpatient treatment is not appropriate for this presentation.</w:t>
      </w:r>
    </w:p>
    <w:p>
      <w:pPr>
        <w:pStyle w:val="Heading2"/>
        <w:keepNext w:val="1"/>
        <w:pageBreakBefore/>
      </w:pPr>
      <w:r>
        <w:rPr>
          <w:rFonts w:ascii="Rubik" w:hAnsi="Rubik" w:eastAsia="Rubik"/>
          <w:b w:val="0"/>
          <w:color w:val="000000"/>
        </w:rPr>
        <w:t xml:space="preserve">Question 146</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T5 Neuro ophthalmology and orbit</w:t>
      </w:r>
    </w:p>
    <w:p>
      <w:pPr>
        <w:keepNext w:val="1"/>
      </w:pPr>
      <w:r>
        <w:rPr>
          <w:rFonts w:ascii="Rubik" w:hAnsi="Rubik" w:eastAsia="Rubik"/>
          <w:b w:val="0"/>
          <w:color w:val="000000"/>
          <w:sz w:val="20"/>
        </w:rPr>
        <w:t xml:space="preserve">Subtopic: Sight-threatening thyroid eye disease</w:t>
      </w:r>
    </w:p>
    <w:p>
      <w:pPr>
        <w:keepNext w:val="1"/>
      </w:pPr>
      <w:r>
        <w:rPr>
          <w:rFonts w:ascii="Rubik" w:hAnsi="Rubik" w:eastAsia="Rubik"/>
          <w:b w:val="0"/>
          <w:color w:val="000000"/>
        </w:rPr>
        <w:t xml:space="preserve">A patient with thyroid eye disease has proptosis and restrictive diplopia. Vision and colour perception are now deteriorating, an afferent pupillary defect is present, and orbital imaging shows apical crowding from enlarged extraocular muscles. Lubricants have not addressed the visual decline. Which approach best addresses the sight-threatening complication?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Use urgent systemic steroids and assess decompression if response is inadequate</w:t>
      </w:r>
    </w:p>
    <w:p>
      <w:pPr>
        <w:keepNext w:val="1"/>
      </w:pPr>
      <w:r>
        <w:rPr>
          <w:rFonts w:ascii="Rubik" w:hAnsi="Rubik" w:eastAsia="Rubik"/>
          <w:b w:val="0"/>
          <w:color w:val="000000"/>
        </w:rPr>
        <w:t xml:space="preserve">B) Treat the diplopia with a prism before reassessing optic nerve function</w:t>
      </w:r>
    </w:p>
    <w:p>
      <w:pPr>
        <w:keepNext w:val="1"/>
      </w:pPr>
      <w:r>
        <w:rPr>
          <w:rFonts w:ascii="Rubik" w:hAnsi="Rubik" w:eastAsia="Rubik"/>
          <w:b w:val="0"/>
          <w:color w:val="000000"/>
        </w:rPr>
        <w:t xml:space="preserve">C) Optimise thyroid function and lubricants with routine visual review</w:t>
      </w:r>
    </w:p>
    <w:p>
      <w:pPr>
        <w:keepNext w:val="1"/>
      </w:pPr>
      <w:r>
        <w:rPr>
          <w:rFonts w:ascii="Rubik" w:hAnsi="Rubik" w:eastAsia="Rubik"/>
          <w:b w:val="0"/>
          <w:color w:val="000000"/>
        </w:rPr>
        <w:t xml:space="preserve">D) Use pressure-lowering drops alone while awaiting thyroid control</w:t>
      </w:r>
    </w:p>
    <w:p>
      <w:pPr>
        <w:keepNext w:val="1"/>
      </w:pPr>
      <w:r>
        <w:rPr>
          <w:rFonts w:ascii="Rubik" w:hAnsi="Rubik" w:eastAsia="Rubik"/>
          <w:b/>
          <w:color w:val="000000"/>
        </w:rPr>
        <w:t xml:space="preserve">Correct option: A) Use urgent systemic steroids and assess decompression if response is inadequate</w:t>
      </w:r>
    </w:p>
    <w:p>
      <w:pPr>
        <w:keepNext w:val="0"/>
      </w:pPr>
      <w:r>
        <w:rPr>
          <w:rFonts w:ascii="Rubik" w:hAnsi="Rubik" w:eastAsia="Rubik"/>
          <w:b w:val="0"/>
          <w:color w:val="000000"/>
        </w:rPr>
        <w:t xml:space="preserve">Explanation: These findings indicate compressive optic neuropathy in TED, which is an emergency. Management includes urgent systemic corticosteroids, with orbital decompression if the response is inadequate.</w:t>
      </w:r>
    </w:p>
    <w:p>
      <w:pPr>
        <w:pStyle w:val="Heading1"/>
        <w:keepNext w:val="1"/>
        <w:pageBreakBefore/>
      </w:pPr>
      <w:r>
        <w:rPr>
          <w:rFonts w:ascii="Rubik" w:hAnsi="Rubik" w:eastAsia="Rubik"/>
          <w:b w:val="0"/>
          <w:color w:val="000000"/>
        </w:rPr>
        <w:t xml:space="preserve">Lens lids lacrimal and paediatric eye</w:t>
      </w:r>
    </w:p>
    <w:p>
      <w:pPr>
        <w:pStyle w:val="Heading2"/>
        <w:keepNext w:val="1"/>
      </w:pPr>
      <w:r>
        <w:rPr>
          <w:rFonts w:ascii="Rubik" w:hAnsi="Rubik" w:eastAsia="Rubik"/>
          <w:b w:val="0"/>
          <w:color w:val="000000"/>
        </w:rPr>
        <w:t xml:space="preserve">Question 147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A 68-year-old gradually finds distance vision more blurred but can now read some print without the reading spectacles he previously needed. Examination shows a yellow-brown change in the central lens nucleus. Which explanation best links the new near ability to the lens finding?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Nuclear sclerosis causing an increase in lens refractive index and a myopic shift</w:t>
      </w:r>
    </w:p>
    <w:p>
      <w:pPr>
        <w:keepNext w:val="1"/>
      </w:pPr>
      <w:r>
        <w:rPr>
          <w:rFonts w:ascii="Rubik" w:hAnsi="Rubik" w:eastAsia="Rubik"/>
          <w:b w:val="0"/>
          <w:color w:val="000000"/>
        </w:rPr>
        <w:t xml:space="preserve">B) Posterior capsule opacification after an intraocular lens implantation</w:t>
      </w:r>
    </w:p>
    <w:p>
      <w:pPr>
        <w:keepNext w:val="1"/>
      </w:pPr>
      <w:r>
        <w:rPr>
          <w:rFonts w:ascii="Rubik" w:hAnsi="Rubik" w:eastAsia="Rubik"/>
          <w:b w:val="0"/>
          <w:color w:val="000000"/>
        </w:rPr>
        <w:t xml:space="preserve">C) Astigmatism caused by unequal corneal meridians alone</w:t>
      </w:r>
    </w:p>
    <w:p>
      <w:pPr>
        <w:keepNext w:val="1"/>
      </w:pPr>
      <w:r>
        <w:rPr>
          <w:rFonts w:ascii="Rubik" w:hAnsi="Rubik" w:eastAsia="Rubik"/>
          <w:b w:val="0"/>
          <w:color w:val="000000"/>
        </w:rPr>
        <w:t xml:space="preserve">D) Presbyopia improving because of renewed accommodation</w:t>
      </w:r>
    </w:p>
    <w:p>
      <w:pPr>
        <w:keepNext w:val="1"/>
      </w:pPr>
      <w:r>
        <w:rPr>
          <w:rFonts w:ascii="Rubik" w:hAnsi="Rubik" w:eastAsia="Rubik"/>
          <w:b/>
          <w:color w:val="000000"/>
        </w:rPr>
        <w:t xml:space="preserve">Correct option: A) Nuclear sclerosis causing an increase in lens refractive index and a myopic shift</w:t>
      </w:r>
    </w:p>
    <w:p>
      <w:pPr>
        <w:keepNext w:val="0"/>
      </w:pPr>
      <w:r>
        <w:rPr>
          <w:rFonts w:ascii="Rubik" w:hAnsi="Rubik" w:eastAsia="Rubik"/>
          <w:b w:val="0"/>
          <w:color w:val="000000"/>
        </w:rPr>
        <w:t xml:space="preserve">Explanation: Nuclear sclerosis can produce index myopia, sometimes described as second sight, as near vision temporarily improves while distance vision worsens.</w:t>
      </w:r>
    </w:p>
    <w:p>
      <w:pPr>
        <w:pStyle w:val="Heading2"/>
        <w:keepNext w:val="1"/>
        <w:pageBreakBefore/>
      </w:pPr>
      <w:r>
        <w:rPr>
          <w:rFonts w:ascii="Rubik" w:hAnsi="Rubik" w:eastAsia="Rubik"/>
          <w:b w:val="0"/>
          <w:color w:val="000000"/>
        </w:rPr>
        <w:t xml:space="preserve">Question 148</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A 72-year-old has slowly increasing painless blur and glare from headlights. The lens appearance is shown in the figure. Which cataract pattern best matches the radial spoke-like opacities?</w:t>
      </w:r>
    </w:p>
    <w:p>
      <w:pPr>
        <w:keepNext w:val="1"/>
        <w:jc w:val="center"/>
      </w:pPr>
      <w:r>
        <w:drawing>
          <wp:inline xmlns:a="http://schemas.openxmlformats.org/drawingml/2006/main" xmlns:pic="http://schemas.openxmlformats.org/drawingml/2006/picture">
            <wp:extent cx="2436876" cy="1828800"/>
            <wp:docPr id="15" name="Picture 15"/>
            <wp:cNvGraphicFramePr>
              <a:graphicFrameLocks noChangeAspect="1"/>
            </wp:cNvGraphicFramePr>
            <a:graphic>
              <a:graphicData uri="http://schemas.openxmlformats.org/drawingml/2006/picture">
                <pic:pic>
                  <pic:nvPicPr>
                    <pic:cNvPr id="0" name="paste-7b33bd2a05e02b0a57759f665d4eb71014371421.jpg"/>
                    <pic:cNvPicPr/>
                  </pic:nvPicPr>
                  <pic:blipFill>
                    <a:blip r:embed="rIdM3Image15"/>
                    <a:stretch>
                      <a:fillRect/>
                    </a:stretch>
                  </pic:blipFill>
                  <pic:spPr>
                    <a:xfrm>
                      <a:off x="0" y="0"/>
                      <a:ext cx="2436876" cy="1828800"/>
                    </a:xfrm>
                    <a:prstGeom prst="rect"/>
                  </pic:spPr>
                </pic:pic>
              </a:graphicData>
            </a:graphic>
          </wp:inline>
        </w:drawing>
      </w:r>
    </w:p>
    <w:p>
      <w:pPr>
        <w:keepNext w:val="1"/>
      </w:pPr>
      <w:r>
        <w:rPr>
          <w:rFonts w:ascii="Rubik" w:hAnsi="Rubik" w:eastAsia="Rubik"/>
          <w:b w:val="0"/>
          <w:color w:val="000000"/>
          <w:sz w:val="20"/>
        </w:rPr>
        <w:t xml:space="preserve">Figure for this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Nuclear sclerotic cataract</w:t>
      </w:r>
    </w:p>
    <w:p>
      <w:pPr>
        <w:keepNext w:val="1"/>
      </w:pPr>
      <w:r>
        <w:rPr>
          <w:rFonts w:ascii="Rubik" w:hAnsi="Rubik" w:eastAsia="Rubik"/>
          <w:b w:val="0"/>
          <w:color w:val="000000"/>
        </w:rPr>
        <w:t xml:space="preserve">B) Cortical cataract</w:t>
      </w:r>
    </w:p>
    <w:p>
      <w:pPr>
        <w:keepNext w:val="1"/>
      </w:pPr>
      <w:r>
        <w:rPr>
          <w:rFonts w:ascii="Rubik" w:hAnsi="Rubik" w:eastAsia="Rubik"/>
          <w:b w:val="0"/>
          <w:color w:val="000000"/>
        </w:rPr>
        <w:t xml:space="preserve">C) Posterior subcapsular cataract</w:t>
      </w:r>
    </w:p>
    <w:p>
      <w:pPr>
        <w:keepNext w:val="1"/>
      </w:pPr>
      <w:r>
        <w:rPr>
          <w:rFonts w:ascii="Rubik" w:hAnsi="Rubik" w:eastAsia="Rubik"/>
          <w:b w:val="0"/>
          <w:color w:val="000000"/>
        </w:rPr>
        <w:t xml:space="preserve">D) Posterior capsule opacification</w:t>
      </w:r>
    </w:p>
    <w:p>
      <w:pPr>
        <w:keepNext w:val="1"/>
      </w:pPr>
      <w:r>
        <w:rPr>
          <w:rFonts w:ascii="Rubik" w:hAnsi="Rubik" w:eastAsia="Rubik"/>
          <w:b/>
          <w:color w:val="000000"/>
        </w:rPr>
        <w:t xml:space="preserve">Correct option: B) Cortical cataract</w:t>
      </w:r>
    </w:p>
    <w:p>
      <w:pPr>
        <w:keepNext w:val="0"/>
      </w:pPr>
      <w:r>
        <w:rPr>
          <w:rFonts w:ascii="Rubik" w:hAnsi="Rubik" w:eastAsia="Rubik"/>
          <w:b w:val="0"/>
          <w:color w:val="000000"/>
        </w:rPr>
        <w:t xml:space="preserve">Explanation: Cortical cataract produces radial spoke-like lens opacities and commonly causes glare. Posterior capsule opacification is a different problem occurring after cataract surgery.</w:t>
      </w:r>
    </w:p>
    <w:p>
      <w:pPr>
        <w:pStyle w:val="Heading2"/>
        <w:keepNext w:val="1"/>
        <w:pageBreakBefore/>
      </w:pPr>
      <w:r>
        <w:rPr>
          <w:rFonts w:ascii="Rubik" w:hAnsi="Rubik" w:eastAsia="Rubik"/>
          <w:b w:val="0"/>
          <w:color w:val="000000"/>
        </w:rPr>
        <w:t xml:space="preserve">Question 149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A patient taking long-term corticosteroids develops gradual painless blur and troublesome glare, especially during near tasks. Slit-lamp examination shows a granular central opacity just in front of the posterior lens capsule. Which cataract type best fits these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Cortical cataract</w:t>
      </w:r>
    </w:p>
    <w:p>
      <w:pPr>
        <w:keepNext w:val="1"/>
      </w:pPr>
      <w:r>
        <w:rPr>
          <w:rFonts w:ascii="Rubik" w:hAnsi="Rubik" w:eastAsia="Rubik"/>
          <w:b w:val="0"/>
          <w:color w:val="000000"/>
        </w:rPr>
        <w:t xml:space="preserve">B) Nuclear sclerotic cataract</w:t>
      </w:r>
    </w:p>
    <w:p>
      <w:pPr>
        <w:keepNext w:val="1"/>
      </w:pPr>
      <w:r>
        <w:rPr>
          <w:rFonts w:ascii="Rubik" w:hAnsi="Rubik" w:eastAsia="Rubik"/>
          <w:b w:val="0"/>
          <w:color w:val="000000"/>
        </w:rPr>
        <w:t xml:space="preserve">C) Posterior subcapsular cataract</w:t>
      </w:r>
    </w:p>
    <w:p>
      <w:pPr>
        <w:keepNext w:val="1"/>
      </w:pPr>
      <w:r>
        <w:rPr>
          <w:rFonts w:ascii="Rubik" w:hAnsi="Rubik" w:eastAsia="Rubik"/>
          <w:b w:val="0"/>
          <w:color w:val="000000"/>
        </w:rPr>
        <w:t xml:space="preserve">D) Morgagnian cataract</w:t>
      </w:r>
    </w:p>
    <w:p>
      <w:pPr>
        <w:keepNext w:val="1"/>
      </w:pPr>
      <w:r>
        <w:rPr>
          <w:rFonts w:ascii="Rubik" w:hAnsi="Rubik" w:eastAsia="Rubik"/>
          <w:b/>
          <w:color w:val="000000"/>
        </w:rPr>
        <w:t xml:space="preserve">Correct option: C) Posterior subcapsular cataract</w:t>
      </w:r>
    </w:p>
    <w:p>
      <w:pPr>
        <w:keepNext w:val="0"/>
      </w:pPr>
      <w:r>
        <w:rPr>
          <w:rFonts w:ascii="Rubik" w:hAnsi="Rubik" w:eastAsia="Rubik"/>
          <w:b w:val="0"/>
          <w:color w:val="000000"/>
        </w:rPr>
        <w:t xml:space="preserve">Explanation: Posterior subcapsular cataract forms near the posterior capsule and is associated with corticosteroid exposure, glare and prominent near-vision difficulty.</w:t>
      </w:r>
    </w:p>
    <w:p>
      <w:pPr>
        <w:pStyle w:val="Heading2"/>
        <w:keepNext w:val="1"/>
        <w:pageBreakBefore/>
      </w:pPr>
      <w:r>
        <w:rPr>
          <w:rFonts w:ascii="Rubik" w:hAnsi="Rubik" w:eastAsia="Rubik"/>
          <w:b w:val="0"/>
          <w:color w:val="000000"/>
        </w:rPr>
        <w:t xml:space="preserve">Question 150</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Despite updated spectacles, a patient with cataract has disabling glare and can no longer carry out important daily activities comfortably. The cataract is considered the main cause of the limitation, although chart acuity is better than 6/12. What is the most appropriate approach?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Discuss cataract surgery in relation to functional difficulty and the expected benefit</w:t>
      </w:r>
    </w:p>
    <w:p>
      <w:pPr>
        <w:keepNext w:val="1"/>
      </w:pPr>
      <w:r>
        <w:rPr>
          <w:rFonts w:ascii="Rubik" w:hAnsi="Rubik" w:eastAsia="Rubik"/>
          <w:b w:val="0"/>
          <w:color w:val="000000"/>
        </w:rPr>
        <w:t xml:space="preserve">B) Require acuity to fall below a fixed threshold before discussing surgery</w:t>
      </w:r>
    </w:p>
    <w:p>
      <w:pPr>
        <w:keepNext w:val="1"/>
      </w:pPr>
      <w:r>
        <w:rPr>
          <w:rFonts w:ascii="Rubik" w:hAnsi="Rubik" w:eastAsia="Rubik"/>
          <w:b w:val="0"/>
          <w:color w:val="000000"/>
        </w:rPr>
        <w:t xml:space="preserve">C) Offer a medicine intended to reverse the cataract instead of considering surgery</w:t>
      </w:r>
    </w:p>
    <w:p>
      <w:pPr>
        <w:keepNext w:val="1"/>
      </w:pPr>
      <w:r>
        <w:rPr>
          <w:rFonts w:ascii="Rubik" w:hAnsi="Rubik" w:eastAsia="Rubik"/>
          <w:b w:val="0"/>
          <w:color w:val="000000"/>
        </w:rPr>
        <w:t xml:space="preserve">D) Reassure solely because the chart acuity is better than 6/12</w:t>
      </w:r>
    </w:p>
    <w:p>
      <w:pPr>
        <w:keepNext w:val="1"/>
      </w:pPr>
      <w:r>
        <w:rPr>
          <w:rFonts w:ascii="Rubik" w:hAnsi="Rubik" w:eastAsia="Rubik"/>
          <w:b/>
          <w:color w:val="000000"/>
        </w:rPr>
        <w:t xml:space="preserve">Correct option: A) Discuss cataract surgery in relation to functional difficulty and the expected benefit</w:t>
      </w:r>
    </w:p>
    <w:p>
      <w:pPr>
        <w:keepNext w:val="0"/>
      </w:pPr>
      <w:r>
        <w:rPr>
          <w:rFonts w:ascii="Rubik" w:hAnsi="Rubik" w:eastAsia="Rubik"/>
          <w:b w:val="0"/>
          <w:color w:val="000000"/>
        </w:rPr>
        <w:t xml:space="preserve">Explanation: Cataract surgery is considered when cataract-related visual difficulty affects daily life and surgery is expected to help. Chart acuity is one factor rather than an absolute stand-alone threshold.</w:t>
      </w:r>
    </w:p>
    <w:p>
      <w:pPr>
        <w:pStyle w:val="Heading2"/>
        <w:keepNext w:val="1"/>
        <w:pageBreakBefore/>
      </w:pPr>
      <w:r>
        <w:rPr>
          <w:rFonts w:ascii="Rubik" w:hAnsi="Rubik" w:eastAsia="Rubik"/>
          <w:b w:val="0"/>
          <w:color w:val="000000"/>
        </w:rPr>
        <w:t xml:space="preserve">Question 151</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A patient initially saw well after cataract extraction and intraocular lens implantation. Many months later, painless blur returns; examination shows an opacity in the posterior capsule behind a clear, well-positioned implant. Which treatment addresses this cause of reduced vision?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Refraction and new spectacles as the sole treatment</w:t>
      </w:r>
    </w:p>
    <w:p>
      <w:pPr>
        <w:keepNext w:val="1"/>
      </w:pPr>
      <w:r>
        <w:rPr>
          <w:rFonts w:ascii="Rubik" w:hAnsi="Rubik" w:eastAsia="Rubik"/>
          <w:b w:val="0"/>
          <w:color w:val="000000"/>
        </w:rPr>
        <w:t xml:space="preserve">B) Corneal transplantation</w:t>
      </w:r>
    </w:p>
    <w:p>
      <w:pPr>
        <w:keepNext w:val="1"/>
      </w:pPr>
      <w:r>
        <w:rPr>
          <w:rFonts w:ascii="Rubik" w:hAnsi="Rubik" w:eastAsia="Rubik"/>
          <w:b w:val="0"/>
          <w:color w:val="000000"/>
        </w:rPr>
        <w:t xml:space="preserve">C) Nd:YAG posterior capsulotomy</w:t>
      </w:r>
    </w:p>
    <w:p>
      <w:pPr>
        <w:keepNext w:val="1"/>
      </w:pPr>
      <w:r>
        <w:rPr>
          <w:rFonts w:ascii="Rubik" w:hAnsi="Rubik" w:eastAsia="Rubik"/>
          <w:b w:val="0"/>
          <w:color w:val="000000"/>
        </w:rPr>
        <w:t xml:space="preserve">D) Exchange of the intraocular lens</w:t>
      </w:r>
    </w:p>
    <w:p>
      <w:pPr>
        <w:keepNext w:val="1"/>
      </w:pPr>
      <w:r>
        <w:rPr>
          <w:rFonts w:ascii="Rubik" w:hAnsi="Rubik" w:eastAsia="Rubik"/>
          <w:b/>
          <w:color w:val="000000"/>
        </w:rPr>
        <w:t xml:space="preserve">Correct option: C) Nd:YAG posterior capsulotomy</w:t>
      </w:r>
    </w:p>
    <w:p>
      <w:pPr>
        <w:keepNext w:val="0"/>
      </w:pPr>
      <w:r>
        <w:rPr>
          <w:rFonts w:ascii="Rubik" w:hAnsi="Rubik" w:eastAsia="Rubik"/>
          <w:b w:val="0"/>
          <w:color w:val="000000"/>
        </w:rPr>
        <w:t xml:space="preserve">Explanation: Late posterior capsule opacification after cataract surgery can reduce vision and is treated with Nd:YAG laser capsulotomy when visually significant.</w:t>
      </w:r>
    </w:p>
    <w:p>
      <w:pPr>
        <w:pStyle w:val="Heading2"/>
        <w:keepNext w:val="1"/>
        <w:pageBreakBefore/>
      </w:pPr>
      <w:r>
        <w:rPr>
          <w:rFonts w:ascii="Rubik" w:hAnsi="Rubik" w:eastAsia="Rubik"/>
          <w:b w:val="0"/>
          <w:color w:val="000000"/>
        </w:rPr>
        <w:t xml:space="preserve">Question 152</w:t>
      </w:r>
    </w:p>
    <w:p>
      <w:pPr>
        <w:keepNext w:val="1"/>
      </w:pPr>
      <w:r>
        <w:rPr>
          <w:rFonts w:ascii="Rubik" w:hAnsi="Rubik" w:eastAsia="Rubik"/>
          <w:b w:val="0"/>
          <w:color w:val="000000"/>
          <w:sz w:val="20"/>
        </w:rPr>
        <w:t xml:space="preserve">Question type: Pathology and pharmacology</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Cataract patterns and treatment</w:t>
      </w:r>
    </w:p>
    <w:p>
      <w:pPr>
        <w:keepNext w:val="1"/>
      </w:pPr>
      <w:r>
        <w:rPr>
          <w:rFonts w:ascii="Rubik" w:hAnsi="Rubik" w:eastAsia="Rubik"/>
          <w:b w:val="0"/>
          <w:color w:val="000000"/>
        </w:rPr>
        <w:t xml:space="preserve">A teaching discussion concerns cataract development in a patient with diabetes. Glucose entering the lens is converted into sorbitol, which accumulates. Which process best explains the resulting disturbance of lens transparency?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Osmotic water entry and lens swelling</w:t>
      </w:r>
    </w:p>
    <w:p>
      <w:pPr>
        <w:keepNext w:val="1"/>
      </w:pPr>
      <w:r>
        <w:rPr>
          <w:rFonts w:ascii="Rubik" w:hAnsi="Rubik" w:eastAsia="Rubik"/>
          <w:b w:val="0"/>
          <w:color w:val="000000"/>
        </w:rPr>
        <w:t xml:space="preserve">B) A steroid-associated opacity just anterior to the posterior capsule</w:t>
      </w:r>
    </w:p>
    <w:p>
      <w:pPr>
        <w:keepNext w:val="1"/>
      </w:pPr>
      <w:r>
        <w:rPr>
          <w:rFonts w:ascii="Rubik" w:hAnsi="Rubik" w:eastAsia="Rubik"/>
          <w:b w:val="0"/>
          <w:color w:val="000000"/>
        </w:rPr>
        <w:t xml:space="preserve">C) An increased refractive index confined to the ageing nucleus</w:t>
      </w:r>
    </w:p>
    <w:p>
      <w:pPr>
        <w:keepNext w:val="1"/>
      </w:pPr>
      <w:r>
        <w:rPr>
          <w:rFonts w:ascii="Rubik" w:hAnsi="Rubik" w:eastAsia="Rubik"/>
          <w:b w:val="0"/>
          <w:color w:val="000000"/>
        </w:rPr>
        <w:t xml:space="preserve">D) Fibrosis of the posterior capsule after cataract surgery</w:t>
      </w:r>
    </w:p>
    <w:p>
      <w:pPr>
        <w:keepNext w:val="1"/>
      </w:pPr>
      <w:r>
        <w:rPr>
          <w:rFonts w:ascii="Rubik" w:hAnsi="Rubik" w:eastAsia="Rubik"/>
          <w:b/>
          <w:color w:val="000000"/>
        </w:rPr>
        <w:t xml:space="preserve">Correct option: A) Osmotic water entry and lens swelling</w:t>
      </w:r>
    </w:p>
    <w:p>
      <w:pPr>
        <w:keepNext w:val="0"/>
      </w:pPr>
      <w:r>
        <w:rPr>
          <w:rFonts w:ascii="Rubik" w:hAnsi="Rubik" w:eastAsia="Rubik"/>
          <w:b w:val="0"/>
          <w:color w:val="000000"/>
        </w:rPr>
        <w:t xml:space="preserve">Explanation: Sorbitol accumulation in the diabetic lens draws in water and causes osmotic swelling, contributing to cataract formation.</w:t>
      </w:r>
    </w:p>
    <w:p>
      <w:pPr>
        <w:pStyle w:val="Heading2"/>
        <w:keepNext w:val="1"/>
        <w:pageBreakBefore/>
      </w:pPr>
      <w:r>
        <w:rPr>
          <w:rFonts w:ascii="Rubik" w:hAnsi="Rubik" w:eastAsia="Rubik"/>
          <w:b w:val="0"/>
          <w:color w:val="000000"/>
        </w:rPr>
        <w:t xml:space="preserve">Question 153</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Eyelid inflammation and lumps</w:t>
      </w:r>
    </w:p>
    <w:p>
      <w:pPr>
        <w:keepNext w:val="1"/>
      </w:pPr>
      <w:r>
        <w:rPr>
          <w:rFonts w:ascii="Rubik" w:hAnsi="Rubik" w:eastAsia="Rubik"/>
          <w:b w:val="0"/>
          <w:color w:val="000000"/>
        </w:rPr>
        <w:t xml:space="preserve">A young adult develops a painful, red focal lump over two days. It is centred at the base of an eyelash, with a small pustular point. There is no slowly enlarging firm mass deeper within the lid. Which diagnosis is most likely?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Posterior blepharitis</w:t>
      </w:r>
    </w:p>
    <w:p>
      <w:pPr>
        <w:keepNext w:val="1"/>
      </w:pPr>
      <w:r>
        <w:rPr>
          <w:rFonts w:ascii="Rubik" w:hAnsi="Rubik" w:eastAsia="Rubik"/>
          <w:b w:val="0"/>
          <w:color w:val="000000"/>
        </w:rPr>
        <w:t xml:space="preserve">B) Sebaceous gland carcinoma</w:t>
      </w:r>
    </w:p>
    <w:p>
      <w:pPr>
        <w:keepNext w:val="1"/>
      </w:pPr>
      <w:r>
        <w:rPr>
          <w:rFonts w:ascii="Rubik" w:hAnsi="Rubik" w:eastAsia="Rubik"/>
          <w:b w:val="0"/>
          <w:color w:val="000000"/>
        </w:rPr>
        <w:t xml:space="preserve">C) External hordeolum</w:t>
      </w:r>
    </w:p>
    <w:p>
      <w:pPr>
        <w:keepNext w:val="1"/>
      </w:pPr>
      <w:r>
        <w:rPr>
          <w:rFonts w:ascii="Rubik" w:hAnsi="Rubik" w:eastAsia="Rubik"/>
          <w:b w:val="0"/>
          <w:color w:val="000000"/>
        </w:rPr>
        <w:t xml:space="preserve">D) Chalazion</w:t>
      </w:r>
    </w:p>
    <w:p>
      <w:pPr>
        <w:keepNext w:val="1"/>
      </w:pPr>
      <w:r>
        <w:rPr>
          <w:rFonts w:ascii="Rubik" w:hAnsi="Rubik" w:eastAsia="Rubik"/>
          <w:b/>
          <w:color w:val="000000"/>
        </w:rPr>
        <w:t xml:space="preserve">Correct option: C) External hordeolum</w:t>
      </w:r>
    </w:p>
    <w:p>
      <w:pPr>
        <w:keepNext w:val="0"/>
      </w:pPr>
      <w:r>
        <w:rPr>
          <w:rFonts w:ascii="Rubik" w:hAnsi="Rubik" w:eastAsia="Rubik"/>
          <w:b w:val="0"/>
          <w:color w:val="000000"/>
        </w:rPr>
        <w:t xml:space="preserve">Explanation: An external hordeolum is an acute painful infection of a Zeiss or Moll gland at the lash base. A chalazion is typically a slower, firm, relatively painless meibomian lipogranuloma.</w:t>
      </w:r>
    </w:p>
    <w:p>
      <w:pPr>
        <w:pStyle w:val="Heading2"/>
        <w:keepNext w:val="1"/>
        <w:pageBreakBefore/>
      </w:pPr>
      <w:r>
        <w:rPr>
          <w:rFonts w:ascii="Rubik" w:hAnsi="Rubik" w:eastAsia="Rubik"/>
          <w:b w:val="0"/>
          <w:color w:val="000000"/>
        </w:rPr>
        <w:t xml:space="preserve">Question 154</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Eyelid inflammation and lumps</w:t>
      </w:r>
    </w:p>
    <w:p>
      <w:pPr>
        <w:keepNext w:val="1"/>
      </w:pPr>
      <w:r>
        <w:rPr>
          <w:rFonts w:ascii="Rubik" w:hAnsi="Rubik" w:eastAsia="Rubik"/>
          <w:b w:val="0"/>
          <w:color w:val="000000"/>
        </w:rPr>
        <w:t xml:space="preserve">A firm, painless lid lump diagnosed as a chalazion persists despite warm compresses and lid hygiene. It has no lash loss, ulceration, recurrence at the same site or other suspicious features. Which option is an appropriate next treatment for the persistent lesion?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Oral doxycycline for posterior blepharitis</w:t>
      </w:r>
    </w:p>
    <w:p>
      <w:pPr>
        <w:keepNext w:val="1"/>
      </w:pPr>
      <w:r>
        <w:rPr>
          <w:rFonts w:ascii="Rubik" w:hAnsi="Rubik" w:eastAsia="Rubik"/>
          <w:b w:val="0"/>
          <w:color w:val="000000"/>
        </w:rPr>
        <w:t xml:space="preserve">B) Surgical correction of lid malposition</w:t>
      </w:r>
    </w:p>
    <w:p>
      <w:pPr>
        <w:keepNext w:val="1"/>
      </w:pPr>
      <w:r>
        <w:rPr>
          <w:rFonts w:ascii="Rubik" w:hAnsi="Rubik" w:eastAsia="Rubik"/>
          <w:b w:val="0"/>
          <w:color w:val="000000"/>
        </w:rPr>
        <w:t xml:space="preserve">C) Incision and curettage</w:t>
      </w:r>
    </w:p>
    <w:p>
      <w:pPr>
        <w:keepNext w:val="1"/>
      </w:pPr>
      <w:r>
        <w:rPr>
          <w:rFonts w:ascii="Rubik" w:hAnsi="Rubik" w:eastAsia="Rubik"/>
          <w:b w:val="0"/>
          <w:color w:val="000000"/>
        </w:rPr>
        <w:t xml:space="preserve">D) Topical antibiotics alone for a lash-base infection</w:t>
      </w:r>
    </w:p>
    <w:p>
      <w:pPr>
        <w:keepNext w:val="1"/>
      </w:pPr>
      <w:r>
        <w:rPr>
          <w:rFonts w:ascii="Rubik" w:hAnsi="Rubik" w:eastAsia="Rubik"/>
          <w:b/>
          <w:color w:val="000000"/>
        </w:rPr>
        <w:t xml:space="preserve">Correct option: C) Incision and curettage</w:t>
      </w:r>
    </w:p>
    <w:p>
      <w:pPr>
        <w:keepNext w:val="0"/>
      </w:pPr>
      <w:r>
        <w:rPr>
          <w:rFonts w:ascii="Rubik" w:hAnsi="Rubik" w:eastAsia="Rubik"/>
          <w:b w:val="0"/>
          <w:color w:val="000000"/>
        </w:rPr>
        <w:t xml:space="preserve">Explanation: A persistent uncomplicated chalazion may be treated with incision and curettage after conservative measures fail. Suspicious or recurrent lesions require a different assessment for malignancy.</w:t>
      </w:r>
    </w:p>
    <w:p>
      <w:pPr>
        <w:pStyle w:val="Heading2"/>
        <w:keepNext w:val="1"/>
        <w:pageBreakBefore/>
      </w:pPr>
      <w:r>
        <w:rPr>
          <w:rFonts w:ascii="Rubik" w:hAnsi="Rubik" w:eastAsia="Rubik"/>
          <w:b w:val="0"/>
          <w:color w:val="000000"/>
        </w:rPr>
        <w:t xml:space="preserve">Question 155</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Eyelid inflammation and lumps</w:t>
      </w:r>
    </w:p>
    <w:p>
      <w:pPr>
        <w:keepNext w:val="1"/>
      </w:pPr>
      <w:r>
        <w:rPr>
          <w:rFonts w:ascii="Rubik" w:hAnsi="Rubik" w:eastAsia="Rubik"/>
          <w:b w:val="0"/>
          <w:color w:val="000000"/>
        </w:rPr>
        <w:t xml:space="preserve">A patient with acne rosacea has irritated eyes and an oily lid margin. Several meibomian openings are capped, and pressure expresses thick, turbid material. There are no dominant hard crusts at the lash bases. Which diagnosis best explains the lid-margin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An external hordeolum at one lash follicle</w:t>
      </w:r>
    </w:p>
    <w:p>
      <w:pPr>
        <w:keepNext w:val="1"/>
      </w:pPr>
      <w:r>
        <w:rPr>
          <w:rFonts w:ascii="Rubik" w:hAnsi="Rubik" w:eastAsia="Rubik"/>
          <w:b w:val="0"/>
          <w:color w:val="000000"/>
        </w:rPr>
        <w:t xml:space="preserve">B) Acute dacryocystitis of the lacrimal sac</w:t>
      </w:r>
    </w:p>
    <w:p>
      <w:pPr>
        <w:keepNext w:val="1"/>
      </w:pPr>
      <w:r>
        <w:rPr>
          <w:rFonts w:ascii="Rubik" w:hAnsi="Rubik" w:eastAsia="Rubik"/>
          <w:b w:val="0"/>
          <w:color w:val="000000"/>
        </w:rPr>
        <w:t xml:space="preserve">C) Anterior staphylococcal blepharitis</w:t>
      </w:r>
    </w:p>
    <w:p>
      <w:pPr>
        <w:keepNext w:val="1"/>
      </w:pPr>
      <w:r>
        <w:rPr>
          <w:rFonts w:ascii="Rubik" w:hAnsi="Rubik" w:eastAsia="Rubik"/>
          <w:b w:val="0"/>
          <w:color w:val="000000"/>
        </w:rPr>
        <w:t xml:space="preserve">D) Posterior blepharitis with meibomian gland dysfunction</w:t>
      </w:r>
    </w:p>
    <w:p>
      <w:pPr>
        <w:keepNext w:val="1"/>
      </w:pPr>
      <w:r>
        <w:rPr>
          <w:rFonts w:ascii="Rubik" w:hAnsi="Rubik" w:eastAsia="Rubik"/>
          <w:b/>
          <w:color w:val="000000"/>
        </w:rPr>
        <w:t xml:space="preserve">Correct option: D) Posterior blepharitis with meibomian gland dysfunction</w:t>
      </w:r>
    </w:p>
    <w:p>
      <w:pPr>
        <w:keepNext w:val="0"/>
      </w:pPr>
      <w:r>
        <w:rPr>
          <w:rFonts w:ascii="Rubik" w:hAnsi="Rubik" w:eastAsia="Rubik"/>
          <w:b w:val="0"/>
          <w:color w:val="000000"/>
        </w:rPr>
        <w:t xml:space="preserve">Explanation: Obstructed meibomian openings and thick or turbid secretions point to posterior blepharitis and meibomian gland dysfunction. Anterior blepharitis predominantly affects the lash bases.</w:t>
      </w:r>
    </w:p>
    <w:p>
      <w:pPr>
        <w:pStyle w:val="Heading2"/>
        <w:keepNext w:val="1"/>
        <w:pageBreakBefore/>
      </w:pPr>
      <w:r>
        <w:rPr>
          <w:rFonts w:ascii="Rubik" w:hAnsi="Rubik" w:eastAsia="Rubik"/>
          <w:b w:val="0"/>
          <w:color w:val="000000"/>
        </w:rPr>
        <w:t xml:space="preserve">Question 156</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Eyelid inflammation and lumps</w:t>
      </w:r>
    </w:p>
    <w:p>
      <w:pPr>
        <w:keepNext w:val="1"/>
      </w:pPr>
      <w:r>
        <w:rPr>
          <w:rFonts w:ascii="Rubik" w:hAnsi="Rubik" w:eastAsia="Rubik"/>
          <w:b w:val="0"/>
          <w:color w:val="000000"/>
        </w:rPr>
        <w:t xml:space="preserve">An older patient has a slowly growing lower-lid lesion. The figure shows a central ulcer with a raised, pearly rolled edge, and lashes are missing around the lesion. Which diagnosis is most likely?</w:t>
      </w:r>
    </w:p>
    <w:p>
      <w:pPr>
        <w:keepNext w:val="1"/>
        <w:jc w:val="center"/>
      </w:pPr>
      <w:r>
        <w:drawing>
          <wp:inline xmlns:a="http://schemas.openxmlformats.org/drawingml/2006/main" xmlns:pic="http://schemas.openxmlformats.org/drawingml/2006/picture">
            <wp:extent cx="2679192" cy="1828800"/>
            <wp:docPr id="16" name="Picture 16"/>
            <wp:cNvGraphicFramePr>
              <a:graphicFrameLocks noChangeAspect="1"/>
            </wp:cNvGraphicFramePr>
            <a:graphic>
              <a:graphicData uri="http://schemas.openxmlformats.org/drawingml/2006/picture">
                <pic:pic>
                  <pic:nvPicPr>
                    <pic:cNvPr id="0" name="paste-7780e3e664bb4a9b21324000c95cfad26d06e4b0.jpg"/>
                    <pic:cNvPicPr/>
                  </pic:nvPicPr>
                  <pic:blipFill>
                    <a:blip r:embed="rIdM3Image16"/>
                    <a:stretch>
                      <a:fillRect/>
                    </a:stretch>
                  </pic:blipFill>
                  <pic:spPr>
                    <a:xfrm>
                      <a:off x="0" y="0"/>
                      <a:ext cx="2679192" cy="1828800"/>
                    </a:xfrm>
                    <a:prstGeom prst="rect"/>
                  </pic:spPr>
                </pic:pic>
              </a:graphicData>
            </a:graphic>
          </wp:inline>
        </w:drawing>
      </w:r>
    </w:p>
    <w:p>
      <w:pPr>
        <w:keepNext w:val="1"/>
      </w:pPr>
      <w:r>
        <w:rPr>
          <w:rFonts w:ascii="Rubik" w:hAnsi="Rubik" w:eastAsia="Rubik"/>
          <w:b w:val="0"/>
          <w:color w:val="000000"/>
          <w:sz w:val="20"/>
        </w:rPr>
        <w:t xml:space="preserve">Figure for this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Sebaceous gland carcinoma</w:t>
      </w:r>
    </w:p>
    <w:p>
      <w:pPr>
        <w:keepNext w:val="1"/>
      </w:pPr>
      <w:r>
        <w:rPr>
          <w:rFonts w:ascii="Rubik" w:hAnsi="Rubik" w:eastAsia="Rubik"/>
          <w:b w:val="0"/>
          <w:color w:val="000000"/>
        </w:rPr>
        <w:t xml:space="preserve">B) Squamous cell carcinoma</w:t>
      </w:r>
    </w:p>
    <w:p>
      <w:pPr>
        <w:keepNext w:val="1"/>
      </w:pPr>
      <w:r>
        <w:rPr>
          <w:rFonts w:ascii="Rubik" w:hAnsi="Rubik" w:eastAsia="Rubik"/>
          <w:b w:val="0"/>
          <w:color w:val="000000"/>
        </w:rPr>
        <w:t xml:space="preserve">C) Basal cell carcinoma</w:t>
      </w:r>
    </w:p>
    <w:p>
      <w:pPr>
        <w:keepNext w:val="1"/>
      </w:pPr>
      <w:r>
        <w:rPr>
          <w:rFonts w:ascii="Rubik" w:hAnsi="Rubik" w:eastAsia="Rubik"/>
          <w:b w:val="0"/>
          <w:color w:val="000000"/>
        </w:rPr>
        <w:t xml:space="preserve">D) Chalazion</w:t>
      </w:r>
    </w:p>
    <w:p>
      <w:pPr>
        <w:keepNext w:val="1"/>
      </w:pPr>
      <w:r>
        <w:rPr>
          <w:rFonts w:ascii="Rubik" w:hAnsi="Rubik" w:eastAsia="Rubik"/>
          <w:b/>
          <w:color w:val="000000"/>
        </w:rPr>
        <w:t xml:space="preserve">Correct option: C) Basal cell carcinoma</w:t>
      </w:r>
    </w:p>
    <w:p>
      <w:pPr>
        <w:keepNext w:val="0"/>
      </w:pPr>
      <w:r>
        <w:rPr>
          <w:rFonts w:ascii="Rubik" w:hAnsi="Rubik" w:eastAsia="Rubik"/>
          <w:b w:val="0"/>
          <w:color w:val="000000"/>
        </w:rPr>
        <w:t xml:space="preserve">Explanation: A lower-lid lesion with a pearly rolled edge, ulceration and lash loss is characteristic of basal cell carcinoma and requires specialist assessment.</w:t>
      </w:r>
    </w:p>
    <w:p>
      <w:pPr>
        <w:pStyle w:val="Heading2"/>
        <w:keepNext w:val="1"/>
        <w:pageBreakBefore/>
      </w:pPr>
      <w:r>
        <w:rPr>
          <w:rFonts w:ascii="Rubik" w:hAnsi="Rubik" w:eastAsia="Rubik"/>
          <w:b w:val="0"/>
          <w:color w:val="000000"/>
        </w:rPr>
        <w:t xml:space="preserve">Question 157</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Lid malposition and visual-axis protection</w:t>
      </w:r>
    </w:p>
    <w:p>
      <w:pPr>
        <w:keepNext w:val="1"/>
      </w:pPr>
      <w:r>
        <w:rPr>
          <w:rFonts w:ascii="Rubik" w:hAnsi="Rubik" w:eastAsia="Rubik"/>
          <w:b w:val="0"/>
          <w:color w:val="000000"/>
        </w:rPr>
        <w:t xml:space="preserve">An older patient feels lashes rubbing on the eye. Examination shows that the lower lid margin itself is turned inward, carrying otherwise normally directed lashes against the cornea. Which diagnosis best fits this anatomy?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Entropion</w:t>
      </w:r>
    </w:p>
    <w:p>
      <w:pPr>
        <w:keepNext w:val="1"/>
      </w:pPr>
      <w:r>
        <w:rPr>
          <w:rFonts w:ascii="Rubik" w:hAnsi="Rubik" w:eastAsia="Rubik"/>
          <w:b w:val="0"/>
          <w:color w:val="000000"/>
        </w:rPr>
        <w:t xml:space="preserve">B) Epiblepharon</w:t>
      </w:r>
    </w:p>
    <w:p>
      <w:pPr>
        <w:keepNext w:val="1"/>
      </w:pPr>
      <w:r>
        <w:rPr>
          <w:rFonts w:ascii="Rubik" w:hAnsi="Rubik" w:eastAsia="Rubik"/>
          <w:b w:val="0"/>
          <w:color w:val="000000"/>
        </w:rPr>
        <w:t xml:space="preserve">C) Trichiasis</w:t>
      </w:r>
    </w:p>
    <w:p>
      <w:pPr>
        <w:keepNext w:val="1"/>
      </w:pPr>
      <w:r>
        <w:rPr>
          <w:rFonts w:ascii="Rubik" w:hAnsi="Rubik" w:eastAsia="Rubik"/>
          <w:b w:val="0"/>
          <w:color w:val="000000"/>
        </w:rPr>
        <w:t xml:space="preserve">D) Ectropion</w:t>
      </w:r>
    </w:p>
    <w:p>
      <w:pPr>
        <w:keepNext w:val="1"/>
      </w:pPr>
      <w:r>
        <w:rPr>
          <w:rFonts w:ascii="Rubik" w:hAnsi="Rubik" w:eastAsia="Rubik"/>
          <w:b/>
          <w:color w:val="000000"/>
        </w:rPr>
        <w:t xml:space="preserve">Correct option: A) Entropion</w:t>
      </w:r>
    </w:p>
    <w:p>
      <w:pPr>
        <w:keepNext w:val="0"/>
      </w:pPr>
      <w:r>
        <w:rPr>
          <w:rFonts w:ascii="Rubik" w:hAnsi="Rubik" w:eastAsia="Rubik"/>
          <w:b w:val="0"/>
          <w:color w:val="000000"/>
        </w:rPr>
        <w:t xml:space="preserve">Explanation: Entropion is inward rotation of the lid margin, whereas trichiasis consists of misdirected lashes with a normally positioned lid.</w:t>
      </w:r>
    </w:p>
    <w:p>
      <w:pPr>
        <w:pStyle w:val="Heading2"/>
        <w:keepNext w:val="1"/>
        <w:pageBreakBefore/>
      </w:pPr>
      <w:r>
        <w:rPr>
          <w:rFonts w:ascii="Rubik" w:hAnsi="Rubik" w:eastAsia="Rubik"/>
          <w:b w:val="0"/>
          <w:color w:val="000000"/>
        </w:rPr>
        <w:t xml:space="preserve">Question 158</w:t>
      </w:r>
    </w:p>
    <w:p>
      <w:pPr>
        <w:keepNext w:val="1"/>
      </w:pPr>
      <w:r>
        <w:rPr>
          <w:rFonts w:ascii="Rubik" w:hAnsi="Rubik" w:eastAsia="Rubik"/>
          <w:b w:val="0"/>
          <w:color w:val="000000"/>
          <w:sz w:val="20"/>
        </w:rPr>
        <w:t xml:space="preserve">Question type: Applied anatomy and physiology</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Lid malposition and visual-axis protection</w:t>
      </w:r>
    </w:p>
    <w:p>
      <w:pPr>
        <w:keepNext w:val="1"/>
      </w:pPr>
      <w:r>
        <w:rPr>
          <w:rFonts w:ascii="Rubik" w:hAnsi="Rubik" w:eastAsia="Rubik"/>
          <w:b w:val="0"/>
          <w:color w:val="000000"/>
        </w:rPr>
        <w:t xml:space="preserve">A patient’s lower lid is turned outward, and the punctum is no longer apposed to the tear lake. Tears run down the cheek despite an exposed, irritated ocular surface. Which mechanism most directly explains the watering?</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Primary swelling of the lacrimal gland</w:t>
      </w:r>
    </w:p>
    <w:p>
      <w:pPr>
        <w:keepNext w:val="1"/>
      </w:pPr>
      <w:r>
        <w:rPr>
          <w:rFonts w:ascii="Rubik" w:hAnsi="Rubik" w:eastAsia="Rubik"/>
          <w:b w:val="0"/>
          <w:color w:val="000000"/>
        </w:rPr>
        <w:t xml:space="preserve">B) A retained membrane at the lower end of the nasolacrimal duct</w:t>
      </w:r>
    </w:p>
    <w:p>
      <w:pPr>
        <w:keepNext w:val="1"/>
      </w:pPr>
      <w:r>
        <w:rPr>
          <w:rFonts w:ascii="Rubik" w:hAnsi="Rubik" w:eastAsia="Rubik"/>
          <w:b w:val="0"/>
          <w:color w:val="000000"/>
        </w:rPr>
        <w:t xml:space="preserve">C) Reduced entry of tears into the everted punctum</w:t>
      </w:r>
    </w:p>
    <w:p>
      <w:pPr>
        <w:keepNext w:val="1"/>
      </w:pPr>
      <w:r>
        <w:rPr>
          <w:rFonts w:ascii="Rubik" w:hAnsi="Rubik" w:eastAsia="Rubik"/>
          <w:b w:val="0"/>
          <w:color w:val="000000"/>
        </w:rPr>
        <w:t xml:space="preserve">D) Meibomian obstruction as the sole explanation for failed lacrimal drainage</w:t>
      </w:r>
    </w:p>
    <w:p>
      <w:pPr>
        <w:keepNext w:val="1"/>
      </w:pPr>
      <w:r>
        <w:rPr>
          <w:rFonts w:ascii="Rubik" w:hAnsi="Rubik" w:eastAsia="Rubik"/>
          <w:b/>
          <w:color w:val="000000"/>
        </w:rPr>
        <w:t xml:space="preserve">Correct option: C) Reduced entry of tears into the everted punctum</w:t>
      </w:r>
    </w:p>
    <w:p>
      <w:pPr>
        <w:keepNext w:val="0"/>
      </w:pPr>
      <w:r>
        <w:rPr>
          <w:rFonts w:ascii="Rubik" w:hAnsi="Rubik" w:eastAsia="Rubik"/>
          <w:b w:val="0"/>
          <w:color w:val="000000"/>
        </w:rPr>
        <w:t xml:space="preserve">Explanation: Ectropion can evert the punctum away from the tear lake, impairing drainage and causing epiphora. Exposure of the ocular surface may coexist.</w:t>
      </w:r>
    </w:p>
    <w:p>
      <w:pPr>
        <w:pStyle w:val="Heading2"/>
        <w:keepNext w:val="1"/>
        <w:pageBreakBefore/>
      </w:pPr>
      <w:r>
        <w:rPr>
          <w:rFonts w:ascii="Rubik" w:hAnsi="Rubik" w:eastAsia="Rubik"/>
          <w:b w:val="0"/>
          <w:color w:val="000000"/>
        </w:rPr>
        <w:t xml:space="preserve">Question 159</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Lid malposition and visual-axis protection</w:t>
      </w:r>
    </w:p>
    <w:p>
      <w:pPr>
        <w:keepNext w:val="1"/>
      </w:pPr>
      <w:r>
        <w:rPr>
          <w:rFonts w:ascii="Rubik" w:hAnsi="Rubik" w:eastAsia="Rubik"/>
          <w:b w:val="0"/>
          <w:color w:val="000000"/>
        </w:rPr>
        <w:t xml:space="preserve">An infant’s drooping upper lid covers the pupil much of the time. The parents think treatment can wait until the child is older because the eye is not painful. Which concern most strongly supports early ophthalmic assessment?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 latent deviation revealed only when the eyes are dissociated</w:t>
      </w:r>
    </w:p>
    <w:p>
      <w:pPr>
        <w:keepNext w:val="1"/>
      </w:pPr>
      <w:r>
        <w:rPr>
          <w:rFonts w:ascii="Rubik" w:hAnsi="Rubik" w:eastAsia="Rubik"/>
          <w:b w:val="0"/>
          <w:color w:val="000000"/>
        </w:rPr>
        <w:t xml:space="preserve">B) Lacrimal drainage obstruction causing watering despite a clear visual axis</w:t>
      </w:r>
    </w:p>
    <w:p>
      <w:pPr>
        <w:keepNext w:val="1"/>
      </w:pPr>
      <w:r>
        <w:rPr>
          <w:rFonts w:ascii="Rubik" w:hAnsi="Rubik" w:eastAsia="Rubik"/>
          <w:b w:val="0"/>
          <w:color w:val="000000"/>
        </w:rPr>
        <w:t xml:space="preserve">C) Deprivation of a clear retinal image during visual development</w:t>
      </w:r>
    </w:p>
    <w:p>
      <w:pPr>
        <w:keepNext w:val="1"/>
      </w:pPr>
      <w:r>
        <w:rPr>
          <w:rFonts w:ascii="Rubik" w:hAnsi="Rubik" w:eastAsia="Rubik"/>
          <w:b w:val="0"/>
          <w:color w:val="000000"/>
        </w:rPr>
        <w:t xml:space="preserve">D) Loss of accommodation after normal childhood visual development</w:t>
      </w:r>
    </w:p>
    <w:p>
      <w:pPr>
        <w:keepNext w:val="1"/>
      </w:pPr>
      <w:r>
        <w:rPr>
          <w:rFonts w:ascii="Rubik" w:hAnsi="Rubik" w:eastAsia="Rubik"/>
          <w:b/>
          <w:color w:val="000000"/>
        </w:rPr>
        <w:t xml:space="preserve">Correct option: C) Deprivation of a clear retinal image during visual development</w:t>
      </w:r>
    </w:p>
    <w:p>
      <w:pPr>
        <w:keepNext w:val="0"/>
      </w:pPr>
      <w:r>
        <w:rPr>
          <w:rFonts w:ascii="Rubik" w:hAnsi="Rubik" w:eastAsia="Rubik"/>
          <w:b w:val="0"/>
          <w:color w:val="000000"/>
        </w:rPr>
        <w:t xml:space="preserve">Explanation: Congenital ptosis that obstructs the visual axis can cause deprivation amblyopia. Early assessment protects visual development rather than addressing appearance alone.</w:t>
      </w:r>
    </w:p>
    <w:p>
      <w:pPr>
        <w:pStyle w:val="Heading2"/>
        <w:keepNext w:val="1"/>
        <w:pageBreakBefore/>
      </w:pPr>
      <w:r>
        <w:rPr>
          <w:rFonts w:ascii="Rubik" w:hAnsi="Rubik" w:eastAsia="Rubik"/>
          <w:b w:val="0"/>
          <w:color w:val="000000"/>
        </w:rPr>
        <w:t xml:space="preserve">Question 160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Lacrimal gland and drainage</w:t>
      </w:r>
    </w:p>
    <w:p>
      <w:pPr>
        <w:keepNext w:val="1"/>
      </w:pPr>
      <w:r>
        <w:rPr>
          <w:rFonts w:ascii="Rubik" w:hAnsi="Rubik" w:eastAsia="Rubik"/>
          <w:b w:val="0"/>
          <w:color w:val="000000"/>
        </w:rPr>
        <w:t xml:space="preserve">A patient with a recent febrile illness develops tender swelling at the superotemporal upper lid. The swelling produces an S-shaped droop of the upper lid; there is no focal swelling below the medial canthus. Which diagnosis is most likely?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Chalazion</w:t>
      </w:r>
    </w:p>
    <w:p>
      <w:pPr>
        <w:keepNext w:val="1"/>
      </w:pPr>
      <w:r>
        <w:rPr>
          <w:rFonts w:ascii="Rubik" w:hAnsi="Rubik" w:eastAsia="Rubik"/>
          <w:b w:val="0"/>
          <w:color w:val="000000"/>
        </w:rPr>
        <w:t xml:space="preserve">B) Dacryocystitis</w:t>
      </w:r>
    </w:p>
    <w:p>
      <w:pPr>
        <w:keepNext w:val="1"/>
      </w:pPr>
      <w:r>
        <w:rPr>
          <w:rFonts w:ascii="Rubik" w:hAnsi="Rubik" w:eastAsia="Rubik"/>
          <w:b w:val="0"/>
          <w:color w:val="000000"/>
        </w:rPr>
        <w:t xml:space="preserve">C) External hordeolum</w:t>
      </w:r>
    </w:p>
    <w:p>
      <w:pPr>
        <w:keepNext w:val="1"/>
      </w:pPr>
      <w:r>
        <w:rPr>
          <w:rFonts w:ascii="Rubik" w:hAnsi="Rubik" w:eastAsia="Rubik"/>
          <w:b w:val="0"/>
          <w:color w:val="000000"/>
        </w:rPr>
        <w:t xml:space="preserve">D) Dacryoadenitis</w:t>
      </w:r>
    </w:p>
    <w:p>
      <w:pPr>
        <w:keepNext w:val="1"/>
      </w:pPr>
      <w:r>
        <w:rPr>
          <w:rFonts w:ascii="Rubik" w:hAnsi="Rubik" w:eastAsia="Rubik"/>
          <w:b/>
          <w:color w:val="000000"/>
        </w:rPr>
        <w:t xml:space="preserve">Correct option: D) Dacryoadenitis</w:t>
      </w:r>
    </w:p>
    <w:p>
      <w:pPr>
        <w:keepNext w:val="0"/>
      </w:pPr>
      <w:r>
        <w:rPr>
          <w:rFonts w:ascii="Rubik" w:hAnsi="Rubik" w:eastAsia="Rubik"/>
          <w:b w:val="0"/>
          <w:color w:val="000000"/>
        </w:rPr>
        <w:t xml:space="preserve">Explanation: The lacrimal gland lies superotemporally, and its inflammation can produce tender swelling and an S-shaped ptosis. Dacryocystitis instead affects the sac below the medial canthus.</w:t>
      </w:r>
    </w:p>
    <w:p>
      <w:pPr>
        <w:pStyle w:val="Heading2"/>
        <w:keepNext w:val="1"/>
        <w:pageBreakBefore/>
      </w:pPr>
      <w:r>
        <w:rPr>
          <w:rFonts w:ascii="Rubik" w:hAnsi="Rubik" w:eastAsia="Rubik"/>
          <w:b w:val="0"/>
          <w:color w:val="000000"/>
        </w:rPr>
        <w:t xml:space="preserve">Question 161</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Lacrimal gland and drainage</w:t>
      </w:r>
    </w:p>
    <w:p>
      <w:pPr>
        <w:keepNext w:val="1"/>
      </w:pPr>
      <w:r>
        <w:rPr>
          <w:rFonts w:ascii="Rubik" w:hAnsi="Rubik" w:eastAsia="Rubik"/>
          <w:b w:val="0"/>
          <w:color w:val="000000"/>
        </w:rPr>
        <w:t xml:space="preserve">A patient with chronic watering develops a painful red swelling just below the medial canthus. Gentle pressure over this area produces pus from the punctum. There is no superotemporal upper-lid swelling. Which diagnosis best explains the findings?</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Dacryocystitis</w:t>
      </w:r>
    </w:p>
    <w:p>
      <w:pPr>
        <w:keepNext w:val="1"/>
      </w:pPr>
      <w:r>
        <w:rPr>
          <w:rFonts w:ascii="Rubik" w:hAnsi="Rubik" w:eastAsia="Rubik"/>
          <w:b w:val="0"/>
          <w:color w:val="000000"/>
        </w:rPr>
        <w:t xml:space="preserve">B) Chalazion</w:t>
      </w:r>
    </w:p>
    <w:p>
      <w:pPr>
        <w:keepNext w:val="1"/>
      </w:pPr>
      <w:r>
        <w:rPr>
          <w:rFonts w:ascii="Rubik" w:hAnsi="Rubik" w:eastAsia="Rubik"/>
          <w:b w:val="0"/>
          <w:color w:val="000000"/>
        </w:rPr>
        <w:t xml:space="preserve">C) Dacryoadenitis</w:t>
      </w:r>
    </w:p>
    <w:p>
      <w:pPr>
        <w:keepNext w:val="1"/>
      </w:pPr>
      <w:r>
        <w:rPr>
          <w:rFonts w:ascii="Rubik" w:hAnsi="Rubik" w:eastAsia="Rubik"/>
          <w:b w:val="0"/>
          <w:color w:val="000000"/>
        </w:rPr>
        <w:t xml:space="preserve">D) Posterior blepharitis</w:t>
      </w:r>
    </w:p>
    <w:p>
      <w:pPr>
        <w:keepNext w:val="1"/>
      </w:pPr>
      <w:r>
        <w:rPr>
          <w:rFonts w:ascii="Rubik" w:hAnsi="Rubik" w:eastAsia="Rubik"/>
          <w:b/>
          <w:color w:val="000000"/>
        </w:rPr>
        <w:t xml:space="preserve">Correct option: A) Dacryocystitis</w:t>
      </w:r>
    </w:p>
    <w:p>
      <w:pPr>
        <w:keepNext w:val="0"/>
      </w:pPr>
      <w:r>
        <w:rPr>
          <w:rFonts w:ascii="Rubik" w:hAnsi="Rubik" w:eastAsia="Rubik"/>
          <w:b w:val="0"/>
          <w:color w:val="000000"/>
        </w:rPr>
        <w:t xml:space="preserve">Explanation: A tender swelling over the lacrimal sac with purulent punctal reflux indicates dacryocystitis, usually associated with obstructed nasolacrimal drainage.</w:t>
      </w:r>
    </w:p>
    <w:p>
      <w:pPr>
        <w:pStyle w:val="Heading2"/>
        <w:keepNext w:val="1"/>
        <w:pageBreakBefore/>
      </w:pPr>
      <w:r>
        <w:rPr>
          <w:rFonts w:ascii="Rubik" w:hAnsi="Rubik" w:eastAsia="Rubik"/>
          <w:b w:val="0"/>
          <w:color w:val="000000"/>
        </w:rPr>
        <w:t xml:space="preserve">Question 162</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Lacrimal gland and drainage</w:t>
      </w:r>
    </w:p>
    <w:p>
      <w:pPr>
        <w:keepNext w:val="1"/>
      </w:pPr>
      <w:r>
        <w:rPr>
          <w:rFonts w:ascii="Rubik" w:hAnsi="Rubik" w:eastAsia="Rubik"/>
          <w:b w:val="0"/>
          <w:color w:val="000000"/>
        </w:rPr>
        <w:t xml:space="preserve">A six-week-old infant has watering and intermittent sticky discharge beginning a few weeks after birth. The cornea is clear and normal in size, and there is no photophobia, painful medial-canthal swelling or fever. Examination supports congenital nasolacrimal duct obstruction. Which initial approach is appropriate?</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Manage as congenital glaucoma despite the clear cornea and absent photophobia</w:t>
      </w:r>
    </w:p>
    <w:p>
      <w:pPr>
        <w:keepNext w:val="1"/>
      </w:pPr>
      <w:r>
        <w:rPr>
          <w:rFonts w:ascii="Rubik" w:hAnsi="Rubik" w:eastAsia="Rubik"/>
          <w:b w:val="0"/>
          <w:color w:val="000000"/>
        </w:rPr>
        <w:t xml:space="preserve">B) Immediate probing before a trial of conservative care</w:t>
      </w:r>
    </w:p>
    <w:p>
      <w:pPr>
        <w:keepNext w:val="1"/>
      </w:pPr>
      <w:r>
        <w:rPr>
          <w:rFonts w:ascii="Rubik" w:hAnsi="Rubik" w:eastAsia="Rubik"/>
          <w:b w:val="0"/>
          <w:color w:val="000000"/>
        </w:rPr>
        <w:t xml:space="preserve">C) Lacrimal sac massage with parental instruction and review</w:t>
      </w:r>
    </w:p>
    <w:p>
      <w:pPr>
        <w:keepNext w:val="1"/>
      </w:pPr>
      <w:r>
        <w:rPr>
          <w:rFonts w:ascii="Rubik" w:hAnsi="Rubik" w:eastAsia="Rubik"/>
          <w:b w:val="0"/>
          <w:color w:val="000000"/>
        </w:rPr>
        <w:t xml:space="preserve">D) Systemic antibiotics as the sole treatment for uncomplicated mechanical obstruction</w:t>
      </w:r>
    </w:p>
    <w:p>
      <w:pPr>
        <w:keepNext w:val="1"/>
      </w:pPr>
      <w:r>
        <w:rPr>
          <w:rFonts w:ascii="Rubik" w:hAnsi="Rubik" w:eastAsia="Rubik"/>
          <w:b/>
          <w:color w:val="000000"/>
        </w:rPr>
        <w:t xml:space="preserve">Correct option: C) Lacrimal sac massage with parental instruction and review</w:t>
      </w:r>
    </w:p>
    <w:p>
      <w:pPr>
        <w:keepNext w:val="0"/>
      </w:pPr>
      <w:r>
        <w:rPr>
          <w:rFonts w:ascii="Rubik" w:hAnsi="Rubik" w:eastAsia="Rubik"/>
          <w:b w:val="0"/>
          <w:color w:val="000000"/>
        </w:rPr>
        <w:t xml:space="preserve">Explanation: Uncomplicated congenital nasolacrimal duct obstruction often resolves with conservative care, including lacrimal sac massage. Corneal haze, photophobia or painful sac swelling require assessment for other causes or complications.</w:t>
      </w:r>
    </w:p>
    <w:p>
      <w:pPr>
        <w:pStyle w:val="Heading2"/>
        <w:keepNext w:val="1"/>
        <w:pageBreakBefore/>
      </w:pPr>
      <w:r>
        <w:rPr>
          <w:rFonts w:ascii="Rubik" w:hAnsi="Rubik" w:eastAsia="Rubik"/>
          <w:b w:val="0"/>
          <w:color w:val="000000"/>
        </w:rPr>
        <w:t xml:space="preserve">Question 163</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Lacrimal gland and drainage</w:t>
      </w:r>
    </w:p>
    <w:p>
      <w:pPr>
        <w:keepNext w:val="1"/>
      </w:pPr>
      <w:r>
        <w:rPr>
          <w:rFonts w:ascii="Rubik" w:hAnsi="Rubik" w:eastAsia="Rubik"/>
          <w:b w:val="0"/>
          <w:color w:val="000000"/>
        </w:rPr>
        <w:t xml:space="preserve">An infant with a clear cornea is being assessed for persistent watering. After fluorescein is placed in each eye, dye remains much longer on the symptomatic side. Which conclusion is best supported by this test?</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Drainage of tears is impaired on the symptomatic side</w:t>
      </w:r>
    </w:p>
    <w:p>
      <w:pPr>
        <w:keepNext w:val="1"/>
      </w:pPr>
      <w:r>
        <w:rPr>
          <w:rFonts w:ascii="Rubik" w:hAnsi="Rubik" w:eastAsia="Rubik"/>
          <w:b w:val="0"/>
          <w:color w:val="000000"/>
        </w:rPr>
        <w:t xml:space="preserve">B) The result proves acute infection of the lacrimal sac</w:t>
      </w:r>
    </w:p>
    <w:p>
      <w:pPr>
        <w:keepNext w:val="1"/>
      </w:pPr>
      <w:r>
        <w:rPr>
          <w:rFonts w:ascii="Rubik" w:hAnsi="Rubik" w:eastAsia="Rubik"/>
          <w:b w:val="0"/>
          <w:color w:val="000000"/>
        </w:rPr>
        <w:t xml:space="preserve">C) The result proves an infection of the lacrimal gland</w:t>
      </w:r>
    </w:p>
    <w:p>
      <w:pPr>
        <w:keepNext w:val="1"/>
      </w:pPr>
      <w:r>
        <w:rPr>
          <w:rFonts w:ascii="Rubik" w:hAnsi="Rubik" w:eastAsia="Rubik"/>
          <w:b w:val="0"/>
          <w:color w:val="000000"/>
        </w:rPr>
        <w:t xml:space="preserve">D) The result demonstrates inward rotation of the lower lid</w:t>
      </w:r>
    </w:p>
    <w:p>
      <w:pPr>
        <w:keepNext w:val="1"/>
      </w:pPr>
      <w:r>
        <w:rPr>
          <w:rFonts w:ascii="Rubik" w:hAnsi="Rubik" w:eastAsia="Rubik"/>
          <w:b/>
          <w:color w:val="000000"/>
        </w:rPr>
        <w:t xml:space="preserve">Correct option: A) Drainage of tears is impaired on the symptomatic side</w:t>
      </w:r>
    </w:p>
    <w:p>
      <w:pPr>
        <w:keepNext w:val="0"/>
      </w:pPr>
      <w:r>
        <w:rPr>
          <w:rFonts w:ascii="Rubik" w:hAnsi="Rubik" w:eastAsia="Rubik"/>
          <w:b w:val="0"/>
          <w:color w:val="000000"/>
        </w:rPr>
        <w:t xml:space="preserve">Explanation: Delayed fluorescein dye disappearance supports impaired tear drainage. It does not by itself establish an infective diagnosis or lid malposition.</w:t>
      </w:r>
    </w:p>
    <w:p>
      <w:pPr>
        <w:pStyle w:val="Heading2"/>
        <w:keepNext w:val="1"/>
        <w:pageBreakBefore/>
      </w:pPr>
      <w:r>
        <w:rPr>
          <w:rFonts w:ascii="Rubik" w:hAnsi="Rubik" w:eastAsia="Rubik"/>
          <w:b w:val="0"/>
          <w:color w:val="000000"/>
        </w:rPr>
        <w:t xml:space="preserve">Question 164</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Amblyopia and strabismus</w:t>
      </w:r>
    </w:p>
    <w:p>
      <w:pPr>
        <w:keepNext w:val="1"/>
      </w:pPr>
      <w:r>
        <w:rPr>
          <w:rFonts w:ascii="Rubik" w:hAnsi="Rubik" w:eastAsia="Rubik"/>
          <w:b w:val="0"/>
          <w:color w:val="000000"/>
        </w:rPr>
        <w:t xml:space="preserve">At screening, a five-year-old has poorer best-corrected acuity in one eye. Cycloplegic refraction reveals a marked difference in power between the eyes, while the visual axis, fundus and ocular alignment show no organic explanation for the asymmetry. Which mechanism most likely produced the reduced vision?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Amblyopia caused by late posterior capsule opacification</w:t>
      </w:r>
    </w:p>
    <w:p>
      <w:pPr>
        <w:keepNext w:val="1"/>
      </w:pPr>
      <w:r>
        <w:rPr>
          <w:rFonts w:ascii="Rubik" w:hAnsi="Rubik" w:eastAsia="Rubik"/>
          <w:b w:val="0"/>
          <w:color w:val="000000"/>
        </w:rPr>
        <w:t xml:space="preserve">B) Strabismic amblyopia from a constant manifest deviation</w:t>
      </w:r>
    </w:p>
    <w:p>
      <w:pPr>
        <w:keepNext w:val="1"/>
      </w:pPr>
      <w:r>
        <w:rPr>
          <w:rFonts w:ascii="Rubik" w:hAnsi="Rubik" w:eastAsia="Rubik"/>
          <w:b w:val="0"/>
          <w:color w:val="000000"/>
        </w:rPr>
        <w:t xml:space="preserve">C) Deprivation amblyopia from a pupil-obstructing cataract</w:t>
      </w:r>
    </w:p>
    <w:p>
      <w:pPr>
        <w:keepNext w:val="1"/>
      </w:pPr>
      <w:r>
        <w:rPr>
          <w:rFonts w:ascii="Rubik" w:hAnsi="Rubik" w:eastAsia="Rubik"/>
          <w:b w:val="0"/>
          <w:color w:val="000000"/>
        </w:rPr>
        <w:t xml:space="preserve">D) Anisometropic amblyopia from unequal retinal image quality during development</w:t>
      </w:r>
    </w:p>
    <w:p>
      <w:pPr>
        <w:keepNext w:val="1"/>
      </w:pPr>
      <w:r>
        <w:rPr>
          <w:rFonts w:ascii="Rubik" w:hAnsi="Rubik" w:eastAsia="Rubik"/>
          <w:b/>
          <w:color w:val="000000"/>
        </w:rPr>
        <w:t xml:space="preserve">Correct option: D) Anisometropic amblyopia from unequal retinal image quality during development</w:t>
      </w:r>
    </w:p>
    <w:p>
      <w:pPr>
        <w:keepNext w:val="0"/>
      </w:pPr>
      <w:r>
        <w:rPr>
          <w:rFonts w:ascii="Rubik" w:hAnsi="Rubik" w:eastAsia="Rubik"/>
          <w:b w:val="0"/>
          <w:color w:val="000000"/>
        </w:rPr>
        <w:t xml:space="preserve">Explanation: Anisometropia can provide mismatched image quality during the visually immature period and lead to amblyopia. Structural causes of reduced vision must be excluded before making the diagnosis.</w:t>
      </w:r>
    </w:p>
    <w:p>
      <w:pPr>
        <w:pStyle w:val="Heading2"/>
        <w:keepNext w:val="1"/>
        <w:pageBreakBefore/>
      </w:pPr>
      <w:r>
        <w:rPr>
          <w:rFonts w:ascii="Rubik" w:hAnsi="Rubik" w:eastAsia="Rubik"/>
          <w:b w:val="0"/>
          <w:color w:val="000000"/>
        </w:rPr>
        <w:t xml:space="preserve">Question 165</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Amblyopia and strabismus</w:t>
      </w:r>
    </w:p>
    <w:p>
      <w:pPr>
        <w:keepNext w:val="1"/>
      </w:pPr>
      <w:r>
        <w:rPr>
          <w:rFonts w:ascii="Rubik" w:hAnsi="Rubik" w:eastAsia="Rubik"/>
          <w:b w:val="0"/>
          <w:color w:val="000000"/>
        </w:rPr>
        <w:t xml:space="preserve">A child fixates on a target with both eyes open. When the right eye is covered, the uncovered left eye moves outward to take up fixation. Which alignment abnormality does this movement reveal?</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exotropia</w:t>
      </w:r>
    </w:p>
    <w:p>
      <w:pPr>
        <w:keepNext w:val="1"/>
      </w:pPr>
      <w:r>
        <w:rPr>
          <w:rFonts w:ascii="Rubik" w:hAnsi="Rubik" w:eastAsia="Rubik"/>
          <w:b w:val="0"/>
          <w:color w:val="000000"/>
        </w:rPr>
        <w:t xml:space="preserve">B) Right esotropia</w:t>
      </w:r>
    </w:p>
    <w:p>
      <w:pPr>
        <w:keepNext w:val="1"/>
      </w:pPr>
      <w:r>
        <w:rPr>
          <w:rFonts w:ascii="Rubik" w:hAnsi="Rubik" w:eastAsia="Rubik"/>
          <w:b w:val="0"/>
          <w:color w:val="000000"/>
        </w:rPr>
        <w:t xml:space="preserve">C) Left esotropia</w:t>
      </w:r>
    </w:p>
    <w:p>
      <w:pPr>
        <w:keepNext w:val="1"/>
      </w:pPr>
      <w:r>
        <w:rPr>
          <w:rFonts w:ascii="Rubik" w:hAnsi="Rubik" w:eastAsia="Rubik"/>
          <w:b w:val="0"/>
          <w:color w:val="000000"/>
        </w:rPr>
        <w:t xml:space="preserve">D) Left exotropia</w:t>
      </w:r>
    </w:p>
    <w:p>
      <w:pPr>
        <w:keepNext w:val="1"/>
      </w:pPr>
      <w:r>
        <w:rPr>
          <w:rFonts w:ascii="Rubik" w:hAnsi="Rubik" w:eastAsia="Rubik"/>
          <w:b/>
          <w:color w:val="000000"/>
        </w:rPr>
        <w:t xml:space="preserve">Correct option: C) Left esotropia</w:t>
      </w:r>
    </w:p>
    <w:p>
      <w:pPr>
        <w:keepNext w:val="0"/>
      </w:pPr>
      <w:r>
        <w:rPr>
          <w:rFonts w:ascii="Rubik" w:hAnsi="Rubik" w:eastAsia="Rubik"/>
          <w:b w:val="0"/>
          <w:color w:val="000000"/>
        </w:rPr>
        <w:t xml:space="preserve">Explanation: The uncovered left eye was initially turned inward and moves outward to acquire fixation, demonstrating a left esotropia. A cover test detects a manifest deviation by observing the uncovered eye.</w:t>
      </w:r>
    </w:p>
    <w:p>
      <w:pPr>
        <w:pStyle w:val="Heading2"/>
        <w:keepNext w:val="1"/>
        <w:pageBreakBefore/>
      </w:pPr>
      <w:r>
        <w:rPr>
          <w:rFonts w:ascii="Rubik" w:hAnsi="Rubik" w:eastAsia="Rubik"/>
          <w:b w:val="0"/>
          <w:color w:val="000000"/>
        </w:rPr>
        <w:t xml:space="preserve">Question 166</w:t>
      </w:r>
    </w:p>
    <w:p>
      <w:pPr>
        <w:keepNext w:val="1"/>
      </w:pPr>
      <w:r>
        <w:rPr>
          <w:rFonts w:ascii="Rubik" w:hAnsi="Rubik" w:eastAsia="Rubik"/>
          <w:b w:val="0"/>
          <w:color w:val="000000"/>
          <w:sz w:val="20"/>
        </w:rPr>
        <w:t xml:space="preserve">Question type: Investigation and interpretation</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Amblyopia and strabismus</w:t>
      </w:r>
    </w:p>
    <w:p>
      <w:pPr>
        <w:keepNext w:val="1"/>
      </w:pPr>
      <w:r>
        <w:rPr>
          <w:rFonts w:ascii="Rubik" w:hAnsi="Rubik" w:eastAsia="Rubik"/>
          <w:b w:val="0"/>
          <w:color w:val="000000"/>
        </w:rPr>
        <w:t xml:space="preserve">There is no manifest deviation during the cover test. With alternate covering, the right eye drifts outward under the cover and moves inward when uncovered to regain fixation. Which finding is being demonstrated?</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Right esophoria</w:t>
      </w:r>
    </w:p>
    <w:p>
      <w:pPr>
        <w:keepNext w:val="1"/>
      </w:pPr>
      <w:r>
        <w:rPr>
          <w:rFonts w:ascii="Rubik" w:hAnsi="Rubik" w:eastAsia="Rubik"/>
          <w:b w:val="0"/>
          <w:color w:val="000000"/>
        </w:rPr>
        <w:t xml:space="preserve">B) Right manifest esotropia</w:t>
      </w:r>
    </w:p>
    <w:p>
      <w:pPr>
        <w:keepNext w:val="1"/>
      </w:pPr>
      <w:r>
        <w:rPr>
          <w:rFonts w:ascii="Rubik" w:hAnsi="Rubik" w:eastAsia="Rubik"/>
          <w:b w:val="0"/>
          <w:color w:val="000000"/>
        </w:rPr>
        <w:t xml:space="preserve">C) Right exophoria</w:t>
      </w:r>
    </w:p>
    <w:p>
      <w:pPr>
        <w:keepNext w:val="1"/>
      </w:pPr>
      <w:r>
        <w:rPr>
          <w:rFonts w:ascii="Rubik" w:hAnsi="Rubik" w:eastAsia="Rubik"/>
          <w:b w:val="0"/>
          <w:color w:val="000000"/>
        </w:rPr>
        <w:t xml:space="preserve">D) Left manifest exotropia</w:t>
      </w:r>
    </w:p>
    <w:p>
      <w:pPr>
        <w:keepNext w:val="1"/>
      </w:pPr>
      <w:r>
        <w:rPr>
          <w:rFonts w:ascii="Rubik" w:hAnsi="Rubik" w:eastAsia="Rubik"/>
          <w:b/>
          <w:color w:val="000000"/>
        </w:rPr>
        <w:t xml:space="preserve">Correct option: C) Right exophoria</w:t>
      </w:r>
    </w:p>
    <w:p>
      <w:pPr>
        <w:keepNext w:val="0"/>
      </w:pPr>
      <w:r>
        <w:rPr>
          <w:rFonts w:ascii="Rubik" w:hAnsi="Rubik" w:eastAsia="Rubik"/>
          <w:b w:val="0"/>
          <w:color w:val="000000"/>
        </w:rPr>
        <w:t xml:space="preserve">Explanation: Alternating cover dissociates the eyes and can reveal a latent deviation. An eye that drifts outward and moves inward to refixate has an exophoria.</w:t>
      </w:r>
    </w:p>
    <w:p>
      <w:pPr>
        <w:pStyle w:val="Heading2"/>
        <w:keepNext w:val="1"/>
        <w:pageBreakBefore/>
      </w:pPr>
      <w:r>
        <w:rPr>
          <w:rFonts w:ascii="Rubik" w:hAnsi="Rubik" w:eastAsia="Rubik"/>
          <w:b w:val="0"/>
          <w:color w:val="000000"/>
        </w:rPr>
        <w:t xml:space="preserve">Question 167</w:t>
      </w:r>
    </w:p>
    <w:p>
      <w:pPr>
        <w:keepNext w:val="1"/>
      </w:pPr>
      <w:r>
        <w:rPr>
          <w:rFonts w:ascii="Rubik" w:hAnsi="Rubik" w:eastAsia="Rubik"/>
          <w:b w:val="0"/>
          <w:color w:val="000000"/>
          <w:sz w:val="20"/>
        </w:rPr>
        <w:t xml:space="preserve">Question type: Management</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Amblyopia and strabismus</w:t>
      </w:r>
    </w:p>
    <w:p>
      <w:pPr>
        <w:keepNext w:val="1"/>
      </w:pPr>
      <w:r>
        <w:rPr>
          <w:rFonts w:ascii="Rubik" w:hAnsi="Rubik" w:eastAsia="Rubik"/>
          <w:b w:val="0"/>
          <w:color w:val="000000"/>
        </w:rPr>
        <w:t xml:space="preserve">A child with amblyopia has had the visual axis assessed and appropriate refractive correction prescribed. The ophthalmologist now recommends occlusion therapy to encourage fixation with the weaker eye. Which eye should the parents patch?</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Alternate the patch equally between the two eyes</w:t>
      </w:r>
    </w:p>
    <w:p>
      <w:pPr>
        <w:keepNext w:val="1"/>
      </w:pPr>
      <w:r>
        <w:rPr>
          <w:rFonts w:ascii="Rubik" w:hAnsi="Rubik" w:eastAsia="Rubik"/>
          <w:b w:val="0"/>
          <w:color w:val="000000"/>
        </w:rPr>
        <w:t xml:space="preserve">B) Patch the amblyopic eye according to the prescribed regimen</w:t>
      </w:r>
    </w:p>
    <w:p>
      <w:pPr>
        <w:keepNext w:val="1"/>
      </w:pPr>
      <w:r>
        <w:rPr>
          <w:rFonts w:ascii="Rubik" w:hAnsi="Rubik" w:eastAsia="Rubik"/>
          <w:b w:val="0"/>
          <w:color w:val="000000"/>
        </w:rPr>
        <w:t xml:space="preserve">C) Use optical correction alone and omit the prescribed occlusion</w:t>
      </w:r>
    </w:p>
    <w:p>
      <w:pPr>
        <w:keepNext w:val="1"/>
      </w:pPr>
      <w:r>
        <w:rPr>
          <w:rFonts w:ascii="Rubik" w:hAnsi="Rubik" w:eastAsia="Rubik"/>
          <w:b w:val="0"/>
          <w:color w:val="000000"/>
        </w:rPr>
        <w:t xml:space="preserve">D) Patch the better-seeing eye according to the prescribed regimen</w:t>
      </w:r>
    </w:p>
    <w:p>
      <w:pPr>
        <w:keepNext w:val="1"/>
      </w:pPr>
      <w:r>
        <w:rPr>
          <w:rFonts w:ascii="Rubik" w:hAnsi="Rubik" w:eastAsia="Rubik"/>
          <w:b/>
          <w:color w:val="000000"/>
        </w:rPr>
        <w:t xml:space="preserve">Correct option: D) Patch the better-seeing eye according to the prescribed regimen</w:t>
      </w:r>
    </w:p>
    <w:p>
      <w:pPr>
        <w:keepNext w:val="0"/>
      </w:pPr>
      <w:r>
        <w:rPr>
          <w:rFonts w:ascii="Rubik" w:hAnsi="Rubik" w:eastAsia="Rubik"/>
          <w:b w:val="0"/>
          <w:color w:val="000000"/>
        </w:rPr>
        <w:t xml:space="preserve">Explanation: Occlusion therapy patches the better-seeing eye so that the amblyopic eye is used for fixation. Optical correction, monitoring and family involvement remain important.</w:t>
      </w:r>
    </w:p>
    <w:p>
      <w:pPr>
        <w:pStyle w:val="Heading2"/>
        <w:keepNext w:val="1"/>
        <w:pageBreakBefore/>
      </w:pPr>
      <w:r>
        <w:rPr>
          <w:rFonts w:ascii="Rubik" w:hAnsi="Rubik" w:eastAsia="Rubik"/>
          <w:b w:val="0"/>
          <w:color w:val="000000"/>
        </w:rPr>
        <w:t xml:space="preserve">Question 168</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Paediatric leukocoria</w:t>
      </w:r>
    </w:p>
    <w:p>
      <w:pPr>
        <w:keepNext w:val="1"/>
      </w:pPr>
      <w:r>
        <w:rPr>
          <w:rFonts w:ascii="Rubik" w:hAnsi="Rubik" w:eastAsia="Rubik"/>
          <w:b w:val="0"/>
          <w:color w:val="000000"/>
        </w:rPr>
        <w:t xml:space="preserve">A two-year-old develops a new squint, and the family notices a white pupil in photographs. The fundus appearance is shown. A white retinal mass with obscured vessels is seen. Which diagnosis is the principal concern?</w:t>
      </w:r>
    </w:p>
    <w:p>
      <w:pPr>
        <w:keepNext w:val="1"/>
        <w:jc w:val="center"/>
      </w:pPr>
      <w:r>
        <w:drawing>
          <wp:inline xmlns:a="http://schemas.openxmlformats.org/drawingml/2006/main" xmlns:pic="http://schemas.openxmlformats.org/drawingml/2006/picture">
            <wp:extent cx="2203704" cy="1828800"/>
            <wp:docPr id="17" name="Picture 17"/>
            <wp:cNvGraphicFramePr>
              <a:graphicFrameLocks noChangeAspect="1"/>
            </wp:cNvGraphicFramePr>
            <a:graphic>
              <a:graphicData uri="http://schemas.openxmlformats.org/drawingml/2006/picture">
                <pic:pic>
                  <pic:nvPicPr>
                    <pic:cNvPr id="0" name="paste-024dac27f6bbe1b9ccfa8d08d76fcfdbc75ea27b.jpg"/>
                    <pic:cNvPicPr/>
                  </pic:nvPicPr>
                  <pic:blipFill>
                    <a:blip r:embed="rIdM3Image17"/>
                    <a:stretch>
                      <a:fillRect/>
                    </a:stretch>
                  </pic:blipFill>
                  <pic:spPr>
                    <a:xfrm>
                      <a:off x="0" y="0"/>
                      <a:ext cx="2203704" cy="1828800"/>
                    </a:xfrm>
                    <a:prstGeom prst="rect"/>
                  </pic:spPr>
                </pic:pic>
              </a:graphicData>
            </a:graphic>
          </wp:inline>
        </w:drawing>
      </w:r>
    </w:p>
    <w:p>
      <w:pPr>
        <w:keepNext w:val="1"/>
      </w:pPr>
      <w:r>
        <w:rPr>
          <w:rFonts w:ascii="Rubik" w:hAnsi="Rubik" w:eastAsia="Rubik"/>
          <w:b w:val="0"/>
          <w:color w:val="000000"/>
          <w:sz w:val="20"/>
        </w:rPr>
        <w:t xml:space="preserve">Figure for this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Coats disease</w:t>
      </w:r>
    </w:p>
    <w:p>
      <w:pPr>
        <w:keepNext w:val="1"/>
      </w:pPr>
      <w:r>
        <w:rPr>
          <w:rFonts w:ascii="Rubik" w:hAnsi="Rubik" w:eastAsia="Rubik"/>
          <w:b w:val="0"/>
          <w:color w:val="000000"/>
        </w:rPr>
        <w:t xml:space="preserve">B) Persistent fetal vasculature</w:t>
      </w:r>
    </w:p>
    <w:p>
      <w:pPr>
        <w:keepNext w:val="1"/>
      </w:pPr>
      <w:r>
        <w:rPr>
          <w:rFonts w:ascii="Rubik" w:hAnsi="Rubik" w:eastAsia="Rubik"/>
          <w:b w:val="0"/>
          <w:color w:val="000000"/>
        </w:rPr>
        <w:t xml:space="preserve">C) Congenital cataract</w:t>
      </w:r>
    </w:p>
    <w:p>
      <w:pPr>
        <w:keepNext w:val="1"/>
      </w:pPr>
      <w:r>
        <w:rPr>
          <w:rFonts w:ascii="Rubik" w:hAnsi="Rubik" w:eastAsia="Rubik"/>
          <w:b w:val="0"/>
          <w:color w:val="000000"/>
        </w:rPr>
        <w:t xml:space="preserve">D) Retinoblastoma</w:t>
      </w:r>
    </w:p>
    <w:p>
      <w:pPr>
        <w:keepNext w:val="1"/>
      </w:pPr>
      <w:r>
        <w:rPr>
          <w:rFonts w:ascii="Rubik" w:hAnsi="Rubik" w:eastAsia="Rubik"/>
          <w:b/>
          <w:color w:val="000000"/>
        </w:rPr>
        <w:t xml:space="preserve">Correct option: D) Retinoblastoma</w:t>
      </w:r>
    </w:p>
    <w:p>
      <w:pPr>
        <w:keepNext w:val="0"/>
      </w:pPr>
      <w:r>
        <w:rPr>
          <w:rFonts w:ascii="Rubik" w:hAnsi="Rubik" w:eastAsia="Rubik"/>
          <w:b w:val="0"/>
          <w:color w:val="000000"/>
        </w:rPr>
        <w:t xml:space="preserve">Explanation: A white retinal mass in a young child with leukocoria and strabismus is highly concerning for retinoblastoma. Immediate ophthalmology referral is needed because management prioritises life, then the eye and vision.</w:t>
      </w:r>
    </w:p>
    <w:p>
      <w:pPr>
        <w:pStyle w:val="Heading2"/>
        <w:keepNext w:val="1"/>
        <w:pageBreakBefore/>
      </w:pPr>
      <w:r>
        <w:rPr>
          <w:rFonts w:ascii="Rubik" w:hAnsi="Rubik" w:eastAsia="Rubik"/>
          <w:b w:val="0"/>
          <w:color w:val="000000"/>
        </w:rPr>
        <w:t xml:space="preserve">Question 169</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Paediatric leukocoria</w:t>
      </w:r>
    </w:p>
    <w:p>
      <w:pPr>
        <w:keepNext w:val="1"/>
      </w:pPr>
      <w:r>
        <w:rPr>
          <w:rFonts w:ascii="Rubik" w:hAnsi="Rubik" w:eastAsia="Rubik"/>
          <w:b w:val="0"/>
          <w:color w:val="000000"/>
        </w:rPr>
        <w:t xml:space="preserve">An infant has unilateral leukocoria in an eye smaller than its fellow. Examination identifies a white fibrovascular stalk extending from the optic disc toward the lens, with the posterior appearance shown. Which diagnosis best fits this combination?</w:t>
      </w:r>
    </w:p>
    <w:p>
      <w:pPr>
        <w:keepNext w:val="1"/>
        <w:jc w:val="center"/>
      </w:pPr>
      <w:r>
        <w:drawing>
          <wp:inline xmlns:a="http://schemas.openxmlformats.org/drawingml/2006/main" xmlns:pic="http://schemas.openxmlformats.org/drawingml/2006/picture">
            <wp:extent cx="2135124" cy="1828800"/>
            <wp:docPr id="18" name="Picture 18"/>
            <wp:cNvGraphicFramePr>
              <a:graphicFrameLocks noChangeAspect="1"/>
            </wp:cNvGraphicFramePr>
            <a:graphic>
              <a:graphicData uri="http://schemas.openxmlformats.org/drawingml/2006/picture">
                <pic:pic>
                  <pic:nvPicPr>
                    <pic:cNvPr id="0" name="paste-d3e373aef232cc6d3b1b1e7ed94d4286f230a76d.jpg"/>
                    <pic:cNvPicPr/>
                  </pic:nvPicPr>
                  <pic:blipFill>
                    <a:blip r:embed="rIdM3Image18"/>
                    <a:stretch>
                      <a:fillRect/>
                    </a:stretch>
                  </pic:blipFill>
                  <pic:spPr>
                    <a:xfrm>
                      <a:off x="0" y="0"/>
                      <a:ext cx="2135124" cy="1828800"/>
                    </a:xfrm>
                    <a:prstGeom prst="rect"/>
                  </pic:spPr>
                </pic:pic>
              </a:graphicData>
            </a:graphic>
          </wp:inline>
        </w:drawing>
      </w:r>
    </w:p>
    <w:p>
      <w:pPr>
        <w:keepNext w:val="1"/>
      </w:pPr>
      <w:r>
        <w:rPr>
          <w:rFonts w:ascii="Rubik" w:hAnsi="Rubik" w:eastAsia="Rubik"/>
          <w:b w:val="0"/>
          <w:color w:val="000000"/>
          <w:sz w:val="20"/>
        </w:rPr>
        <w:t xml:space="preserve">Figure for this question.</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Persistent fetal vasculature</w:t>
      </w:r>
    </w:p>
    <w:p>
      <w:pPr>
        <w:keepNext w:val="1"/>
      </w:pPr>
      <w:r>
        <w:rPr>
          <w:rFonts w:ascii="Rubik" w:hAnsi="Rubik" w:eastAsia="Rubik"/>
          <w:b w:val="0"/>
          <w:color w:val="000000"/>
        </w:rPr>
        <w:t xml:space="preserve">B) Retinoblastoma</w:t>
      </w:r>
    </w:p>
    <w:p>
      <w:pPr>
        <w:keepNext w:val="1"/>
      </w:pPr>
      <w:r>
        <w:rPr>
          <w:rFonts w:ascii="Rubik" w:hAnsi="Rubik" w:eastAsia="Rubik"/>
          <w:b w:val="0"/>
          <w:color w:val="000000"/>
        </w:rPr>
        <w:t xml:space="preserve">C) Coats disease</w:t>
      </w:r>
    </w:p>
    <w:p>
      <w:pPr>
        <w:keepNext w:val="1"/>
      </w:pPr>
      <w:r>
        <w:rPr>
          <w:rFonts w:ascii="Rubik" w:hAnsi="Rubik" w:eastAsia="Rubik"/>
          <w:b w:val="0"/>
          <w:color w:val="000000"/>
        </w:rPr>
        <w:t xml:space="preserve">D) An isolated congenital cataract</w:t>
      </w:r>
    </w:p>
    <w:p>
      <w:pPr>
        <w:keepNext w:val="1"/>
      </w:pPr>
      <w:r>
        <w:rPr>
          <w:rFonts w:ascii="Rubik" w:hAnsi="Rubik" w:eastAsia="Rubik"/>
          <w:b/>
          <w:color w:val="000000"/>
        </w:rPr>
        <w:t xml:space="preserve">Correct option: A) Persistent fetal vasculature</w:t>
      </w:r>
    </w:p>
    <w:p>
      <w:pPr>
        <w:keepNext w:val="0"/>
      </w:pPr>
      <w:r>
        <w:rPr>
          <w:rFonts w:ascii="Rubik" w:hAnsi="Rubik" w:eastAsia="Rubik"/>
          <w:b w:val="0"/>
          <w:color w:val="000000"/>
        </w:rPr>
        <w:t xml:space="preserve">Explanation: Persistent fetal vasculature results from failure of fetal hyaloid vascular regression and can produce a fibrovascular stalk, unilateral microphthalmia and leukocoria.</w:t>
      </w:r>
    </w:p>
    <w:p>
      <w:pPr>
        <w:pStyle w:val="Heading2"/>
        <w:keepNext w:val="1"/>
        <w:pageBreakBefore/>
      </w:pPr>
      <w:r>
        <w:rPr>
          <w:rFonts w:ascii="Rubik" w:hAnsi="Rubik" w:eastAsia="Rubik"/>
          <w:b w:val="0"/>
          <w:color w:val="000000"/>
        </w:rPr>
        <w:t xml:space="preserve">Question 170</w:t>
      </w:r>
    </w:p>
    <w:p>
      <w:pPr>
        <w:keepNext w:val="1"/>
      </w:pPr>
      <w:r>
        <w:rPr>
          <w:rFonts w:ascii="Rubik" w:hAnsi="Rubik" w:eastAsia="Rubik"/>
          <w:b w:val="0"/>
          <w:color w:val="000000"/>
          <w:sz w:val="20"/>
        </w:rPr>
        <w:t xml:space="preserve">Question type: Diagnosis</w:t>
      </w:r>
    </w:p>
    <w:p>
      <w:pPr>
        <w:keepNext w:val="1"/>
      </w:pPr>
      <w:r>
        <w:rPr>
          <w:rFonts w:ascii="Rubik" w:hAnsi="Rubik" w:eastAsia="Rubik"/>
          <w:b w:val="0"/>
          <w:color w:val="000000"/>
          <w:sz w:val="20"/>
        </w:rPr>
        <w:t xml:space="preserve">Topic: T6 Lens lids lacrimal and paediatric eye</w:t>
      </w:r>
    </w:p>
    <w:p>
      <w:pPr>
        <w:keepNext w:val="1"/>
      </w:pPr>
      <w:r>
        <w:rPr>
          <w:rFonts w:ascii="Rubik" w:hAnsi="Rubik" w:eastAsia="Rubik"/>
          <w:b w:val="0"/>
          <w:color w:val="000000"/>
          <w:sz w:val="20"/>
        </w:rPr>
        <w:t xml:space="preserve">Subtopic: Paediatric leukocoria</w:t>
      </w:r>
    </w:p>
    <w:p>
      <w:pPr>
        <w:keepNext w:val="1"/>
      </w:pPr>
      <w:r>
        <w:rPr>
          <w:rFonts w:ascii="Rubik" w:hAnsi="Rubik" w:eastAsia="Rubik"/>
          <w:b w:val="0"/>
          <w:color w:val="000000"/>
        </w:rPr>
        <w:t xml:space="preserve">A young boy is found to have reduced vision in one eye and an abnormal pale pupillary reflex. Retinal examination shows telangiectatic vessels with extensive subretinal exudation, without a lens opacity or a discrete retinal tumour mass. Which diagnosis is most likely?</w:t>
      </w:r>
    </w:p>
    <w:p>
      <w:pPr>
        <w:keepNext w:val="1"/>
      </w:pPr>
      <w:r>
        <w:rPr>
          <w:rFonts w:ascii="Rubik" w:hAnsi="Rubik" w:eastAsia="Rubik"/>
          <w:b w:val="0"/>
          <w:color w:val="000000"/>
        </w:rPr>
        <w:t xml:space="preserve">Options</w:t>
      </w:r>
    </w:p>
    <w:p>
      <w:pPr>
        <w:keepNext w:val="1"/>
      </w:pPr>
      <w:r>
        <w:rPr>
          <w:rFonts w:ascii="Rubik" w:hAnsi="Rubik" w:eastAsia="Rubik"/>
          <w:b w:val="0"/>
          <w:color w:val="000000"/>
        </w:rPr>
        <w:t xml:space="preserve">A) Retinoblastoma</w:t>
      </w:r>
    </w:p>
    <w:p>
      <w:pPr>
        <w:keepNext w:val="1"/>
      </w:pPr>
      <w:r>
        <w:rPr>
          <w:rFonts w:ascii="Rubik" w:hAnsi="Rubik" w:eastAsia="Rubik"/>
          <w:b w:val="0"/>
          <w:color w:val="000000"/>
        </w:rPr>
        <w:t xml:space="preserve">B) Congenital cataract</w:t>
      </w:r>
    </w:p>
    <w:p>
      <w:pPr>
        <w:keepNext w:val="1"/>
      </w:pPr>
      <w:r>
        <w:rPr>
          <w:rFonts w:ascii="Rubik" w:hAnsi="Rubik" w:eastAsia="Rubik"/>
          <w:b w:val="0"/>
          <w:color w:val="000000"/>
        </w:rPr>
        <w:t xml:space="preserve">C) Coats disease</w:t>
      </w:r>
    </w:p>
    <w:p>
      <w:pPr>
        <w:keepNext w:val="1"/>
      </w:pPr>
      <w:r>
        <w:rPr>
          <w:rFonts w:ascii="Rubik" w:hAnsi="Rubik" w:eastAsia="Rubik"/>
          <w:b w:val="0"/>
          <w:color w:val="000000"/>
        </w:rPr>
        <w:t xml:space="preserve">D) Persistent fetal vasculature</w:t>
      </w:r>
    </w:p>
    <w:p>
      <w:pPr>
        <w:keepNext w:val="1"/>
      </w:pPr>
      <w:r>
        <w:rPr>
          <w:rFonts w:ascii="Rubik" w:hAnsi="Rubik" w:eastAsia="Rubik"/>
          <w:b/>
          <w:color w:val="000000"/>
        </w:rPr>
        <w:t xml:space="preserve">Correct option: C) Coats disease</w:t>
      </w:r>
    </w:p>
    <w:p>
      <w:pPr>
        <w:keepNext w:val="0"/>
      </w:pPr>
      <w:r>
        <w:rPr>
          <w:rFonts w:ascii="Rubik" w:hAnsi="Rubik" w:eastAsia="Rubik"/>
          <w:b w:val="0"/>
          <w:color w:val="000000"/>
        </w:rPr>
        <w:t xml:space="preserve">Explanation: Coats disease is characterised by retinal telangiectasia and exudation, usually affecting one eye in a young boy. Leukocoria nevertheless requires urgent assessment because retinoblastoma must be considered.</w:t>
      </w:r>
    </w:p>
    <w:p>
      <w:pPr>
        <w:pStyle w:val="Heading1"/>
        <w:keepNext w:val="1"/>
        <w:pageBreakBefore/>
      </w:pPr>
      <w:r>
        <w:rPr>
          <w:rFonts w:ascii="Rubik" w:hAnsi="Rubik" w:eastAsia="Rubik"/>
          <w:b w:val="0"/>
          <w:color w:val="000000"/>
        </w:rPr>
        <w:t xml:space="preserve">References</w:t>
      </w:r>
    </w:p>
    <w:p>
      <w:pPr>
        <w:keepNext w:val="0"/>
      </w:pPr>
      <w:r>
        <w:rPr>
          <w:rFonts w:ascii="Rubik" w:hAnsi="Rubik" w:eastAsia="Rubik"/>
          <w:b w:val="0"/>
          <w:color w:val="000000"/>
        </w:rPr>
        <w:t xml:space="preserve">Eye (Elijah, largely adapted from Jin Wei) edited 2020-06-22.docx</w:t>
      </w:r>
    </w:p>
    <w:p>
      <w:pPr>
        <w:keepNext w:val="0"/>
      </w:pPr>
      <w:r>
        <w:rPr>
          <w:rFonts w:ascii="Rubik" w:hAnsi="Rubik" w:eastAsia="Rubik"/>
          <w:b w:val="0"/>
          <w:color w:val="000000"/>
        </w:rPr>
        <w:t xml:space="preserve">Mega-WITI (M3 20_21).xlsx</w:t>
      </w:r>
    </w:p>
    <w:p>
      <w:pPr>
        <w:keepNext w:val="0"/>
      </w:pPr>
      <w:r>
        <w:rPr>
          <w:rFonts w:ascii="Rubik" w:hAnsi="Rubik" w:eastAsia="Rubik"/>
          <w:b w:val="0"/>
          <w:color w:val="000000"/>
        </w:rPr>
        <w:t xml:space="preserve">Eye M3 EOP Quiz 1 Stream.pdf</w:t>
      </w:r>
    </w:p>
    <w:p>
      <w:pPr>
        <w:keepNext w:val="0"/>
      </w:pPr>
      <w:r>
        <w:rPr>
          <w:rFonts w:ascii="Rubik" w:hAnsi="Rubik" w:eastAsia="Rubik"/>
          <w:b w:val="0"/>
          <w:color w:val="000000"/>
        </w:rPr>
        <w:t xml:space="preserve">M3__3-Short Postings (Ashley)__SP - Ophthalmology.apkg</w:t>
      </w:r>
    </w:p>
    <w:p>
      <w:pPr>
        <w:keepNext w:val="0"/>
      </w:pPr>
      <w:r>
        <w:rPr>
          <w:rFonts w:ascii="Rubik" w:hAnsi="Rubik" w:eastAsia="Rubik"/>
          <w:b w:val="0"/>
          <w:color w:val="000000"/>
        </w:rPr>
        <w:t xml:space="preserve">Detailed source locators and note links are provided in the Question Index and Source Map.</w:t>
      </w:r>
    </w:p>
    <w:sectPr w:rsidR="00FC693F" w:rsidRPr="0006063C" w:rsidSect="00034616">
      <w:headerReference w:type="default" r:id="rId9"/>
      <w:footerReference w:type="default" r:id="rId10"/>
      <w:pgSz w:w="11906" w:h="16838"/>
      <w:pgMar w:top="850" w:right="1134" w:bottom="850"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Rubik" w:hAnsi="Rubik" w:eastAsia="Rubik"/>
        <w:color w:val="000000"/>
        <w:sz w:val="16"/>
      </w:rPr>
      <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000000"/>
        <w:sz w:val="16"/>
      </w:rPr>
      <w:t>LKC OPHSOC / M3 / OPHTHALMOLOGY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Rubik" w:hAnsi="Rubik"/>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Rubik" w:hAnsi="Rubik"/>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Rubik" w:hAnsi="Rubik"/>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Rubik" w:hAnsi="Rubik"/>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e.co.at/eilvterm/17-21-090" TargetMode="External"/><Relationship Id="rId12" Type="http://schemas.openxmlformats.org/officeDocument/2006/relationships/hyperlink" Target="https://eyewiki.org/Visual_Acuity_Testing_in_Adults" TargetMode="External"/><Relationship Id="rId13" Type="http://schemas.openxmlformats.org/officeDocument/2006/relationships/hyperlink" Target="https://eyewiki.org/Optic_Nerve_Sheath_Decompression" TargetMode="External"/><Relationship Id="rId14" Type="http://schemas.openxmlformats.org/officeDocument/2006/relationships/hyperlink" Target="https://www.ncbi.nlm.nih.gov/books/NBK12777/" TargetMode="External"/><Relationship Id="rId15" Type="http://schemas.openxmlformats.org/officeDocument/2006/relationships/hyperlink" Target="https://pubmed.ncbi.nlm.nih.gov/35124189/" TargetMode="External"/><Relationship Id="rId16" Type="http://schemas.openxmlformats.org/officeDocument/2006/relationships/hyperlink" Target="https://www.ncbi.nlm.nih.gov/books/NBK541095/?report=reader" TargetMode="External"/><Relationship Id="rId17" Type="http://schemas.openxmlformats.org/officeDocument/2006/relationships/hyperlink" Target="https://eyewiki.org/Duochrome_Test" TargetMode="External"/><Relationship Id="rId18" Type="http://schemas.openxmlformats.org/officeDocument/2006/relationships/hyperlink" Target="https://eyewiki.org/Interface_Fluid_Syndrome" TargetMode="External"/><Relationship Id="rId19" Type="http://schemas.openxmlformats.org/officeDocument/2006/relationships/hyperlink" Target="https://eyewiki.org/Ophthalmic_Viscosurgical_Devices" TargetMode="External"/><Relationship Id="rId20" Type="http://schemas.openxmlformats.org/officeDocument/2006/relationships/hyperlink" Target="https://eyewiki.org/LASIK_Complications" TargetMode="External"/><Relationship Id="rId21" Type="http://schemas.openxmlformats.org/officeDocument/2006/relationships/hyperlink" Target="https://dailymed.nlm.nih.gov/dailymed/lookup.cfm?setid=608d4f0d-b19f-46d3-749a-7159aa5f933d" TargetMode="External"/><Relationship Id="rId22" Type="http://schemas.openxmlformats.org/officeDocument/2006/relationships/hyperlink" Target="https://eyewiki.org/Treatment_of_Uveitis" TargetMode="External"/><Relationship Id="rId23" Type="http://schemas.openxmlformats.org/officeDocument/2006/relationships/hyperlink" Target="https://eyewiki.org/Aqueous_Misdirection" TargetMode="External"/><Relationship Id="rId24" Type="http://schemas.openxmlformats.org/officeDocument/2006/relationships/hyperlink" Target="https://eyewiki.org/Posterior_Polar_Cataract" TargetMode="External"/><Relationship Id="rId25" Type="http://schemas.openxmlformats.org/officeDocument/2006/relationships/hyperlink" Target="https://eyewiki.org/Posterior_capsular_rent" TargetMode="External"/><Relationship Id="rId26" Type="http://schemas.openxmlformats.org/officeDocument/2006/relationships/hyperlink" Target="https://eyewiki.org/Electroretinogram" TargetMode="External"/><Relationship Id="rId27" Type="http://schemas.openxmlformats.org/officeDocument/2006/relationships/hyperlink" Target="https://pmc.ncbi.nlm.nih.gov/articles/PMC6061118/" TargetMode="External"/><Relationship Id="rId28" Type="http://schemas.openxmlformats.org/officeDocument/2006/relationships/hyperlink" Target="https://eyewiki.org/Crunch_Syndrome" TargetMode="External"/><Relationship Id="rId29" Type="http://schemas.openxmlformats.org/officeDocument/2006/relationships/hyperlink" Target="https://pubmed.ncbi.nlm.nih.gov/31567817/" TargetMode="External"/><Relationship Id="rId30" Type="http://schemas.openxmlformats.org/officeDocument/2006/relationships/hyperlink" Target="https://pubmed.ncbi.nlm.nih.gov/33161071/" TargetMode="External"/><Relationship Id="rId31" Type="http://schemas.openxmlformats.org/officeDocument/2006/relationships/hyperlink" Target="https://pubmed.ncbi.nlm.nih.gov/15474134/" TargetMode="External"/><Relationship Id="rId32" Type="http://schemas.openxmlformats.org/officeDocument/2006/relationships/hyperlink" Target="https://eyewiki.org/Entropion" TargetMode="External"/><Relationship Id="rId33" Type="http://schemas.openxmlformats.org/officeDocument/2006/relationships/hyperlink" Target="https://eyewiki.org/Cataracts_in_Children,_Congenital_and_Acquired" TargetMode="External"/><Relationship Id="rId34" Type="http://schemas.openxmlformats.org/officeDocument/2006/relationships/hyperlink" Target="https://pubmed.ncbi.nlm.nih.gov/33331850/" TargetMode="External"/><Relationship Id="rId35" Type="http://schemas.openxmlformats.org/officeDocument/2006/relationships/hyperlink" Target="https://pubmed.ncbi.nlm.nih.gov/25342275/" TargetMode="External"/><Relationship Id="rId36" Type="http://schemas.openxmlformats.org/officeDocument/2006/relationships/hyperlink" Target="https://eyewiki.org/Transposition_Surgeries_in_Strabismus" TargetMode="External"/><Relationship Id="rIdM3Image1" Type="http://schemas.openxmlformats.org/officeDocument/2006/relationships/image" Target="media/m3_image1.jpg"/><Relationship Id="rIdM3Image2" Type="http://schemas.openxmlformats.org/officeDocument/2006/relationships/image" Target="media/m3_image2.jpg"/><Relationship Id="rIdM3Image3" Type="http://schemas.openxmlformats.org/officeDocument/2006/relationships/image" Target="media/m3_image3.jpg"/><Relationship Id="rIdM3Image4" Type="http://schemas.openxmlformats.org/officeDocument/2006/relationships/image" Target="media/m3_image4.jpg"/><Relationship Id="rIdM3Image5" Type="http://schemas.openxmlformats.org/officeDocument/2006/relationships/image" Target="media/m3_image5.jpg"/><Relationship Id="rIdM3Image6" Type="http://schemas.openxmlformats.org/officeDocument/2006/relationships/image" Target="media/m3_image6.jpg"/><Relationship Id="rIdM3Image7" Type="http://schemas.openxmlformats.org/officeDocument/2006/relationships/image" Target="media/m3_image7.jpg"/><Relationship Id="rIdM3Image8" Type="http://schemas.openxmlformats.org/officeDocument/2006/relationships/image" Target="media/m3_image8.jpg"/><Relationship Id="rIdM3Image9" Type="http://schemas.openxmlformats.org/officeDocument/2006/relationships/image" Target="media/m3_image9.jpg"/><Relationship Id="rIdM3Image10" Type="http://schemas.openxmlformats.org/officeDocument/2006/relationships/image" Target="media/m3_image10.jpg"/><Relationship Id="rIdM3Image11" Type="http://schemas.openxmlformats.org/officeDocument/2006/relationships/image" Target="media/m3_image11.jpg"/><Relationship Id="rIdM3Image12" Type="http://schemas.openxmlformats.org/officeDocument/2006/relationships/image" Target="media/m3_image12.jpg"/><Relationship Id="rIdM3Image13" Type="http://schemas.openxmlformats.org/officeDocument/2006/relationships/image" Target="media/m3_image13.jpg"/><Relationship Id="rIdM3Image14" Type="http://schemas.openxmlformats.org/officeDocument/2006/relationships/image" Target="media/m3_image14.jpg"/><Relationship Id="rIdM3Image15" Type="http://schemas.openxmlformats.org/officeDocument/2006/relationships/image" Target="media/m3_image15.jpg"/><Relationship Id="rIdM3Image16" Type="http://schemas.openxmlformats.org/officeDocument/2006/relationships/image" Target="media/m3_image16.jpg"/><Relationship Id="rIdM3Image17" Type="http://schemas.openxmlformats.org/officeDocument/2006/relationships/image" Target="media/m3_image17.jpg"/><Relationship Id="rIdM3Image18" Type="http://schemas.openxmlformats.org/officeDocument/2006/relationships/image" Target="media/m3_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172</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 Ophthalmology Practice Questions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