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ArgiSense Methane + Pressure Firmware Overview</w:t>
      </w:r>
    </w:p>
    <w:p>
      <w:pPr>
        <w:jc w:val="center"/>
      </w:pPr>
      <w:r>
        <w:t>Generated from docs/firmware-overview.md</w:t>
      </w:r>
    </w:p>
    <w:p>
      <w:r>
        <w:t>This document describes the current firmware architecture and remaining integration notes for the ArgiSense methane + pressure product profile on the argisense_mp_u575rg board, based on STM32U575RGT6 and Zephyr 4.4.0.</w:t>
      </w:r>
    </w:p>
    <w:p>
      <w:r>
        <w:t>The firmware reads methane gas from a Dynament Platinum Hydrocarbon infrared sensor, pressure from an MS580305BA01-00 sensor, and humidity/ambient temperature from an HTU21D sensor. It publishes measurements over RS485 and drives two 4-20 mA analog outputs through two GP8302 current DAC devices. The design is power-first, while keeping the Dynament methane sensor powered continuously by default.</w:t>
      </w:r>
    </w:p>
    <w:p>
      <w:pPr>
        <w:pStyle w:val="Heading2"/>
        <w:keepNext/>
      </w:pPr>
      <w:r>
        <w:t>System Illustrations</w:t>
      </w:r>
    </w:p>
    <w:p>
      <w:pPr>
        <w:jc w:val="center"/>
      </w:pPr>
      <w:r>
        <w:rPr>
          <w:b/>
          <w:color w:val="1F4E79"/>
        </w:rPr>
        <w:t>Firmware Architecture</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firmware-architecture.png"/>
                    <pic:cNvPicPr/>
                  </pic:nvPicPr>
                  <pic:blipFill>
                    <a:blip r:embed="rId9"/>
                    <a:stretch>
                      <a:fillRect/>
                    </a:stretch>
                  </pic:blipFill>
                  <pic:spPr>
                    <a:xfrm>
                      <a:off x="0" y="0"/>
                      <a:ext cx="5806440" cy="3266122"/>
                    </a:xfrm>
                    <a:prstGeom prst="rect"/>
                  </pic:spPr>
                </pic:pic>
              </a:graphicData>
            </a:graphic>
          </wp:inline>
        </w:drawing>
      </w:r>
    </w:p>
    <w:p>
      <w:pPr>
        <w:jc w:val="center"/>
      </w:pPr>
      <w:r>
        <w:rPr>
          <w:b/>
          <w:color w:val="1F4E79"/>
        </w:rPr>
        <w:t>Measurement Cycle</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measurement-cycle.png"/>
                    <pic:cNvPicPr/>
                  </pic:nvPicPr>
                  <pic:blipFill>
                    <a:blip r:embed="rId10"/>
                    <a:stretch>
                      <a:fillRect/>
                    </a:stretch>
                  </pic:blipFill>
                  <pic:spPr>
                    <a:xfrm>
                      <a:off x="0" y="0"/>
                      <a:ext cx="5806440" cy="3266122"/>
                    </a:xfrm>
                    <a:prstGeom prst="rect"/>
                  </pic:spPr>
                </pic:pic>
              </a:graphicData>
            </a:graphic>
          </wp:inline>
        </w:drawing>
      </w:r>
    </w:p>
    <w:p>
      <w:pPr>
        <w:jc w:val="center"/>
      </w:pPr>
      <w:r>
        <w:rPr>
          <w:b/>
          <w:color w:val="1F4E79"/>
        </w:rPr>
        <w:t>Output and Communication Mapping</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output-communication-mapping.png"/>
                    <pic:cNvPicPr/>
                  </pic:nvPicPr>
                  <pic:blipFill>
                    <a:blip r:embed="rId11"/>
                    <a:stretch>
                      <a:fillRect/>
                    </a:stretch>
                  </pic:blipFill>
                  <pic:spPr>
                    <a:xfrm>
                      <a:off x="0" y="0"/>
                      <a:ext cx="5806440" cy="3266122"/>
                    </a:xfrm>
                    <a:prstGeom prst="rect"/>
                  </pic:spPr>
                </pic:pic>
              </a:graphicData>
            </a:graphic>
          </wp:inline>
        </w:drawing>
      </w:r>
    </w:p>
    <w:p>
      <w:r>
        <w:br w:type="page"/>
      </w:r>
    </w:p>
    <w:p>
      <w:pPr>
        <w:pStyle w:val="Heading2"/>
        <w:keepNext/>
      </w:pPr>
      <w:r>
        <w:t>Product Board Split</w:t>
      </w:r>
    </w:p>
    <w:p>
      <w:r>
        <w:t>This document applies to the methane + pressure product board:</w:t>
      </w:r>
    </w:p>
    <w:p>
      <w:pPr>
        <w:pStyle w:val="CodeBlock"/>
      </w:pPr>
      <w:r>
        <w:rPr>
          <w:rFonts w:ascii="Consolas" w:hAnsi="Consolas" w:eastAsia="Consolas"/>
          <w:sz w:val="16"/>
        </w:rPr>
        <w:t>argisense_mp_u575rg</w:t>
      </w:r>
    </w:p>
    <w:p/>
    <w:p>
      <w:r>
        <w:t>The pH product uses a separate board target because its PCB and pinout are different:</w:t>
      </w:r>
    </w:p>
    <w:p>
      <w:pPr>
        <w:pStyle w:val="CodeBlock"/>
      </w:pPr>
      <w:r>
        <w:rPr>
          <w:rFonts w:ascii="Consolas" w:hAnsi="Consolas" w:eastAsia="Consolas"/>
          <w:sz w:val="16"/>
        </w:rPr>
        <w:t>argisense_ph_u575rg</w:t>
      </w:r>
    </w:p>
    <w:p/>
    <w:p>
      <w:r>
        <w:t>Recommended firmware split: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blHeader w:val="true"/>
        </w:trPr>
        <w:tc>
          <w:tcPr>
            <w:tcW w:type="dxa" w:w="2556"/>
            <w:vAlign w:val="center"/>
            <w:shd w:fill="1F4E79"/>
          </w:tcPr>
          <w:p>
            <w:pPr>
              <w:jc w:val="center"/>
            </w:pPr>
            <w:r/>
            <w:r>
              <w:rPr>
                <w:rFonts w:ascii="Calibri" w:hAnsi="Calibri" w:eastAsia="Calibri"/>
                <w:b/>
                <w:color w:val="FFFFFF"/>
                <w:sz w:val="16"/>
              </w:rPr>
              <w:t>Product</w:t>
            </w:r>
          </w:p>
        </w:tc>
        <w:tc>
          <w:tcPr>
            <w:tcW w:type="dxa" w:w="2556"/>
            <w:vAlign w:val="center"/>
            <w:shd w:fill="1F4E79"/>
          </w:tcPr>
          <w:p>
            <w:pPr>
              <w:jc w:val="center"/>
            </w:pPr>
            <w:r/>
            <w:r>
              <w:rPr>
                <w:rFonts w:ascii="Calibri" w:hAnsi="Calibri" w:eastAsia="Calibri"/>
                <w:b/>
                <w:color w:val="FFFFFF"/>
                <w:sz w:val="16"/>
              </w:rPr>
              <w:t>Board target</w:t>
            </w:r>
          </w:p>
        </w:tc>
        <w:tc>
          <w:tcPr>
            <w:tcW w:type="dxa" w:w="2556"/>
            <w:vAlign w:val="center"/>
            <w:shd w:fill="1F4E79"/>
          </w:tcPr>
          <w:p>
            <w:pPr>
              <w:jc w:val="center"/>
            </w:pPr>
            <w:r/>
            <w:r>
              <w:rPr>
                <w:rFonts w:ascii="Calibri" w:hAnsi="Calibri" w:eastAsia="Calibri"/>
                <w:b/>
                <w:color w:val="FFFFFF"/>
                <w:sz w:val="16"/>
              </w:rPr>
              <w:t>Firmware profile</w:t>
            </w:r>
          </w:p>
        </w:tc>
        <w:tc>
          <w:tcPr>
            <w:tcW w:type="dxa" w:w="2556"/>
            <w:vAlign w:val="center"/>
            <w:shd w:fill="1F4E79"/>
          </w:tcPr>
          <w:p>
            <w:pPr>
              <w:jc w:val="center"/>
            </w:pPr>
            <w:r/>
            <w:r>
              <w:rPr>
                <w:rFonts w:ascii="Calibri" w:hAnsi="Calibri" w:eastAsia="Calibri"/>
                <w:b/>
                <w:color w:val="FFFFFF"/>
                <w:sz w:val="16"/>
              </w:rPr>
              <w:t>Notes</w:t>
            </w:r>
          </w:p>
        </w:tc>
      </w:tr>
      <w:tr>
        <w:trPr>
          <w:cantSplit/>
        </w:trPr>
        <w:tc>
          <w:tcPr>
            <w:tcW w:type="dxa" w:w="2556"/>
            <w:vAlign w:val="center"/>
          </w:tcPr>
          <w:p>
            <w:pPr>
              <w:jc w:val="left"/>
            </w:pPr>
            <w:r/>
            <w:r>
              <w:rPr>
                <w:rFonts w:ascii="Calibri" w:hAnsi="Calibri" w:eastAsia="Calibri"/>
                <w:b w:val="0"/>
                <w:sz w:val="16"/>
              </w:rPr>
              <w:t>Methane + pressure</w:t>
            </w:r>
          </w:p>
        </w:tc>
        <w:tc>
          <w:tcPr>
            <w:tcW w:type="dxa" w:w="2556"/>
            <w:vAlign w:val="center"/>
          </w:tcPr>
          <w:p>
            <w:pPr>
              <w:jc w:val="left"/>
            </w:pPr>
            <w:r/>
            <w:r>
              <w:rPr>
                <w:rFonts w:ascii="Calibri" w:hAnsi="Calibri" w:eastAsia="Calibri"/>
                <w:b w:val="0"/>
                <w:sz w:val="16"/>
              </w:rPr>
              <w:t>argisense_mp_u575rg</w:t>
            </w:r>
          </w:p>
        </w:tc>
        <w:tc>
          <w:tcPr>
            <w:tcW w:type="dxa" w:w="2556"/>
            <w:vAlign w:val="center"/>
          </w:tcPr>
          <w:p>
            <w:pPr>
              <w:jc w:val="left"/>
            </w:pPr>
            <w:r/>
            <w:r>
              <w:rPr>
                <w:rFonts w:ascii="Calibri" w:hAnsi="Calibri" w:eastAsia="Calibri"/>
                <w:b w:val="0"/>
                <w:sz w:val="16"/>
              </w:rPr>
              <w:t>Current document</w:t>
            </w:r>
          </w:p>
        </w:tc>
        <w:tc>
          <w:tcPr>
            <w:tcW w:type="dxa" w:w="2556"/>
            <w:vAlign w:val="center"/>
          </w:tcPr>
          <w:p>
            <w:pPr>
              <w:jc w:val="left"/>
            </w:pPr>
            <w:r/>
            <w:r>
              <w:rPr>
                <w:rFonts w:ascii="Calibri" w:hAnsi="Calibri" w:eastAsia="Calibri"/>
                <w:b w:val="0"/>
                <w:sz w:val="16"/>
              </w:rPr>
              <w:t>Two sensors, RS485, DAC0 methane, DAC1 pressure</w:t>
            </w:r>
          </w:p>
        </w:tc>
      </w:tr>
      <w:tr>
        <w:trPr>
          <w:cantSplit/>
        </w:trPr>
        <w:tc>
          <w:tcPr>
            <w:tcW w:type="dxa" w:w="2556"/>
            <w:vAlign w:val="center"/>
            <w:shd w:fill="F3F6FA"/>
          </w:tcPr>
          <w:p>
            <w:pPr>
              <w:jc w:val="left"/>
            </w:pPr>
            <w:r/>
            <w:r>
              <w:rPr>
                <w:rFonts w:ascii="Calibri" w:hAnsi="Calibri" w:eastAsia="Calibri"/>
                <w:b w:val="0"/>
                <w:sz w:val="16"/>
              </w:rPr>
              <w:t>pH</w:t>
            </w:r>
          </w:p>
        </w:tc>
        <w:tc>
          <w:tcPr>
            <w:tcW w:type="dxa" w:w="2556"/>
            <w:vAlign w:val="center"/>
            <w:shd w:fill="F3F6FA"/>
          </w:tcPr>
          <w:p>
            <w:pPr>
              <w:jc w:val="left"/>
            </w:pPr>
            <w:r/>
            <w:r>
              <w:rPr>
                <w:rFonts w:ascii="Calibri" w:hAnsi="Calibri" w:eastAsia="Calibri"/>
                <w:b w:val="0"/>
                <w:sz w:val="16"/>
              </w:rPr>
              <w:t>argisense_ph_u575rg</w:t>
            </w:r>
          </w:p>
        </w:tc>
        <w:tc>
          <w:tcPr>
            <w:tcW w:type="dxa" w:w="2556"/>
            <w:vAlign w:val="center"/>
            <w:shd w:fill="F3F6FA"/>
          </w:tcPr>
          <w:p>
            <w:pPr>
              <w:jc w:val="left"/>
            </w:pPr>
            <w:r/>
            <w:r>
              <w:rPr>
                <w:rFonts w:ascii="Calibri" w:hAnsi="Calibri" w:eastAsia="Calibri"/>
                <w:b w:val="0"/>
                <w:sz w:val="16"/>
              </w:rPr>
              <w:t>Future pH profile</w:t>
            </w:r>
          </w:p>
        </w:tc>
        <w:tc>
          <w:tcPr>
            <w:tcW w:type="dxa" w:w="2556"/>
            <w:vAlign w:val="center"/>
            <w:shd w:fill="F3F6FA"/>
          </w:tcPr>
          <w:p>
            <w:pPr>
              <w:jc w:val="left"/>
            </w:pPr>
            <w:r/>
            <w:r>
              <w:rPr>
                <w:rFonts w:ascii="Calibri" w:hAnsi="Calibri" w:eastAsia="Calibri"/>
                <w:b w:val="0"/>
                <w:sz w:val="16"/>
              </w:rPr>
              <w:t>pH front-end, pH compensation, pH-specific DAC mapping</w:t>
            </w:r>
          </w:p>
        </w:tc>
      </w:tr>
    </w:tbl>
    <w:p/>
    <w:p>
      <w:r>
        <w:t>Shared services such as MCUboot, RS485 framing, calibration storage, power sequencing, and 4-20 mA scaling should stay common. Sensor measurement logic and DAC source mapping should be product-specific.</w:t>
      </w:r>
    </w:p>
    <w:p>
      <w:pPr>
        <w:pStyle w:val="Heading2"/>
        <w:keepNext/>
      </w:pPr>
      <w:r>
        <w:t>Firmware Goals</w:t>
      </w:r>
    </w:p>
    <w:p>
      <w:pPr>
        <w:pStyle w:val="ListBullet"/>
      </w:pPr>
      <w:r>
        <w:t>Periodically measure methane gas concentration.</w:t>
      </w:r>
    </w:p>
    <w:p>
      <w:pPr>
        <w:pStyle w:val="ListBullet"/>
      </w:pPr>
      <w:r>
        <w:t>Periodically measure pressure.</w:t>
      </w:r>
    </w:p>
    <w:p>
      <w:pPr>
        <w:pStyle w:val="ListBullet"/>
      </w:pPr>
      <w:r>
        <w:t>Periodically measure relative humidity and ambient temperature with HTU21D.</w:t>
      </w:r>
    </w:p>
    <w:p>
      <w:pPr>
        <w:pStyle w:val="ListBullet"/>
      </w:pPr>
      <w:r>
        <w:t>Export live values and status over RS485.</w:t>
      </w:r>
    </w:p>
    <w:p>
      <w:pPr>
        <w:pStyle w:val="ListBullet"/>
      </w:pPr>
      <w:r>
        <w:t>Drive two 4-20 mA outputs: GP8302 DAC0 for methane and GP8302 DAC1 for</w:t>
      </w:r>
    </w:p>
    <w:p>
      <w:r>
        <w:t>pressure.</w:t>
      </w:r>
    </w:p>
    <w:p>
      <w:pPr>
        <w:pStyle w:val="ListBullet"/>
      </w:pPr>
      <w:r>
        <w:t>Keep high-current rails off whenever the board is idle.</w:t>
      </w:r>
    </w:p>
    <w:p>
      <w:pPr>
        <w:pStyle w:val="ListBullet"/>
      </w:pPr>
      <w:r>
        <w:t>Preserve a clean path for calibration, diagnostics, and future OTA/storage.</w:t>
      </w:r>
    </w:p>
    <w:p>
      <w:pPr>
        <w:pStyle w:val="Heading2"/>
        <w:keepNext/>
      </w:pPr>
      <w:r>
        <w:t>Methane + Pressure Board Interfaces</w:t>
      </w:r>
    </w:p>
    <w:p>
      <w:r>
        <w:t>The argisense_mp_u575rg board DTS currently exposes these hardware interfaces: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cantSplit/>
          <w:tblHeader w:val="true"/>
        </w:trPr>
        <w:tc>
          <w:tcPr>
            <w:tcW w:type="dxa" w:w="2556"/>
            <w:vAlign w:val="center"/>
            <w:shd w:fill="1F4E79"/>
          </w:tcPr>
          <w:p>
            <w:pPr>
              <w:jc w:val="center"/>
            </w:pPr>
            <w:r/>
            <w:r>
              <w:rPr>
                <w:rFonts w:ascii="Calibri" w:hAnsi="Calibri" w:eastAsia="Calibri"/>
                <w:b/>
                <w:color w:val="FFFFFF"/>
                <w:sz w:val="16"/>
              </w:rPr>
              <w:t>Function</w:t>
            </w:r>
          </w:p>
        </w:tc>
        <w:tc>
          <w:tcPr>
            <w:tcW w:type="dxa" w:w="2556"/>
            <w:vAlign w:val="center"/>
            <w:shd w:fill="1F4E79"/>
          </w:tcPr>
          <w:p>
            <w:pPr>
              <w:jc w:val="center"/>
            </w:pPr>
            <w:r/>
            <w:r>
              <w:rPr>
                <w:rFonts w:ascii="Calibri" w:hAnsi="Calibri" w:eastAsia="Calibri"/>
                <w:b/>
                <w:color w:val="FFFFFF"/>
                <w:sz w:val="16"/>
              </w:rPr>
              <w:t>Zephyr device</w:t>
            </w:r>
          </w:p>
        </w:tc>
        <w:tc>
          <w:tcPr>
            <w:tcW w:type="dxa" w:w="2556"/>
            <w:vAlign w:val="center"/>
            <w:shd w:fill="1F4E79"/>
          </w:tcPr>
          <w:p>
            <w:pPr>
              <w:jc w:val="center"/>
            </w:pPr>
            <w:r/>
            <w:r>
              <w:rPr>
                <w:rFonts w:ascii="Calibri" w:hAnsi="Calibri" w:eastAsia="Calibri"/>
                <w:b/>
                <w:color w:val="FFFFFF"/>
                <w:sz w:val="16"/>
              </w:rPr>
              <w:t>MCU pins</w:t>
            </w:r>
          </w:p>
        </w:tc>
        <w:tc>
          <w:tcPr>
            <w:tcW w:type="dxa" w:w="2556"/>
            <w:vAlign w:val="center"/>
            <w:shd w:fill="1F4E79"/>
          </w:tcPr>
          <w:p>
            <w:pPr>
              <w:jc w:val="center"/>
            </w:pPr>
            <w:r/>
            <w:r>
              <w:rPr>
                <w:rFonts w:ascii="Calibri" w:hAnsi="Calibri" w:eastAsia="Calibri"/>
                <w:b/>
                <w:color w:val="FFFFFF"/>
                <w:sz w:val="16"/>
              </w:rPr>
              <w:t>Schematic role</w:t>
            </w:r>
          </w:p>
        </w:tc>
      </w:tr>
      <w:tr>
        <w:trPr>
          <w:cantSplit/>
        </w:trPr>
        <w:tc>
          <w:tcPr>
            <w:tcW w:type="dxa" w:w="2556"/>
            <w:vAlign w:val="center"/>
          </w:tcPr>
          <w:p>
            <w:pPr>
              <w:jc w:val="left"/>
            </w:pPr>
            <w:r/>
            <w:r>
              <w:rPr>
                <w:rFonts w:ascii="Calibri" w:hAnsi="Calibri" w:eastAsia="Calibri"/>
                <w:b w:val="0"/>
                <w:sz w:val="16"/>
              </w:rPr>
              <w:t>Debug console</w:t>
            </w:r>
          </w:p>
        </w:tc>
        <w:tc>
          <w:tcPr>
            <w:tcW w:type="dxa" w:w="2556"/>
            <w:vAlign w:val="center"/>
          </w:tcPr>
          <w:p>
            <w:pPr>
              <w:jc w:val="left"/>
            </w:pPr>
            <w:r/>
            <w:r>
              <w:rPr>
                <w:rFonts w:ascii="Calibri" w:hAnsi="Calibri" w:eastAsia="Calibri"/>
                <w:b w:val="0"/>
                <w:sz w:val="16"/>
              </w:rPr>
              <w:t>usart1</w:t>
            </w:r>
          </w:p>
        </w:tc>
        <w:tc>
          <w:tcPr>
            <w:tcW w:type="dxa" w:w="2556"/>
            <w:vAlign w:val="center"/>
          </w:tcPr>
          <w:p>
            <w:pPr>
              <w:jc w:val="left"/>
            </w:pPr>
            <w:r/>
            <w:r>
              <w:rPr>
                <w:rFonts w:ascii="Calibri" w:hAnsi="Calibri" w:eastAsia="Calibri"/>
                <w:b w:val="0"/>
                <w:sz w:val="16"/>
              </w:rPr>
              <w:t>PA9, PA10</w:t>
            </w:r>
          </w:p>
        </w:tc>
        <w:tc>
          <w:tcPr>
            <w:tcW w:type="dxa" w:w="2556"/>
            <w:vAlign w:val="center"/>
          </w:tcPr>
          <w:p>
            <w:pPr>
              <w:jc w:val="left"/>
            </w:pPr>
            <w:r/>
            <w:r>
              <w:rPr>
                <w:rFonts w:ascii="Calibri" w:hAnsi="Calibri" w:eastAsia="Calibri"/>
                <w:b w:val="0"/>
                <w:sz w:val="16"/>
              </w:rPr>
              <w:t>Console/debug UART</w:t>
            </w:r>
          </w:p>
        </w:tc>
      </w:tr>
      <w:tr>
        <w:trPr>
          <w:cantSplit/>
        </w:trPr>
        <w:tc>
          <w:tcPr>
            <w:tcW w:type="dxa" w:w="2556"/>
            <w:vAlign w:val="center"/>
            <w:shd w:fill="F3F6FA"/>
          </w:tcPr>
          <w:p>
            <w:pPr>
              <w:jc w:val="left"/>
            </w:pPr>
            <w:r/>
            <w:r>
              <w:rPr>
                <w:rFonts w:ascii="Calibri" w:hAnsi="Calibri" w:eastAsia="Calibri"/>
                <w:b w:val="0"/>
                <w:sz w:val="16"/>
              </w:rPr>
              <w:t>RS485</w:t>
            </w:r>
          </w:p>
        </w:tc>
        <w:tc>
          <w:tcPr>
            <w:tcW w:type="dxa" w:w="2556"/>
            <w:vAlign w:val="center"/>
            <w:shd w:fill="F3F6FA"/>
          </w:tcPr>
          <w:p>
            <w:pPr>
              <w:jc w:val="left"/>
            </w:pPr>
            <w:r/>
            <w:r>
              <w:rPr>
                <w:rFonts w:ascii="Calibri" w:hAnsi="Calibri" w:eastAsia="Calibri"/>
                <w:b w:val="0"/>
                <w:sz w:val="16"/>
              </w:rPr>
              <w:t>usart2</w:t>
            </w:r>
          </w:p>
        </w:tc>
        <w:tc>
          <w:tcPr>
            <w:tcW w:type="dxa" w:w="2556"/>
            <w:vAlign w:val="center"/>
            <w:shd w:fill="F3F6FA"/>
          </w:tcPr>
          <w:p>
            <w:pPr>
              <w:jc w:val="left"/>
            </w:pPr>
            <w:r/>
            <w:r>
              <w:rPr>
                <w:rFonts w:ascii="Calibri" w:hAnsi="Calibri" w:eastAsia="Calibri"/>
                <w:b w:val="0"/>
                <w:sz w:val="16"/>
              </w:rPr>
              <w:t>PA2, PA3, PA1 DE</w:t>
            </w:r>
          </w:p>
        </w:tc>
        <w:tc>
          <w:tcPr>
            <w:tcW w:type="dxa" w:w="2556"/>
            <w:vAlign w:val="center"/>
            <w:shd w:fill="F3F6FA"/>
          </w:tcPr>
          <w:p>
            <w:pPr>
              <w:jc w:val="left"/>
            </w:pPr>
            <w:r/>
            <w:r>
              <w:rPr>
                <w:rFonts w:ascii="Calibri" w:hAnsi="Calibri" w:eastAsia="Calibri"/>
                <w:b w:val="0"/>
                <w:sz w:val="16"/>
              </w:rPr>
              <w:t>Half-duplex RS485 port</w:t>
            </w:r>
          </w:p>
        </w:tc>
      </w:tr>
      <w:tr>
        <w:trPr>
          <w:cantSplit/>
        </w:trPr>
        <w:tc>
          <w:tcPr>
            <w:tcW w:type="dxa" w:w="2556"/>
            <w:vAlign w:val="center"/>
          </w:tcPr>
          <w:p>
            <w:pPr>
              <w:jc w:val="left"/>
            </w:pPr>
            <w:r/>
            <w:r>
              <w:rPr>
                <w:rFonts w:ascii="Calibri" w:hAnsi="Calibri" w:eastAsia="Calibri"/>
                <w:b w:val="0"/>
                <w:sz w:val="16"/>
              </w:rPr>
              <w:t>Methane sensor</w:t>
            </w:r>
          </w:p>
        </w:tc>
        <w:tc>
          <w:tcPr>
            <w:tcW w:type="dxa" w:w="2556"/>
            <w:vAlign w:val="center"/>
          </w:tcPr>
          <w:p>
            <w:pPr>
              <w:jc w:val="left"/>
            </w:pPr>
            <w:r/>
            <w:r>
              <w:rPr>
                <w:rFonts w:ascii="Calibri" w:hAnsi="Calibri" w:eastAsia="Calibri"/>
                <w:b w:val="0"/>
                <w:sz w:val="16"/>
              </w:rPr>
              <w:t>uart4</w:t>
            </w:r>
          </w:p>
        </w:tc>
        <w:tc>
          <w:tcPr>
            <w:tcW w:type="dxa" w:w="2556"/>
            <w:vAlign w:val="center"/>
          </w:tcPr>
          <w:p>
            <w:pPr>
              <w:jc w:val="left"/>
            </w:pPr>
            <w:r/>
            <w:r>
              <w:rPr>
                <w:rFonts w:ascii="Calibri" w:hAnsi="Calibri" w:eastAsia="Calibri"/>
                <w:b w:val="0"/>
                <w:sz w:val="16"/>
              </w:rPr>
              <w:t>PC10, PC11</w:t>
            </w:r>
          </w:p>
        </w:tc>
        <w:tc>
          <w:tcPr>
            <w:tcW w:type="dxa" w:w="2556"/>
            <w:vAlign w:val="center"/>
          </w:tcPr>
          <w:p>
            <w:pPr>
              <w:jc w:val="left"/>
            </w:pPr>
            <w:r/>
            <w:r>
              <w:rPr>
                <w:rFonts w:ascii="Calibri" w:hAnsi="Calibri" w:eastAsia="Calibri"/>
                <w:b w:val="0"/>
                <w:sz w:val="16"/>
              </w:rPr>
              <w:t>Dynament Platinum methane UART, 38400 baud</w:t>
            </w:r>
          </w:p>
        </w:tc>
      </w:tr>
      <w:tr>
        <w:trPr>
          <w:cantSplit/>
        </w:trPr>
        <w:tc>
          <w:tcPr>
            <w:tcW w:type="dxa" w:w="2556"/>
            <w:vAlign w:val="center"/>
            <w:shd w:fill="F3F6FA"/>
          </w:tcPr>
          <w:p>
            <w:pPr>
              <w:jc w:val="left"/>
            </w:pPr>
            <w:r/>
            <w:r>
              <w:rPr>
                <w:rFonts w:ascii="Calibri" w:hAnsi="Calibri" w:eastAsia="Calibri"/>
                <w:b w:val="0"/>
                <w:sz w:val="16"/>
              </w:rPr>
              <w:t>DAC0 and EEPROM bus</w:t>
            </w:r>
          </w:p>
        </w:tc>
        <w:tc>
          <w:tcPr>
            <w:tcW w:type="dxa" w:w="2556"/>
            <w:vAlign w:val="center"/>
            <w:shd w:fill="F3F6FA"/>
          </w:tcPr>
          <w:p>
            <w:pPr>
              <w:jc w:val="left"/>
            </w:pPr>
            <w:r/>
            <w:r>
              <w:rPr>
                <w:rFonts w:ascii="Calibri" w:hAnsi="Calibri" w:eastAsia="Calibri"/>
                <w:b w:val="0"/>
                <w:sz w:val="16"/>
              </w:rPr>
              <w:t>i2c1</w:t>
            </w:r>
          </w:p>
        </w:tc>
        <w:tc>
          <w:tcPr>
            <w:tcW w:type="dxa" w:w="2556"/>
            <w:vAlign w:val="center"/>
            <w:shd w:fill="F3F6FA"/>
          </w:tcPr>
          <w:p>
            <w:pPr>
              <w:jc w:val="left"/>
            </w:pPr>
            <w:r/>
            <w:r>
              <w:rPr>
                <w:rFonts w:ascii="Calibri" w:hAnsi="Calibri" w:eastAsia="Calibri"/>
                <w:b w:val="0"/>
                <w:sz w:val="16"/>
              </w:rPr>
              <w:t>PB8, PB9</w:t>
            </w:r>
          </w:p>
        </w:tc>
        <w:tc>
          <w:tcPr>
            <w:tcW w:type="dxa" w:w="2556"/>
            <w:vAlign w:val="center"/>
            <w:shd w:fill="F3F6FA"/>
          </w:tcPr>
          <w:p>
            <w:pPr>
              <w:jc w:val="left"/>
            </w:pPr>
            <w:r/>
            <w:r>
              <w:rPr>
                <w:rFonts w:ascii="Calibri" w:hAnsi="Calibri" w:eastAsia="Calibri"/>
                <w:b w:val="0"/>
                <w:sz w:val="16"/>
              </w:rPr>
              <w:t>Methane GP8302 at 0x58 and EEPROM</w:t>
            </w:r>
          </w:p>
        </w:tc>
      </w:tr>
      <w:tr>
        <w:trPr>
          <w:cantSplit/>
        </w:trPr>
        <w:tc>
          <w:tcPr>
            <w:tcW w:type="dxa" w:w="2556"/>
            <w:vAlign w:val="center"/>
          </w:tcPr>
          <w:p>
            <w:pPr>
              <w:jc w:val="left"/>
            </w:pPr>
            <w:r/>
            <w:r>
              <w:rPr>
                <w:rFonts w:ascii="Calibri" w:hAnsi="Calibri" w:eastAsia="Calibri"/>
                <w:b w:val="0"/>
                <w:sz w:val="16"/>
              </w:rPr>
              <w:t>External EEPROM</w:t>
            </w:r>
          </w:p>
        </w:tc>
        <w:tc>
          <w:tcPr>
            <w:tcW w:type="dxa" w:w="2556"/>
            <w:vAlign w:val="center"/>
          </w:tcPr>
          <w:p>
            <w:pPr>
              <w:jc w:val="left"/>
            </w:pPr>
            <w:r/>
            <w:r>
              <w:rPr>
                <w:rFonts w:ascii="Calibri" w:hAnsi="Calibri" w:eastAsia="Calibri"/>
                <w:b w:val="0"/>
                <w:sz w:val="16"/>
              </w:rPr>
              <w:t>i2c1</w:t>
            </w:r>
          </w:p>
        </w:tc>
        <w:tc>
          <w:tcPr>
            <w:tcW w:type="dxa" w:w="2556"/>
            <w:vAlign w:val="center"/>
          </w:tcPr>
          <w:p>
            <w:pPr>
              <w:jc w:val="left"/>
            </w:pPr>
            <w:r/>
            <w:r>
              <w:rPr>
                <w:rFonts w:ascii="Calibri" w:hAnsi="Calibri" w:eastAsia="Calibri"/>
                <w:b w:val="0"/>
                <w:sz w:val="16"/>
              </w:rPr>
              <w:t>PB8, PB9</w:t>
            </w:r>
          </w:p>
        </w:tc>
        <w:tc>
          <w:tcPr>
            <w:tcW w:type="dxa" w:w="2556"/>
            <w:vAlign w:val="center"/>
          </w:tcPr>
          <w:p>
            <w:pPr>
              <w:jc w:val="left"/>
            </w:pPr>
            <w:r/>
            <w:r>
              <w:rPr>
                <w:rFonts w:ascii="Calibri" w:hAnsi="Calibri" w:eastAsia="Calibri"/>
                <w:b w:val="0"/>
                <w:sz w:val="16"/>
              </w:rPr>
              <w:t>AT24C512C at 0x50, 64 KiB, Zephyr atmel,at24 driver</w:t>
            </w:r>
          </w:p>
        </w:tc>
      </w:tr>
      <w:tr>
        <w:trPr>
          <w:cantSplit/>
        </w:trPr>
        <w:tc>
          <w:tcPr>
            <w:tcW w:type="dxa" w:w="2556"/>
            <w:vAlign w:val="center"/>
            <w:shd w:fill="F3F6FA"/>
          </w:tcPr>
          <w:p>
            <w:pPr>
              <w:jc w:val="left"/>
            </w:pPr>
            <w:r/>
            <w:r>
              <w:rPr>
                <w:rFonts w:ascii="Calibri" w:hAnsi="Calibri" w:eastAsia="Calibri"/>
                <w:b w:val="0"/>
                <w:sz w:val="16"/>
              </w:rPr>
              <w:t>DAC1/helper bus</w:t>
            </w:r>
          </w:p>
        </w:tc>
        <w:tc>
          <w:tcPr>
            <w:tcW w:type="dxa" w:w="2556"/>
            <w:vAlign w:val="center"/>
            <w:shd w:fill="F3F6FA"/>
          </w:tcPr>
          <w:p>
            <w:pPr>
              <w:jc w:val="left"/>
            </w:pPr>
            <w:r/>
            <w:r>
              <w:rPr>
                <w:rFonts w:ascii="Calibri" w:hAnsi="Calibri" w:eastAsia="Calibri"/>
                <w:b w:val="0"/>
                <w:sz w:val="16"/>
              </w:rPr>
              <w:t>i2c2</w:t>
            </w:r>
          </w:p>
        </w:tc>
        <w:tc>
          <w:tcPr>
            <w:tcW w:type="dxa" w:w="2556"/>
            <w:vAlign w:val="center"/>
            <w:shd w:fill="F3F6FA"/>
          </w:tcPr>
          <w:p>
            <w:pPr>
              <w:jc w:val="left"/>
            </w:pPr>
            <w:r/>
            <w:r>
              <w:rPr>
                <w:rFonts w:ascii="Calibri" w:hAnsi="Calibri" w:eastAsia="Calibri"/>
                <w:b w:val="0"/>
                <w:sz w:val="16"/>
              </w:rPr>
              <w:t>PB10, PB14</w:t>
            </w:r>
          </w:p>
        </w:tc>
        <w:tc>
          <w:tcPr>
            <w:tcW w:type="dxa" w:w="2556"/>
            <w:vAlign w:val="center"/>
            <w:shd w:fill="F3F6FA"/>
          </w:tcPr>
          <w:p>
            <w:pPr>
              <w:jc w:val="left"/>
            </w:pPr>
            <w:r/>
            <w:r>
              <w:rPr>
                <w:rFonts w:ascii="Calibri" w:hAnsi="Calibri" w:eastAsia="Calibri"/>
                <w:b w:val="0"/>
                <w:sz w:val="16"/>
              </w:rPr>
              <w:t>Pressure GP8302 at 0x58, analog monitor, and HTU21D</w:t>
            </w:r>
          </w:p>
        </w:tc>
      </w:tr>
      <w:tr>
        <w:trPr>
          <w:cantSplit/>
        </w:trPr>
        <w:tc>
          <w:tcPr>
            <w:tcW w:type="dxa" w:w="2556"/>
            <w:vAlign w:val="center"/>
          </w:tcPr>
          <w:p>
            <w:pPr>
              <w:jc w:val="left"/>
            </w:pPr>
            <w:r/>
            <w:r>
              <w:rPr>
                <w:rFonts w:ascii="Calibri" w:hAnsi="Calibri" w:eastAsia="Calibri"/>
                <w:b w:val="0"/>
                <w:sz w:val="16"/>
              </w:rPr>
              <w:t>Humidity sensor</w:t>
            </w:r>
          </w:p>
        </w:tc>
        <w:tc>
          <w:tcPr>
            <w:tcW w:type="dxa" w:w="2556"/>
            <w:vAlign w:val="center"/>
          </w:tcPr>
          <w:p>
            <w:pPr>
              <w:jc w:val="left"/>
            </w:pPr>
            <w:r/>
            <w:r>
              <w:rPr>
                <w:rFonts w:ascii="Calibri" w:hAnsi="Calibri" w:eastAsia="Calibri"/>
                <w:b w:val="0"/>
                <w:sz w:val="16"/>
              </w:rPr>
              <w:t>i2c2</w:t>
            </w:r>
          </w:p>
        </w:tc>
        <w:tc>
          <w:tcPr>
            <w:tcW w:type="dxa" w:w="2556"/>
            <w:vAlign w:val="center"/>
          </w:tcPr>
          <w:p>
            <w:pPr>
              <w:jc w:val="left"/>
            </w:pPr>
            <w:r/>
            <w:r>
              <w:rPr>
                <w:rFonts w:ascii="Calibri" w:hAnsi="Calibri" w:eastAsia="Calibri"/>
                <w:b w:val="0"/>
                <w:sz w:val="16"/>
              </w:rPr>
              <w:t>PB10, PB14</w:t>
            </w:r>
          </w:p>
        </w:tc>
        <w:tc>
          <w:tcPr>
            <w:tcW w:type="dxa" w:w="2556"/>
            <w:vAlign w:val="center"/>
          </w:tcPr>
          <w:p>
            <w:pPr>
              <w:jc w:val="left"/>
            </w:pPr>
            <w:r/>
            <w:r>
              <w:rPr>
                <w:rFonts w:ascii="Calibri" w:hAnsi="Calibri" w:eastAsia="Calibri"/>
                <w:b w:val="0"/>
                <w:sz w:val="16"/>
              </w:rPr>
              <w:t>HTU21D at 0x40, argisense,htu21d driver</w:t>
            </w:r>
          </w:p>
        </w:tc>
      </w:tr>
      <w:tr>
        <w:trPr>
          <w:cantSplit/>
        </w:trPr>
        <w:tc>
          <w:tcPr>
            <w:tcW w:type="dxa" w:w="2556"/>
            <w:vAlign w:val="center"/>
            <w:shd w:fill="F3F6FA"/>
          </w:tcPr>
          <w:p>
            <w:pPr>
              <w:jc w:val="left"/>
            </w:pPr>
            <w:r/>
            <w:r>
              <w:rPr>
                <w:rFonts w:ascii="Calibri" w:hAnsi="Calibri" w:eastAsia="Calibri"/>
                <w:b w:val="0"/>
                <w:sz w:val="16"/>
              </w:rPr>
              <w:t>Pressure sensor</w:t>
            </w:r>
          </w:p>
        </w:tc>
        <w:tc>
          <w:tcPr>
            <w:tcW w:type="dxa" w:w="2556"/>
            <w:vAlign w:val="center"/>
            <w:shd w:fill="F3F6FA"/>
          </w:tcPr>
          <w:p>
            <w:pPr>
              <w:jc w:val="left"/>
            </w:pPr>
            <w:r/>
            <w:r>
              <w:rPr>
                <w:rFonts w:ascii="Calibri" w:hAnsi="Calibri" w:eastAsia="Calibri"/>
                <w:b w:val="0"/>
                <w:sz w:val="16"/>
              </w:rPr>
              <w:t>spi1</w:t>
            </w:r>
          </w:p>
        </w:tc>
        <w:tc>
          <w:tcPr>
            <w:tcW w:type="dxa" w:w="2556"/>
            <w:vAlign w:val="center"/>
            <w:shd w:fill="F3F6FA"/>
          </w:tcPr>
          <w:p>
            <w:pPr>
              <w:jc w:val="left"/>
            </w:pPr>
            <w:r/>
            <w:r>
              <w:rPr>
                <w:rFonts w:ascii="Calibri" w:hAnsi="Calibri" w:eastAsia="Calibri"/>
                <w:b w:val="0"/>
                <w:sz w:val="16"/>
              </w:rPr>
              <w:t>PA5, PA6, PA7, PA4 CS</w:t>
            </w:r>
          </w:p>
        </w:tc>
        <w:tc>
          <w:tcPr>
            <w:tcW w:type="dxa" w:w="2556"/>
            <w:vAlign w:val="center"/>
            <w:shd w:fill="F3F6FA"/>
          </w:tcPr>
          <w:p>
            <w:pPr>
              <w:jc w:val="left"/>
            </w:pPr>
            <w:r/>
            <w:r>
              <w:rPr>
                <w:rFonts w:ascii="Calibri" w:hAnsi="Calibri" w:eastAsia="Calibri"/>
                <w:b w:val="0"/>
                <w:sz w:val="16"/>
              </w:rPr>
              <w:t>MS580305BA01-00 / MS5803-05BA pressure sensor SPI</w:t>
            </w:r>
          </w:p>
        </w:tc>
      </w:tr>
      <w:tr>
        <w:trPr>
          <w:cantSplit/>
        </w:trPr>
        <w:tc>
          <w:tcPr>
            <w:tcW w:type="dxa" w:w="2556"/>
            <w:vAlign w:val="center"/>
          </w:tcPr>
          <w:p>
            <w:pPr>
              <w:jc w:val="left"/>
            </w:pPr>
            <w:r/>
            <w:r>
              <w:rPr>
                <w:rFonts w:ascii="Calibri" w:hAnsi="Calibri" w:eastAsia="Calibri"/>
                <w:b w:val="0"/>
                <w:sz w:val="16"/>
              </w:rPr>
              <w:t>Thermistor/ADC</w:t>
            </w:r>
          </w:p>
        </w:tc>
        <w:tc>
          <w:tcPr>
            <w:tcW w:type="dxa" w:w="2556"/>
            <w:vAlign w:val="center"/>
          </w:tcPr>
          <w:p>
            <w:pPr>
              <w:jc w:val="left"/>
            </w:pPr>
            <w:r/>
            <w:r>
              <w:rPr>
                <w:rFonts w:ascii="Calibri" w:hAnsi="Calibri" w:eastAsia="Calibri"/>
                <w:b w:val="0"/>
                <w:sz w:val="16"/>
              </w:rPr>
              <w:t>adc1</w:t>
            </w:r>
          </w:p>
        </w:tc>
        <w:tc>
          <w:tcPr>
            <w:tcW w:type="dxa" w:w="2556"/>
            <w:vAlign w:val="center"/>
          </w:tcPr>
          <w:p>
            <w:pPr>
              <w:jc w:val="left"/>
            </w:pPr>
            <w:r/>
            <w:r>
              <w:rPr>
                <w:rFonts w:ascii="Calibri" w:hAnsi="Calibri" w:eastAsia="Calibri"/>
                <w:b w:val="0"/>
                <w:sz w:val="16"/>
              </w:rPr>
              <w:t>PC0 / ADC1_IN1</w:t>
            </w:r>
          </w:p>
        </w:tc>
        <w:tc>
          <w:tcPr>
            <w:tcW w:type="dxa" w:w="2556"/>
            <w:vAlign w:val="center"/>
          </w:tcPr>
          <w:p>
            <w:pPr>
              <w:jc w:val="left"/>
            </w:pPr>
            <w:r/>
            <w:r>
              <w:rPr>
                <w:rFonts w:ascii="Calibri" w:hAnsi="Calibri" w:eastAsia="Calibri"/>
                <w:b w:val="0"/>
                <w:sz w:val="16"/>
              </w:rPr>
              <w:t>Analog temperature or board sensing</w:t>
            </w:r>
          </w:p>
        </w:tc>
      </w:tr>
    </w:tbl>
    <w:p/>
    <w:p>
      <w:r>
        <w:t>The board-specific GPIOs are exposed through /zephyr,user:</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vAlign w:val="center"/>
            <w:shd w:fill="1F4E79"/>
          </w:tcPr>
          <w:p>
            <w:pPr>
              <w:jc w:val="center"/>
            </w:pPr>
            <w:r/>
            <w:r>
              <w:rPr>
                <w:rFonts w:ascii="Calibri" w:hAnsi="Calibri" w:eastAsia="Calibri"/>
                <w:b/>
                <w:color w:val="FFFFFF"/>
                <w:sz w:val="16"/>
              </w:rPr>
              <w:t>Property</w:t>
            </w:r>
          </w:p>
        </w:tc>
        <w:tc>
          <w:tcPr>
            <w:tcW w:type="dxa" w:w="3408"/>
            <w:vAlign w:val="center"/>
            <w:shd w:fill="1F4E79"/>
          </w:tcPr>
          <w:p>
            <w:pPr>
              <w:jc w:val="center"/>
            </w:pPr>
            <w:r/>
            <w:r>
              <w:rPr>
                <w:rFonts w:ascii="Calibri" w:hAnsi="Calibri" w:eastAsia="Calibri"/>
                <w:b/>
                <w:color w:val="FFFFFF"/>
                <w:sz w:val="16"/>
              </w:rPr>
              <w:t>Purpose</w:t>
            </w:r>
          </w:p>
        </w:tc>
        <w:tc>
          <w:tcPr>
            <w:tcW w:type="dxa" w:w="3408"/>
            <w:vAlign w:val="center"/>
            <w:shd w:fill="1F4E79"/>
          </w:tcPr>
          <w:p>
            <w:pPr>
              <w:jc w:val="center"/>
            </w:pPr>
            <w:r/>
            <w:r>
              <w:rPr>
                <w:rFonts w:ascii="Calibri" w:hAnsi="Calibri" w:eastAsia="Calibri"/>
                <w:b/>
                <w:color w:val="FFFFFF"/>
                <w:sz w:val="16"/>
              </w:rPr>
              <w:t>Default firmware state</w:t>
            </w:r>
          </w:p>
        </w:tc>
      </w:tr>
      <w:tr>
        <w:trPr>
          <w:cantSplit/>
        </w:trPr>
        <w:tc>
          <w:tcPr>
            <w:tcW w:type="dxa" w:w="3408"/>
            <w:vAlign w:val="center"/>
          </w:tcPr>
          <w:p>
            <w:pPr>
              <w:jc w:val="left"/>
            </w:pPr>
            <w:r/>
            <w:r>
              <w:rPr>
                <w:rFonts w:ascii="Calibri" w:hAnsi="Calibri" w:eastAsia="Calibri"/>
                <w:b w:val="0"/>
                <w:sz w:val="16"/>
              </w:rPr>
              <w:t>dac-channel-count</w:t>
            </w:r>
          </w:p>
        </w:tc>
        <w:tc>
          <w:tcPr>
            <w:tcW w:type="dxa" w:w="3408"/>
            <w:vAlign w:val="center"/>
          </w:tcPr>
          <w:p>
            <w:pPr>
              <w:jc w:val="left"/>
            </w:pPr>
            <w:r/>
            <w:r>
              <w:rPr>
                <w:rFonts w:ascii="Calibri" w:hAnsi="Calibri" w:eastAsia="Calibri"/>
                <w:b w:val="0"/>
                <w:sz w:val="16"/>
              </w:rPr>
              <w:t>Declares the firmware DAC output count</w:t>
            </w:r>
          </w:p>
        </w:tc>
        <w:tc>
          <w:tcPr>
            <w:tcW w:type="dxa" w:w="3408"/>
            <w:vAlign w:val="center"/>
          </w:tcPr>
          <w:p>
            <w:pPr>
              <w:jc w:val="left"/>
            </w:pPr>
            <w:r/>
            <w:r>
              <w:rPr>
                <w:rFonts w:ascii="Calibri" w:hAnsi="Calibri" w:eastAsia="Calibri"/>
                <w:b w:val="0"/>
                <w:sz w:val="16"/>
              </w:rPr>
              <w:t>2</w:t>
            </w:r>
          </w:p>
        </w:tc>
      </w:tr>
      <w:tr>
        <w:trPr>
          <w:cantSplit/>
        </w:trPr>
        <w:tc>
          <w:tcPr>
            <w:tcW w:type="dxa" w:w="3408"/>
            <w:vAlign w:val="center"/>
            <w:shd w:fill="F3F6FA"/>
          </w:tcPr>
          <w:p>
            <w:pPr>
              <w:jc w:val="left"/>
            </w:pPr>
            <w:r/>
            <w:r>
              <w:rPr>
                <w:rFonts w:ascii="Calibri" w:hAnsi="Calibri" w:eastAsia="Calibri"/>
                <w:b w:val="0"/>
                <w:sz w:val="16"/>
              </w:rPr>
              <w:t>dac0-output-source</w:t>
            </w:r>
          </w:p>
        </w:tc>
        <w:tc>
          <w:tcPr>
            <w:tcW w:type="dxa" w:w="3408"/>
            <w:vAlign w:val="center"/>
            <w:shd w:fill="F3F6FA"/>
          </w:tcPr>
          <w:p>
            <w:pPr>
              <w:jc w:val="left"/>
            </w:pPr>
            <w:r/>
            <w:r>
              <w:rPr>
                <w:rFonts w:ascii="Calibri" w:hAnsi="Calibri" w:eastAsia="Calibri"/>
                <w:b w:val="0"/>
                <w:sz w:val="16"/>
              </w:rPr>
              <w:t>Documents GP8302 DAC0 source on i2c1</w:t>
            </w:r>
          </w:p>
        </w:tc>
        <w:tc>
          <w:tcPr>
            <w:tcW w:type="dxa" w:w="3408"/>
            <w:vAlign w:val="center"/>
            <w:shd w:fill="F3F6FA"/>
          </w:tcPr>
          <w:p>
            <w:pPr>
              <w:jc w:val="left"/>
            </w:pPr>
            <w:r/>
            <w:r>
              <w:rPr>
                <w:rFonts w:ascii="Calibri" w:hAnsi="Calibri" w:eastAsia="Calibri"/>
                <w:b w:val="0"/>
                <w:sz w:val="16"/>
              </w:rPr>
              <w:t>methane</w:t>
            </w:r>
          </w:p>
        </w:tc>
      </w:tr>
      <w:tr>
        <w:trPr>
          <w:cantSplit/>
        </w:trPr>
        <w:tc>
          <w:tcPr>
            <w:tcW w:type="dxa" w:w="3408"/>
            <w:vAlign w:val="center"/>
          </w:tcPr>
          <w:p>
            <w:pPr>
              <w:jc w:val="left"/>
            </w:pPr>
            <w:r/>
            <w:r>
              <w:rPr>
                <w:rFonts w:ascii="Calibri" w:hAnsi="Calibri" w:eastAsia="Calibri"/>
                <w:b w:val="0"/>
                <w:sz w:val="16"/>
              </w:rPr>
              <w:t>dac1-output-source</w:t>
            </w:r>
          </w:p>
        </w:tc>
        <w:tc>
          <w:tcPr>
            <w:tcW w:type="dxa" w:w="3408"/>
            <w:vAlign w:val="center"/>
          </w:tcPr>
          <w:p>
            <w:pPr>
              <w:jc w:val="left"/>
            </w:pPr>
            <w:r/>
            <w:r>
              <w:rPr>
                <w:rFonts w:ascii="Calibri" w:hAnsi="Calibri" w:eastAsia="Calibri"/>
                <w:b w:val="0"/>
                <w:sz w:val="16"/>
              </w:rPr>
              <w:t>Documents GP8302 DAC1 source on i2c2</w:t>
            </w:r>
          </w:p>
        </w:tc>
        <w:tc>
          <w:tcPr>
            <w:tcW w:type="dxa" w:w="3408"/>
            <w:vAlign w:val="center"/>
          </w:tcPr>
          <w:p>
            <w:pPr>
              <w:jc w:val="left"/>
            </w:pPr>
            <w:r/>
            <w:r>
              <w:rPr>
                <w:rFonts w:ascii="Calibri" w:hAnsi="Calibri" w:eastAsia="Calibri"/>
                <w:b w:val="0"/>
                <w:sz w:val="16"/>
              </w:rPr>
              <w:t>pressure</w:t>
            </w:r>
          </w:p>
        </w:tc>
      </w:tr>
      <w:tr>
        <w:trPr>
          <w:cantSplit/>
        </w:trPr>
        <w:tc>
          <w:tcPr>
            <w:tcW w:type="dxa" w:w="3408"/>
            <w:vAlign w:val="center"/>
            <w:shd w:fill="F3F6FA"/>
          </w:tcPr>
          <w:p>
            <w:pPr>
              <w:jc w:val="left"/>
            </w:pPr>
            <w:r/>
            <w:r>
              <w:rPr>
                <w:rFonts w:ascii="Calibri" w:hAnsi="Calibri" w:eastAsia="Calibri"/>
                <w:b w:val="0"/>
                <w:sz w:val="16"/>
              </w:rPr>
              <w:t>pressure-part-number</w:t>
            </w:r>
          </w:p>
        </w:tc>
        <w:tc>
          <w:tcPr>
            <w:tcW w:type="dxa" w:w="3408"/>
            <w:vAlign w:val="center"/>
            <w:shd w:fill="F3F6FA"/>
          </w:tcPr>
          <w:p>
            <w:pPr>
              <w:jc w:val="left"/>
            </w:pPr>
            <w:r/>
            <w:r>
              <w:rPr>
                <w:rFonts w:ascii="Calibri" w:hAnsi="Calibri" w:eastAsia="Calibri"/>
                <w:b w:val="0"/>
                <w:sz w:val="16"/>
              </w:rPr>
              <w:t>Documents the selected pressure sensor</w:t>
            </w:r>
          </w:p>
        </w:tc>
        <w:tc>
          <w:tcPr>
            <w:tcW w:type="dxa" w:w="3408"/>
            <w:vAlign w:val="center"/>
            <w:shd w:fill="F3F6FA"/>
          </w:tcPr>
          <w:p>
            <w:pPr>
              <w:jc w:val="left"/>
            </w:pPr>
            <w:r/>
            <w:r>
              <w:rPr>
                <w:rFonts w:ascii="Calibri" w:hAnsi="Calibri" w:eastAsia="Calibri"/>
                <w:b w:val="0"/>
                <w:sz w:val="16"/>
              </w:rPr>
              <w:t>MS580305BA01-00</w:t>
            </w:r>
          </w:p>
        </w:tc>
      </w:tr>
      <w:tr>
        <w:trPr>
          <w:cantSplit/>
        </w:trPr>
        <w:tc>
          <w:tcPr>
            <w:tcW w:type="dxa" w:w="3408"/>
            <w:vAlign w:val="center"/>
          </w:tcPr>
          <w:p>
            <w:pPr>
              <w:jc w:val="left"/>
            </w:pPr>
            <w:r/>
            <w:r>
              <w:rPr>
                <w:rFonts w:ascii="Calibri" w:hAnsi="Calibri" w:eastAsia="Calibri"/>
                <w:b w:val="0"/>
                <w:sz w:val="16"/>
              </w:rPr>
              <w:t>pressure-interface</w:t>
            </w:r>
          </w:p>
        </w:tc>
        <w:tc>
          <w:tcPr>
            <w:tcW w:type="dxa" w:w="3408"/>
            <w:vAlign w:val="center"/>
          </w:tcPr>
          <w:p>
            <w:pPr>
              <w:jc w:val="left"/>
            </w:pPr>
            <w:r/>
            <w:r>
              <w:rPr>
                <w:rFonts w:ascii="Calibri" w:hAnsi="Calibri" w:eastAsia="Calibri"/>
                <w:b w:val="0"/>
                <w:sz w:val="16"/>
              </w:rPr>
              <w:t>Documents the selected pressure sensor bus</w:t>
            </w:r>
          </w:p>
        </w:tc>
        <w:tc>
          <w:tcPr>
            <w:tcW w:type="dxa" w:w="3408"/>
            <w:vAlign w:val="center"/>
          </w:tcPr>
          <w:p>
            <w:pPr>
              <w:jc w:val="left"/>
            </w:pPr>
            <w:r/>
            <w:r>
              <w:rPr>
                <w:rFonts w:ascii="Calibri" w:hAnsi="Calibri" w:eastAsia="Calibri"/>
                <w:b w:val="0"/>
                <w:sz w:val="16"/>
              </w:rPr>
              <w:t>spi</w:t>
            </w:r>
          </w:p>
        </w:tc>
      </w:tr>
      <w:tr>
        <w:trPr>
          <w:cantSplit/>
        </w:trPr>
        <w:tc>
          <w:tcPr>
            <w:tcW w:type="dxa" w:w="3408"/>
            <w:vAlign w:val="center"/>
            <w:shd w:fill="F3F6FA"/>
          </w:tcPr>
          <w:p>
            <w:pPr>
              <w:jc w:val="left"/>
            </w:pPr>
            <w:r/>
            <w:r>
              <w:rPr>
                <w:rFonts w:ascii="Calibri" w:hAnsi="Calibri" w:eastAsia="Calibri"/>
                <w:b w:val="0"/>
                <w:sz w:val="16"/>
              </w:rPr>
              <w:t>pressure-ps-active-state</w:t>
            </w:r>
          </w:p>
        </w:tc>
        <w:tc>
          <w:tcPr>
            <w:tcW w:type="dxa" w:w="3408"/>
            <w:vAlign w:val="center"/>
            <w:shd w:fill="F3F6FA"/>
          </w:tcPr>
          <w:p>
            <w:pPr>
              <w:jc w:val="left"/>
            </w:pPr>
            <w:r/>
            <w:r>
              <w:rPr>
                <w:rFonts w:ascii="Calibri" w:hAnsi="Calibri" w:eastAsia="Calibri"/>
                <w:b w:val="0"/>
                <w:sz w:val="16"/>
              </w:rPr>
              <w:t>Documents protocol-select polarity for the selected pressure sensor</w:t>
            </w:r>
          </w:p>
        </w:tc>
        <w:tc>
          <w:tcPr>
            <w:tcW w:type="dxa" w:w="3408"/>
            <w:vAlign w:val="center"/>
            <w:shd w:fill="F3F6FA"/>
          </w:tcPr>
          <w:p>
            <w:pPr>
              <w:jc w:val="left"/>
            </w:pPr>
            <w:r/>
            <w:r>
              <w:rPr>
                <w:rFonts w:ascii="Calibri" w:hAnsi="Calibri" w:eastAsia="Calibri"/>
                <w:b w:val="0"/>
                <w:sz w:val="16"/>
              </w:rPr>
              <w:t>low</w:t>
            </w:r>
          </w:p>
        </w:tc>
      </w:tr>
      <w:tr>
        <w:trPr>
          <w:cantSplit/>
        </w:trPr>
        <w:tc>
          <w:tcPr>
            <w:tcW w:type="dxa" w:w="3408"/>
            <w:vAlign w:val="center"/>
          </w:tcPr>
          <w:p>
            <w:pPr>
              <w:jc w:val="left"/>
            </w:pPr>
            <w:r/>
            <w:r>
              <w:rPr>
                <w:rFonts w:ascii="Calibri" w:hAnsi="Calibri" w:eastAsia="Calibri"/>
                <w:b w:val="0"/>
                <w:sz w:val="16"/>
              </w:rPr>
              <w:t>humidity-part-number</w:t>
            </w:r>
          </w:p>
        </w:tc>
        <w:tc>
          <w:tcPr>
            <w:tcW w:type="dxa" w:w="3408"/>
            <w:vAlign w:val="center"/>
          </w:tcPr>
          <w:p>
            <w:pPr>
              <w:jc w:val="left"/>
            </w:pPr>
            <w:r/>
            <w:r>
              <w:rPr>
                <w:rFonts w:ascii="Calibri" w:hAnsi="Calibri" w:eastAsia="Calibri"/>
                <w:b w:val="0"/>
                <w:sz w:val="16"/>
              </w:rPr>
              <w:t>Documents the selected humidity sensor</w:t>
            </w:r>
          </w:p>
        </w:tc>
        <w:tc>
          <w:tcPr>
            <w:tcW w:type="dxa" w:w="3408"/>
            <w:vAlign w:val="center"/>
          </w:tcPr>
          <w:p>
            <w:pPr>
              <w:jc w:val="left"/>
            </w:pPr>
            <w:r/>
            <w:r>
              <w:rPr>
                <w:rFonts w:ascii="Calibri" w:hAnsi="Calibri" w:eastAsia="Calibri"/>
                <w:b w:val="0"/>
                <w:sz w:val="16"/>
              </w:rPr>
              <w:t>HTU21D</w:t>
            </w:r>
          </w:p>
        </w:tc>
      </w:tr>
      <w:tr>
        <w:trPr>
          <w:cantSplit/>
        </w:trPr>
        <w:tc>
          <w:tcPr>
            <w:tcW w:type="dxa" w:w="3408"/>
            <w:vAlign w:val="center"/>
            <w:shd w:fill="F3F6FA"/>
          </w:tcPr>
          <w:p>
            <w:pPr>
              <w:jc w:val="left"/>
            </w:pPr>
            <w:r/>
            <w:r>
              <w:rPr>
                <w:rFonts w:ascii="Calibri" w:hAnsi="Calibri" w:eastAsia="Calibri"/>
                <w:b w:val="0"/>
                <w:sz w:val="16"/>
              </w:rPr>
              <w:t>humidity-interface</w:t>
            </w:r>
          </w:p>
        </w:tc>
        <w:tc>
          <w:tcPr>
            <w:tcW w:type="dxa" w:w="3408"/>
            <w:vAlign w:val="center"/>
            <w:shd w:fill="F3F6FA"/>
          </w:tcPr>
          <w:p>
            <w:pPr>
              <w:jc w:val="left"/>
            </w:pPr>
            <w:r/>
            <w:r>
              <w:rPr>
                <w:rFonts w:ascii="Calibri" w:hAnsi="Calibri" w:eastAsia="Calibri"/>
                <w:b w:val="0"/>
                <w:sz w:val="16"/>
              </w:rPr>
              <w:t>Documents the selected humidity sensor bus</w:t>
            </w:r>
          </w:p>
        </w:tc>
        <w:tc>
          <w:tcPr>
            <w:tcW w:type="dxa" w:w="3408"/>
            <w:vAlign w:val="center"/>
            <w:shd w:fill="F3F6FA"/>
          </w:tcPr>
          <w:p>
            <w:pPr>
              <w:jc w:val="left"/>
            </w:pPr>
            <w:r/>
            <w:r>
              <w:rPr>
                <w:rFonts w:ascii="Calibri" w:hAnsi="Calibri" w:eastAsia="Calibri"/>
                <w:b w:val="0"/>
                <w:sz w:val="16"/>
              </w:rPr>
              <w:t>i2c2</w:t>
            </w:r>
          </w:p>
        </w:tc>
      </w:tr>
      <w:tr>
        <w:trPr>
          <w:cantSplit/>
        </w:trPr>
        <w:tc>
          <w:tcPr>
            <w:tcW w:type="dxa" w:w="3408"/>
            <w:vAlign w:val="center"/>
          </w:tcPr>
          <w:p>
            <w:pPr>
              <w:jc w:val="left"/>
            </w:pPr>
            <w:r/>
            <w:r>
              <w:rPr>
                <w:rFonts w:ascii="Calibri" w:hAnsi="Calibri" w:eastAsia="Calibri"/>
                <w:b w:val="0"/>
                <w:sz w:val="16"/>
              </w:rPr>
              <w:t>pre-power-gpios</w:t>
            </w:r>
          </w:p>
        </w:tc>
        <w:tc>
          <w:tcPr>
            <w:tcW w:type="dxa" w:w="3408"/>
            <w:vAlign w:val="center"/>
          </w:tcPr>
          <w:p>
            <w:pPr>
              <w:jc w:val="left"/>
            </w:pPr>
            <w:r/>
            <w:r>
              <w:rPr>
                <w:rFonts w:ascii="Calibri" w:hAnsi="Calibri" w:eastAsia="Calibri"/>
                <w:b w:val="0"/>
                <w:sz w:val="16"/>
              </w:rPr>
              <w:t>Enables +3V3_PRE sensor rail</w:t>
            </w:r>
          </w:p>
        </w:tc>
        <w:tc>
          <w:tcPr>
            <w:tcW w:type="dxa" w:w="3408"/>
            <w:vAlign w:val="center"/>
          </w:tcPr>
          <w:p>
            <w:pPr>
              <w:jc w:val="left"/>
            </w:pPr>
            <w:r/>
            <w:r>
              <w:rPr>
                <w:rFonts w:ascii="Calibri" w:hAnsi="Calibri" w:eastAsia="Calibri"/>
                <w:b w:val="0"/>
                <w:sz w:val="16"/>
              </w:rPr>
              <w:t>Off</w:t>
            </w:r>
          </w:p>
        </w:tc>
      </w:tr>
      <w:tr>
        <w:trPr>
          <w:cantSplit/>
        </w:trPr>
        <w:tc>
          <w:tcPr>
            <w:tcW w:type="dxa" w:w="3408"/>
            <w:vAlign w:val="center"/>
            <w:shd w:fill="F3F6FA"/>
          </w:tcPr>
          <w:p>
            <w:pPr>
              <w:jc w:val="left"/>
            </w:pPr>
            <w:r/>
            <w:r>
              <w:rPr>
                <w:rFonts w:ascii="Calibri" w:hAnsi="Calibri" w:eastAsia="Calibri"/>
                <w:b w:val="0"/>
                <w:sz w:val="16"/>
              </w:rPr>
              <w:t>analog-power-gpios</w:t>
            </w:r>
          </w:p>
        </w:tc>
        <w:tc>
          <w:tcPr>
            <w:tcW w:type="dxa" w:w="3408"/>
            <w:vAlign w:val="center"/>
            <w:shd w:fill="F3F6FA"/>
          </w:tcPr>
          <w:p>
            <w:pPr>
              <w:jc w:val="left"/>
            </w:pPr>
            <w:r/>
            <w:r>
              <w:rPr>
                <w:rFonts w:ascii="Calibri" w:hAnsi="Calibri" w:eastAsia="Calibri"/>
                <w:b w:val="0"/>
                <w:sz w:val="16"/>
              </w:rPr>
              <w:t>Enables analog positive/negative rail section</w:t>
            </w:r>
          </w:p>
        </w:tc>
        <w:tc>
          <w:tcPr>
            <w:tcW w:type="dxa" w:w="3408"/>
            <w:vAlign w:val="center"/>
            <w:shd w:fill="F3F6FA"/>
          </w:tcPr>
          <w:p>
            <w:pPr>
              <w:jc w:val="left"/>
            </w:pPr>
            <w:r/>
            <w:r>
              <w:rPr>
                <w:rFonts w:ascii="Calibri" w:hAnsi="Calibri" w:eastAsia="Calibri"/>
                <w:b w:val="0"/>
                <w:sz w:val="16"/>
              </w:rPr>
              <w:t>Off</w:t>
            </w:r>
          </w:p>
        </w:tc>
      </w:tr>
      <w:tr>
        <w:trPr>
          <w:cantSplit/>
        </w:trPr>
        <w:tc>
          <w:tcPr>
            <w:tcW w:type="dxa" w:w="3408"/>
            <w:vAlign w:val="center"/>
          </w:tcPr>
          <w:p>
            <w:pPr>
              <w:jc w:val="left"/>
            </w:pPr>
            <w:r/>
            <w:r>
              <w:rPr>
                <w:rFonts w:ascii="Calibri" w:hAnsi="Calibri" w:eastAsia="Calibri"/>
                <w:b w:val="0"/>
                <w:sz w:val="16"/>
              </w:rPr>
              <w:t>dac-power-gpios</w:t>
            </w:r>
          </w:p>
        </w:tc>
        <w:tc>
          <w:tcPr>
            <w:tcW w:type="dxa" w:w="3408"/>
            <w:vAlign w:val="center"/>
          </w:tcPr>
          <w:p>
            <w:pPr>
              <w:jc w:val="left"/>
            </w:pPr>
            <w:r/>
            <w:r>
              <w:rPr>
                <w:rFonts w:ascii="Calibri" w:hAnsi="Calibri" w:eastAsia="Calibri"/>
                <w:b w:val="0"/>
                <w:sz w:val="16"/>
              </w:rPr>
              <w:t>Enables the shared DAC/4-20 mA boost supply for both GP8302 devices</w:t>
            </w:r>
          </w:p>
        </w:tc>
        <w:tc>
          <w:tcPr>
            <w:tcW w:type="dxa" w:w="3408"/>
            <w:vAlign w:val="center"/>
          </w:tcPr>
          <w:p>
            <w:pPr>
              <w:jc w:val="left"/>
            </w:pPr>
            <w:r/>
            <w:r>
              <w:rPr>
                <w:rFonts w:ascii="Calibri" w:hAnsi="Calibri" w:eastAsia="Calibri"/>
                <w:b w:val="0"/>
                <w:sz w:val="16"/>
              </w:rPr>
              <w:t>Off</w:t>
            </w:r>
          </w:p>
        </w:tc>
      </w:tr>
      <w:tr>
        <w:trPr>
          <w:cantSplit/>
        </w:trPr>
        <w:tc>
          <w:tcPr>
            <w:tcW w:type="dxa" w:w="3408"/>
            <w:vAlign w:val="center"/>
            <w:shd w:fill="F3F6FA"/>
          </w:tcPr>
          <w:p>
            <w:pPr>
              <w:jc w:val="left"/>
            </w:pPr>
            <w:r/>
            <w:r>
              <w:rPr>
                <w:rFonts w:ascii="Calibri" w:hAnsi="Calibri" w:eastAsia="Calibri"/>
                <w:b w:val="0"/>
                <w:sz w:val="16"/>
              </w:rPr>
              <w:t>dac-alarm-gpios</w:t>
            </w:r>
          </w:p>
        </w:tc>
        <w:tc>
          <w:tcPr>
            <w:tcW w:type="dxa" w:w="3408"/>
            <w:vAlign w:val="center"/>
            <w:shd w:fill="F3F6FA"/>
          </w:tcPr>
          <w:p>
            <w:pPr>
              <w:jc w:val="left"/>
            </w:pPr>
            <w:r/>
            <w:r>
              <w:rPr>
                <w:rFonts w:ascii="Calibri" w:hAnsi="Calibri" w:eastAsia="Calibri"/>
                <w:b w:val="0"/>
                <w:sz w:val="16"/>
              </w:rPr>
              <w:t>Reads DAC alarm/status pin if populated as a shared alarm</w:t>
            </w:r>
          </w:p>
        </w:tc>
        <w:tc>
          <w:tcPr>
            <w:tcW w:type="dxa" w:w="3408"/>
            <w:vAlign w:val="center"/>
            <w:shd w:fill="F3F6FA"/>
          </w:tcPr>
          <w:p>
            <w:pPr>
              <w:jc w:val="left"/>
            </w:pPr>
            <w:r/>
            <w:r>
              <w:rPr>
                <w:rFonts w:ascii="Calibri" w:hAnsi="Calibri" w:eastAsia="Calibri"/>
                <w:b w:val="0"/>
                <w:sz w:val="16"/>
              </w:rPr>
              <w:t>Input</w:t>
            </w:r>
          </w:p>
        </w:tc>
      </w:tr>
      <w:tr>
        <w:trPr>
          <w:cantSplit/>
        </w:trPr>
        <w:tc>
          <w:tcPr>
            <w:tcW w:type="dxa" w:w="3408"/>
            <w:vAlign w:val="center"/>
          </w:tcPr>
          <w:p>
            <w:pPr>
              <w:jc w:val="left"/>
            </w:pPr>
            <w:r/>
            <w:r>
              <w:rPr>
                <w:rFonts w:ascii="Calibri" w:hAnsi="Calibri" w:eastAsia="Calibri"/>
                <w:b w:val="0"/>
                <w:sz w:val="16"/>
              </w:rPr>
              <w:t>rs485-termination-gpios</w:t>
            </w:r>
          </w:p>
        </w:tc>
        <w:tc>
          <w:tcPr>
            <w:tcW w:type="dxa" w:w="3408"/>
            <w:vAlign w:val="center"/>
          </w:tcPr>
          <w:p>
            <w:pPr>
              <w:jc w:val="left"/>
            </w:pPr>
            <w:r/>
            <w:r>
              <w:rPr>
                <w:rFonts w:ascii="Calibri" w:hAnsi="Calibri" w:eastAsia="Calibri"/>
                <w:b w:val="0"/>
                <w:sz w:val="16"/>
              </w:rPr>
              <w:t>Enables optional 120 ohm termination</w:t>
            </w:r>
          </w:p>
        </w:tc>
        <w:tc>
          <w:tcPr>
            <w:tcW w:type="dxa" w:w="3408"/>
            <w:vAlign w:val="center"/>
          </w:tcPr>
          <w:p>
            <w:pPr>
              <w:jc w:val="left"/>
            </w:pPr>
            <w:r/>
            <w:r>
              <w:rPr>
                <w:rFonts w:ascii="Calibri" w:hAnsi="Calibri" w:eastAsia="Calibri"/>
                <w:b w:val="0"/>
                <w:sz w:val="16"/>
              </w:rPr>
              <w:t>Off</w:t>
            </w:r>
          </w:p>
        </w:tc>
      </w:tr>
      <w:tr>
        <w:trPr>
          <w:cantSplit/>
        </w:trPr>
        <w:tc>
          <w:tcPr>
            <w:tcW w:type="dxa" w:w="3408"/>
            <w:vAlign w:val="center"/>
            <w:shd w:fill="F3F6FA"/>
          </w:tcPr>
          <w:p>
            <w:pPr>
              <w:jc w:val="left"/>
            </w:pPr>
            <w:r/>
            <w:r>
              <w:rPr>
                <w:rFonts w:ascii="Calibri" w:hAnsi="Calibri" w:eastAsia="Calibri"/>
                <w:b w:val="0"/>
                <w:sz w:val="16"/>
              </w:rPr>
              <w:t>pressure-ps-gpios</w:t>
            </w:r>
          </w:p>
        </w:tc>
        <w:tc>
          <w:tcPr>
            <w:tcW w:type="dxa" w:w="3408"/>
            <w:vAlign w:val="center"/>
            <w:shd w:fill="F3F6FA"/>
          </w:tcPr>
          <w:p>
            <w:pPr>
              <w:jc w:val="left"/>
            </w:pPr>
            <w:r/>
            <w:r>
              <w:rPr>
                <w:rFonts w:ascii="Calibri" w:hAnsi="Calibri" w:eastAsia="Calibri"/>
                <w:b w:val="0"/>
                <w:sz w:val="16"/>
              </w:rPr>
              <w:t>MS5803 protocol select, low = SPI and high = I2C</w:t>
            </w:r>
          </w:p>
        </w:tc>
        <w:tc>
          <w:tcPr>
            <w:tcW w:type="dxa" w:w="3408"/>
            <w:vAlign w:val="center"/>
            <w:shd w:fill="F3F6FA"/>
          </w:tcPr>
          <w:p>
            <w:pPr>
              <w:jc w:val="left"/>
            </w:pPr>
            <w:r/>
            <w:r>
              <w:rPr>
                <w:rFonts w:ascii="Calibri" w:hAnsi="Calibri" w:eastAsia="Calibri"/>
                <w:b w:val="0"/>
                <w:sz w:val="16"/>
              </w:rPr>
              <w:t>Low during SPI measurements</w:t>
            </w:r>
          </w:p>
        </w:tc>
      </w:tr>
      <w:tr>
        <w:trPr>
          <w:cantSplit/>
        </w:trPr>
        <w:tc>
          <w:tcPr>
            <w:tcW w:type="dxa" w:w="3408"/>
            <w:vAlign w:val="center"/>
          </w:tcPr>
          <w:p>
            <w:pPr>
              <w:jc w:val="left"/>
            </w:pPr>
            <w:r/>
            <w:r>
              <w:rPr>
                <w:rFonts w:ascii="Calibri" w:hAnsi="Calibri" w:eastAsia="Calibri"/>
                <w:b w:val="0"/>
                <w:sz w:val="16"/>
              </w:rPr>
              <w:t>pressure-cs-gpios</w:t>
            </w:r>
          </w:p>
        </w:tc>
        <w:tc>
          <w:tcPr>
            <w:tcW w:type="dxa" w:w="3408"/>
            <w:vAlign w:val="center"/>
          </w:tcPr>
          <w:p>
            <w:pPr>
              <w:jc w:val="left"/>
            </w:pPr>
            <w:r/>
            <w:r>
              <w:rPr>
                <w:rFonts w:ascii="Calibri" w:hAnsi="Calibri" w:eastAsia="Calibri"/>
                <w:b w:val="0"/>
                <w:sz w:val="16"/>
              </w:rPr>
              <w:t>Pressure sensor SPI chip select</w:t>
            </w:r>
          </w:p>
        </w:tc>
        <w:tc>
          <w:tcPr>
            <w:tcW w:type="dxa" w:w="3408"/>
            <w:vAlign w:val="center"/>
          </w:tcPr>
          <w:p>
            <w:pPr>
              <w:jc w:val="left"/>
            </w:pPr>
            <w:r/>
            <w:r>
              <w:rPr>
                <w:rFonts w:ascii="Calibri" w:hAnsi="Calibri" w:eastAsia="Calibri"/>
                <w:b w:val="0"/>
                <w:sz w:val="16"/>
              </w:rPr>
              <w:t>Inactive</w:t>
            </w:r>
          </w:p>
        </w:tc>
      </w:tr>
    </w:tbl>
    <w:p/>
    <w:p>
      <w:pPr>
        <w:pStyle w:val="Heading2"/>
        <w:keepNext/>
      </w:pPr>
      <w:r>
        <w:t>Runtime Model</w:t>
      </w:r>
    </w:p>
    <w:p>
      <w:r>
        <w:t>The firmware runs as one primary measurement loop plus small service modules. Hardware protocol code lives in out-of-tree Zephyr drivers, while product policy, persistent settings, Modbus registers, and shell commands stay in app/src.</w:t>
      </w:r>
    </w:p>
    <w:p>
      <w:r>
        <w:t>Current split:</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vAlign w:val="center"/>
            <w:shd w:fill="1F4E79"/>
          </w:tcPr>
          <w:p>
            <w:pPr>
              <w:jc w:val="center"/>
            </w:pPr>
            <w:r/>
            <w:r>
              <w:rPr>
                <w:rFonts w:ascii="Calibri" w:hAnsi="Calibri" w:eastAsia="Calibri"/>
                <w:b/>
                <w:color w:val="FFFFFF"/>
                <w:sz w:val="16"/>
              </w:rPr>
              <w:t>Component</w:t>
            </w:r>
          </w:p>
        </w:tc>
        <w:tc>
          <w:tcPr>
            <w:tcW w:type="dxa" w:w="3408"/>
            <w:vAlign w:val="center"/>
            <w:shd w:fill="1F4E79"/>
          </w:tcPr>
          <w:p>
            <w:pPr>
              <w:jc w:val="center"/>
            </w:pPr>
            <w:r/>
            <w:r>
              <w:rPr>
                <w:rFonts w:ascii="Calibri" w:hAnsi="Calibri" w:eastAsia="Calibri"/>
                <w:b/>
                <w:color w:val="FFFFFF"/>
                <w:sz w:val="16"/>
              </w:rPr>
              <w:t>Location</w:t>
            </w:r>
          </w:p>
        </w:tc>
        <w:tc>
          <w:tcPr>
            <w:tcW w:type="dxa" w:w="3408"/>
            <w:vAlign w:val="center"/>
            <w:shd w:fill="1F4E79"/>
          </w:tcPr>
          <w:p>
            <w:pPr>
              <w:jc w:val="center"/>
            </w:pPr>
            <w:r/>
            <w:r>
              <w:rPr>
                <w:rFonts w:ascii="Calibri" w:hAnsi="Calibri" w:eastAsia="Calibri"/>
                <w:b/>
                <w:color w:val="FFFFFF"/>
                <w:sz w:val="16"/>
              </w:rPr>
              <w:t>Responsibility</w:t>
            </w:r>
          </w:p>
        </w:tc>
      </w:tr>
      <w:tr>
        <w:trPr>
          <w:cantSplit/>
        </w:trPr>
        <w:tc>
          <w:tcPr>
            <w:tcW w:type="dxa" w:w="3408"/>
            <w:vAlign w:val="center"/>
          </w:tcPr>
          <w:p>
            <w:pPr>
              <w:jc w:val="left"/>
            </w:pPr>
            <w:r/>
            <w:r>
              <w:rPr>
                <w:rFonts w:ascii="Calibri" w:hAnsi="Calibri" w:eastAsia="Calibri"/>
                <w:b w:val="0"/>
                <w:sz w:val="16"/>
              </w:rPr>
              <w:t>Main loop</w:t>
            </w:r>
          </w:p>
        </w:tc>
        <w:tc>
          <w:tcPr>
            <w:tcW w:type="dxa" w:w="3408"/>
            <w:vAlign w:val="center"/>
          </w:tcPr>
          <w:p>
            <w:pPr>
              <w:jc w:val="left"/>
            </w:pPr>
            <w:r/>
            <w:r>
              <w:rPr>
                <w:rFonts w:ascii="Calibri" w:hAnsi="Calibri" w:eastAsia="Calibri"/>
                <w:b w:val="0"/>
                <w:sz w:val="16"/>
              </w:rPr>
              <w:t>app/src/main.c</w:t>
            </w:r>
          </w:p>
        </w:tc>
        <w:tc>
          <w:tcPr>
            <w:tcW w:type="dxa" w:w="3408"/>
            <w:vAlign w:val="center"/>
          </w:tcPr>
          <w:p>
            <w:pPr>
              <w:jc w:val="left"/>
            </w:pPr>
            <w:r/>
            <w:r>
              <w:rPr>
                <w:rFonts w:ascii="Calibri" w:hAnsi="Calibri" w:eastAsia="Calibri"/>
                <w:b w:val="0"/>
                <w:sz w:val="16"/>
              </w:rPr>
              <w:t>Coordinates power, sensor reads, DAC updates, register snapshots, and MCUboot confirmation</w:t>
            </w:r>
          </w:p>
        </w:tc>
      </w:tr>
      <w:tr>
        <w:trPr>
          <w:cantSplit/>
        </w:trPr>
        <w:tc>
          <w:tcPr>
            <w:tcW w:type="dxa" w:w="3408"/>
            <w:vAlign w:val="center"/>
            <w:shd w:fill="F3F6FA"/>
          </w:tcPr>
          <w:p>
            <w:pPr>
              <w:jc w:val="left"/>
            </w:pPr>
            <w:r/>
            <w:r>
              <w:rPr>
                <w:rFonts w:ascii="Calibri" w:hAnsi="Calibri" w:eastAsia="Calibri"/>
                <w:b w:val="0"/>
                <w:sz w:val="16"/>
              </w:rPr>
              <w:t>Power manager</w:t>
            </w:r>
          </w:p>
        </w:tc>
        <w:tc>
          <w:tcPr>
            <w:tcW w:type="dxa" w:w="3408"/>
            <w:vAlign w:val="center"/>
            <w:shd w:fill="F3F6FA"/>
          </w:tcPr>
          <w:p>
            <w:pPr>
              <w:jc w:val="left"/>
            </w:pPr>
            <w:r/>
            <w:r>
              <w:rPr>
                <w:rFonts w:ascii="Calibri" w:hAnsi="Calibri" w:eastAsia="Calibri"/>
                <w:b w:val="0"/>
                <w:sz w:val="16"/>
              </w:rPr>
              <w:t>app/src/argisense_power.c</w:t>
            </w:r>
          </w:p>
        </w:tc>
        <w:tc>
          <w:tcPr>
            <w:tcW w:type="dxa" w:w="3408"/>
            <w:vAlign w:val="center"/>
            <w:shd w:fill="F3F6FA"/>
          </w:tcPr>
          <w:p>
            <w:pPr>
              <w:jc w:val="left"/>
            </w:pPr>
            <w:r/>
            <w:r>
              <w:rPr>
                <w:rFonts w:ascii="Calibri" w:hAnsi="Calibri" w:eastAsia="Calibri"/>
                <w:b w:val="0"/>
                <w:sz w:val="16"/>
              </w:rPr>
              <w:t>Controls sensor rails, DAC power, RS485 termination, and pressure protocol-select GPIOs</w:t>
            </w:r>
          </w:p>
        </w:tc>
      </w:tr>
      <w:tr>
        <w:trPr>
          <w:cantSplit/>
        </w:trPr>
        <w:tc>
          <w:tcPr>
            <w:tcW w:type="dxa" w:w="3408"/>
            <w:vAlign w:val="center"/>
          </w:tcPr>
          <w:p>
            <w:pPr>
              <w:jc w:val="left"/>
            </w:pPr>
            <w:r/>
            <w:r>
              <w:rPr>
                <w:rFonts w:ascii="Calibri" w:hAnsi="Calibri" w:eastAsia="Calibri"/>
                <w:b w:val="0"/>
                <w:sz w:val="16"/>
              </w:rPr>
              <w:t>Settings</w:t>
            </w:r>
          </w:p>
        </w:tc>
        <w:tc>
          <w:tcPr>
            <w:tcW w:type="dxa" w:w="3408"/>
            <w:vAlign w:val="center"/>
          </w:tcPr>
          <w:p>
            <w:pPr>
              <w:jc w:val="left"/>
            </w:pPr>
            <w:r/>
            <w:r>
              <w:rPr>
                <w:rFonts w:ascii="Calibri" w:hAnsi="Calibri" w:eastAsia="Calibri"/>
                <w:b w:val="0"/>
                <w:sz w:val="16"/>
              </w:rPr>
              <w:t>app/src/argisense_settings.c</w:t>
            </w:r>
          </w:p>
        </w:tc>
        <w:tc>
          <w:tcPr>
            <w:tcW w:type="dxa" w:w="3408"/>
            <w:vAlign w:val="center"/>
          </w:tcPr>
          <w:p>
            <w:pPr>
              <w:jc w:val="left"/>
            </w:pPr>
            <w:r/>
            <w:r>
              <w:rPr>
                <w:rFonts w:ascii="Calibri" w:hAnsi="Calibri" w:eastAsia="Calibri"/>
                <w:b w:val="0"/>
                <w:sz w:val="16"/>
              </w:rPr>
              <w:t>Loads and saves runtime configuration through Zephyr Settings/NVS</w:t>
            </w:r>
          </w:p>
        </w:tc>
      </w:tr>
      <w:tr>
        <w:trPr>
          <w:cantSplit/>
        </w:trPr>
        <w:tc>
          <w:tcPr>
            <w:tcW w:type="dxa" w:w="3408"/>
            <w:vAlign w:val="center"/>
            <w:shd w:fill="F3F6FA"/>
          </w:tcPr>
          <w:p>
            <w:pPr>
              <w:jc w:val="left"/>
            </w:pPr>
            <w:r/>
            <w:r>
              <w:rPr>
                <w:rFonts w:ascii="Calibri" w:hAnsi="Calibri" w:eastAsia="Calibri"/>
                <w:b w:val="0"/>
                <w:sz w:val="16"/>
              </w:rPr>
              <w:t>Register model</w:t>
            </w:r>
          </w:p>
        </w:tc>
        <w:tc>
          <w:tcPr>
            <w:tcW w:type="dxa" w:w="3408"/>
            <w:vAlign w:val="center"/>
            <w:shd w:fill="F3F6FA"/>
          </w:tcPr>
          <w:p>
            <w:pPr>
              <w:jc w:val="left"/>
            </w:pPr>
            <w:r/>
            <w:r>
              <w:rPr>
                <w:rFonts w:ascii="Calibri" w:hAnsi="Calibri" w:eastAsia="Calibri"/>
                <w:b w:val="0"/>
                <w:sz w:val="16"/>
              </w:rPr>
              <w:t>app/src/argisense_registers.c</w:t>
            </w:r>
          </w:p>
        </w:tc>
        <w:tc>
          <w:tcPr>
            <w:tcW w:type="dxa" w:w="3408"/>
            <w:vAlign w:val="center"/>
            <w:shd w:fill="F3F6FA"/>
          </w:tcPr>
          <w:p>
            <w:pPr>
              <w:jc w:val="left"/>
            </w:pPr>
            <w:r/>
            <w:r>
              <w:rPr>
                <w:rFonts w:ascii="Calibri" w:hAnsi="Calibri" w:eastAsia="Calibri"/>
                <w:b w:val="0"/>
                <w:sz w:val="16"/>
              </w:rPr>
              <w:t>Owns the Modbus holding-register map and coherent measurement snapshots</w:t>
            </w:r>
          </w:p>
        </w:tc>
      </w:tr>
      <w:tr>
        <w:trPr>
          <w:cantSplit/>
        </w:trPr>
        <w:tc>
          <w:tcPr>
            <w:tcW w:type="dxa" w:w="3408"/>
            <w:vAlign w:val="center"/>
          </w:tcPr>
          <w:p>
            <w:pPr>
              <w:jc w:val="left"/>
            </w:pPr>
            <w:r/>
            <w:r>
              <w:rPr>
                <w:rFonts w:ascii="Calibri" w:hAnsi="Calibri" w:eastAsia="Calibri"/>
                <w:b w:val="0"/>
                <w:sz w:val="16"/>
              </w:rPr>
              <w:t>RS485 service</w:t>
            </w:r>
          </w:p>
        </w:tc>
        <w:tc>
          <w:tcPr>
            <w:tcW w:type="dxa" w:w="3408"/>
            <w:vAlign w:val="center"/>
          </w:tcPr>
          <w:p>
            <w:pPr>
              <w:jc w:val="left"/>
            </w:pPr>
            <w:r/>
            <w:r>
              <w:rPr>
                <w:rFonts w:ascii="Calibri" w:hAnsi="Calibri" w:eastAsia="Calibri"/>
                <w:b w:val="0"/>
                <w:sz w:val="16"/>
              </w:rPr>
              <w:t>app/src/argisense_rs485.c</w:t>
            </w:r>
          </w:p>
        </w:tc>
        <w:tc>
          <w:tcPr>
            <w:tcW w:type="dxa" w:w="3408"/>
            <w:vAlign w:val="center"/>
          </w:tcPr>
          <w:p>
            <w:pPr>
              <w:jc w:val="left"/>
            </w:pPr>
            <w:r/>
            <w:r>
              <w:rPr>
                <w:rFonts w:ascii="Calibri" w:hAnsi="Calibri" w:eastAsia="Calibri"/>
                <w:b w:val="0"/>
                <w:sz w:val="16"/>
              </w:rPr>
              <w:t>Starts the Zephyr Modbus RTU server and forwards reads/writes to the register model</w:t>
            </w:r>
          </w:p>
        </w:tc>
      </w:tr>
      <w:tr>
        <w:trPr>
          <w:cantSplit/>
        </w:trPr>
        <w:tc>
          <w:tcPr>
            <w:tcW w:type="dxa" w:w="3408"/>
            <w:vAlign w:val="center"/>
            <w:shd w:fill="F3F6FA"/>
          </w:tcPr>
          <w:p>
            <w:pPr>
              <w:jc w:val="left"/>
            </w:pPr>
            <w:r/>
            <w:r>
              <w:rPr>
                <w:rFonts w:ascii="Calibri" w:hAnsi="Calibri" w:eastAsia="Calibri"/>
                <w:b w:val="0"/>
                <w:sz w:val="16"/>
              </w:rPr>
              <w:t>USB-C service</w:t>
            </w:r>
          </w:p>
        </w:tc>
        <w:tc>
          <w:tcPr>
            <w:tcW w:type="dxa" w:w="3408"/>
            <w:vAlign w:val="center"/>
            <w:shd w:fill="F3F6FA"/>
          </w:tcPr>
          <w:p>
            <w:pPr>
              <w:jc w:val="left"/>
            </w:pPr>
            <w:r/>
            <w:r>
              <w:rPr>
                <w:rFonts w:ascii="Calibri" w:hAnsi="Calibri" w:eastAsia="Calibri"/>
                <w:b w:val="0"/>
                <w:sz w:val="16"/>
              </w:rPr>
              <w:t>app/src/argisense_usb.c, snippets/argisense-usb-update</w:t>
            </w:r>
          </w:p>
        </w:tc>
        <w:tc>
          <w:tcPr>
            <w:tcW w:type="dxa" w:w="3408"/>
            <w:vAlign w:val="center"/>
            <w:shd w:fill="F3F6FA"/>
          </w:tcPr>
          <w:p>
            <w:pPr>
              <w:jc w:val="left"/>
            </w:pPr>
            <w:r/>
            <w:r>
              <w:rPr>
                <w:rFonts w:ascii="Calibri" w:hAnsi="Calibri" w:eastAsia="Calibri"/>
                <w:b w:val="0"/>
                <w:sz w:val="16"/>
              </w:rPr>
              <w:t>Owns the composite CDC ACM USB device profile for console, shell, and MCUmgr firmware update</w:t>
            </w:r>
          </w:p>
        </w:tc>
      </w:tr>
      <w:tr>
        <w:trPr>
          <w:cantSplit/>
        </w:trPr>
        <w:tc>
          <w:tcPr>
            <w:tcW w:type="dxa" w:w="3408"/>
            <w:vAlign w:val="center"/>
          </w:tcPr>
          <w:p>
            <w:pPr>
              <w:jc w:val="left"/>
            </w:pPr>
            <w:r/>
            <w:r>
              <w:rPr>
                <w:rFonts w:ascii="Calibri" w:hAnsi="Calibri" w:eastAsia="Calibri"/>
                <w:b w:val="0"/>
                <w:sz w:val="16"/>
              </w:rPr>
              <w:t>Shell diagnostics</w:t>
            </w:r>
          </w:p>
        </w:tc>
        <w:tc>
          <w:tcPr>
            <w:tcW w:type="dxa" w:w="3408"/>
            <w:vAlign w:val="center"/>
          </w:tcPr>
          <w:p>
            <w:pPr>
              <w:jc w:val="left"/>
            </w:pPr>
            <w:r/>
            <w:r>
              <w:rPr>
                <w:rFonts w:ascii="Calibri" w:hAnsi="Calibri" w:eastAsia="Calibri"/>
                <w:b w:val="0"/>
                <w:sz w:val="16"/>
              </w:rPr>
              <w:t>app/src/argisense_shell.c</w:t>
            </w:r>
          </w:p>
        </w:tc>
        <w:tc>
          <w:tcPr>
            <w:tcW w:type="dxa" w:w="3408"/>
            <w:vAlign w:val="center"/>
          </w:tcPr>
          <w:p>
            <w:pPr>
              <w:jc w:val="left"/>
            </w:pPr>
            <w:r/>
            <w:r>
              <w:rPr>
                <w:rFonts w:ascii="Calibri" w:hAnsi="Calibri" w:eastAsia="Calibri"/>
                <w:b w:val="0"/>
                <w:sz w:val="16"/>
              </w:rPr>
              <w:t>Provides driver, sensor, settings, and register inspection commands</w:t>
            </w:r>
          </w:p>
        </w:tc>
      </w:tr>
      <w:tr>
        <w:trPr>
          <w:cantSplit/>
        </w:trPr>
        <w:tc>
          <w:tcPr>
            <w:tcW w:type="dxa" w:w="3408"/>
            <w:vAlign w:val="center"/>
            <w:shd w:fill="F3F6FA"/>
          </w:tcPr>
          <w:p>
            <w:pPr>
              <w:jc w:val="left"/>
            </w:pPr>
            <w:r/>
            <w:r>
              <w:rPr>
                <w:rFonts w:ascii="Calibri" w:hAnsi="Calibri" w:eastAsia="Calibri"/>
                <w:b w:val="0"/>
                <w:sz w:val="16"/>
              </w:rPr>
              <w:t>Current-loop output</w:t>
            </w:r>
          </w:p>
        </w:tc>
        <w:tc>
          <w:tcPr>
            <w:tcW w:type="dxa" w:w="3408"/>
            <w:vAlign w:val="center"/>
            <w:shd w:fill="F3F6FA"/>
          </w:tcPr>
          <w:p>
            <w:pPr>
              <w:jc w:val="left"/>
            </w:pPr>
            <w:r/>
            <w:r>
              <w:rPr>
                <w:rFonts w:ascii="Calibri" w:hAnsi="Calibri" w:eastAsia="Calibri"/>
                <w:b w:val="0"/>
                <w:sz w:val="16"/>
              </w:rPr>
              <w:t>app/src/current_loop_output.c</w:t>
            </w:r>
          </w:p>
        </w:tc>
        <w:tc>
          <w:tcPr>
            <w:tcW w:type="dxa" w:w="3408"/>
            <w:vAlign w:val="center"/>
            <w:shd w:fill="F3F6FA"/>
          </w:tcPr>
          <w:p>
            <w:pPr>
              <w:jc w:val="left"/>
            </w:pPr>
            <w:r/>
            <w:r>
              <w:rPr>
                <w:rFonts w:ascii="Calibri" w:hAnsi="Calibri" w:eastAsia="Calibri"/>
                <w:b w:val="0"/>
                <w:sz w:val="16"/>
              </w:rPr>
              <w:t>Converts methane and pressure process values to GP8302 current commands</w:t>
            </w:r>
          </w:p>
        </w:tc>
      </w:tr>
      <w:tr>
        <w:trPr>
          <w:cantSplit/>
        </w:trPr>
        <w:tc>
          <w:tcPr>
            <w:tcW w:type="dxa" w:w="3408"/>
            <w:vAlign w:val="center"/>
          </w:tcPr>
          <w:p>
            <w:pPr>
              <w:jc w:val="left"/>
            </w:pPr>
            <w:r/>
            <w:r>
              <w:rPr>
                <w:rFonts w:ascii="Calibri" w:hAnsi="Calibri" w:eastAsia="Calibri"/>
                <w:b w:val="0"/>
                <w:sz w:val="16"/>
              </w:rPr>
              <w:t>Methane driver</w:t>
            </w:r>
          </w:p>
        </w:tc>
        <w:tc>
          <w:tcPr>
            <w:tcW w:type="dxa" w:w="3408"/>
            <w:vAlign w:val="center"/>
          </w:tcPr>
          <w:p>
            <w:pPr>
              <w:jc w:val="left"/>
            </w:pPr>
            <w:r/>
            <w:r>
              <w:rPr>
                <w:rFonts w:ascii="Calibri" w:hAnsi="Calibri" w:eastAsia="Calibri"/>
                <w:b w:val="0"/>
                <w:sz w:val="16"/>
              </w:rPr>
              <w:t>drivers/sensor/dynament_platinum</w:t>
            </w:r>
          </w:p>
        </w:tc>
        <w:tc>
          <w:tcPr>
            <w:tcW w:type="dxa" w:w="3408"/>
            <w:vAlign w:val="center"/>
          </w:tcPr>
          <w:p>
            <w:pPr>
              <w:jc w:val="left"/>
            </w:pPr>
            <w:r/>
            <w:r>
              <w:rPr>
                <w:rFonts w:ascii="Calibri" w:hAnsi="Calibri" w:eastAsia="Calibri"/>
                <w:b w:val="0"/>
                <w:sz w:val="16"/>
              </w:rPr>
              <w:t>Dynament UART live-data-simple request/parser exposed through Zephyr Sensor API</w:t>
            </w:r>
          </w:p>
        </w:tc>
      </w:tr>
      <w:tr>
        <w:trPr>
          <w:cantSplit/>
        </w:trPr>
        <w:tc>
          <w:tcPr>
            <w:tcW w:type="dxa" w:w="3408"/>
            <w:vAlign w:val="center"/>
            <w:shd w:fill="F3F6FA"/>
          </w:tcPr>
          <w:p>
            <w:pPr>
              <w:jc w:val="left"/>
            </w:pPr>
            <w:r/>
            <w:r>
              <w:rPr>
                <w:rFonts w:ascii="Calibri" w:hAnsi="Calibri" w:eastAsia="Calibri"/>
                <w:b w:val="0"/>
                <w:sz w:val="16"/>
              </w:rPr>
              <w:t>Pressure driver</w:t>
            </w:r>
          </w:p>
        </w:tc>
        <w:tc>
          <w:tcPr>
            <w:tcW w:type="dxa" w:w="3408"/>
            <w:vAlign w:val="center"/>
            <w:shd w:fill="F3F6FA"/>
          </w:tcPr>
          <w:p>
            <w:pPr>
              <w:jc w:val="left"/>
            </w:pPr>
            <w:r/>
            <w:r>
              <w:rPr>
                <w:rFonts w:ascii="Calibri" w:hAnsi="Calibri" w:eastAsia="Calibri"/>
                <w:b w:val="0"/>
                <w:sz w:val="16"/>
              </w:rPr>
              <w:t>drivers/sensor/ms5803_05ba</w:t>
            </w:r>
          </w:p>
        </w:tc>
        <w:tc>
          <w:tcPr>
            <w:tcW w:type="dxa" w:w="3408"/>
            <w:vAlign w:val="center"/>
            <w:shd w:fill="F3F6FA"/>
          </w:tcPr>
          <w:p>
            <w:pPr>
              <w:jc w:val="left"/>
            </w:pPr>
            <w:r/>
            <w:r>
              <w:rPr>
                <w:rFonts w:ascii="Calibri" w:hAnsi="Calibri" w:eastAsia="Calibri"/>
                <w:b w:val="0"/>
                <w:sz w:val="16"/>
              </w:rPr>
              <w:t>MS5803 reset, PROM CRC, ADC conversion, and pressure/temperature compensation</w:t>
            </w:r>
          </w:p>
        </w:tc>
      </w:tr>
      <w:tr>
        <w:trPr>
          <w:cantSplit/>
        </w:trPr>
        <w:tc>
          <w:tcPr>
            <w:tcW w:type="dxa" w:w="3408"/>
            <w:vAlign w:val="center"/>
          </w:tcPr>
          <w:p>
            <w:pPr>
              <w:jc w:val="left"/>
            </w:pPr>
            <w:r/>
            <w:r>
              <w:rPr>
                <w:rFonts w:ascii="Calibri" w:hAnsi="Calibri" w:eastAsia="Calibri"/>
                <w:b w:val="0"/>
                <w:sz w:val="16"/>
              </w:rPr>
              <w:t>Humidity driver</w:t>
            </w:r>
          </w:p>
        </w:tc>
        <w:tc>
          <w:tcPr>
            <w:tcW w:type="dxa" w:w="3408"/>
            <w:vAlign w:val="center"/>
          </w:tcPr>
          <w:p>
            <w:pPr>
              <w:jc w:val="left"/>
            </w:pPr>
            <w:r/>
            <w:r>
              <w:rPr>
                <w:rFonts w:ascii="Calibri" w:hAnsi="Calibri" w:eastAsia="Calibri"/>
                <w:b w:val="0"/>
                <w:sz w:val="16"/>
              </w:rPr>
              <w:t>drivers/sensor/htu21d</w:t>
            </w:r>
          </w:p>
        </w:tc>
        <w:tc>
          <w:tcPr>
            <w:tcW w:type="dxa" w:w="3408"/>
            <w:vAlign w:val="center"/>
          </w:tcPr>
          <w:p>
            <w:pPr>
              <w:jc w:val="left"/>
            </w:pPr>
            <w:r/>
            <w:r>
              <w:rPr>
                <w:rFonts w:ascii="Calibri" w:hAnsi="Calibri" w:eastAsia="Calibri"/>
                <w:b w:val="0"/>
                <w:sz w:val="16"/>
              </w:rPr>
              <w:t>HTU21D reset, humidity/temperature conversion, CRC check, and Sensor API channels</w:t>
            </w:r>
          </w:p>
        </w:tc>
      </w:tr>
      <w:tr>
        <w:trPr>
          <w:cantSplit/>
        </w:trPr>
        <w:tc>
          <w:tcPr>
            <w:tcW w:type="dxa" w:w="3408"/>
            <w:vAlign w:val="center"/>
            <w:shd w:fill="F3F6FA"/>
          </w:tcPr>
          <w:p>
            <w:pPr>
              <w:jc w:val="left"/>
            </w:pPr>
            <w:r/>
            <w:r>
              <w:rPr>
                <w:rFonts w:ascii="Calibri" w:hAnsi="Calibri" w:eastAsia="Calibri"/>
                <w:b w:val="0"/>
                <w:sz w:val="16"/>
              </w:rPr>
              <w:t>DAC driver</w:t>
            </w:r>
          </w:p>
        </w:tc>
        <w:tc>
          <w:tcPr>
            <w:tcW w:type="dxa" w:w="3408"/>
            <w:vAlign w:val="center"/>
            <w:shd w:fill="F3F6FA"/>
          </w:tcPr>
          <w:p>
            <w:pPr>
              <w:jc w:val="left"/>
            </w:pPr>
            <w:r/>
            <w:r>
              <w:rPr>
                <w:rFonts w:ascii="Calibri" w:hAnsi="Calibri" w:eastAsia="Calibri"/>
                <w:b w:val="0"/>
                <w:sz w:val="16"/>
              </w:rPr>
              <w:t>drivers/dac</w:t>
            </w:r>
          </w:p>
        </w:tc>
        <w:tc>
          <w:tcPr>
            <w:tcW w:type="dxa" w:w="3408"/>
            <w:vAlign w:val="center"/>
            <w:shd w:fill="F3F6FA"/>
          </w:tcPr>
          <w:p>
            <w:pPr>
              <w:jc w:val="left"/>
            </w:pPr>
            <w:r/>
            <w:r>
              <w:rPr>
                <w:rFonts w:ascii="Calibri" w:hAnsi="Calibri" w:eastAsia="Calibri"/>
                <w:b w:val="0"/>
                <w:sz w:val="16"/>
              </w:rPr>
              <w:t>GP8302 Zephyr DAC API implementation</w:t>
            </w:r>
          </w:p>
        </w:tc>
      </w:tr>
      <w:tr>
        <w:trPr>
          <w:cantSplit/>
        </w:trPr>
        <w:tc>
          <w:tcPr>
            <w:tcW w:type="dxa" w:w="3408"/>
            <w:vAlign w:val="center"/>
          </w:tcPr>
          <w:p>
            <w:pPr>
              <w:jc w:val="left"/>
            </w:pPr>
            <w:r/>
            <w:r>
              <w:rPr>
                <w:rFonts w:ascii="Calibri" w:hAnsi="Calibri" w:eastAsia="Calibri"/>
                <w:b w:val="0"/>
                <w:sz w:val="16"/>
              </w:rPr>
              <w:t>External EEPROM</w:t>
            </w:r>
          </w:p>
        </w:tc>
        <w:tc>
          <w:tcPr>
            <w:tcW w:type="dxa" w:w="3408"/>
            <w:vAlign w:val="center"/>
          </w:tcPr>
          <w:p>
            <w:pPr>
              <w:jc w:val="left"/>
            </w:pPr>
            <w:r/>
            <w:r>
              <w:rPr>
                <w:rFonts w:ascii="Calibri" w:hAnsi="Calibri" w:eastAsia="Calibri"/>
                <w:b w:val="0"/>
                <w:sz w:val="16"/>
              </w:rPr>
              <w:t>Zephyr drivers/eeprom/eeprom_at2x.c</w:t>
            </w:r>
          </w:p>
        </w:tc>
        <w:tc>
          <w:tcPr>
            <w:tcW w:type="dxa" w:w="3408"/>
            <w:vAlign w:val="center"/>
          </w:tcPr>
          <w:p>
            <w:pPr>
              <w:jc w:val="left"/>
            </w:pPr>
            <w:r/>
            <w:r>
              <w:rPr>
                <w:rFonts w:ascii="Calibri" w:hAnsi="Calibri" w:eastAsia="Calibri"/>
                <w:b w:val="0"/>
                <w:sz w:val="16"/>
              </w:rPr>
              <w:t>AT24C512C access through the standard EEPROM API</w:t>
            </w:r>
          </w:p>
        </w:tc>
      </w:tr>
    </w:tbl>
    <w:p/>
    <w:p>
      <w:r>
        <w:t>Important files:</w:t>
      </w:r>
    </w:p>
    <w:p>
      <w:pPr>
        <w:pStyle w:val="CodeBlock"/>
      </w:pPr>
      <w:r>
        <w:rPr>
          <w:rFonts w:ascii="Consolas" w:hAnsi="Consolas" w:eastAsia="Consolas"/>
          <w:sz w:val="16"/>
        </w:rPr>
        <w:t>app/src/main.c</w:t>
      </w:r>
    </w:p>
    <w:p>
      <w:pPr>
        <w:pStyle w:val="CodeBlock"/>
      </w:pPr>
      <w:r>
        <w:rPr>
          <w:rFonts w:ascii="Consolas" w:hAnsi="Consolas" w:eastAsia="Consolas"/>
          <w:sz w:val="16"/>
        </w:rPr>
        <w:t>app/src/argisense_power.c</w:t>
      </w:r>
    </w:p>
    <w:p>
      <w:pPr>
        <w:pStyle w:val="CodeBlock"/>
      </w:pPr>
      <w:r>
        <w:rPr>
          <w:rFonts w:ascii="Consolas" w:hAnsi="Consolas" w:eastAsia="Consolas"/>
          <w:sz w:val="16"/>
        </w:rPr>
        <w:t>app/src/argisense_power.h</w:t>
      </w:r>
    </w:p>
    <w:p>
      <w:pPr>
        <w:pStyle w:val="CodeBlock"/>
      </w:pPr>
      <w:r>
        <w:rPr>
          <w:rFonts w:ascii="Consolas" w:hAnsi="Consolas" w:eastAsia="Consolas"/>
          <w:sz w:val="16"/>
        </w:rPr>
        <w:t>app/src/argisense_settings.c</w:t>
      </w:r>
    </w:p>
    <w:p>
      <w:pPr>
        <w:pStyle w:val="CodeBlock"/>
      </w:pPr>
      <w:r>
        <w:rPr>
          <w:rFonts w:ascii="Consolas" w:hAnsi="Consolas" w:eastAsia="Consolas"/>
          <w:sz w:val="16"/>
        </w:rPr>
        <w:t>app/src/argisense_settings.h</w:t>
      </w:r>
    </w:p>
    <w:p>
      <w:pPr>
        <w:pStyle w:val="CodeBlock"/>
      </w:pPr>
      <w:r>
        <w:rPr>
          <w:rFonts w:ascii="Consolas" w:hAnsi="Consolas" w:eastAsia="Consolas"/>
          <w:sz w:val="16"/>
        </w:rPr>
        <w:t>app/src/argisense_registers.c</w:t>
      </w:r>
    </w:p>
    <w:p>
      <w:pPr>
        <w:pStyle w:val="CodeBlock"/>
      </w:pPr>
      <w:r>
        <w:rPr>
          <w:rFonts w:ascii="Consolas" w:hAnsi="Consolas" w:eastAsia="Consolas"/>
          <w:sz w:val="16"/>
        </w:rPr>
        <w:t>app/src/argisense_registers.h</w:t>
      </w:r>
    </w:p>
    <w:p>
      <w:pPr>
        <w:pStyle w:val="CodeBlock"/>
      </w:pPr>
      <w:r>
        <w:rPr>
          <w:rFonts w:ascii="Consolas" w:hAnsi="Consolas" w:eastAsia="Consolas"/>
          <w:sz w:val="16"/>
        </w:rPr>
        <w:t>app/src/argisense_rs485.c</w:t>
      </w:r>
    </w:p>
    <w:p>
      <w:pPr>
        <w:pStyle w:val="CodeBlock"/>
      </w:pPr>
      <w:r>
        <w:rPr>
          <w:rFonts w:ascii="Consolas" w:hAnsi="Consolas" w:eastAsia="Consolas"/>
          <w:sz w:val="16"/>
        </w:rPr>
        <w:t>app/src/argisense_rs485.h</w:t>
      </w:r>
    </w:p>
    <w:p>
      <w:pPr>
        <w:pStyle w:val="CodeBlock"/>
      </w:pPr>
      <w:r>
        <w:rPr>
          <w:rFonts w:ascii="Consolas" w:hAnsi="Consolas" w:eastAsia="Consolas"/>
          <w:sz w:val="16"/>
        </w:rPr>
        <w:t>app/src/argisense_usb.c</w:t>
      </w:r>
    </w:p>
    <w:p>
      <w:pPr>
        <w:pStyle w:val="CodeBlock"/>
      </w:pPr>
      <w:r>
        <w:rPr>
          <w:rFonts w:ascii="Consolas" w:hAnsi="Consolas" w:eastAsia="Consolas"/>
          <w:sz w:val="16"/>
        </w:rPr>
        <w:t>app/src/argisense_shell.c</w:t>
      </w:r>
    </w:p>
    <w:p>
      <w:pPr>
        <w:pStyle w:val="CodeBlock"/>
      </w:pPr>
      <w:r>
        <w:rPr>
          <w:rFonts w:ascii="Consolas" w:hAnsi="Consolas" w:eastAsia="Consolas"/>
          <w:sz w:val="16"/>
        </w:rPr>
        <w:t>app/src/current_loop_output.c</w:t>
      </w:r>
    </w:p>
    <w:p>
      <w:pPr>
        <w:pStyle w:val="CodeBlock"/>
      </w:pPr>
      <w:r>
        <w:rPr>
          <w:rFonts w:ascii="Consolas" w:hAnsi="Consolas" w:eastAsia="Consolas"/>
          <w:sz w:val="16"/>
        </w:rPr>
        <w:t>app/src/current_loop_output.h</w:t>
      </w:r>
    </w:p>
    <w:p>
      <w:pPr>
        <w:pStyle w:val="CodeBlock"/>
      </w:pPr>
      <w:r>
        <w:rPr>
          <w:rFonts w:ascii="Consolas" w:hAnsi="Consolas" w:eastAsia="Consolas"/>
          <w:sz w:val="16"/>
        </w:rPr>
        <w:t>drivers/sensor/dynament_platinum/</w:t>
      </w:r>
    </w:p>
    <w:p>
      <w:pPr>
        <w:pStyle w:val="CodeBlock"/>
      </w:pPr>
      <w:r>
        <w:rPr>
          <w:rFonts w:ascii="Consolas" w:hAnsi="Consolas" w:eastAsia="Consolas"/>
          <w:sz w:val="16"/>
        </w:rPr>
        <w:t>drivers/sensor/ms5803_05ba/</w:t>
      </w:r>
    </w:p>
    <w:p>
      <w:pPr>
        <w:pStyle w:val="CodeBlock"/>
      </w:pPr>
      <w:r>
        <w:rPr>
          <w:rFonts w:ascii="Consolas" w:hAnsi="Consolas" w:eastAsia="Consolas"/>
          <w:sz w:val="16"/>
        </w:rPr>
        <w:t>drivers/sensor/htu21d/</w:t>
      </w:r>
    </w:p>
    <w:p>
      <w:pPr>
        <w:pStyle w:val="CodeBlock"/>
      </w:pPr>
      <w:r>
        <w:rPr>
          <w:rFonts w:ascii="Consolas" w:hAnsi="Consolas" w:eastAsia="Consolas"/>
          <w:sz w:val="16"/>
        </w:rPr>
        <w:t>drivers/dac/</w:t>
      </w:r>
    </w:p>
    <w:p>
      <w:pPr>
        <w:pStyle w:val="CodeBlock"/>
      </w:pPr>
      <w:r>
        <w:rPr>
          <w:rFonts w:ascii="Consolas" w:hAnsi="Consolas" w:eastAsia="Consolas"/>
          <w:sz w:val="16"/>
        </w:rPr>
        <w:t>dts/bindings/sensor/argisense,htu21d.yaml</w:t>
      </w:r>
    </w:p>
    <w:p>
      <w:pPr>
        <w:pStyle w:val="CodeBlock"/>
      </w:pPr>
      <w:r>
        <w:rPr>
          <w:rFonts w:ascii="Consolas" w:hAnsi="Consolas" w:eastAsia="Consolas"/>
          <w:sz w:val="16"/>
        </w:rPr>
        <w:t>snippets/argisense-usb-update/</w:t>
      </w:r>
    </w:p>
    <w:p>
      <w:pPr>
        <w:pStyle w:val="CodeBlock"/>
      </w:pPr>
      <w:r>
        <w:rPr>
          <w:rFonts w:ascii="Consolas" w:hAnsi="Consolas" w:eastAsia="Consolas"/>
          <w:sz w:val="16"/>
        </w:rPr>
        <w:t>tools/usb_mcumgr/</w:t>
      </w:r>
    </w:p>
    <w:p>
      <w:pPr>
        <w:pStyle w:val="CodeBlock"/>
      </w:pPr>
      <w:r>
        <w:rPr>
          <w:rFonts w:ascii="Consolas" w:hAnsi="Consolas" w:eastAsia="Consolas"/>
          <w:sz w:val="16"/>
        </w:rPr>
        <w:t>tools/rs485_dfu/</w:t>
      </w:r>
    </w:p>
    <w:p/>
    <w:p>
      <w:pPr>
        <w:pStyle w:val="Heading2"/>
        <w:keepNext/>
      </w:pPr>
      <w:r>
        <w:t>Measurement Cycle</w:t>
      </w:r>
    </w:p>
    <w:p>
      <w:r>
        <w:t>The measurement sequence is:</w:t>
      </w:r>
    </w:p>
    <w:p>
      <w:pPr>
        <w:pStyle w:val="ListNumber"/>
      </w:pPr>
      <w:r>
        <w:t>Wake from Zephyr idle.</w:t>
      </w:r>
    </w:p>
    <w:p>
      <w:pPr>
        <w:pStyle w:val="ListNumber"/>
      </w:pPr>
      <w:r>
        <w:t>Keep RS485 termination disabled unless configured by the host.</w:t>
      </w:r>
    </w:p>
    <w:p>
      <w:pPr>
        <w:pStyle w:val="ListNumber"/>
      </w:pPr>
      <w:r>
        <w:t>Enable +3V3_PRE.</w:t>
      </w:r>
    </w:p>
    <w:p>
      <w:pPr>
        <w:pStyle w:val="ListNumber"/>
      </w:pPr>
      <w:r>
        <w:t>Wait CONFIG_ARGISENSE_PRE_RAIL_SETTLE_MS.</w:t>
      </w:r>
    </w:p>
    <w:p>
      <w:pPr>
        <w:pStyle w:val="ListNumber"/>
      </w:pPr>
      <w:r>
        <w:t>Configure pressure PS mode.</w:t>
      </w:r>
    </w:p>
    <w:p>
      <w:pPr>
        <w:pStyle w:val="ListNumber"/>
      </w:pPr>
      <w:r>
        <w:t>Enable analog rails.</w:t>
      </w:r>
    </w:p>
    <w:p>
      <w:pPr>
        <w:pStyle w:val="ListNumber"/>
      </w:pPr>
      <w:r>
        <w:t>Wait CONFIG_ARGISENSE_ANALOG_RAIL_SETTLE_MS.</w:t>
      </w:r>
    </w:p>
    <w:p>
      <w:pPr>
        <w:pStyle w:val="ListNumber"/>
      </w:pPr>
      <w:r>
        <w:t>Read pressure over SPI.</w:t>
      </w:r>
    </w:p>
    <w:p>
      <w:pPr>
        <w:pStyle w:val="ListNumber"/>
      </w:pPr>
      <w:r>
        <w:t>Read Dynament methane live-data-simple over UART.</w:t>
      </w:r>
    </w:p>
    <w:p>
      <w:pPr>
        <w:pStyle w:val="ListNumber"/>
      </w:pPr>
      <w:r>
        <w:t>Read HTU21D humidity and ambient temperature over I2C when the configured</w:t>
      </w:r>
    </w:p>
    <w:p>
      <w:r>
        <w:t>humidity read period has elapsed; otherwise reuse the cached humidity sample.</w:t>
      </w:r>
    </w:p>
    <w:p>
      <w:pPr>
        <w:pStyle w:val="ListNumber"/>
      </w:pPr>
      <w:r>
        <w:t>Validate and timestamp all readings.</w:t>
      </w:r>
    </w:p>
    <w:p>
      <w:pPr>
        <w:pStyle w:val="ListNumber"/>
      </w:pPr>
      <w:r>
        <w:t>Update the internal data model.</w:t>
      </w:r>
    </w:p>
    <w:p>
      <w:pPr>
        <w:pStyle w:val="ListNumber"/>
      </w:pPr>
      <w:r>
        <w:t>Update GP8302 DAC0 from methane and GP8302 DAC1 from pressure if enabled.</w:t>
      </w:r>
    </w:p>
    <w:p>
      <w:pPr>
        <w:pStyle w:val="ListNumber"/>
      </w:pPr>
      <w:r>
        <w:t>Turn off DAC power when the current loops do not need continuous output.</w:t>
      </w:r>
    </w:p>
    <w:p>
      <w:pPr>
        <w:pStyle w:val="ListNumber"/>
      </w:pPr>
      <w:r>
        <w:t>Turn off analog rails.</w:t>
      </w:r>
    </w:p>
    <w:p>
      <w:pPr>
        <w:pStyle w:val="ListNumber"/>
      </w:pPr>
      <w:r>
        <w:t>Keep +3V3_PRE on by default so the Dynament methane sensor is not</w:t>
      </w:r>
    </w:p>
    <w:p>
      <w:r>
        <w:t>repeatedly power-cycled.</w:t>
      </w:r>
    </w:p>
    <w:p>
      <w:pPr>
        <w:pStyle w:val="ListNumber"/>
      </w:pPr>
      <w:r>
        <w:t>Sleep until the next measurement period.</w:t>
      </w:r>
    </w:p>
    <w:p>
      <w:r>
        <w:t>Current Kconfig duty-cycle controls:</w:t>
      </w:r>
    </w:p>
    <w:p>
      <w:pPr>
        <w:pStyle w:val="CodeBlock"/>
      </w:pPr>
      <w:r>
        <w:rPr>
          <w:rFonts w:ascii="Consolas" w:hAnsi="Consolas" w:eastAsia="Consolas"/>
          <w:sz w:val="16"/>
        </w:rPr>
        <w:t>CONFIG_ARGISENSE_MEASUREMENT_PERIOD_SECONDS</w:t>
      </w:r>
    </w:p>
    <w:p>
      <w:pPr>
        <w:pStyle w:val="CodeBlock"/>
      </w:pPr>
      <w:r>
        <w:rPr>
          <w:rFonts w:ascii="Consolas" w:hAnsi="Consolas" w:eastAsia="Consolas"/>
          <w:sz w:val="16"/>
        </w:rPr>
        <w:t>CONFIG_ARGISENSE_PRE_RAIL_ALWAYS_ON</w:t>
      </w:r>
    </w:p>
    <w:p>
      <w:pPr>
        <w:pStyle w:val="CodeBlock"/>
      </w:pPr>
      <w:r>
        <w:rPr>
          <w:rFonts w:ascii="Consolas" w:hAnsi="Consolas" w:eastAsia="Consolas"/>
          <w:sz w:val="16"/>
        </w:rPr>
        <w:t>CONFIG_ARGISENSE_PRE_RAIL_SETTLE_MS</w:t>
      </w:r>
    </w:p>
    <w:p>
      <w:pPr>
        <w:pStyle w:val="CodeBlock"/>
      </w:pPr>
      <w:r>
        <w:rPr>
          <w:rFonts w:ascii="Consolas" w:hAnsi="Consolas" w:eastAsia="Consolas"/>
          <w:sz w:val="16"/>
        </w:rPr>
        <w:t>CONFIG_ARGISENSE_ANALOG_RAIL_SETTLE_MS</w:t>
      </w:r>
    </w:p>
    <w:p>
      <w:pPr>
        <w:pStyle w:val="CodeBlock"/>
      </w:pPr>
      <w:r>
        <w:rPr>
          <w:rFonts w:ascii="Consolas" w:hAnsi="Consolas" w:eastAsia="Consolas"/>
          <w:sz w:val="16"/>
        </w:rPr>
        <w:t>CONFIG_ARGISENSE_MEASUREMENT_WINDOW_MS</w:t>
      </w:r>
    </w:p>
    <w:p>
      <w:pPr>
        <w:pStyle w:val="CodeBlock"/>
      </w:pPr>
      <w:r>
        <w:rPr>
          <w:rFonts w:ascii="Consolas" w:hAnsi="Consolas" w:eastAsia="Consolas"/>
          <w:sz w:val="16"/>
        </w:rPr>
        <w:t>CONFIG_ARGISENSE_PRESSURE_PS_ACTIVE</w:t>
      </w:r>
    </w:p>
    <w:p>
      <w:pPr>
        <w:pStyle w:val="CodeBlock"/>
      </w:pPr>
      <w:r>
        <w:rPr>
          <w:rFonts w:ascii="Consolas" w:hAnsi="Consolas" w:eastAsia="Consolas"/>
          <w:sz w:val="16"/>
        </w:rPr>
        <w:t>CONFIG_ARGISENSE_DAC_POWER_DURING_MEASUREMENT</w:t>
      </w:r>
    </w:p>
    <w:p>
      <w:pPr>
        <w:pStyle w:val="CodeBlock"/>
      </w:pPr>
      <w:r>
        <w:rPr>
          <w:rFonts w:ascii="Consolas" w:hAnsi="Consolas" w:eastAsia="Consolas"/>
          <w:sz w:val="16"/>
        </w:rPr>
        <w:t>CONFIG_ARGISENSE_DAC_MIN_CURRENT_UA</w:t>
      </w:r>
    </w:p>
    <w:p>
      <w:pPr>
        <w:pStyle w:val="CodeBlock"/>
      </w:pPr>
      <w:r>
        <w:rPr>
          <w:rFonts w:ascii="Consolas" w:hAnsi="Consolas" w:eastAsia="Consolas"/>
          <w:sz w:val="16"/>
        </w:rPr>
        <w:t>CONFIG_ARGISENSE_DAC_MAX_CURRENT_UA</w:t>
      </w:r>
    </w:p>
    <w:p>
      <w:pPr>
        <w:pStyle w:val="CodeBlock"/>
      </w:pPr>
      <w:r>
        <w:rPr>
          <w:rFonts w:ascii="Consolas" w:hAnsi="Consolas" w:eastAsia="Consolas"/>
          <w:sz w:val="16"/>
        </w:rPr>
        <w:t>CONFIG_ARGISENSE_DAC_FAULT_CURRENT_UA</w:t>
      </w:r>
    </w:p>
    <w:p>
      <w:pPr>
        <w:pStyle w:val="CodeBlock"/>
      </w:pPr>
      <w:r>
        <w:rPr>
          <w:rFonts w:ascii="Consolas" w:hAnsi="Consolas" w:eastAsia="Consolas"/>
          <w:sz w:val="16"/>
        </w:rPr>
        <w:t>CONFIG_ARGISENSE_METHANE_DAC_RANGE_LOW_PPM</w:t>
      </w:r>
    </w:p>
    <w:p>
      <w:pPr>
        <w:pStyle w:val="CodeBlock"/>
      </w:pPr>
      <w:r>
        <w:rPr>
          <w:rFonts w:ascii="Consolas" w:hAnsi="Consolas" w:eastAsia="Consolas"/>
          <w:sz w:val="16"/>
        </w:rPr>
        <w:t>CONFIG_ARGISENSE_METHANE_DAC_RANGE_HIGH_PPM</w:t>
      </w:r>
    </w:p>
    <w:p>
      <w:pPr>
        <w:pStyle w:val="CodeBlock"/>
      </w:pPr>
      <w:r>
        <w:rPr>
          <w:rFonts w:ascii="Consolas" w:hAnsi="Consolas" w:eastAsia="Consolas"/>
          <w:sz w:val="16"/>
        </w:rPr>
        <w:t>CONFIG_ARGISENSE_METHANE_SENSOR_WARMUP_SECONDS</w:t>
      </w:r>
    </w:p>
    <w:p>
      <w:pPr>
        <w:pStyle w:val="CodeBlock"/>
      </w:pPr>
      <w:r>
        <w:rPr>
          <w:rFonts w:ascii="Consolas" w:hAnsi="Consolas" w:eastAsia="Consolas"/>
          <w:sz w:val="16"/>
        </w:rPr>
        <w:t>CONFIG_ARGISENSE_METHANE_SENSOR_READ_PERIOD_MS</w:t>
      </w:r>
    </w:p>
    <w:p>
      <w:pPr>
        <w:pStyle w:val="CodeBlock"/>
      </w:pPr>
      <w:r>
        <w:rPr>
          <w:rFonts w:ascii="Consolas" w:hAnsi="Consolas" w:eastAsia="Consolas"/>
          <w:sz w:val="16"/>
        </w:rPr>
        <w:t>CONFIG_ARGISENSE_HUMIDITY_SENSOR_READ_PERIOD_SECONDS</w:t>
      </w:r>
    </w:p>
    <w:p>
      <w:pPr>
        <w:pStyle w:val="CodeBlock"/>
      </w:pPr>
      <w:r>
        <w:rPr>
          <w:rFonts w:ascii="Consolas" w:hAnsi="Consolas" w:eastAsia="Consolas"/>
          <w:sz w:val="16"/>
        </w:rPr>
        <w:t>CONFIG_ARGISENSE_PRESSURE_DAC_RANGE_LOW_PA</w:t>
      </w:r>
    </w:p>
    <w:p>
      <w:pPr>
        <w:pStyle w:val="CodeBlock"/>
      </w:pPr>
      <w:r>
        <w:rPr>
          <w:rFonts w:ascii="Consolas" w:hAnsi="Consolas" w:eastAsia="Consolas"/>
          <w:sz w:val="16"/>
        </w:rPr>
        <w:t>CONFIG_ARGISENSE_PRESSURE_DAC_RANGE_HIGH_PA</w:t>
      </w:r>
    </w:p>
    <w:p/>
    <w:p>
      <w:pPr>
        <w:pStyle w:val="Heading2"/>
        <w:keepNext/>
      </w:pPr>
      <w:r>
        <w:t>Methane Sensor Handling</w:t>
      </w:r>
    </w:p>
    <w:p>
      <w:r>
        <w:t>The selected methane sensor family is the Dynament Platinum Series Hydrocarbon infrared gas sensor. It is connected to uart4 at 38400 baud using 8 data bits, 1 stop bit, and no parity. The board DTS declares it as argisense,dynament-platinum-hydrocarbon.</w:t>
      </w:r>
    </w:p>
    <w:p>
      <w:r>
        <w:t>Recommended behavior:</w:t>
      </w:r>
    </w:p>
    <w:p>
      <w:pPr>
        <w:pStyle w:val="ListBullet"/>
      </w:pPr>
      <w:r>
        <w:t>Keep the sensor powered continuously by default. Dynament documents the</w:t>
      </w:r>
    </w:p>
    <w:p>
      <w:r>
        <w:t>Platinum sensor as intended for continuous powered operation, and repeated short-interval power cycling is outside the intended use of the product.</w:t>
      </w:r>
    </w:p>
    <w:p>
      <w:pPr>
        <w:pStyle w:val="ListBullet"/>
      </w:pPr>
      <w:r>
        <w:t>Allow up to 60 seconds after first power before trusting gas readings. During</w:t>
      </w:r>
    </w:p>
    <w:p>
      <w:r>
        <w:t>warm-up or fault conditions, the digital live data can report -250.</w:t>
      </w:r>
    </w:p>
    <w:p>
      <w:pPr>
        <w:pStyle w:val="ListBullet"/>
      </w:pPr>
      <w:r>
        <w:t>Send the live-data-simple request from AN0007:</w:t>
      </w:r>
    </w:p>
    <w:p>
      <w:pPr>
        <w:pStyle w:val="CodeBlock"/>
      </w:pPr>
      <w:r>
        <w:rPr>
          <w:rFonts w:ascii="Consolas" w:hAnsi="Consolas" w:eastAsia="Consolas"/>
          <w:sz w:val="16"/>
        </w:rPr>
        <w:t>10 13 06 10 1F 00 58</w:t>
      </w:r>
    </w:p>
    <w:p/>
    <w:p>
      <w:pPr>
        <w:pStyle w:val="ListBullet"/>
      </w:pPr>
      <w:r>
        <w:t>Parse the compact live-data-simple response:</w:t>
      </w:r>
    </w:p>
    <w:p>
      <w:pPr>
        <w:pStyle w:val="ListBullet"/>
      </w:pPr>
      <w:r>
        <w:t>10 1A means DLE + DAT.</w:t>
      </w:r>
    </w:p>
    <w:p>
      <w:pPr>
        <w:pStyle w:val="ListBullet"/>
      </w:pPr>
      <w:r>
        <w:t>byte 3 is data length.</w:t>
      </w:r>
    </w:p>
    <w:p>
      <w:pPr>
        <w:pStyle w:val="ListBullet"/>
      </w:pPr>
      <w:r>
        <w:t>bytes 4-5 are version, little-endian.</w:t>
      </w:r>
    </w:p>
    <w:p>
      <w:pPr>
        <w:pStyle w:val="ListBullet"/>
      </w:pPr>
      <w:r>
        <w:t>bytes 6-7 are status flags, little-endian.</w:t>
      </w:r>
    </w:p>
    <w:p>
      <w:pPr>
        <w:pStyle w:val="ListBullet"/>
      </w:pPr>
      <w:r>
        <w:t>bytes 8-11 are the gas reading as little-endian IEEE-754 float.</w:t>
      </w:r>
    </w:p>
    <w:p>
      <w:pPr>
        <w:pStyle w:val="ListBullet"/>
      </w:pPr>
      <w:r>
        <w:t>10 1F means DLE + EOF.</w:t>
      </w:r>
    </w:p>
    <w:p>
      <w:pPr>
        <w:pStyle w:val="ListBullet"/>
      </w:pPr>
      <w:r>
        <w:t>final two bytes are a high/low additive checksum.</w:t>
      </w:r>
    </w:p>
    <w:p>
      <w:pPr>
        <w:pStyle w:val="ListBullet"/>
      </w:pPr>
      <w:r>
        <w:t>Treat the gas reading as percent volume and convert it to ppm_x100 with:</w:t>
      </w:r>
    </w:p>
    <w:p>
      <w:pPr>
        <w:pStyle w:val="CodeBlock"/>
      </w:pPr>
      <w:r>
        <w:rPr>
          <w:rFonts w:ascii="Consolas" w:hAnsi="Consolas" w:eastAsia="Consolas"/>
          <w:sz w:val="16"/>
        </w:rPr>
        <w:t>ppm_x100 = percent_volume * 1,000,000</w:t>
      </w:r>
    </w:p>
    <w:p/>
    <w:p>
      <w:pPr>
        <w:pStyle w:val="ListBullet"/>
      </w:pPr>
      <w:r>
        <w:t>Handle Dynament byte-stuffed DLE/control characters in the UART stream parser</w:t>
      </w:r>
    </w:p>
    <w:p>
      <w:r>
        <w:t>before decoding the compact frame.</w:t>
      </w:r>
    </w:p>
    <w:p>
      <w:pPr>
        <w:pStyle w:val="ListBullet"/>
      </w:pPr>
      <w:r>
        <w:t>Use a read timeout so the measurement loop cannot hang.</w:t>
      </w:r>
    </w:p>
    <w:p>
      <w:pPr>
        <w:pStyle w:val="ListBullet"/>
      </w:pPr>
      <w:r>
        <w:t>Track these fields in the data model:</w:t>
      </w:r>
    </w:p>
    <w:p>
      <w:pPr>
        <w:pStyle w:val="ListBullet"/>
      </w:pPr>
      <w:r>
        <w:t>methane concentration</w:t>
      </w:r>
    </w:p>
    <w:p>
      <w:pPr>
        <w:pStyle w:val="ListBullet"/>
      </w:pPr>
      <w:r>
        <w:t>methane percent volume</w:t>
      </w:r>
    </w:p>
    <w:p>
      <w:pPr>
        <w:pStyle w:val="ListBullet"/>
      </w:pPr>
      <w:r>
        <w:t>methane unit</w:t>
      </w:r>
    </w:p>
    <w:p>
      <w:pPr>
        <w:pStyle w:val="ListBullet"/>
      </w:pPr>
      <w:r>
        <w:t>Dynament status flags</w:t>
      </w:r>
    </w:p>
    <w:p>
      <w:pPr>
        <w:pStyle w:val="ListBullet"/>
      </w:pPr>
      <w:r>
        <w:t>warm-up state</w:t>
      </w:r>
    </w:p>
    <w:p>
      <w:pPr>
        <w:pStyle w:val="ListBullet"/>
      </w:pPr>
      <w:r>
        <w:t>last successful read timestamp</w:t>
      </w:r>
    </w:p>
    <w:p>
      <w:pPr>
        <w:pStyle w:val="ListBullet"/>
      </w:pPr>
      <w:r>
        <w:t>communication error counter</w:t>
      </w:r>
    </w:p>
    <w:p>
      <w:r>
        <w:t>The methane sensor should be treated as invalid during warm-up or after a UART timeout. The RS485 status map and 4-20 mA fault behavior must expose this state. The detailed integration note is in docs/dynament-platinum-methane.md.</w:t>
      </w:r>
    </w:p>
    <w:p>
      <w:pPr>
        <w:pStyle w:val="Heading2"/>
        <w:keepNext/>
      </w:pPr>
      <w:r>
        <w:t>Humidity Sensor Handling</w:t>
      </w:r>
    </w:p>
    <w:p>
      <w:r>
        <w:t>The selected humidity sensor is HTU21D. It is connected to i2c2 at address 0x40 and is handled by the out-of-tree argisense,htu21d driver under drivers/sensor/htu21d. The driver performs soft reset, I2C no-hold humidity/temperature conversions, CRC validation, and Zephyr Sensor API channel conversion.</w:t>
      </w:r>
    </w:p>
    <w:p>
      <w:r>
        <w:t>Implemented behavior:</w:t>
      </w:r>
    </w:p>
    <w:p>
      <w:pPr>
        <w:pStyle w:val="ListBullet"/>
      </w:pPr>
      <w:r>
        <w:t>Bind the DTS node with compatible = "argisense,htu21d" and</w:t>
      </w:r>
    </w:p>
    <w:p>
      <w:r>
        <w:t>part-number = "HTU21D".</w:t>
      </w:r>
    </w:p>
    <w:p>
      <w:pPr>
        <w:pStyle w:val="ListBullet"/>
      </w:pPr>
      <w:r>
        <w:t>Send soft reset command 0xfe during driver initialization.</w:t>
      </w:r>
    </w:p>
    <w:p>
      <w:pPr>
        <w:pStyle w:val="ListBullet"/>
      </w:pPr>
      <w:r>
        <w:t>Use no-hold humidity command 0xf5 and no-hold temperature command 0xf3.</w:t>
      </w:r>
    </w:p>
    <w:p>
      <w:pPr>
        <w:pStyle w:val="ListBullet"/>
      </w:pPr>
      <w:r>
        <w:t>Validate the 3-byte HTU21D response with CRC-8 polynomial 0x31.</w:t>
      </w:r>
    </w:p>
    <w:p>
      <w:pPr>
        <w:pStyle w:val="ListBullet"/>
      </w:pPr>
      <w:r>
        <w:t>Expose SENSOR_CHAN_HUMIDITY and SENSOR_CHAN_AMBIENT_TEMP through the</w:t>
      </w:r>
    </w:p>
    <w:p>
      <w:r>
        <w:t>standard Zephyr Sensor API.</w:t>
      </w:r>
    </w:p>
    <w:p>
      <w:pPr>
        <w:pStyle w:val="ListBullet"/>
      </w:pPr>
      <w:r>
        <w:t>Use CONFIG_ARGISENSE_HUMIDITY_SENSOR_READ_PERIOD_SECONDS to avoid reading</w:t>
      </w:r>
    </w:p>
    <w:p>
      <w:r>
        <w:t>humidity more often than needed; the application caches the latest successful sample.</w:t>
      </w:r>
    </w:p>
    <w:p>
      <w:pPr>
        <w:pStyle w:val="ListBullet"/>
      </w:pPr>
      <w:r>
        <w:t>Store relative humidity as %RH x100 and ambient temperature as centi-degrees</w:t>
      </w:r>
    </w:p>
    <w:p>
      <w:r>
        <w:t>Celsius in the central data model.</w:t>
      </w:r>
    </w:p>
    <w:p>
      <w:pPr>
        <w:pStyle w:val="ListBullet"/>
      </w:pPr>
      <w:r>
        <w:t>Expose humidity sensor validity and communication errors in register 2</w:t>
      </w:r>
    </w:p>
    <w:p>
      <w:r>
        <w:t>status bits.</w:t>
      </w:r>
    </w:p>
    <w:p>
      <w:pPr>
        <w:pStyle w:val="ListBullet"/>
      </w:pPr>
      <w:r>
        <w:t>Expose HTU21D diagnostics over RS485 registers 80..82.</w:t>
      </w:r>
    </w:p>
    <w:p>
      <w:pPr>
        <w:pStyle w:val="ListBullet"/>
      </w:pPr>
      <w:r>
        <w:t>Treat humidity as auxiliary process data; it does not drive either 4-20 mA</w:t>
      </w:r>
    </w:p>
    <w:p>
      <w:r>
        <w:t>output by default.</w:t>
      </w:r>
    </w:p>
    <w:p>
      <w:r>
        <w:t>The detailed integration note is in docs/htu21d-humidity.md.</w:t>
      </w:r>
    </w:p>
    <w:p>
      <w:pPr>
        <w:pStyle w:val="Heading2"/>
        <w:keepNext/>
      </w:pPr>
      <w:r>
        <w:t>Pressure Sensor Handling</w:t>
      </w:r>
    </w:p>
    <w:p>
      <w:r>
        <w:t>The selected pressure sensor is TE Connectivity MS580305BA01-00 (MS5803-05BA01). It is a 5 bar / 500 kPa absolute digital pressure sensor with a 24-bit ADC and SPI/I2C digital interface. The argisense_mp_u575rg board uses SPI on spi1 with GPIO chip select on PA4, so the firmware keeps the sensor PS pin low during measurement windows.</w:t>
      </w:r>
    </w:p>
    <w:p>
      <w:r>
        <w:t>Recommended behavior:</w:t>
      </w:r>
    </w:p>
    <w:p>
      <w:pPr>
        <w:pStyle w:val="ListBullet"/>
      </w:pPr>
      <w:r>
        <w:t>Keep pressure-ps-gpios low before enabling SPI transactions.</w:t>
      </w:r>
    </w:p>
    <w:p>
      <w:pPr>
        <w:pStyle w:val="ListBullet"/>
      </w:pPr>
      <w:r>
        <w:t>Send the MS5803 reset command before the first calibration read.</w:t>
      </w:r>
    </w:p>
    <w:p>
      <w:pPr>
        <w:pStyle w:val="ListBullet"/>
      </w:pPr>
      <w:r>
        <w:t>Read PROM calibration coefficients and verify the PROM CRC.</w:t>
      </w:r>
    </w:p>
    <w:p>
      <w:pPr>
        <w:pStyle w:val="ListBullet"/>
      </w:pPr>
      <w:r>
        <w:t>Start D1 pressure conversion and D2 temperature conversion with the selected</w:t>
      </w:r>
    </w:p>
    <w:p>
      <w:r>
        <w:t>oversampling ratio.</w:t>
      </w:r>
    </w:p>
    <w:p>
      <w:pPr>
        <w:pStyle w:val="ListBullet"/>
      </w:pPr>
      <w:r>
        <w:t>Wait the datasheet conversion time before reading the 24-bit ADC result.</w:t>
      </w:r>
    </w:p>
    <w:p>
      <w:pPr>
        <w:pStyle w:val="ListBullet"/>
      </w:pPr>
      <w:r>
        <w:t>Apply the MS5803 first-order and second-order compensation equations before</w:t>
      </w:r>
    </w:p>
    <w:p>
      <w:r>
        <w:t>publishing pressure.</w:t>
      </w:r>
    </w:p>
    <w:p>
      <w:pPr>
        <w:pStyle w:val="ListBullet"/>
      </w:pPr>
      <w:r>
        <w:t>Use pascals in the firmware data model and RS485 register map.</w:t>
      </w:r>
    </w:p>
    <w:p>
      <w:pPr>
        <w:pStyle w:val="ListBullet"/>
      </w:pPr>
      <w:r>
        <w:t>Track these fields:</w:t>
      </w:r>
    </w:p>
    <w:p>
      <w:pPr>
        <w:pStyle w:val="ListBullet"/>
      </w:pPr>
      <w:r>
        <w:t>raw pressure sample</w:t>
      </w:r>
    </w:p>
    <w:p>
      <w:pPr>
        <w:pStyle w:val="ListBullet"/>
      </w:pPr>
      <w:r>
        <w:t>compensated pressure</w:t>
      </w:r>
    </w:p>
    <w:p>
      <w:pPr>
        <w:pStyle w:val="ListBullet"/>
      </w:pPr>
      <w:r>
        <w:t>pressure unit</w:t>
      </w:r>
    </w:p>
    <w:p>
      <w:pPr>
        <w:pStyle w:val="ListBullet"/>
      </w:pPr>
      <w:r>
        <w:t>sensor temperature if available</w:t>
      </w:r>
    </w:p>
    <w:p>
      <w:pPr>
        <w:pStyle w:val="ListBullet"/>
      </w:pPr>
      <w:r>
        <w:t>sensor status</w:t>
      </w:r>
    </w:p>
    <w:p>
      <w:pPr>
        <w:pStyle w:val="ListBullet"/>
      </w:pPr>
      <w:r>
        <w:t>CRC or data-valid flag if supported by the sensor</w:t>
      </w:r>
    </w:p>
    <w:p>
      <w:r>
        <w:t>Pressure sensor chip select should stay inactive while the sensor rail is off.</w:t>
      </w:r>
    </w:p>
    <w:p>
      <w:pPr>
        <w:pStyle w:val="Heading2"/>
        <w:keepNext/>
      </w:pPr>
      <w:r>
        <w:t>Dual GP8302 4-20 mA Outputs</w:t>
      </w:r>
    </w:p>
    <w:p>
      <w:r>
        <w:t>The board uses two single-output GP8302 current DAC devices. They share the same DAC/current-loop power enable but are mapped to different I2C buses so both devices can keep the GP8302 default address.</w:t>
      </w:r>
    </w:p>
    <w:p>
      <w:r>
        <w:t>Default hardware mapping:</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cantSplit/>
          <w:tblHeader w:val="true"/>
        </w:trPr>
        <w:tc>
          <w:tcPr>
            <w:tcW w:type="dxa" w:w="1461"/>
            <w:vAlign w:val="center"/>
            <w:shd w:fill="1F4E79"/>
          </w:tcPr>
          <w:p>
            <w:pPr>
              <w:jc w:val="center"/>
            </w:pPr>
            <w:r/>
            <w:r>
              <w:rPr>
                <w:rFonts w:ascii="Calibri" w:hAnsi="Calibri" w:eastAsia="Calibri"/>
                <w:b/>
                <w:color w:val="FFFFFF"/>
                <w:sz w:val="16"/>
              </w:rPr>
              <w:t>Output</w:t>
            </w:r>
          </w:p>
        </w:tc>
        <w:tc>
          <w:tcPr>
            <w:tcW w:type="dxa" w:w="1461"/>
            <w:vAlign w:val="center"/>
            <w:shd w:fill="1F4E79"/>
          </w:tcPr>
          <w:p>
            <w:pPr>
              <w:jc w:val="center"/>
            </w:pPr>
            <w:r/>
            <w:r>
              <w:rPr>
                <w:rFonts w:ascii="Calibri" w:hAnsi="Calibri" w:eastAsia="Calibri"/>
                <w:b/>
                <w:color w:val="FFFFFF"/>
                <w:sz w:val="16"/>
              </w:rPr>
              <w:t>GP8302 alias/node</w:t>
            </w:r>
          </w:p>
        </w:tc>
        <w:tc>
          <w:tcPr>
            <w:tcW w:type="dxa" w:w="1461"/>
            <w:vAlign w:val="center"/>
            <w:shd w:fill="1F4E79"/>
          </w:tcPr>
          <w:p>
            <w:pPr>
              <w:jc w:val="center"/>
            </w:pPr>
            <w:r/>
            <w:r>
              <w:rPr>
                <w:rFonts w:ascii="Calibri" w:hAnsi="Calibri" w:eastAsia="Calibri"/>
                <w:b/>
                <w:color w:val="FFFFFF"/>
                <w:sz w:val="16"/>
              </w:rPr>
              <w:t>I2C bus</w:t>
            </w:r>
          </w:p>
        </w:tc>
        <w:tc>
          <w:tcPr>
            <w:tcW w:type="dxa" w:w="1461"/>
            <w:vAlign w:val="center"/>
            <w:shd w:fill="1F4E79"/>
          </w:tcPr>
          <w:p>
            <w:pPr>
              <w:jc w:val="center"/>
            </w:pPr>
            <w:r/>
            <w:r>
              <w:rPr>
                <w:rFonts w:ascii="Calibri" w:hAnsi="Calibri" w:eastAsia="Calibri"/>
                <w:b/>
                <w:color w:val="FFFFFF"/>
                <w:sz w:val="16"/>
              </w:rPr>
              <w:t>I2C address</w:t>
            </w:r>
          </w:p>
        </w:tc>
        <w:tc>
          <w:tcPr>
            <w:tcW w:type="dxa" w:w="1461"/>
            <w:vAlign w:val="center"/>
            <w:shd w:fill="1F4E79"/>
          </w:tcPr>
          <w:p>
            <w:pPr>
              <w:jc w:val="center"/>
            </w:pPr>
            <w:r/>
            <w:r>
              <w:rPr>
                <w:rFonts w:ascii="Calibri" w:hAnsi="Calibri" w:eastAsia="Calibri"/>
                <w:b/>
                <w:color w:val="FFFFFF"/>
                <w:sz w:val="16"/>
              </w:rPr>
              <w:t>Source value</w:t>
            </w:r>
          </w:p>
        </w:tc>
        <w:tc>
          <w:tcPr>
            <w:tcW w:type="dxa" w:w="1461"/>
            <w:vAlign w:val="center"/>
            <w:shd w:fill="1F4E79"/>
          </w:tcPr>
          <w:p>
            <w:pPr>
              <w:jc w:val="center"/>
            </w:pPr>
            <w:r/>
            <w:r>
              <w:rPr>
                <w:rFonts w:ascii="Calibri" w:hAnsi="Calibri" w:eastAsia="Calibri"/>
                <w:b/>
                <w:color w:val="FFFFFF"/>
                <w:sz w:val="16"/>
              </w:rPr>
              <w:t>Default low point</w:t>
            </w:r>
          </w:p>
        </w:tc>
        <w:tc>
          <w:tcPr>
            <w:tcW w:type="dxa" w:w="1461"/>
            <w:vAlign w:val="center"/>
            <w:shd w:fill="1F4E79"/>
          </w:tcPr>
          <w:p>
            <w:pPr>
              <w:jc w:val="center"/>
            </w:pPr>
            <w:r/>
            <w:r>
              <w:rPr>
                <w:rFonts w:ascii="Calibri" w:hAnsi="Calibri" w:eastAsia="Calibri"/>
                <w:b/>
                <w:color w:val="FFFFFF"/>
                <w:sz w:val="16"/>
              </w:rPr>
              <w:t>Default high point</w:t>
            </w:r>
          </w:p>
        </w:tc>
      </w:tr>
      <w:tr>
        <w:trPr>
          <w:cantSplit/>
        </w:trPr>
        <w:tc>
          <w:tcPr>
            <w:tcW w:type="dxa" w:w="1461"/>
            <w:vAlign w:val="center"/>
          </w:tcPr>
          <w:p>
            <w:pPr>
              <w:jc w:val="left"/>
            </w:pPr>
            <w:r/>
            <w:r>
              <w:rPr>
                <w:rFonts w:ascii="Calibri" w:hAnsi="Calibri" w:eastAsia="Calibri"/>
                <w:b w:val="0"/>
                <w:sz w:val="16"/>
              </w:rPr>
              <w:t>DAC0</w:t>
            </w:r>
          </w:p>
        </w:tc>
        <w:tc>
          <w:tcPr>
            <w:tcW w:type="dxa" w:w="1461"/>
            <w:vAlign w:val="center"/>
          </w:tcPr>
          <w:p>
            <w:pPr>
              <w:jc w:val="left"/>
            </w:pPr>
            <w:r/>
            <w:r>
              <w:rPr>
                <w:rFonts w:ascii="Calibri" w:hAnsi="Calibri" w:eastAsia="Calibri"/>
                <w:b w:val="0"/>
                <w:sz w:val="16"/>
              </w:rPr>
              <w:t>current-loop-dac0 / dac0_gp8302</w:t>
            </w:r>
          </w:p>
        </w:tc>
        <w:tc>
          <w:tcPr>
            <w:tcW w:type="dxa" w:w="1461"/>
            <w:vAlign w:val="center"/>
          </w:tcPr>
          <w:p>
            <w:pPr>
              <w:jc w:val="left"/>
            </w:pPr>
            <w:r/>
            <w:r>
              <w:rPr>
                <w:rFonts w:ascii="Calibri" w:hAnsi="Calibri" w:eastAsia="Calibri"/>
                <w:b w:val="0"/>
                <w:sz w:val="16"/>
              </w:rPr>
              <w:t>i2c1</w:t>
            </w:r>
          </w:p>
        </w:tc>
        <w:tc>
          <w:tcPr>
            <w:tcW w:type="dxa" w:w="1461"/>
            <w:vAlign w:val="center"/>
          </w:tcPr>
          <w:p>
            <w:pPr>
              <w:jc w:val="left"/>
            </w:pPr>
            <w:r/>
            <w:r>
              <w:rPr>
                <w:rFonts w:ascii="Calibri" w:hAnsi="Calibri" w:eastAsia="Calibri"/>
                <w:b w:val="0"/>
                <w:sz w:val="16"/>
              </w:rPr>
              <w:t>0x58</w:t>
            </w:r>
          </w:p>
        </w:tc>
        <w:tc>
          <w:tcPr>
            <w:tcW w:type="dxa" w:w="1461"/>
            <w:vAlign w:val="center"/>
          </w:tcPr>
          <w:p>
            <w:pPr>
              <w:jc w:val="left"/>
            </w:pPr>
            <w:r/>
            <w:r>
              <w:rPr>
                <w:rFonts w:ascii="Calibri" w:hAnsi="Calibri" w:eastAsia="Calibri"/>
                <w:b w:val="0"/>
                <w:sz w:val="16"/>
              </w:rPr>
              <w:t>Methane concentration</w:t>
            </w:r>
          </w:p>
        </w:tc>
        <w:tc>
          <w:tcPr>
            <w:tcW w:type="dxa" w:w="1461"/>
            <w:vAlign w:val="center"/>
          </w:tcPr>
          <w:p>
            <w:pPr>
              <w:jc w:val="left"/>
            </w:pPr>
            <w:r/>
            <w:r>
              <w:rPr>
                <w:rFonts w:ascii="Calibri" w:hAnsi="Calibri" w:eastAsia="Calibri"/>
                <w:b w:val="0"/>
                <w:sz w:val="16"/>
              </w:rPr>
              <w:t>CONFIG_ARGISENSE_METHANE_DAC_RANGE_LOW_PPM</w:t>
            </w:r>
          </w:p>
        </w:tc>
        <w:tc>
          <w:tcPr>
            <w:tcW w:type="dxa" w:w="1461"/>
            <w:vAlign w:val="center"/>
          </w:tcPr>
          <w:p>
            <w:pPr>
              <w:jc w:val="left"/>
            </w:pPr>
            <w:r/>
            <w:r>
              <w:rPr>
                <w:rFonts w:ascii="Calibri" w:hAnsi="Calibri" w:eastAsia="Calibri"/>
                <w:b w:val="0"/>
                <w:sz w:val="16"/>
              </w:rPr>
              <w:t>CONFIG_ARGISENSE_METHANE_DAC_RANGE_HIGH_PPM</w:t>
            </w:r>
          </w:p>
        </w:tc>
      </w:tr>
      <w:tr>
        <w:trPr>
          <w:cantSplit/>
        </w:trPr>
        <w:tc>
          <w:tcPr>
            <w:tcW w:type="dxa" w:w="1461"/>
            <w:vAlign w:val="center"/>
            <w:shd w:fill="F3F6FA"/>
          </w:tcPr>
          <w:p>
            <w:pPr>
              <w:jc w:val="left"/>
            </w:pPr>
            <w:r/>
            <w:r>
              <w:rPr>
                <w:rFonts w:ascii="Calibri" w:hAnsi="Calibri" w:eastAsia="Calibri"/>
                <w:b w:val="0"/>
                <w:sz w:val="16"/>
              </w:rPr>
              <w:t>DAC1</w:t>
            </w:r>
          </w:p>
        </w:tc>
        <w:tc>
          <w:tcPr>
            <w:tcW w:type="dxa" w:w="1461"/>
            <w:vAlign w:val="center"/>
            <w:shd w:fill="F3F6FA"/>
          </w:tcPr>
          <w:p>
            <w:pPr>
              <w:jc w:val="left"/>
            </w:pPr>
            <w:r/>
            <w:r>
              <w:rPr>
                <w:rFonts w:ascii="Calibri" w:hAnsi="Calibri" w:eastAsia="Calibri"/>
                <w:b w:val="0"/>
                <w:sz w:val="16"/>
              </w:rPr>
              <w:t>current-loop-dac1 / dac1_gp8302</w:t>
            </w:r>
          </w:p>
        </w:tc>
        <w:tc>
          <w:tcPr>
            <w:tcW w:type="dxa" w:w="1461"/>
            <w:vAlign w:val="center"/>
            <w:shd w:fill="F3F6FA"/>
          </w:tcPr>
          <w:p>
            <w:pPr>
              <w:jc w:val="left"/>
            </w:pPr>
            <w:r/>
            <w:r>
              <w:rPr>
                <w:rFonts w:ascii="Calibri" w:hAnsi="Calibri" w:eastAsia="Calibri"/>
                <w:b w:val="0"/>
                <w:sz w:val="16"/>
              </w:rPr>
              <w:t>i2c2</w:t>
            </w:r>
          </w:p>
        </w:tc>
        <w:tc>
          <w:tcPr>
            <w:tcW w:type="dxa" w:w="1461"/>
            <w:vAlign w:val="center"/>
            <w:shd w:fill="F3F6FA"/>
          </w:tcPr>
          <w:p>
            <w:pPr>
              <w:jc w:val="left"/>
            </w:pPr>
            <w:r/>
            <w:r>
              <w:rPr>
                <w:rFonts w:ascii="Calibri" w:hAnsi="Calibri" w:eastAsia="Calibri"/>
                <w:b w:val="0"/>
                <w:sz w:val="16"/>
              </w:rPr>
              <w:t>0x58</w:t>
            </w:r>
          </w:p>
        </w:tc>
        <w:tc>
          <w:tcPr>
            <w:tcW w:type="dxa" w:w="1461"/>
            <w:vAlign w:val="center"/>
            <w:shd w:fill="F3F6FA"/>
          </w:tcPr>
          <w:p>
            <w:pPr>
              <w:jc w:val="left"/>
            </w:pPr>
            <w:r/>
            <w:r>
              <w:rPr>
                <w:rFonts w:ascii="Calibri" w:hAnsi="Calibri" w:eastAsia="Calibri"/>
                <w:b w:val="0"/>
                <w:sz w:val="16"/>
              </w:rPr>
              <w:t>Pressure</w:t>
            </w:r>
          </w:p>
        </w:tc>
        <w:tc>
          <w:tcPr>
            <w:tcW w:type="dxa" w:w="1461"/>
            <w:vAlign w:val="center"/>
            <w:shd w:fill="F3F6FA"/>
          </w:tcPr>
          <w:p>
            <w:pPr>
              <w:jc w:val="left"/>
            </w:pPr>
            <w:r/>
            <w:r>
              <w:rPr>
                <w:rFonts w:ascii="Calibri" w:hAnsi="Calibri" w:eastAsia="Calibri"/>
                <w:b w:val="0"/>
                <w:sz w:val="16"/>
              </w:rPr>
              <w:t>CONFIG_ARGISENSE_PRESSURE_DAC_RANGE_LOW_PA</w:t>
            </w:r>
          </w:p>
        </w:tc>
        <w:tc>
          <w:tcPr>
            <w:tcW w:type="dxa" w:w="1461"/>
            <w:vAlign w:val="center"/>
            <w:shd w:fill="F3F6FA"/>
          </w:tcPr>
          <w:p>
            <w:pPr>
              <w:jc w:val="left"/>
            </w:pPr>
            <w:r/>
            <w:r>
              <w:rPr>
                <w:rFonts w:ascii="Calibri" w:hAnsi="Calibri" w:eastAsia="Calibri"/>
                <w:b w:val="0"/>
                <w:sz w:val="16"/>
              </w:rPr>
              <w:t>CONFIG_ARGISENSE_PRESSURE_DAC_RANGE_HIGH_PA</w:t>
            </w:r>
          </w:p>
        </w:tc>
      </w:tr>
    </w:tbl>
    <w:p/>
    <w:p>
      <w:r>
        <w:t>The default methane DAC range is 0 ppm to 1000000 ppm, matching a 0-100% volume Dynament methane variant. For a 0-5% volume ordered variant, set the high point to 50000 ppm.</w:t>
      </w:r>
    </w:p>
    <w:p>
      <w:r>
        <w:t>For the selected MS580305BA01-00 pressure sensor, the default pressure DAC range is 0 Pa to 500000 Pa, matching the nominal 5 bar absolute sensor range.</w:t>
      </w:r>
    </w:p>
    <w:p>
      <w:r>
        <w:t>The default 0x58 address follows the common GP8302 module/library default. Using separate buses avoids an address conflict without adding an I2C mux or changing hardware addresses.</w:t>
      </w:r>
    </w:p>
    <w:p>
      <w:r>
        <w:t>Current behavior and policy:</w:t>
      </w:r>
    </w:p>
    <w:p>
      <w:pPr>
        <w:pStyle w:val="ListBullet"/>
      </w:pPr>
      <w:r>
        <w:t>CONFIG_ARGISENSE_DAC_POWER_DURING_MEASUREMENT powers the shared DAC block</w:t>
      </w:r>
    </w:p>
    <w:p>
      <w:r>
        <w:t>while outputs are refreshed.</w:t>
      </w:r>
    </w:p>
    <w:p>
      <w:pPr>
        <w:pStyle w:val="ListBullet"/>
      </w:pPr>
      <w:r>
        <w:t>CONFIG_ARGISENSE_DAC_POWER_IDLE decides whether the shared DAC block remains</w:t>
      </w:r>
    </w:p>
    <w:p>
      <w:r>
        <w:t>powered between measurement cycles.</w:t>
      </w:r>
    </w:p>
    <w:p>
      <w:pPr>
        <w:pStyle w:val="ListBullet"/>
      </w:pPr>
      <w:r>
        <w:t>Runtime settings provide methane range, pressure range, normal current limits,</w:t>
      </w:r>
    </w:p>
    <w:p>
      <w:r>
        <w:t>and fault current.</w:t>
      </w:r>
    </w:p>
    <w:p>
      <w:pPr>
        <w:pStyle w:val="ListBullet"/>
      </w:pPr>
      <w:r>
        <w:t>Each process value is mapped to its own current command:</w:t>
      </w:r>
    </w:p>
    <w:p>
      <w:pPr>
        <w:pStyle w:val="CodeBlock"/>
      </w:pPr>
      <w:r>
        <w:rPr>
          <w:rFonts w:ascii="Consolas" w:hAnsi="Consolas" w:eastAsia="Consolas"/>
          <w:sz w:val="16"/>
        </w:rPr>
        <w:t>span = clamp((value - range_low) / (range_high - range_low), 0.0, 1.0)</w:t>
      </w:r>
    </w:p>
    <w:p>
      <w:pPr>
        <w:pStyle w:val="CodeBlock"/>
      </w:pPr>
      <w:r>
        <w:rPr>
          <w:rFonts w:ascii="Consolas" w:hAnsi="Consolas" w:eastAsia="Consolas"/>
          <w:sz w:val="16"/>
        </w:rPr>
        <w:t>current_mA = 4.0 + (span * 16.0)</w:t>
      </w:r>
    </w:p>
    <w:p/>
    <w:p>
      <w:pPr>
        <w:pStyle w:val="ListBullet"/>
      </w:pPr>
      <w:r>
        <w:t>Invalid source values are driven to dac_fault_current_ua; the default is</w:t>
      </w:r>
    </w:p>
    <w:p>
      <w:r>
        <w:t>3600 microamps.</w:t>
      </w:r>
    </w:p>
    <w:p>
      <w:pPr>
        <w:pStyle w:val="ListBullet"/>
      </w:pPr>
      <w:r>
        <w:t>The GP8302 driver converts microamps to a 12-bit raw code and writes channel</w:t>
      </w:r>
    </w:p>
    <w:p>
      <w:r>
        <w:t>0 through the Zephyr DAC API.</w:t>
      </w:r>
    </w:p>
    <w:p>
      <w:r>
        <w:t>Current Kconfig defaults feeding runtime settings:</w:t>
      </w:r>
    </w:p>
    <w:p>
      <w:pPr>
        <w:pStyle w:val="CodeBlock"/>
      </w:pPr>
      <w:r>
        <w:rPr>
          <w:rFonts w:ascii="Consolas" w:hAnsi="Consolas" w:eastAsia="Consolas"/>
          <w:sz w:val="16"/>
        </w:rPr>
        <w:t>CONFIG_ARGISENSE_DAC_MIN_CURRENT_UA</w:t>
      </w:r>
    </w:p>
    <w:p>
      <w:pPr>
        <w:pStyle w:val="CodeBlock"/>
      </w:pPr>
      <w:r>
        <w:rPr>
          <w:rFonts w:ascii="Consolas" w:hAnsi="Consolas" w:eastAsia="Consolas"/>
          <w:sz w:val="16"/>
        </w:rPr>
        <w:t>CONFIG_ARGISENSE_DAC_MAX_CURRENT_UA</w:t>
      </w:r>
    </w:p>
    <w:p>
      <w:pPr>
        <w:pStyle w:val="CodeBlock"/>
      </w:pPr>
      <w:r>
        <w:rPr>
          <w:rFonts w:ascii="Consolas" w:hAnsi="Consolas" w:eastAsia="Consolas"/>
          <w:sz w:val="16"/>
        </w:rPr>
        <w:t>CONFIG_ARGISENSE_DAC_FAULT_CURRENT_UA</w:t>
      </w:r>
    </w:p>
    <w:p>
      <w:pPr>
        <w:pStyle w:val="CodeBlock"/>
      </w:pPr>
      <w:r>
        <w:rPr>
          <w:rFonts w:ascii="Consolas" w:hAnsi="Consolas" w:eastAsia="Consolas"/>
          <w:sz w:val="16"/>
        </w:rPr>
        <w:t>CONFIG_ARGISENSE_METHANE_DAC_RANGE_LOW_PPM</w:t>
      </w:r>
    </w:p>
    <w:p>
      <w:pPr>
        <w:pStyle w:val="CodeBlock"/>
      </w:pPr>
      <w:r>
        <w:rPr>
          <w:rFonts w:ascii="Consolas" w:hAnsi="Consolas" w:eastAsia="Consolas"/>
          <w:sz w:val="16"/>
        </w:rPr>
        <w:t>CONFIG_ARGISENSE_METHANE_DAC_RANGE_HIGH_PPM</w:t>
      </w:r>
    </w:p>
    <w:p>
      <w:pPr>
        <w:pStyle w:val="CodeBlock"/>
      </w:pPr>
      <w:r>
        <w:rPr>
          <w:rFonts w:ascii="Consolas" w:hAnsi="Consolas" w:eastAsia="Consolas"/>
          <w:sz w:val="16"/>
        </w:rPr>
        <w:t>CONFIG_ARGISENSE_PRESSURE_DAC_RANGE_LOW_PA</w:t>
      </w:r>
    </w:p>
    <w:p>
      <w:pPr>
        <w:pStyle w:val="CodeBlock"/>
      </w:pPr>
      <w:r>
        <w:rPr>
          <w:rFonts w:ascii="Consolas" w:hAnsi="Consolas" w:eastAsia="Consolas"/>
          <w:sz w:val="16"/>
        </w:rPr>
        <w:t>CONFIG_ARGISENSE_PRESSURE_DAC_RANGE_HIGH_PA</w:t>
      </w:r>
    </w:p>
    <w:p>
      <w:pPr>
        <w:pStyle w:val="CodeBlock"/>
      </w:pPr>
      <w:r>
        <w:rPr>
          <w:rFonts w:ascii="Consolas" w:hAnsi="Consolas" w:eastAsia="Consolas"/>
          <w:sz w:val="16"/>
        </w:rPr>
        <w:t>CONFIG_ARGISENSE_DAC_POWER_DURING_MEASUREMENT</w:t>
      </w:r>
    </w:p>
    <w:p>
      <w:pPr>
        <w:pStyle w:val="CodeBlock"/>
      </w:pPr>
      <w:r>
        <w:rPr>
          <w:rFonts w:ascii="Consolas" w:hAnsi="Consolas" w:eastAsia="Consolas"/>
          <w:sz w:val="16"/>
        </w:rPr>
        <w:t>CONFIG_ARGISENSE_DAC_POWER_IDLE</w:t>
      </w:r>
    </w:p>
    <w:p/>
    <w:p>
      <w:pPr>
        <w:pStyle w:val="Heading2"/>
        <w:keepNext/>
      </w:pPr>
      <w:r>
        <w:t>RS485 Communication</w:t>
      </w:r>
    </w:p>
    <w:p>
      <w:r>
        <w:t>The RS485 interface is connected to usart2 with hardware DE on PA1.</w:t>
      </w:r>
    </w:p>
    <w:p>
      <w:r>
        <w:t>Implemented protocol: Modbus RTU slave.</w:t>
      </w:r>
    </w:p>
    <w:p>
      <w:r>
        <w:t>Reasons:</w:t>
      </w:r>
    </w:p>
    <w:p>
      <w:pPr>
        <w:pStyle w:val="ListBullet"/>
      </w:pPr>
      <w:r>
        <w:t>Common for industrial sensors.</w:t>
      </w:r>
    </w:p>
    <w:p>
      <w:pPr>
        <w:pStyle w:val="ListBullet"/>
      </w:pPr>
      <w:r>
        <w:t>Easy to test with existing RS485 tools.</w:t>
      </w:r>
    </w:p>
    <w:p>
      <w:pPr>
        <w:pStyle w:val="ListBullet"/>
      </w:pPr>
      <w:r>
        <w:t>Natural fit for measured values, status words, calibration, and output</w:t>
      </w:r>
    </w:p>
    <w:p>
      <w:r>
        <w:t>configuration.</w:t>
      </w:r>
    </w:p>
    <w:p>
      <w:r>
        <w:t>Default electrical and UART setup:</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5112"/>
            <w:vAlign w:val="center"/>
            <w:shd w:fill="1F4E79"/>
          </w:tcPr>
          <w:p>
            <w:pPr>
              <w:jc w:val="center"/>
            </w:pPr>
            <w:r/>
            <w:r>
              <w:rPr>
                <w:rFonts w:ascii="Calibri" w:hAnsi="Calibri" w:eastAsia="Calibri"/>
                <w:b/>
                <w:color w:val="FFFFFF"/>
                <w:sz w:val="16"/>
              </w:rPr>
              <w:t>Setting</w:t>
            </w:r>
          </w:p>
        </w:tc>
        <w:tc>
          <w:tcPr>
            <w:tcW w:type="dxa" w:w="5112"/>
            <w:vAlign w:val="center"/>
            <w:shd w:fill="1F4E79"/>
          </w:tcPr>
          <w:p>
            <w:pPr>
              <w:jc w:val="center"/>
            </w:pPr>
            <w:r/>
            <w:r>
              <w:rPr>
                <w:rFonts w:ascii="Calibri" w:hAnsi="Calibri" w:eastAsia="Calibri"/>
                <w:b/>
                <w:color w:val="FFFFFF"/>
                <w:sz w:val="16"/>
              </w:rPr>
              <w:t>Default/current value</w:t>
            </w:r>
          </w:p>
        </w:tc>
      </w:tr>
      <w:tr>
        <w:trPr>
          <w:cantSplit/>
        </w:trPr>
        <w:tc>
          <w:tcPr>
            <w:tcW w:type="dxa" w:w="5112"/>
            <w:vAlign w:val="center"/>
          </w:tcPr>
          <w:p>
            <w:pPr>
              <w:jc w:val="left"/>
            </w:pPr>
            <w:r/>
            <w:r>
              <w:rPr>
                <w:rFonts w:ascii="Calibri" w:hAnsi="Calibri" w:eastAsia="Calibri"/>
                <w:b w:val="0"/>
                <w:sz w:val="16"/>
              </w:rPr>
              <w:t>Interface</w:t>
            </w:r>
          </w:p>
        </w:tc>
        <w:tc>
          <w:tcPr>
            <w:tcW w:type="dxa" w:w="5112"/>
            <w:vAlign w:val="center"/>
          </w:tcPr>
          <w:p>
            <w:pPr>
              <w:jc w:val="left"/>
            </w:pPr>
            <w:r/>
            <w:r>
              <w:rPr>
                <w:rFonts w:ascii="Calibri" w:hAnsi="Calibri" w:eastAsia="Calibri"/>
                <w:b w:val="0"/>
                <w:sz w:val="16"/>
              </w:rPr>
              <w:t>RS485 half-duplex</w:t>
            </w:r>
          </w:p>
        </w:tc>
      </w:tr>
      <w:tr>
        <w:trPr>
          <w:cantSplit/>
        </w:trPr>
        <w:tc>
          <w:tcPr>
            <w:tcW w:type="dxa" w:w="5112"/>
            <w:vAlign w:val="center"/>
            <w:shd w:fill="F3F6FA"/>
          </w:tcPr>
          <w:p>
            <w:pPr>
              <w:jc w:val="left"/>
            </w:pPr>
            <w:r/>
            <w:r>
              <w:rPr>
                <w:rFonts w:ascii="Calibri" w:hAnsi="Calibri" w:eastAsia="Calibri"/>
                <w:b w:val="0"/>
                <w:sz w:val="16"/>
              </w:rPr>
              <w:t>UART</w:t>
            </w:r>
          </w:p>
        </w:tc>
        <w:tc>
          <w:tcPr>
            <w:tcW w:type="dxa" w:w="5112"/>
            <w:vAlign w:val="center"/>
            <w:shd w:fill="F3F6FA"/>
          </w:tcPr>
          <w:p>
            <w:pPr>
              <w:jc w:val="left"/>
            </w:pPr>
            <w:r/>
            <w:r>
              <w:rPr>
                <w:rFonts w:ascii="Calibri" w:hAnsi="Calibri" w:eastAsia="Calibri"/>
                <w:b w:val="0"/>
                <w:sz w:val="16"/>
              </w:rPr>
              <w:t>usart2</w:t>
            </w:r>
          </w:p>
        </w:tc>
      </w:tr>
      <w:tr>
        <w:trPr>
          <w:cantSplit/>
        </w:trPr>
        <w:tc>
          <w:tcPr>
            <w:tcW w:type="dxa" w:w="5112"/>
            <w:vAlign w:val="center"/>
          </w:tcPr>
          <w:p>
            <w:pPr>
              <w:jc w:val="left"/>
            </w:pPr>
            <w:r/>
            <w:r>
              <w:rPr>
                <w:rFonts w:ascii="Calibri" w:hAnsi="Calibri" w:eastAsia="Calibri"/>
                <w:b w:val="0"/>
                <w:sz w:val="16"/>
              </w:rPr>
              <w:t>Baud rate</w:t>
            </w:r>
          </w:p>
        </w:tc>
        <w:tc>
          <w:tcPr>
            <w:tcW w:type="dxa" w:w="5112"/>
            <w:vAlign w:val="center"/>
          </w:tcPr>
          <w:p>
            <w:pPr>
              <w:jc w:val="left"/>
            </w:pPr>
            <w:r/>
            <w:r>
              <w:rPr>
                <w:rFonts w:ascii="Calibri" w:hAnsi="Calibri" w:eastAsia="Calibri"/>
                <w:b w:val="0"/>
                <w:sz w:val="16"/>
              </w:rPr>
              <w:t>115200 by default, configurable through settings/register 8</w:t>
            </w:r>
          </w:p>
        </w:tc>
      </w:tr>
      <w:tr>
        <w:trPr>
          <w:cantSplit/>
        </w:trPr>
        <w:tc>
          <w:tcPr>
            <w:tcW w:type="dxa" w:w="5112"/>
            <w:vAlign w:val="center"/>
            <w:shd w:fill="F3F6FA"/>
          </w:tcPr>
          <w:p>
            <w:pPr>
              <w:jc w:val="left"/>
            </w:pPr>
            <w:r/>
            <w:r>
              <w:rPr>
                <w:rFonts w:ascii="Calibri" w:hAnsi="Calibri" w:eastAsia="Calibri"/>
                <w:b w:val="0"/>
                <w:sz w:val="16"/>
              </w:rPr>
              <w:t>Data bits</w:t>
            </w:r>
          </w:p>
        </w:tc>
        <w:tc>
          <w:tcPr>
            <w:tcW w:type="dxa" w:w="5112"/>
            <w:vAlign w:val="center"/>
            <w:shd w:fill="F3F6FA"/>
          </w:tcPr>
          <w:p>
            <w:pPr>
              <w:jc w:val="left"/>
            </w:pPr>
            <w:r/>
            <w:r>
              <w:rPr>
                <w:rFonts w:ascii="Calibri" w:hAnsi="Calibri" w:eastAsia="Calibri"/>
                <w:b w:val="0"/>
                <w:sz w:val="16"/>
              </w:rPr>
              <w:t>8; exposed in settings/registers, currently fixed for Modbus RTU</w:t>
            </w:r>
          </w:p>
        </w:tc>
      </w:tr>
      <w:tr>
        <w:trPr>
          <w:cantSplit/>
        </w:trPr>
        <w:tc>
          <w:tcPr>
            <w:tcW w:type="dxa" w:w="5112"/>
            <w:vAlign w:val="center"/>
          </w:tcPr>
          <w:p>
            <w:pPr>
              <w:jc w:val="left"/>
            </w:pPr>
            <w:r/>
            <w:r>
              <w:rPr>
                <w:rFonts w:ascii="Calibri" w:hAnsi="Calibri" w:eastAsia="Calibri"/>
                <w:b w:val="0"/>
                <w:sz w:val="16"/>
              </w:rPr>
              <w:t>Parity</w:t>
            </w:r>
          </w:p>
        </w:tc>
        <w:tc>
          <w:tcPr>
            <w:tcW w:type="dxa" w:w="5112"/>
            <w:vAlign w:val="center"/>
          </w:tcPr>
          <w:p>
            <w:pPr>
              <w:jc w:val="left"/>
            </w:pPr>
            <w:r/>
            <w:r>
              <w:rPr>
                <w:rFonts w:ascii="Calibri" w:hAnsi="Calibri" w:eastAsia="Calibri"/>
                <w:b w:val="0"/>
                <w:sz w:val="16"/>
              </w:rPr>
              <w:t>0=none by default; configurable as 0=none, 1=odd, 2=even</w:t>
            </w:r>
          </w:p>
        </w:tc>
      </w:tr>
      <w:tr>
        <w:trPr>
          <w:cantSplit/>
        </w:trPr>
        <w:tc>
          <w:tcPr>
            <w:tcW w:type="dxa" w:w="5112"/>
            <w:vAlign w:val="center"/>
            <w:shd w:fill="F3F6FA"/>
          </w:tcPr>
          <w:p>
            <w:pPr>
              <w:jc w:val="left"/>
            </w:pPr>
            <w:r/>
            <w:r>
              <w:rPr>
                <w:rFonts w:ascii="Calibri" w:hAnsi="Calibri" w:eastAsia="Calibri"/>
                <w:b w:val="0"/>
                <w:sz w:val="16"/>
              </w:rPr>
              <w:t>Stop bits</w:t>
            </w:r>
          </w:p>
        </w:tc>
        <w:tc>
          <w:tcPr>
            <w:tcW w:type="dxa" w:w="5112"/>
            <w:vAlign w:val="center"/>
            <w:shd w:fill="F3F6FA"/>
          </w:tcPr>
          <w:p>
            <w:pPr>
              <w:jc w:val="left"/>
            </w:pPr>
            <w:r/>
            <w:r>
              <w:rPr>
                <w:rFonts w:ascii="Calibri" w:hAnsi="Calibri" w:eastAsia="Calibri"/>
                <w:b w:val="0"/>
                <w:sz w:val="16"/>
              </w:rPr>
              <w:t>2 by default for Modbus RTU no-parity framing; configurable as 1 or 2</w:t>
            </w:r>
          </w:p>
        </w:tc>
      </w:tr>
      <w:tr>
        <w:trPr>
          <w:cantSplit/>
        </w:trPr>
        <w:tc>
          <w:tcPr>
            <w:tcW w:type="dxa" w:w="5112"/>
            <w:vAlign w:val="center"/>
          </w:tcPr>
          <w:p>
            <w:pPr>
              <w:jc w:val="left"/>
            </w:pPr>
            <w:r/>
            <w:r>
              <w:rPr>
                <w:rFonts w:ascii="Calibri" w:hAnsi="Calibri" w:eastAsia="Calibri"/>
                <w:b w:val="0"/>
                <w:sz w:val="16"/>
              </w:rPr>
              <w:t>DE control</w:t>
            </w:r>
          </w:p>
        </w:tc>
        <w:tc>
          <w:tcPr>
            <w:tcW w:type="dxa" w:w="5112"/>
            <w:vAlign w:val="center"/>
          </w:tcPr>
          <w:p>
            <w:pPr>
              <w:jc w:val="left"/>
            </w:pPr>
            <w:r/>
            <w:r>
              <w:rPr>
                <w:rFonts w:ascii="Calibri" w:hAnsi="Calibri" w:eastAsia="Calibri"/>
                <w:b w:val="0"/>
                <w:sz w:val="16"/>
              </w:rPr>
              <w:t>STM32 USART hardware DE</w:t>
            </w:r>
          </w:p>
        </w:tc>
      </w:tr>
      <w:tr>
        <w:trPr>
          <w:cantSplit/>
        </w:trPr>
        <w:tc>
          <w:tcPr>
            <w:tcW w:type="dxa" w:w="5112"/>
            <w:vAlign w:val="center"/>
            <w:shd w:fill="F3F6FA"/>
          </w:tcPr>
          <w:p>
            <w:pPr>
              <w:jc w:val="left"/>
            </w:pPr>
            <w:r/>
            <w:r>
              <w:rPr>
                <w:rFonts w:ascii="Calibri" w:hAnsi="Calibri" w:eastAsia="Calibri"/>
                <w:b w:val="0"/>
                <w:sz w:val="16"/>
              </w:rPr>
              <w:t>Termination</w:t>
            </w:r>
          </w:p>
        </w:tc>
        <w:tc>
          <w:tcPr>
            <w:tcW w:type="dxa" w:w="5112"/>
            <w:vAlign w:val="center"/>
            <w:shd w:fill="F3F6FA"/>
          </w:tcPr>
          <w:p>
            <w:pPr>
              <w:jc w:val="left"/>
            </w:pPr>
            <w:r/>
            <w:r>
              <w:rPr>
                <w:rFonts w:ascii="Calibri" w:hAnsi="Calibri" w:eastAsia="Calibri"/>
                <w:b w:val="0"/>
                <w:sz w:val="16"/>
              </w:rPr>
              <w:t>Disabled by default, host configurable</w:t>
            </w:r>
          </w:p>
        </w:tc>
      </w:tr>
    </w:tbl>
    <w:p/>
    <w:p>
      <w:r>
        <w:t>Implemented holding-register map summary:</w:t>
      </w:r>
    </w:p>
    <w:tbl>
      <w:tblPr>
        <w:tblStyle w:val="TableGrid"/>
        <w:tblW w:type="auto" w:w="0"/>
        <w:jc w:val="center"/>
        <w:tblLayout w:type="autofit"/>
        <w:tblLook w:firstColumn="1" w:firstRow="1" w:lastColumn="0" w:lastRow="0" w:noHBand="0" w:noVBand="1" w:val="04A0"/>
      </w:tblPr>
      <w:tblGrid>
        <w:gridCol w:w="3408"/>
        <w:gridCol w:w="3408"/>
        <w:gridCol w:w="3408"/>
      </w:tblGrid>
      <w:tr>
        <w:trPr>
          <w:cantSplit/>
          <w:tblHeader w:val="true"/>
        </w:trPr>
        <w:tc>
          <w:tcPr>
            <w:tcW w:type="dxa" w:w="3408"/>
            <w:vAlign w:val="center"/>
            <w:shd w:fill="1F4E79"/>
          </w:tcPr>
          <w:p>
            <w:pPr>
              <w:jc w:val="center"/>
            </w:pPr>
            <w:r/>
            <w:r>
              <w:rPr>
                <w:rFonts w:ascii="Calibri" w:hAnsi="Calibri" w:eastAsia="Calibri"/>
                <w:b/>
                <w:color w:val="FFFFFF"/>
                <w:sz w:val="16"/>
              </w:rPr>
              <w:t>Register block</w:t>
            </w:r>
          </w:p>
        </w:tc>
        <w:tc>
          <w:tcPr>
            <w:tcW w:type="dxa" w:w="3408"/>
            <w:vAlign w:val="center"/>
            <w:shd w:fill="1F4E79"/>
          </w:tcPr>
          <w:p>
            <w:pPr>
              <w:jc w:val="center"/>
            </w:pPr>
            <w:r/>
            <w:r>
              <w:rPr>
                <w:rFonts w:ascii="Calibri" w:hAnsi="Calibri" w:eastAsia="Calibri"/>
                <w:b/>
                <w:color w:val="FFFFFF"/>
                <w:sz w:val="16"/>
              </w:rPr>
              <w:t>Access</w:t>
            </w:r>
          </w:p>
        </w:tc>
        <w:tc>
          <w:tcPr>
            <w:tcW w:type="dxa" w:w="3408"/>
            <w:vAlign w:val="center"/>
            <w:shd w:fill="1F4E79"/>
          </w:tcPr>
          <w:p>
            <w:pPr>
              <w:jc w:val="center"/>
            </w:pPr>
            <w:r/>
            <w:r>
              <w:rPr>
                <w:rFonts w:ascii="Calibri" w:hAnsi="Calibri" w:eastAsia="Calibri"/>
                <w:b/>
                <w:color w:val="FFFFFF"/>
                <w:sz w:val="16"/>
              </w:rPr>
              <w:t>Description</w:t>
            </w:r>
          </w:p>
        </w:tc>
      </w:tr>
      <w:tr>
        <w:trPr>
          <w:cantSplit/>
        </w:trPr>
        <w:tc>
          <w:tcPr>
            <w:tcW w:type="dxa" w:w="3408"/>
            <w:vAlign w:val="center"/>
          </w:tcPr>
          <w:p>
            <w:pPr>
              <w:jc w:val="left"/>
            </w:pPr>
            <w:r/>
            <w:r>
              <w:rPr>
                <w:rFonts w:ascii="Calibri" w:hAnsi="Calibri" w:eastAsia="Calibri"/>
                <w:b w:val="0"/>
                <w:sz w:val="16"/>
              </w:rPr>
              <w:t>0..19</w:t>
            </w:r>
          </w:p>
        </w:tc>
        <w:tc>
          <w:tcPr>
            <w:tcW w:type="dxa" w:w="3408"/>
            <w:vAlign w:val="center"/>
          </w:tcPr>
          <w:p>
            <w:pPr>
              <w:jc w:val="left"/>
            </w:pPr>
            <w:r/>
            <w:r>
              <w:rPr>
                <w:rFonts w:ascii="Calibri" w:hAnsi="Calibri" w:eastAsia="Calibri"/>
                <w:b w:val="0"/>
                <w:sz w:val="16"/>
              </w:rPr>
              <w:t>R/RW</w:t>
            </w:r>
          </w:p>
        </w:tc>
        <w:tc>
          <w:tcPr>
            <w:tcW w:type="dxa" w:w="3408"/>
            <w:vAlign w:val="center"/>
          </w:tcPr>
          <w:p>
            <w:pPr>
              <w:jc w:val="left"/>
            </w:pPr>
            <w:r/>
            <w:r>
              <w:rPr>
                <w:rFonts w:ascii="Calibri" w:hAnsi="Calibri" w:eastAsia="Calibri"/>
                <w:b w:val="0"/>
                <w:sz w:val="16"/>
              </w:rPr>
              <w:t>Device identity, status, serial settings, live methane/pressure values, DAC current commands, sample sequence, and sample uptime</w:t>
            </w:r>
          </w:p>
        </w:tc>
      </w:tr>
      <w:tr>
        <w:trPr>
          <w:cantSplit/>
        </w:trPr>
        <w:tc>
          <w:tcPr>
            <w:tcW w:type="dxa" w:w="3408"/>
            <w:vAlign w:val="center"/>
            <w:shd w:fill="F3F6FA"/>
          </w:tcPr>
          <w:p>
            <w:pPr>
              <w:jc w:val="left"/>
            </w:pPr>
            <w:r/>
            <w:r>
              <w:rPr>
                <w:rFonts w:ascii="Calibri" w:hAnsi="Calibri" w:eastAsia="Calibri"/>
                <w:b w:val="0"/>
                <w:sz w:val="16"/>
              </w:rPr>
              <w:t>20..29</w:t>
            </w:r>
          </w:p>
        </w:tc>
        <w:tc>
          <w:tcPr>
            <w:tcW w:type="dxa" w:w="3408"/>
            <w:vAlign w:val="center"/>
            <w:shd w:fill="F3F6FA"/>
          </w:tcPr>
          <w:p>
            <w:pPr>
              <w:jc w:val="left"/>
            </w:pPr>
            <w:r/>
            <w:r>
              <w:rPr>
                <w:rFonts w:ascii="Calibri" w:hAnsi="Calibri" w:eastAsia="Calibri"/>
                <w:b w:val="0"/>
                <w:sz w:val="16"/>
              </w:rPr>
              <w:t>R</w:t>
            </w:r>
          </w:p>
        </w:tc>
        <w:tc>
          <w:tcPr>
            <w:tcW w:type="dxa" w:w="3408"/>
            <w:vAlign w:val="center"/>
            <w:shd w:fill="F3F6FA"/>
          </w:tcPr>
          <w:p>
            <w:pPr>
              <w:jc w:val="left"/>
            </w:pPr>
            <w:r/>
            <w:r>
              <w:rPr>
                <w:rFonts w:ascii="Calibri" w:hAnsi="Calibri" w:eastAsia="Calibri"/>
                <w:b w:val="0"/>
                <w:sz w:val="16"/>
              </w:rPr>
              <w:t>MCUboot image version, boot flags, active slot, reboot-required flag, and last command result</w:t>
            </w:r>
          </w:p>
        </w:tc>
      </w:tr>
      <w:tr>
        <w:trPr>
          <w:cantSplit/>
        </w:trPr>
        <w:tc>
          <w:tcPr>
            <w:tcW w:type="dxa" w:w="3408"/>
            <w:vAlign w:val="center"/>
          </w:tcPr>
          <w:p>
            <w:pPr>
              <w:jc w:val="left"/>
            </w:pPr>
            <w:r/>
            <w:r>
              <w:rPr>
                <w:rFonts w:ascii="Calibri" w:hAnsi="Calibri" w:eastAsia="Calibri"/>
                <w:b w:val="0"/>
                <w:sz w:val="16"/>
              </w:rPr>
              <w:t>30..36</w:t>
            </w:r>
          </w:p>
        </w:tc>
        <w:tc>
          <w:tcPr>
            <w:tcW w:type="dxa" w:w="3408"/>
            <w:vAlign w:val="center"/>
          </w:tcPr>
          <w:p>
            <w:pPr>
              <w:jc w:val="left"/>
            </w:pPr>
            <w:r/>
            <w:r>
              <w:rPr>
                <w:rFonts w:ascii="Calibri" w:hAnsi="Calibri" w:eastAsia="Calibri"/>
                <w:b w:val="0"/>
                <w:sz w:val="16"/>
              </w:rPr>
              <w:t>R/W</w:t>
            </w:r>
          </w:p>
        </w:tc>
        <w:tc>
          <w:tcPr>
            <w:tcW w:type="dxa" w:w="3408"/>
            <w:vAlign w:val="center"/>
          </w:tcPr>
          <w:p>
            <w:pPr>
              <w:jc w:val="left"/>
            </w:pPr>
            <w:r/>
            <w:r>
              <w:rPr>
                <w:rFonts w:ascii="Calibri" w:hAnsi="Calibri" w:eastAsia="Calibri"/>
                <w:b w:val="0"/>
                <w:sz w:val="16"/>
              </w:rPr>
              <w:t>DAC current limits, command register, RS485 parity, stop bits, and data bits</w:t>
            </w:r>
          </w:p>
        </w:tc>
      </w:tr>
      <w:tr>
        <w:trPr>
          <w:cantSplit/>
        </w:trPr>
        <w:tc>
          <w:tcPr>
            <w:tcW w:type="dxa" w:w="3408"/>
            <w:vAlign w:val="center"/>
            <w:shd w:fill="F3F6FA"/>
          </w:tcPr>
          <w:p>
            <w:pPr>
              <w:jc w:val="left"/>
            </w:pPr>
            <w:r/>
            <w:r>
              <w:rPr>
                <w:rFonts w:ascii="Calibri" w:hAnsi="Calibri" w:eastAsia="Calibri"/>
                <w:b w:val="0"/>
                <w:sz w:val="16"/>
              </w:rPr>
              <w:t>40..59</w:t>
            </w:r>
          </w:p>
        </w:tc>
        <w:tc>
          <w:tcPr>
            <w:tcW w:type="dxa" w:w="3408"/>
            <w:vAlign w:val="center"/>
            <w:shd w:fill="F3F6FA"/>
          </w:tcPr>
          <w:p>
            <w:pPr>
              <w:jc w:val="left"/>
            </w:pPr>
            <w:r/>
            <w:r>
              <w:rPr>
                <w:rFonts w:ascii="Calibri" w:hAnsi="Calibri" w:eastAsia="Calibri"/>
                <w:b w:val="0"/>
                <w:sz w:val="16"/>
              </w:rPr>
              <w:t>R/W</w:t>
            </w:r>
          </w:p>
        </w:tc>
        <w:tc>
          <w:tcPr>
            <w:tcW w:type="dxa" w:w="3408"/>
            <w:vAlign w:val="center"/>
            <w:shd w:fill="F3F6FA"/>
          </w:tcPr>
          <w:p>
            <w:pPr>
              <w:jc w:val="left"/>
            </w:pPr>
            <w:r/>
            <w:r>
              <w:rPr>
                <w:rFonts w:ascii="Calibri" w:hAnsi="Calibri" w:eastAsia="Calibri"/>
                <w:b w:val="0"/>
                <w:sz w:val="16"/>
              </w:rPr>
              <w:t>Methane/pressure DAC ranges, offsets, and DAC trim placeholders</w:t>
            </w:r>
          </w:p>
        </w:tc>
      </w:tr>
      <w:tr>
        <w:trPr>
          <w:cantSplit/>
        </w:trPr>
        <w:tc>
          <w:tcPr>
            <w:tcW w:type="dxa" w:w="3408"/>
            <w:vAlign w:val="center"/>
          </w:tcPr>
          <w:p>
            <w:pPr>
              <w:jc w:val="left"/>
            </w:pPr>
            <w:r/>
            <w:r>
              <w:rPr>
                <w:rFonts w:ascii="Calibri" w:hAnsi="Calibri" w:eastAsia="Calibri"/>
                <w:b w:val="0"/>
                <w:sz w:val="16"/>
              </w:rPr>
              <w:t>70..82</w:t>
            </w:r>
          </w:p>
        </w:tc>
        <w:tc>
          <w:tcPr>
            <w:tcW w:type="dxa" w:w="3408"/>
            <w:vAlign w:val="center"/>
          </w:tcPr>
          <w:p>
            <w:pPr>
              <w:jc w:val="left"/>
            </w:pPr>
            <w:r/>
            <w:r>
              <w:rPr>
                <w:rFonts w:ascii="Calibri" w:hAnsi="Calibri" w:eastAsia="Calibri"/>
                <w:b w:val="0"/>
                <w:sz w:val="16"/>
              </w:rPr>
              <w:t>R</w:t>
            </w:r>
          </w:p>
        </w:tc>
        <w:tc>
          <w:tcPr>
            <w:tcW w:type="dxa" w:w="3408"/>
            <w:vAlign w:val="center"/>
          </w:tcPr>
          <w:p>
            <w:pPr>
              <w:jc w:val="left"/>
            </w:pPr>
            <w:r/>
            <w:r>
              <w:rPr>
                <w:rFonts w:ascii="Calibri" w:hAnsi="Calibri" w:eastAsia="Calibri"/>
                <w:b w:val="0"/>
                <w:sz w:val="16"/>
              </w:rPr>
              <w:t>Dynament status/protocol, last sensor errors, MS5803 temperature/raw/CRC diagnostics, and HTU21D humidity/temperature/error diagnostics</w:t>
            </w:r>
          </w:p>
        </w:tc>
      </w:tr>
      <w:tr>
        <w:trPr>
          <w:cantSplit/>
        </w:trPr>
        <w:tc>
          <w:tcPr>
            <w:tcW w:type="dxa" w:w="3408"/>
            <w:vAlign w:val="center"/>
            <w:shd w:fill="F3F6FA"/>
          </w:tcPr>
          <w:p>
            <w:pPr>
              <w:jc w:val="left"/>
            </w:pPr>
            <w:r/>
            <w:r>
              <w:rPr>
                <w:rFonts w:ascii="Calibri" w:hAnsi="Calibri" w:eastAsia="Calibri"/>
                <w:b w:val="0"/>
                <w:sz w:val="16"/>
              </w:rPr>
              <w:t>1000..1035</w:t>
            </w:r>
          </w:p>
        </w:tc>
        <w:tc>
          <w:tcPr>
            <w:tcW w:type="dxa" w:w="3408"/>
            <w:vAlign w:val="center"/>
            <w:shd w:fill="F3F6FA"/>
          </w:tcPr>
          <w:p>
            <w:pPr>
              <w:jc w:val="left"/>
            </w:pPr>
            <w:r/>
            <w:r>
              <w:rPr>
                <w:rFonts w:ascii="Calibri" w:hAnsi="Calibri" w:eastAsia="Calibri"/>
                <w:b w:val="0"/>
                <w:sz w:val="16"/>
              </w:rPr>
              <w:t>R/W</w:t>
            </w:r>
          </w:p>
        </w:tc>
        <w:tc>
          <w:tcPr>
            <w:tcW w:type="dxa" w:w="3408"/>
            <w:vAlign w:val="center"/>
            <w:shd w:fill="F3F6FA"/>
          </w:tcPr>
          <w:p>
            <w:pPr>
              <w:jc w:val="left"/>
            </w:pPr>
            <w:r/>
            <w:r>
              <w:rPr>
                <w:rFonts w:ascii="Calibri" w:hAnsi="Calibri" w:eastAsia="Calibri"/>
                <w:b w:val="0"/>
                <w:sz w:val="16"/>
              </w:rPr>
              <w:t>RS485 firmware-update control, status, service unlock, image metadata, SHA-256, and command registers</w:t>
            </w:r>
          </w:p>
        </w:tc>
      </w:tr>
      <w:tr>
        <w:trPr>
          <w:cantSplit/>
        </w:trPr>
        <w:tc>
          <w:tcPr>
            <w:tcW w:type="dxa" w:w="3408"/>
            <w:vAlign w:val="center"/>
          </w:tcPr>
          <w:p>
            <w:pPr>
              <w:jc w:val="left"/>
            </w:pPr>
            <w:r/>
            <w:r>
              <w:rPr>
                <w:rFonts w:ascii="Calibri" w:hAnsi="Calibri" w:eastAsia="Calibri"/>
                <w:b w:val="0"/>
                <w:sz w:val="16"/>
              </w:rPr>
              <w:t>1100..</w:t>
            </w:r>
          </w:p>
        </w:tc>
        <w:tc>
          <w:tcPr>
            <w:tcW w:type="dxa" w:w="3408"/>
            <w:vAlign w:val="center"/>
          </w:tcPr>
          <w:p>
            <w:pPr>
              <w:jc w:val="left"/>
            </w:pPr>
            <w:r/>
            <w:r>
              <w:rPr>
                <w:rFonts w:ascii="Calibri" w:hAnsi="Calibri" w:eastAsia="Calibri"/>
                <w:b w:val="0"/>
                <w:sz w:val="16"/>
              </w:rPr>
              <w:t>R/W</w:t>
            </w:r>
          </w:p>
        </w:tc>
        <w:tc>
          <w:tcPr>
            <w:tcW w:type="dxa" w:w="3408"/>
            <w:vAlign w:val="center"/>
          </w:tcPr>
          <w:p>
            <w:pPr>
              <w:jc w:val="left"/>
            </w:pPr>
            <w:r/>
            <w:r>
              <w:rPr>
                <w:rFonts w:ascii="Calibri" w:hAnsi="Calibri" w:eastAsia="Calibri"/>
                <w:b w:val="0"/>
                <w:sz w:val="16"/>
              </w:rPr>
              <w:t>RS485 firmware-update chunk payload window</w:t>
            </w:r>
          </w:p>
        </w:tc>
      </w:tr>
    </w:tbl>
    <w:p/>
    <w:p>
      <w:r>
        <w:t>The full register table is maintained in README.md. All multi-register values use high word first. Masters should read paired 32-bit values in one Modbus request, or compare the sample sequence before and after a larger read block. Writable 32-bit configuration registers stage the high word and commit the complete value when the matching low word is written.</w:t>
      </w:r>
    </w:p>
    <w:p>
      <w:pPr/>
      <w:r>
        <w:t>RS485 can also be used as the sealed-product service and firmware update path. The PC GUI in tools/rs485_dfu/argisense_rs485_dfu_gui.py has tabs for firmware update, live sensor monitoring/graphing, and device configuration. Its Auto Detect flow scans the selected adapter or all available COM ports, supported baud presets, 8-bit Modbus RTU framing variants, parity, stop bits, and the Unit IDs entered in Scan IDs. Each response with register 0 equal to the ArgiSense device ID 0xA651 is added to the Detected devices table, and the scan continues until the requested range is complete. Stop Scan can end a long scan early while keeping any devices already found. The GUI de-duplicates discovery results by COM port, baudrate, and Unit ID so a single physical slave is not shown multiple times if it also responds under another parity/stop-bit probe.</w:t>
      </w:r>
    </w:p>
    <w:p>
      <w:pPr/>
      <w:r>
        <w:t>The firmware update tab uploads build/argisense-zephyr-app/zephyr/zephyr.signed.bin over Modbus holding registers. The GUI first writes the configured DFU service unlock key, then the application writes the image to MCUboot image-1, verifies CRC32 and SHA-256, and can mark the verified image for a test swap and reboot. MCUboot performs the swap on the next boot, and the application confirms the image only after a successful measurement and DAC output refresh. The service GUI also exposes a manual Confirm Image action for cases where the operator wants to confirm the currently running image after field validation. Probe and Confirm Image write visible progress to the log panel and show completion dialogs when the commands finish successfully.</w:t>
      </w:r>
    </w:p>
    <w:p>
      <w:pPr/>
      <w:r>
        <w:t>The sensor tab keeps the latest measurements in a compact three-column layout so the trend graph has more vertical space. The graph displays methane ppm, pressure Pa, and humidity %RH with an auto-scaled grid, sample count, and a readable legend. The status/log panel is separated from the main tabs with a vertical splitter so service logs remain visible during firmware update, auto-detect, and live monitoring.</w:t>
      </w:r>
    </w:p>
    <w:p>
      <w:pPr>
        <w:pStyle w:val="Heading2"/>
        <w:keepNext/>
      </w:pPr>
      <w:r>
        <w:t>USB-C Firmware Update and Service Console</w:t>
      </w:r>
    </w:p>
    <w:p>
      <w:r>
        <w:t>The board USB-C connector can be built as a service connector during bring-up and factory work. Build with the argisense-usb-update snippet or the usbupdate helper-script option to enable a composite USB CDC ACM device:</w:t>
      </w:r>
    </w:p>
    <w:p>
      <w:pPr>
        <w:pStyle w:val="CodeBlock"/>
      </w:pPr>
      <w:r>
        <w:rPr>
          <w:rFonts w:ascii="Consolas" w:hAnsi="Consolas" w:eastAsia="Consolas"/>
          <w:sz w:val="16"/>
        </w:rPr>
        <w:t>CDC ACM 0: Zephyr console, log output, and shell</w:t>
      </w:r>
    </w:p>
    <w:p>
      <w:pPr>
        <w:pStyle w:val="CodeBlock"/>
      </w:pPr>
      <w:r>
        <w:rPr>
          <w:rFonts w:ascii="Consolas" w:hAnsi="Consolas" w:eastAsia="Consolas"/>
          <w:sz w:val="16"/>
        </w:rPr>
        <w:t>CDC ACM 1: MCUmgr SMP firmware update transport</w:t>
      </w:r>
    </w:p>
    <w:p/>
    <w:p>
      <w:r>
        <w:t>The MCUmgr port uploads the MCUboot signed binary to the secondary image slot:</w:t>
      </w:r>
    </w:p>
    <w:p>
      <w:pPr>
        <w:pStyle w:val="CodeBlock"/>
      </w:pPr>
      <w:r>
        <w:rPr>
          <w:rFonts w:ascii="Consolas" w:hAnsi="Consolas" w:eastAsia="Consolas"/>
          <w:sz w:val="16"/>
        </w:rPr>
        <w:t>mcumgr --conntype serial --connstring "dev=COMxx,baud=115200,mtu=128" image list</w:t>
      </w:r>
    </w:p>
    <w:p>
      <w:pPr>
        <w:pStyle w:val="CodeBlock"/>
      </w:pPr>
      <w:r>
        <w:rPr>
          <w:rFonts w:ascii="Consolas" w:hAnsi="Consolas" w:eastAsia="Consolas"/>
          <w:sz w:val="16"/>
        </w:rPr>
        <w:t>mcumgr --conntype serial --connstring "dev=COMxx,baud=115200,mtu=128" image upload build\argisense-zephyr-app\zephyr\zephyr.signed.bin --noerase=false</w:t>
      </w:r>
    </w:p>
    <w:p>
      <w:pPr>
        <w:pStyle w:val="CodeBlock"/>
      </w:pPr>
      <w:r>
        <w:rPr>
          <w:rFonts w:ascii="Consolas" w:hAnsi="Consolas" w:eastAsia="Consolas"/>
          <w:sz w:val="16"/>
        </w:rPr>
        <w:t>mcumgr --conntype serial --connstring "dev=COMxx,baud=115200,mtu=128" image test &lt;new-image-hash&gt;</w:t>
      </w:r>
    </w:p>
    <w:p>
      <w:pPr>
        <w:pStyle w:val="CodeBlock"/>
      </w:pPr>
      <w:r>
        <w:rPr>
          <w:rFonts w:ascii="Consolas" w:hAnsi="Consolas" w:eastAsia="Consolas"/>
          <w:sz w:val="16"/>
        </w:rPr>
        <w:t>mcumgr --conntype serial --connstring "dev=COMxx,baud=115200,mtu=128" reset</w:t>
      </w:r>
    </w:p>
    <w:p/>
    <w:p>
      <w:r>
        <w:t>The repository also provides a Python/Tkinter GUI for this USB-C update path:</w:t>
      </w:r>
    </w:p>
    <w:p>
      <w:pPr>
        <w:pStyle w:val="CodeBlock"/>
      </w:pPr>
      <w:r>
        <w:rPr>
          <w:rFonts w:ascii="Consolas" w:hAnsi="Consolas" w:eastAsia="Consolas"/>
          <w:sz w:val="16"/>
        </w:rPr>
        <w:t>py -3.12 -m pip install -r argisense-zephyr-app\tools\usb_mcumgr\requirements.txt</w:t>
      </w:r>
    </w:p>
    <w:p>
      <w:pPr>
        <w:pStyle w:val="CodeBlock"/>
      </w:pPr>
      <w:r>
        <w:rPr>
          <w:rFonts w:ascii="Consolas" w:hAnsi="Consolas" w:eastAsia="Consolas"/>
          <w:sz w:val="16"/>
        </w:rPr>
        <w:t>py -3.12 argisense-zephyr-app\tools\usb_mcumgr\argisense_usb_mcumgr_gui.py</w:t>
      </w:r>
    </w:p>
    <w:p/>
    <w:p>
      <w:r>
        <w:t>The GUI selects the MCUmgr CDC ACM port, probes image list, parses the selected signed image header, shows image version and size, runs upload/test/reset, and tracks progress from mcumgr image upload. Keep Erase secondary slot before upload enabled during normal field service. That option passes --noerase=false to mcumgr and avoids stale data in the secondary slot.</w:t>
      </w:r>
    </w:p>
    <w:p>
      <w:r>
        <w:t>The USB update snippet disables the mcumgr_img_grp log module because Zephyr's optional upload match check can print a misleading SHA-256 error when the full file hash and MCUboot image hash differ. The image can still be accepted and booted by MCUboot. RS485 DFU keeps explicit CRC32 and SHA-256 verification enabled in the application path.</w:t>
      </w:r>
    </w:p>
    <w:p>
      <w:r>
        <w:t>Current bring-up policy is rollback-friendly: MCUboot downgrade prevention is disabled in sysbuild so field service can install an older known-good firmware when needed. Production builds can re-enable downgrade prevention after the final update policy is fixed.</w:t>
      </w:r>
    </w:p>
    <w:p>
      <w:pPr>
        <w:pStyle w:val="Heading2"/>
        <w:keepNext/>
      </w:pPr>
      <w:r>
        <w:t>Data Model</w:t>
      </w:r>
    </w:p>
    <w:p>
      <w:r>
        <w:t>RS485 and DAC output read from the same validated measurement sample. The sample is produced by the measurement loop, then copied into the register snapshot by argisense_register_update_sample().</w:t>
      </w:r>
    </w:p>
    <w:p>
      <w:r>
        <w:t>Current measurement sample fields:</w:t>
      </w:r>
    </w:p>
    <w:p>
      <w:pPr>
        <w:pStyle w:val="CodeBlock"/>
      </w:pPr>
      <w:r>
        <w:rPr>
          <w:rFonts w:ascii="Consolas" w:hAnsi="Consolas" w:eastAsia="Consolas"/>
          <w:sz w:val="16"/>
        </w:rPr>
        <w:t>struct argisense_measurement_sample {</w:t>
      </w:r>
    </w:p>
    <w:p>
      <w:pPr>
        <w:pStyle w:val="CodeBlock"/>
      </w:pPr>
      <w:r>
        <w:rPr>
          <w:rFonts w:ascii="Consolas" w:hAnsi="Consolas" w:eastAsia="Consolas"/>
          <w:sz w:val="16"/>
        </w:rPr>
        <w:tab/>
        <w:t>int32_t methane_ppm_x100;</w:t>
      </w:r>
    </w:p>
    <w:p>
      <w:pPr>
        <w:pStyle w:val="CodeBlock"/>
      </w:pPr>
      <w:r>
        <w:rPr>
          <w:rFonts w:ascii="Consolas" w:hAnsi="Consolas" w:eastAsia="Consolas"/>
          <w:sz w:val="16"/>
        </w:rPr>
        <w:tab/>
        <w:t>int32_t pressure_pa;</w:t>
      </w:r>
    </w:p>
    <w:p>
      <w:pPr>
        <w:pStyle w:val="CodeBlock"/>
      </w:pPr>
      <w:r>
        <w:rPr>
          <w:rFonts w:ascii="Consolas" w:hAnsi="Consolas" w:eastAsia="Consolas"/>
          <w:sz w:val="16"/>
        </w:rPr>
        <w:tab/>
        <w:t>int32_t methane_last_error;</w:t>
      </w:r>
    </w:p>
    <w:p>
      <w:pPr>
        <w:pStyle w:val="CodeBlock"/>
      </w:pPr>
      <w:r>
        <w:rPr>
          <w:rFonts w:ascii="Consolas" w:hAnsi="Consolas" w:eastAsia="Consolas"/>
          <w:sz w:val="16"/>
        </w:rPr>
        <w:tab/>
        <w:t>int32_t pressure_last_error;</w:t>
      </w:r>
    </w:p>
    <w:p>
      <w:pPr>
        <w:pStyle w:val="CodeBlock"/>
      </w:pPr>
      <w:r>
        <w:rPr>
          <w:rFonts w:ascii="Consolas" w:hAnsi="Consolas" w:eastAsia="Consolas"/>
          <w:sz w:val="16"/>
        </w:rPr>
        <w:tab/>
        <w:t>int32_t humidity_last_error;</w:t>
      </w:r>
    </w:p>
    <w:p>
      <w:pPr>
        <w:pStyle w:val="CodeBlock"/>
      </w:pPr>
      <w:r>
        <w:rPr>
          <w:rFonts w:ascii="Consolas" w:hAnsi="Consolas" w:eastAsia="Consolas"/>
          <w:sz w:val="16"/>
        </w:rPr>
        <w:tab/>
        <w:t>int32_t pressure_temperature_centi_c;</w:t>
      </w:r>
    </w:p>
    <w:p>
      <w:pPr>
        <w:pStyle w:val="CodeBlock"/>
      </w:pPr>
      <w:r>
        <w:rPr>
          <w:rFonts w:ascii="Consolas" w:hAnsi="Consolas" w:eastAsia="Consolas"/>
          <w:sz w:val="16"/>
        </w:rPr>
        <w:tab/>
        <w:t>int32_t humidity_rh_x100;</w:t>
      </w:r>
    </w:p>
    <w:p>
      <w:pPr>
        <w:pStyle w:val="CodeBlock"/>
      </w:pPr>
      <w:r>
        <w:rPr>
          <w:rFonts w:ascii="Consolas" w:hAnsi="Consolas" w:eastAsia="Consolas"/>
          <w:sz w:val="16"/>
        </w:rPr>
        <w:tab/>
        <w:t>int32_t ambient_temperature_centi_c;</w:t>
      </w:r>
    </w:p>
    <w:p>
      <w:pPr>
        <w:pStyle w:val="CodeBlock"/>
      </w:pPr>
      <w:r>
        <w:rPr>
          <w:rFonts w:ascii="Consolas" w:hAnsi="Consolas" w:eastAsia="Consolas"/>
          <w:sz w:val="16"/>
        </w:rPr>
        <w:tab/>
        <w:t>int32_t humidity_temperature_centi_c;</w:t>
      </w:r>
    </w:p>
    <w:p>
      <w:pPr>
        <w:pStyle w:val="CodeBlock"/>
      </w:pPr>
      <w:r>
        <w:rPr>
          <w:rFonts w:ascii="Consolas" w:hAnsi="Consolas" w:eastAsia="Consolas"/>
          <w:sz w:val="16"/>
        </w:rPr>
        <w:tab/>
        <w:t>uint32_t pressure_d1_raw;</w:t>
      </w:r>
    </w:p>
    <w:p>
      <w:pPr>
        <w:pStyle w:val="CodeBlock"/>
      </w:pPr>
      <w:r>
        <w:rPr>
          <w:rFonts w:ascii="Consolas" w:hAnsi="Consolas" w:eastAsia="Consolas"/>
          <w:sz w:val="16"/>
        </w:rPr>
        <w:tab/>
        <w:t>uint32_t pressure_d2_raw;</w:t>
      </w:r>
    </w:p>
    <w:p>
      <w:pPr>
        <w:pStyle w:val="CodeBlock"/>
      </w:pPr>
      <w:r>
        <w:rPr>
          <w:rFonts w:ascii="Consolas" w:hAnsi="Consolas" w:eastAsia="Consolas"/>
          <w:sz w:val="16"/>
        </w:rPr>
        <w:tab/>
        <w:t>uint16_t methane_status_flags;</w:t>
      </w:r>
    </w:p>
    <w:p>
      <w:pPr>
        <w:pStyle w:val="CodeBlock"/>
      </w:pPr>
      <w:r>
        <w:rPr>
          <w:rFonts w:ascii="Consolas" w:hAnsi="Consolas" w:eastAsia="Consolas"/>
          <w:sz w:val="16"/>
        </w:rPr>
        <w:tab/>
        <w:t>uint16_t methane_protocol_version;</w:t>
      </w:r>
    </w:p>
    <w:p>
      <w:pPr>
        <w:pStyle w:val="CodeBlock"/>
      </w:pPr>
      <w:r>
        <w:rPr>
          <w:rFonts w:ascii="Consolas" w:hAnsi="Consolas" w:eastAsia="Consolas"/>
          <w:sz w:val="16"/>
        </w:rPr>
        <w:tab/>
        <w:t>uint8_t pressure_prom_crc_read;</w:t>
      </w:r>
    </w:p>
    <w:p>
      <w:pPr>
        <w:pStyle w:val="CodeBlock"/>
      </w:pPr>
      <w:r>
        <w:rPr>
          <w:rFonts w:ascii="Consolas" w:hAnsi="Consolas" w:eastAsia="Consolas"/>
          <w:sz w:val="16"/>
        </w:rPr>
        <w:tab/>
        <w:t>uint8_t pressure_prom_crc_calc;</w:t>
      </w:r>
    </w:p>
    <w:p>
      <w:pPr>
        <w:pStyle w:val="CodeBlock"/>
      </w:pPr>
      <w:r>
        <w:rPr>
          <w:rFonts w:ascii="Consolas" w:hAnsi="Consolas" w:eastAsia="Consolas"/>
          <w:sz w:val="16"/>
        </w:rPr>
        <w:tab/>
        <w:t>bool methane_valid;</w:t>
      </w:r>
    </w:p>
    <w:p>
      <w:pPr>
        <w:pStyle w:val="CodeBlock"/>
      </w:pPr>
      <w:r>
        <w:rPr>
          <w:rFonts w:ascii="Consolas" w:hAnsi="Consolas" w:eastAsia="Consolas"/>
          <w:sz w:val="16"/>
        </w:rPr>
        <w:tab/>
        <w:t>bool pressure_valid;</w:t>
      </w:r>
    </w:p>
    <w:p>
      <w:pPr>
        <w:pStyle w:val="CodeBlock"/>
      </w:pPr>
      <w:r>
        <w:rPr>
          <w:rFonts w:ascii="Consolas" w:hAnsi="Consolas" w:eastAsia="Consolas"/>
          <w:sz w:val="16"/>
        </w:rPr>
        <w:tab/>
        <w:t>bool humidity_valid;</w:t>
      </w:r>
    </w:p>
    <w:p>
      <w:pPr>
        <w:pStyle w:val="CodeBlock"/>
      </w:pPr>
      <w:r>
        <w:rPr>
          <w:rFonts w:ascii="Consolas" w:hAnsi="Consolas" w:eastAsia="Consolas"/>
          <w:sz w:val="16"/>
        </w:rPr>
        <w:t>};</w:t>
      </w:r>
    </w:p>
    <w:p/>
    <w:p>
      <w:r>
        <w:t>Holding register 2 currently exposes these status flags:</w:t>
      </w:r>
    </w:p>
    <w:p>
      <w:pPr>
        <w:pStyle w:val="CodeBlock"/>
      </w:pPr>
      <w:r>
        <w:rPr>
          <w:rFonts w:ascii="Consolas" w:hAnsi="Consolas" w:eastAsia="Consolas"/>
          <w:sz w:val="16"/>
        </w:rPr>
        <w:t>BIT(0) methane_valid</w:t>
      </w:r>
    </w:p>
    <w:p>
      <w:pPr>
        <w:pStyle w:val="CodeBlock"/>
      </w:pPr>
      <w:r>
        <w:rPr>
          <w:rFonts w:ascii="Consolas" w:hAnsi="Consolas" w:eastAsia="Consolas"/>
          <w:sz w:val="16"/>
        </w:rPr>
        <w:t>BIT(1) pressure_valid</w:t>
      </w:r>
    </w:p>
    <w:p>
      <w:pPr>
        <w:pStyle w:val="CodeBlock"/>
      </w:pPr>
      <w:r>
        <w:rPr>
          <w:rFonts w:ascii="Consolas" w:hAnsi="Consolas" w:eastAsia="Consolas"/>
          <w:sz w:val="16"/>
        </w:rPr>
        <w:t>BIT(2) sample_ready</w:t>
      </w:r>
    </w:p>
    <w:p>
      <w:pPr>
        <w:pStyle w:val="CodeBlock"/>
      </w:pPr>
      <w:r>
        <w:rPr>
          <w:rFonts w:ascii="Consolas" w:hAnsi="Consolas" w:eastAsia="Consolas"/>
          <w:sz w:val="16"/>
        </w:rPr>
        <w:t>BIT(3) rs485_termination_enabled</w:t>
      </w:r>
    </w:p>
    <w:p>
      <w:pPr>
        <w:pStyle w:val="CodeBlock"/>
      </w:pPr>
      <w:r>
        <w:rPr>
          <w:rFonts w:ascii="Consolas" w:hAnsi="Consolas" w:eastAsia="Consolas"/>
          <w:sz w:val="16"/>
        </w:rPr>
        <w:t>BIT(4) humidity_valid</w:t>
      </w:r>
    </w:p>
    <w:p>
      <w:pPr>
        <w:pStyle w:val="CodeBlock"/>
      </w:pPr>
      <w:r>
        <w:rPr>
          <w:rFonts w:ascii="Consolas" w:hAnsi="Consolas" w:eastAsia="Consolas"/>
          <w:sz w:val="16"/>
        </w:rPr>
        <w:t>BIT(5) humidity_error</w:t>
      </w:r>
    </w:p>
    <w:p/>
    <w:p>
      <w:pPr>
        <w:pStyle w:val="Heading2"/>
        <w:keepNext/>
      </w:pPr>
      <w:r>
        <w:t>Power Strategy</w:t>
      </w:r>
    </w:p>
    <w:p>
      <w:r>
        <w:t>The board should keep only the MCU, always-on support circuitry, and the Dynament methane sensor rail alive during idle by default.</w:t>
      </w:r>
    </w:p>
    <w:p>
      <w:r>
        <w:t>Idle state:</w:t>
      </w:r>
    </w:p>
    <w:p>
      <w:pPr>
        <w:pStyle w:val="ListBullet"/>
      </w:pPr>
      <w:r>
        <w:t>+3V3_PRE on by default for the Dynament methane sensor.</w:t>
      </w:r>
    </w:p>
    <w:p>
      <w:pPr>
        <w:pStyle w:val="ListBullet"/>
      </w:pPr>
      <w:r>
        <w:t>Analog rails off.</w:t>
      </w:r>
    </w:p>
    <w:p>
      <w:pPr>
        <w:pStyle w:val="ListBullet"/>
      </w:pPr>
      <w:r>
        <w:t>Shared DAC boost off unless continuous 4-20 mA output is required.</w:t>
      </w:r>
    </w:p>
    <w:p>
      <w:pPr>
        <w:pStyle w:val="ListBullet"/>
      </w:pPr>
      <w:r>
        <w:t>RS485 termination off unless the installation requires this node to terminate</w:t>
      </w:r>
    </w:p>
    <w:p>
      <w:r>
        <w:t>the bus.</w:t>
      </w:r>
    </w:p>
    <w:p>
      <w:pPr>
        <w:pStyle w:val="ListBullet"/>
      </w:pPr>
      <w:r>
        <w:t>Pressure CS inactive.</w:t>
      </w:r>
    </w:p>
    <w:p>
      <w:pPr>
        <w:pStyle w:val="ListBullet"/>
      </w:pPr>
      <w:r>
        <w:t>Zephyr PM allowed to enter STM32U575 STOP idle states.</w:t>
      </w:r>
    </w:p>
    <w:p>
      <w:r>
        <w:t>Measurement state:</w:t>
      </w:r>
    </w:p>
    <w:p>
      <w:pPr>
        <w:pStyle w:val="ListBullet"/>
      </w:pPr>
      <w:r>
        <w:t>Ensure the pre-sensor rail is already on or enable it if</w:t>
      </w:r>
    </w:p>
    <w:p>
      <w:r>
        <w:t>CONFIG_ARGISENSE_PRE_RAIL_ALWAYS_ON is disabled.</w:t>
      </w:r>
    </w:p>
    <w:p>
      <w:pPr>
        <w:pStyle w:val="ListBullet"/>
      </w:pPr>
      <w:r>
        <w:t>Wait for rails to settle.</w:t>
      </w:r>
    </w:p>
    <w:p>
      <w:pPr>
        <w:pStyle w:val="ListBullet"/>
      </w:pPr>
      <w:r>
        <w:t>Read sensors.</w:t>
      </w:r>
    </w:p>
    <w:p>
      <w:pPr>
        <w:pStyle w:val="ListBullet"/>
      </w:pPr>
      <w:r>
        <w:t>Update output and communication data.</w:t>
      </w:r>
    </w:p>
    <w:p>
      <w:pPr>
        <w:pStyle w:val="ListBullet"/>
      </w:pPr>
      <w:r>
        <w:t>Return rails to off state.</w:t>
      </w:r>
    </w:p>
    <w:p>
      <w:r>
        <w:t>Product decision to confirm: whether either 4-20 mA loop must remain driven while the MCU sleeps. If yes, the shared DAC power strategy must change from duty-cycled to continuous or latched-output mode.</w:t>
      </w:r>
    </w:p>
    <w:p>
      <w:pPr>
        <w:pStyle w:val="Heading2"/>
        <w:keepNext/>
      </w:pPr>
      <w:r>
        <w:t>Fault Handling</w:t>
      </w:r>
    </w:p>
    <w:p>
      <w:r>
        <w:t>Minimum recommended fault handling:</w:t>
      </w:r>
    </w:p>
    <w:p>
      <w:pPr>
        <w:pStyle w:val="ListBullet"/>
      </w:pPr>
      <w:r>
        <w:t>If a sensor read fails, keep the last valid value and mark the corresponding</w:t>
      </w:r>
    </w:p>
    <w:p>
      <w:r>
        <w:t>status bit invalid.</w:t>
      </w:r>
    </w:p>
    <w:p>
      <w:pPr>
        <w:pStyle w:val="ListBullet"/>
      </w:pPr>
      <w:r>
        <w:t>If the same sensor fails for N consecutive cycles, drive that sensor's DAC</w:t>
      </w:r>
    </w:p>
    <w:p>
      <w:r>
        <w:t>channel to the configured fault current.</w:t>
      </w:r>
    </w:p>
    <w:p>
      <w:pPr>
        <w:pStyle w:val="ListBullet"/>
      </w:pPr>
      <w:r>
        <w:t>If either DAC alarm is asserted, expose it over RS485 immediately.</w:t>
      </w:r>
    </w:p>
    <w:p>
      <w:pPr>
        <w:pStyle w:val="ListBullet"/>
      </w:pPr>
      <w:r>
        <w:t>If rail GPIO setup fails at boot, stop the measurement loop and report a fatal</w:t>
      </w:r>
    </w:p>
    <w:p>
      <w:r>
        <w:t>error over console.</w:t>
      </w:r>
    </w:p>
    <w:p>
      <w:pPr>
        <w:pStyle w:val="ListBullet"/>
      </w:pPr>
      <w:r>
        <w:t>If RS485 receives unsupported commands, respond with a protocol error rather</w:t>
      </w:r>
    </w:p>
    <w:p>
      <w:r>
        <w:t>than silently ignoring them.</w:t>
      </w:r>
    </w:p>
    <w:p>
      <w:pPr>
        <w:pStyle w:val="Heading2"/>
        <w:keepNext/>
      </w:pPr>
      <w:r>
        <w:t>Calibration and Persistent Settings</w:t>
      </w:r>
    </w:p>
    <w:p>
      <w:r>
        <w:t>The firmware uses Zephyr Settings with the NVS backend in the storage_partition. Runtime settings are stored under:</w:t>
      </w:r>
    </w:p>
    <w:p>
      <w:pPr>
        <w:pStyle w:val="CodeBlock"/>
      </w:pPr>
      <w:r>
        <w:rPr>
          <w:rFonts w:ascii="Consolas" w:hAnsi="Consolas" w:eastAsia="Consolas"/>
          <w:sz w:val="16"/>
        </w:rPr>
        <w:t>argisense/config</w:t>
      </w:r>
    </w:p>
    <w:p/>
    <w:p>
      <w:r>
        <w:t>The stored configuration currently includes:</w:t>
      </w:r>
    </w:p>
    <w:p>
      <w:pPr>
        <w:pStyle w:val="ListBullet"/>
      </w:pPr>
      <w:r>
        <w:t>Methane offset and span calibration.</w:t>
      </w:r>
    </w:p>
    <w:p>
      <w:pPr>
        <w:pStyle w:val="ListBullet"/>
      </w:pPr>
      <w:r>
        <w:t>Pressure offset and span calibration.</w:t>
      </w:r>
    </w:p>
    <w:p>
      <w:pPr>
        <w:pStyle w:val="ListBullet"/>
      </w:pPr>
      <w:r>
        <w:t>Per-channel DAC current trim at 4 mA and 20 mA.</w:t>
      </w:r>
    </w:p>
    <w:p>
      <w:pPr>
        <w:pStyle w:val="ListBullet"/>
      </w:pPr>
      <w:r>
        <w:t>RS485 address and baud rate.</w:t>
      </w:r>
    </w:p>
    <w:p>
      <w:pPr>
        <w:pStyle w:val="ListBullet"/>
      </w:pPr>
      <w:r>
        <w:t>Per-channel output range.</w:t>
      </w:r>
    </w:p>
    <w:p>
      <w:pPr>
        <w:pStyle w:val="ListBullet"/>
      </w:pPr>
      <w:r>
        <w:t>Measurement period.</w:t>
      </w:r>
    </w:p>
    <w:p>
      <w:pPr>
        <w:pStyle w:val="ListBullet"/>
      </w:pPr>
      <w:r>
        <w:t>Measurement window.</w:t>
      </w:r>
    </w:p>
    <w:p>
      <w:pPr>
        <w:pStyle w:val="ListBullet"/>
      </w:pPr>
      <w:r>
        <w:t>Methane warm-up and polling periods.</w:t>
      </w:r>
    </w:p>
    <w:p>
      <w:pPr>
        <w:pStyle w:val="ListBullet"/>
      </w:pPr>
      <w:r>
        <w:t>HTU21D humidity and ambient temperature read period.</w:t>
      </w:r>
    </w:p>
    <w:p>
      <w:pPr>
        <w:pStyle w:val="ListBullet"/>
      </w:pPr>
      <w:r>
        <w:t>DAC min, max, and fault current.</w:t>
      </w:r>
    </w:p>
    <w:p>
      <w:pPr>
        <w:pStyle w:val="ListBullet"/>
      </w:pPr>
      <w:r>
        <w:t>RS485 termination state.</w:t>
      </w:r>
    </w:p>
    <w:p>
      <w:r>
        <w:t>The shell exposes the same runtime record for field service:</w:t>
      </w:r>
    </w:p>
    <w:p>
      <w:pPr>
        <w:pStyle w:val="CodeBlock"/>
      </w:pPr>
      <w:r>
        <w:rPr>
          <w:rFonts w:ascii="Consolas" w:hAnsi="Consolas" w:eastAsia="Consolas"/>
          <w:sz w:val="16"/>
        </w:rPr>
        <w:t>argisense settings list</w:t>
      </w:r>
    </w:p>
    <w:p>
      <w:pPr>
        <w:pStyle w:val="CodeBlock"/>
      </w:pPr>
      <w:r>
        <w:rPr>
          <w:rFonts w:ascii="Consolas" w:hAnsi="Consolas" w:eastAsia="Consolas"/>
          <w:sz w:val="16"/>
        </w:rPr>
        <w:t>argisense settings get &lt;name|alias&gt;</w:t>
      </w:r>
    </w:p>
    <w:p>
      <w:pPr>
        <w:pStyle w:val="CodeBlock"/>
      </w:pPr>
      <w:r>
        <w:rPr>
          <w:rFonts w:ascii="Consolas" w:hAnsi="Consolas" w:eastAsia="Consolas"/>
          <w:sz w:val="16"/>
        </w:rPr>
        <w:t>argisense settings set &lt;name|alias&gt; &lt;value&gt;</w:t>
      </w:r>
    </w:p>
    <w:p>
      <w:pPr>
        <w:pStyle w:val="CodeBlock"/>
      </w:pPr>
      <w:r>
        <w:rPr>
          <w:rFonts w:ascii="Consolas" w:hAnsi="Consolas" w:eastAsia="Consolas"/>
          <w:sz w:val="16"/>
        </w:rPr>
        <w:t>argisense settings reset</w:t>
      </w:r>
    </w:p>
    <w:p/>
    <w:p>
      <w:r>
        <w:t>Every shell write is validated by the settings module before it is saved to NVS. RS485 baudrate, data-bit, parity, stop-bit, and Modbus address writes are persistent immediately, but the running RS485 server uses the old transport parameters until the next reboot.</w:t>
      </w:r>
    </w:p>
    <w:p>
      <w:r>
        <w:t>Recommended storage approach:</w:t>
      </w:r>
    </w:p>
    <w:p>
      <w:pPr>
        <w:pStyle w:val="ListBullet"/>
      </w:pPr>
      <w:r>
        <w:t>Keep Zephyr Settings/NVS as the primary runtime settings backend.</w:t>
      </w:r>
    </w:p>
    <w:p>
      <w:pPr>
        <w:pStyle w:val="ListBullet"/>
      </w:pPr>
      <w:r>
        <w:t>Keep AT24C512C available for future factory data, calibration export, or</w:t>
      </w:r>
    </w:p>
    <w:p>
      <w:r>
        <w:t>service logs that must live outside internal MCU flash.</w:t>
      </w:r>
    </w:p>
    <w:p>
      <w:pPr>
        <w:pStyle w:val="ListBullet"/>
      </w:pPr>
      <w:r>
        <w:t>Add an EEPROM-backed settings mirror only if the product must store runtime</w:t>
      </w:r>
    </w:p>
    <w:p>
      <w:r>
        <w:t>settings outside MCU internal flash.</w:t>
      </w:r>
    </w:p>
    <w:p>
      <w:pPr>
        <w:pStyle w:val="ListBullet"/>
      </w:pPr>
      <w:r>
        <w:t>Keep a settings version and CRC so invalid calibration can be detected.</w:t>
      </w:r>
    </w:p>
    <w:p>
      <w:pPr>
        <w:pStyle w:val="Heading2"/>
        <w:keepNext/>
      </w:pPr>
      <w:r>
        <w:t>External AT24C512C EEPROM</w:t>
      </w:r>
    </w:p>
    <w:p>
      <w:pPr>
        <w:keepNext/>
      </w:pPr>
      <w:r>
        <w:t>The schematic includes U4, AT24C512C-SSHD-T, connected to MCU_I2C1_SCL and MCU_I2C1_SDA. A0/A1/A2 are strapped for address 0x50, and the part is powered from +3V3_PRE.</w:t>
      </w:r>
    </w:p>
    <w:p>
      <w:pPr>
        <w:keepNext/>
        <w:spacing w:after="0"/>
      </w:pPr>
      <w:r>
        <w:t>Firmware mapping:</w:t>
      </w:r>
    </w:p>
    <w:tbl>
      <w:tblPr>
        <w:tblStyle w:val="TableGrid"/>
        <w:tblW w:type="auto" w:w="0"/>
        <w:jc w:val="center"/>
        <w:tblLayout w:type="autofit"/>
        <w:tblLook w:firstColumn="1" w:firstRow="1" w:lastColumn="0" w:lastRow="0" w:noHBand="0" w:noVBand="1" w:val="04A0"/>
      </w:tblPr>
      <w:tblGrid>
        <w:gridCol w:w="5112"/>
        <w:gridCol w:w="5112"/>
      </w:tblGrid>
      <w:tr>
        <w:trPr>
          <w:cantSplit/>
          <w:tblHeader w:val="true"/>
        </w:trPr>
        <w:tc>
          <w:tcPr>
            <w:tcW w:type="dxa" w:w="5112"/>
            <w:vAlign w:val="center"/>
            <w:shd w:fill="1F4E79"/>
          </w:tcPr>
          <w:p>
            <w:pPr>
              <w:jc w:val="center"/>
            </w:pPr>
            <w:r/>
            <w:r>
              <w:rPr>
                <w:rFonts w:ascii="Calibri" w:hAnsi="Calibri" w:eastAsia="Calibri"/>
                <w:b/>
                <w:color w:val="FFFFFF"/>
                <w:sz w:val="16"/>
              </w:rPr>
              <w:t>Property</w:t>
            </w:r>
          </w:p>
        </w:tc>
        <w:tc>
          <w:tcPr>
            <w:tcW w:type="dxa" w:w="5112"/>
            <w:vAlign w:val="center"/>
            <w:shd w:fill="1F4E79"/>
          </w:tcPr>
          <w:p>
            <w:pPr>
              <w:jc w:val="center"/>
            </w:pPr>
            <w:r/>
            <w:r>
              <w:rPr>
                <w:rFonts w:ascii="Calibri" w:hAnsi="Calibri" w:eastAsia="Calibri"/>
                <w:b/>
                <w:color w:val="FFFFFF"/>
                <w:sz w:val="16"/>
              </w:rPr>
              <w:t>Value</w:t>
            </w:r>
          </w:p>
        </w:tc>
      </w:tr>
      <w:tr>
        <w:trPr>
          <w:cantSplit/>
        </w:trPr>
        <w:tc>
          <w:tcPr>
            <w:tcW w:type="dxa" w:w="5112"/>
            <w:vAlign w:val="center"/>
          </w:tcPr>
          <w:p>
            <w:pPr>
              <w:jc w:val="left"/>
            </w:pPr>
            <w:r/>
            <w:r>
              <w:rPr>
                <w:rFonts w:ascii="Calibri" w:hAnsi="Calibri" w:eastAsia="Calibri"/>
                <w:b w:val="0"/>
                <w:sz w:val="16"/>
              </w:rPr>
              <w:t>DTS alias</w:t>
            </w:r>
          </w:p>
        </w:tc>
        <w:tc>
          <w:tcPr>
            <w:tcW w:type="dxa" w:w="5112"/>
            <w:vAlign w:val="center"/>
          </w:tcPr>
          <w:p>
            <w:pPr>
              <w:jc w:val="left"/>
            </w:pPr>
            <w:r/>
            <w:r>
              <w:rPr>
                <w:rFonts w:ascii="Calibri" w:hAnsi="Calibri" w:eastAsia="Calibri"/>
                <w:b w:val="0"/>
                <w:sz w:val="16"/>
              </w:rPr>
              <w:t>eeprom0</w:t>
            </w:r>
          </w:p>
        </w:tc>
      </w:tr>
      <w:tr>
        <w:trPr>
          <w:cantSplit/>
        </w:trPr>
        <w:tc>
          <w:tcPr>
            <w:tcW w:type="dxa" w:w="5112"/>
            <w:vAlign w:val="center"/>
            <w:shd w:fill="F3F6FA"/>
          </w:tcPr>
          <w:p>
            <w:pPr>
              <w:jc w:val="left"/>
            </w:pPr>
            <w:r/>
            <w:r>
              <w:rPr>
                <w:rFonts w:ascii="Calibri" w:hAnsi="Calibri" w:eastAsia="Calibri"/>
                <w:b w:val="0"/>
                <w:sz w:val="16"/>
              </w:rPr>
              <w:t>Compatible</w:t>
            </w:r>
          </w:p>
        </w:tc>
        <w:tc>
          <w:tcPr>
            <w:tcW w:type="dxa" w:w="5112"/>
            <w:vAlign w:val="center"/>
            <w:shd w:fill="F3F6FA"/>
          </w:tcPr>
          <w:p>
            <w:pPr>
              <w:jc w:val="left"/>
            </w:pPr>
            <w:r/>
            <w:r>
              <w:rPr>
                <w:rFonts w:ascii="Calibri" w:hAnsi="Calibri" w:eastAsia="Calibri"/>
                <w:b w:val="0"/>
                <w:sz w:val="16"/>
              </w:rPr>
              <w:t>microchip,24c512, atmel,at24</w:t>
            </w:r>
          </w:p>
        </w:tc>
      </w:tr>
      <w:tr>
        <w:trPr>
          <w:cantSplit/>
        </w:trPr>
        <w:tc>
          <w:tcPr>
            <w:tcW w:type="dxa" w:w="5112"/>
            <w:vAlign w:val="center"/>
          </w:tcPr>
          <w:p>
            <w:pPr>
              <w:jc w:val="left"/>
            </w:pPr>
            <w:r/>
            <w:r>
              <w:rPr>
                <w:rFonts w:ascii="Calibri" w:hAnsi="Calibri" w:eastAsia="Calibri"/>
                <w:b w:val="0"/>
                <w:sz w:val="16"/>
              </w:rPr>
              <w:t>I2C bus</w:t>
            </w:r>
          </w:p>
        </w:tc>
        <w:tc>
          <w:tcPr>
            <w:tcW w:type="dxa" w:w="5112"/>
            <w:vAlign w:val="center"/>
          </w:tcPr>
          <w:p>
            <w:pPr>
              <w:jc w:val="left"/>
            </w:pPr>
            <w:r/>
            <w:r>
              <w:rPr>
                <w:rFonts w:ascii="Calibri" w:hAnsi="Calibri" w:eastAsia="Calibri"/>
                <w:b w:val="0"/>
                <w:sz w:val="16"/>
              </w:rPr>
              <w:t>i2c1</w:t>
            </w:r>
          </w:p>
        </w:tc>
      </w:tr>
      <w:tr>
        <w:trPr>
          <w:cantSplit/>
        </w:trPr>
        <w:tc>
          <w:tcPr>
            <w:tcW w:type="dxa" w:w="5112"/>
            <w:vAlign w:val="center"/>
            <w:shd w:fill="F3F6FA"/>
          </w:tcPr>
          <w:p>
            <w:pPr>
              <w:jc w:val="left"/>
            </w:pPr>
            <w:r/>
            <w:r>
              <w:rPr>
                <w:rFonts w:ascii="Calibri" w:hAnsi="Calibri" w:eastAsia="Calibri"/>
                <w:b w:val="0"/>
                <w:sz w:val="16"/>
              </w:rPr>
              <w:t>I2C address</w:t>
            </w:r>
          </w:p>
        </w:tc>
        <w:tc>
          <w:tcPr>
            <w:tcW w:type="dxa" w:w="5112"/>
            <w:vAlign w:val="center"/>
            <w:shd w:fill="F3F6FA"/>
          </w:tcPr>
          <w:p>
            <w:pPr>
              <w:jc w:val="left"/>
            </w:pPr>
            <w:r/>
            <w:r>
              <w:rPr>
                <w:rFonts w:ascii="Calibri" w:hAnsi="Calibri" w:eastAsia="Calibri"/>
                <w:b w:val="0"/>
                <w:sz w:val="16"/>
              </w:rPr>
              <w:t>0x50</w:t>
            </w:r>
          </w:p>
        </w:tc>
      </w:tr>
      <w:tr>
        <w:trPr>
          <w:cantSplit/>
        </w:trPr>
        <w:tc>
          <w:tcPr>
            <w:tcW w:type="dxa" w:w="5112"/>
            <w:vAlign w:val="center"/>
          </w:tcPr>
          <w:p>
            <w:pPr>
              <w:jc w:val="left"/>
            </w:pPr>
            <w:r/>
            <w:r>
              <w:rPr>
                <w:rFonts w:ascii="Calibri" w:hAnsi="Calibri" w:eastAsia="Calibri"/>
                <w:b w:val="0"/>
                <w:sz w:val="16"/>
              </w:rPr>
              <w:t>EEPROM size</w:t>
            </w:r>
          </w:p>
        </w:tc>
        <w:tc>
          <w:tcPr>
            <w:tcW w:type="dxa" w:w="5112"/>
            <w:vAlign w:val="center"/>
          </w:tcPr>
          <w:p>
            <w:pPr>
              <w:jc w:val="left"/>
            </w:pPr>
            <w:r/>
            <w:r>
              <w:rPr>
                <w:rFonts w:ascii="Calibri" w:hAnsi="Calibri" w:eastAsia="Calibri"/>
                <w:b w:val="0"/>
                <w:sz w:val="16"/>
              </w:rPr>
              <w:t>65536 bytes</w:t>
            </w:r>
          </w:p>
        </w:tc>
      </w:tr>
      <w:tr>
        <w:trPr>
          <w:cantSplit/>
        </w:trPr>
        <w:tc>
          <w:tcPr>
            <w:tcW w:type="dxa" w:w="5112"/>
            <w:vAlign w:val="center"/>
            <w:shd w:fill="F3F6FA"/>
          </w:tcPr>
          <w:p>
            <w:pPr>
              <w:jc w:val="left"/>
            </w:pPr>
            <w:r/>
            <w:r>
              <w:rPr>
                <w:rFonts w:ascii="Calibri" w:hAnsi="Calibri" w:eastAsia="Calibri"/>
                <w:b w:val="0"/>
                <w:sz w:val="16"/>
              </w:rPr>
              <w:t>Page size</w:t>
            </w:r>
          </w:p>
        </w:tc>
        <w:tc>
          <w:tcPr>
            <w:tcW w:type="dxa" w:w="5112"/>
            <w:vAlign w:val="center"/>
            <w:shd w:fill="F3F6FA"/>
          </w:tcPr>
          <w:p>
            <w:pPr>
              <w:jc w:val="left"/>
            </w:pPr>
            <w:r/>
            <w:r>
              <w:rPr>
                <w:rFonts w:ascii="Calibri" w:hAnsi="Calibri" w:eastAsia="Calibri"/>
                <w:b w:val="0"/>
                <w:sz w:val="16"/>
              </w:rPr>
              <w:t>128 bytes</w:t>
            </w:r>
          </w:p>
        </w:tc>
      </w:tr>
      <w:tr>
        <w:trPr>
          <w:cantSplit/>
        </w:trPr>
        <w:tc>
          <w:tcPr>
            <w:tcW w:type="dxa" w:w="5112"/>
            <w:vAlign w:val="center"/>
          </w:tcPr>
          <w:p>
            <w:pPr>
              <w:jc w:val="left"/>
            </w:pPr>
            <w:r/>
            <w:r>
              <w:rPr>
                <w:rFonts w:ascii="Calibri" w:hAnsi="Calibri" w:eastAsia="Calibri"/>
                <w:b w:val="0"/>
                <w:sz w:val="16"/>
              </w:rPr>
              <w:t>Address width</w:t>
            </w:r>
          </w:p>
        </w:tc>
        <w:tc>
          <w:tcPr>
            <w:tcW w:type="dxa" w:w="5112"/>
            <w:vAlign w:val="center"/>
          </w:tcPr>
          <w:p>
            <w:pPr>
              <w:jc w:val="left"/>
            </w:pPr>
            <w:r/>
            <w:r>
              <w:rPr>
                <w:rFonts w:ascii="Calibri" w:hAnsi="Calibri" w:eastAsia="Calibri"/>
                <w:b w:val="0"/>
                <w:sz w:val="16"/>
              </w:rPr>
              <w:t>16 bits</w:t>
            </w:r>
          </w:p>
        </w:tc>
      </w:tr>
      <w:tr>
        <w:trPr>
          <w:cantSplit/>
        </w:trPr>
        <w:tc>
          <w:tcPr>
            <w:tcW w:type="dxa" w:w="5112"/>
            <w:vAlign w:val="center"/>
            <w:shd w:fill="F3F6FA"/>
          </w:tcPr>
          <w:p>
            <w:pPr>
              <w:jc w:val="left"/>
            </w:pPr>
            <w:r/>
            <w:r>
              <w:rPr>
                <w:rFonts w:ascii="Calibri" w:hAnsi="Calibri" w:eastAsia="Calibri"/>
                <w:b w:val="0"/>
                <w:sz w:val="16"/>
              </w:rPr>
              <w:t>Write timeout</w:t>
            </w:r>
          </w:p>
        </w:tc>
        <w:tc>
          <w:tcPr>
            <w:tcW w:type="dxa" w:w="5112"/>
            <w:vAlign w:val="center"/>
            <w:shd w:fill="F3F6FA"/>
          </w:tcPr>
          <w:p>
            <w:pPr>
              <w:jc w:val="left"/>
            </w:pPr>
            <w:r/>
            <w:r>
              <w:rPr>
                <w:rFonts w:ascii="Calibri" w:hAnsi="Calibri" w:eastAsia="Calibri"/>
                <w:b w:val="0"/>
                <w:sz w:val="16"/>
              </w:rPr>
              <w:t>5 ms</w:t>
            </w:r>
          </w:p>
        </w:tc>
      </w:tr>
    </w:tbl>
    <w:p/>
    <w:p>
      <w:r>
        <w:t>Boot only checks device readiness and logs the mapping. It does not write to the EEPROM. Shell command argisense eeprom [offset] [length] temporarily powers the measurement rail and reads up to 64 bytes for bring-up diagnostics.</w:t>
      </w:r>
    </w:p>
    <w:p>
      <w:pPr>
        <w:pStyle w:val="Heading2"/>
        <w:keepNext/>
      </w:pPr>
      <w:r>
        <w:t>Current Implementation Status</w:t>
      </w:r>
    </w:p>
    <w:p>
      <w:r>
        <w:t>Implemented:</w:t>
      </w:r>
    </w:p>
    <w:p>
      <w:pPr>
        <w:pStyle w:val="ListBullet"/>
      </w:pPr>
      <w:r>
        <w:t>Out-of-tree Zephyr board targets for methane + pressure and future pH</w:t>
      </w:r>
    </w:p>
    <w:p>
      <w:r>
        <w:t>hardware profiles.</w:t>
      </w:r>
    </w:p>
    <w:p>
      <w:pPr>
        <w:pStyle w:val="ListBullet"/>
      </w:pPr>
      <w:r>
        <w:t>MCUboot/sysbuild image layout with primary slot, secondary slot, and</w:t>
      </w:r>
    </w:p>
    <w:p>
      <w:r>
        <w:t>persistent settings storage.</w:t>
      </w:r>
    </w:p>
    <w:p>
      <w:pPr>
        <w:pStyle w:val="ListBullet"/>
      </w:pPr>
      <w:r>
        <w:t>Power manager for sensor rails, DAC power, pressure protocol select, RS485</w:t>
      </w:r>
    </w:p>
    <w:p>
      <w:r>
        <w:t>termination, and measurement-window sequencing.</w:t>
      </w:r>
    </w:p>
    <w:p>
      <w:pPr>
        <w:pStyle w:val="ListBullet"/>
      </w:pPr>
      <w:r>
        <w:t>Zephyr Settings/NVS runtime configuration in storage_partition.</w:t>
      </w:r>
    </w:p>
    <w:p>
      <w:pPr>
        <w:pStyle w:val="ListBullet"/>
      </w:pPr>
      <w:r>
        <w:t>Dynament Platinum methane Sensor API driver and AN0007 live-data-simple</w:t>
      </w:r>
    </w:p>
    <w:p>
      <w:r>
        <w:t>parser.</w:t>
      </w:r>
    </w:p>
    <w:p>
      <w:pPr>
        <w:pStyle w:val="ListBullet"/>
      </w:pPr>
      <w:r>
        <w:t>MS5803-05BA pressure Sensor API driver with reset, PROM read, PROM CRC,</w:t>
      </w:r>
    </w:p>
    <w:p>
      <w:r>
        <w:t>D1/D2 ADC conversion, and compensated pressure/temperature output.</w:t>
      </w:r>
    </w:p>
    <w:p>
      <w:pPr>
        <w:pStyle w:val="ListBullet"/>
      </w:pPr>
      <w:r>
        <w:t>HTU21D Sensor API driver with soft reset, no-hold humidity/temperature</w:t>
      </w:r>
    </w:p>
    <w:p>
      <w:r>
        <w:t>conversion, CRC validation, and cached application reads.</w:t>
      </w:r>
    </w:p>
    <w:p>
      <w:pPr>
        <w:pStyle w:val="ListBullet"/>
      </w:pPr>
      <w:r>
        <w:t>AT24C512C external EEPROM mapping through Zephyr's standard AT24 EEPROM</w:t>
      </w:r>
    </w:p>
    <w:p>
      <w:r>
        <w:t>driver, with read-only ArgiSense shell diagnostics.</w:t>
      </w:r>
    </w:p>
    <w:p>
      <w:pPr>
        <w:pStyle w:val="ListBullet"/>
      </w:pPr>
      <w:r>
        <w:t>GP8302 Zephyr DAC driver for two independent current-loop outputs.</w:t>
      </w:r>
    </w:p>
    <w:p>
      <w:pPr>
        <w:pStyle w:val="ListBullet"/>
      </w:pPr>
      <w:r>
        <w:t>Modbus RTU register map v8 with live data, settings, MCUboot version fields,</w:t>
      </w:r>
    </w:p>
    <w:p>
      <w:r>
        <w:t>commands, diagnostics, and RS485 MCUboot image upload support.</w:t>
      </w:r>
    </w:p>
    <w:p>
      <w:pPr>
        <w:pStyle w:val="ListBullet"/>
      </w:pPr>
      <w:r>
        <w:t>USB-C composite CDC ACM profile for console/shell plus MCUmgr firmware update</w:t>
      </w:r>
    </w:p>
    <w:p>
      <w:r>
        <w:t>through the argisense-usb-update snippet.</w:t>
      </w:r>
    </w:p>
    <w:p>
      <w:pPr>
        <w:pStyle w:val="ListBullet"/>
      </w:pPr>
      <w:r>
        <w:t>Shell diagnostics for driver readiness, one-shot sensor reads, settings, and</w:t>
      </w:r>
    </w:p>
    <w:p>
      <w:r>
        <w:t>register inspection.</w:t>
      </w:r>
    </w:p>
    <w:p>
      <w:pPr>
        <w:pStyle w:val="ListBullet"/>
      </w:pPr>
      <w:r>
        <w:t>Python/Tkinter RS485 service GUI under tools/rs485_dfu for full-range</w:t>
      </w:r>
    </w:p>
    <w:p>
      <w:pPr/>
      <w:r>
        <w:t>auto-detect with stop-scan, de-duplicated device discovery, firmware update, visible service logs, live sensor graphing, and runtime device configuration.</w:t>
      </w:r>
    </w:p>
    <w:p>
      <w:pPr>
        <w:pStyle w:val="ListBullet"/>
      </w:pPr>
      <w:r>
        <w:t>Python/Tkinter USB-C MCUmgr GUI under tools/usb_mcumgr.</w:t>
      </w:r>
    </w:p>
    <w:p>
      <w:pPr>
        <w:pStyle w:val="ListBullet"/>
      </w:pPr>
      <w:r>
        <w:t>Rollback-friendly MCUboot/sysbuild policy for bring-up and field service, with</w:t>
      </w:r>
    </w:p>
    <w:p>
      <w:r>
        <w:t>downgrade prevention currently disabled.</w:t>
      </w:r>
    </w:p>
    <w:p>
      <w:r>
        <w:t>Remaining recommended work:</w:t>
      </w:r>
    </w:p>
    <w:p>
      <w:pPr>
        <w:pStyle w:val="ListBullet"/>
      </w:pPr>
      <w:r>
        <w:t>Validate Dynament byte-stuff handling and timeout behavior on real hardware</w:t>
      </w:r>
    </w:p>
    <w:p>
      <w:r>
        <w:t>with long UART captures.</w:t>
      </w:r>
    </w:p>
    <w:p>
      <w:pPr>
        <w:pStyle w:val="ListBullet"/>
      </w:pPr>
      <w:r>
        <w:t>Add HTU21D calibration or correction hooks if the final product requires</w:t>
      </w:r>
    </w:p>
    <w:p>
      <w:r>
        <w:t>humidity-compensated methane or pressure calculations.</w:t>
      </w:r>
    </w:p>
    <w:p>
      <w:pPr>
        <w:pStyle w:val="ListBullet"/>
      </w:pPr>
      <w:r>
        <w:t>Decide whether humidity should become a user-visible primary value, a</w:t>
      </w:r>
    </w:p>
    <w:p>
      <w:r>
        <w:t>compensation-only value, or both.</w:t>
      </w:r>
    </w:p>
    <w:p>
      <w:pPr>
        <w:pStyle w:val="ListBullet"/>
      </w:pPr>
      <w:r>
        <w:t>Add watchdog behavior and fault escalation after repeated sensor failures.</w:t>
      </w:r>
    </w:p>
    <w:p>
      <w:pPr>
        <w:pStyle w:val="ListBullet"/>
      </w:pPr>
      <w:r>
        <w:t>Add hardware-in-loop tests for pressure, methane, humidity, RS485 writes,</w:t>
      </w:r>
    </w:p>
    <w:p>
      <w:r>
        <w:t>persistent settings, and DAC current-loop output.</w:t>
      </w:r>
    </w:p>
    <w:p>
      <w:pPr>
        <w:pStyle w:val="ListBullet"/>
      </w:pPr>
      <w:r>
        <w:t>Decide the final production firmware rollback/downgrade policy before release.</w:t>
      </w:r>
    </w:p>
    <w:p>
      <w:pPr>
        <w:pStyle w:val="ListBullet"/>
      </w:pPr>
      <w:r>
        <w:t>Validate current consumption in idle, measurement, RS485-active, and</w:t>
      </w:r>
    </w:p>
    <w:p>
      <w:r>
        <w:t>continuous-DAC-output modes.</w:t>
      </w:r>
    </w:p>
    <w:p>
      <w:pPr>
        <w:pStyle w:val="Heading2"/>
        <w:keepNext/>
      </w:pPr>
      <w:r>
        <w:t>Open Hardware Items</w:t>
      </w:r>
    </w:p>
    <w:p>
      <w:r>
        <w:t>These details should be confirmed before final firmware lock:</w:t>
      </w:r>
    </w:p>
    <w:p>
      <w:pPr>
        <w:pStyle w:val="ListBullet"/>
      </w:pPr>
      <w:r>
        <w:t>Exact Dynament methane ordered range: 0-5% volume, 0-100% volume, or</w:t>
      </w:r>
    </w:p>
    <w:p>
      <w:r>
        <w:t>0-5-100% volume.</w:t>
      </w:r>
    </w:p>
    <w:p>
      <w:pPr>
        <w:pStyle w:val="ListBullet"/>
      </w:pPr>
      <w:r>
        <w:t>Whether HTU21D is powered from +3V3_PRE or another rail in the final PCB.</w:t>
      </w:r>
    </w:p>
    <w:p>
      <w:pPr>
        <w:pStyle w:val="ListBullet"/>
      </w:pPr>
      <w:r>
        <w:t>Exact pressure oversampling ratio and conversion timing policy.</w:t>
      </w:r>
    </w:p>
    <w:p>
      <w:pPr>
        <w:pStyle w:val="ListBullet"/>
      </w:pPr>
      <w:r>
        <w:t>GP8302 register format, resolution, and alarm polarity.</w:t>
      </w:r>
    </w:p>
    <w:p>
      <w:pPr>
        <w:pStyle w:val="ListBullet"/>
      </w:pPr>
      <w:r>
        <w:t>Whether dac-alarm-gpios is a shared alarm, only DAC0 alarm, or should become</w:t>
      </w:r>
    </w:p>
    <w:p>
      <w:r>
        <w:t>two separate alarm GPIOs.</w:t>
      </w:r>
    </w:p>
    <w:p>
      <w:pPr>
        <w:pStyle w:val="ListBullet"/>
      </w:pPr>
      <w:r>
        <w:t>Whether either 4-20 mA output must be continuously driven while sleeping.</w:t>
      </w:r>
    </w:p>
    <w:p>
      <w:pPr>
        <w:pStyle w:val="ListBullet"/>
      </w:pPr>
      <w:r>
        <w:t>Whether RS485 default baud should be 9600, 19200, or 115200.</w:t>
      </w:r>
    </w:p>
    <w:p>
      <w:pPr>
        <w:pStyle w:val="ListBullet"/>
      </w:pPr>
      <w:r>
        <w:t>Whether RS485 termination should be controlled by firmware or fixed by</w:t>
      </w:r>
    </w:p>
    <w:p>
      <w:r>
        <w:t>installer configuration.</w:t>
      </w:r>
    </w:p>
    <w:p/>
    <w:p/>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ArgiSense Zephyr Firmware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