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75A" w:rsidRPr="00641FB6" w:rsidRDefault="000B175A" w:rsidP="000B175A">
      <w:pPr>
        <w:pStyle w:val="Heading1"/>
        <w:numPr>
          <w:ilvl w:val="0"/>
          <w:numId w:val="0"/>
        </w:numPr>
        <w:spacing w:before="0" w:after="0"/>
        <w:rPr>
          <w:rFonts w:ascii="Calibri" w:hAnsi="Calibri"/>
          <w:sz w:val="28"/>
          <w:szCs w:val="24"/>
        </w:rPr>
      </w:pPr>
      <w:r>
        <w:rPr>
          <w:rFonts w:ascii="Calibri" w:hAnsi="Calibri"/>
          <w:sz w:val="24"/>
          <w:szCs w:val="24"/>
        </w:rPr>
        <w:t xml:space="preserve">Please - read the information and answer the </w:t>
      </w:r>
      <w:r w:rsidR="00D52408">
        <w:rPr>
          <w:rFonts w:ascii="Calibri" w:hAnsi="Calibri"/>
          <w:sz w:val="24"/>
          <w:szCs w:val="24"/>
        </w:rPr>
        <w:t xml:space="preserve">10 </w:t>
      </w:r>
      <w:r>
        <w:rPr>
          <w:rFonts w:ascii="Calibri" w:hAnsi="Calibri"/>
          <w:sz w:val="24"/>
          <w:szCs w:val="24"/>
        </w:rPr>
        <w:t>questions</w:t>
      </w:r>
      <w:r w:rsidRPr="000B175A">
        <w:rPr>
          <w:rFonts w:ascii="Calibri" w:hAnsi="Calibri"/>
          <w:sz w:val="24"/>
          <w:szCs w:val="24"/>
        </w:rPr>
        <w:t xml:space="preserve"> </w:t>
      </w:r>
      <w:r>
        <w:rPr>
          <w:rFonts w:ascii="Calibri" w:hAnsi="Calibri"/>
          <w:sz w:val="24"/>
          <w:szCs w:val="24"/>
        </w:rPr>
        <w:t>below</w:t>
      </w:r>
    </w:p>
    <w:p w:rsidR="000B175A" w:rsidRPr="000B175A" w:rsidRDefault="000B175A" w:rsidP="000B175A">
      <w:pPr>
        <w:pStyle w:val="Heading1"/>
        <w:numPr>
          <w:ilvl w:val="0"/>
          <w:numId w:val="0"/>
        </w:numPr>
        <w:spacing w:before="0" w:after="0"/>
        <w:rPr>
          <w:rFonts w:ascii="Calibri" w:hAnsi="Calibri"/>
          <w:b w:val="0"/>
          <w:sz w:val="24"/>
          <w:szCs w:val="24"/>
        </w:rPr>
      </w:pPr>
      <w:r w:rsidRPr="000B175A">
        <w:rPr>
          <w:rFonts w:ascii="Calibri" w:hAnsi="Calibri"/>
          <w:b w:val="0"/>
          <w:sz w:val="24"/>
          <w:szCs w:val="24"/>
        </w:rPr>
        <w:t>Homo sapiens insulin-like growth factor 1 (somatomedin C) (IGF1</w:t>
      </w:r>
      <w:commentRangeStart w:id="0"/>
      <w:r w:rsidRPr="000B175A">
        <w:rPr>
          <w:rFonts w:ascii="Calibri" w:hAnsi="Calibri"/>
          <w:b w:val="0"/>
          <w:sz w:val="24"/>
          <w:szCs w:val="24"/>
        </w:rPr>
        <w:t>), transcript variant 4, mRNA</w:t>
      </w:r>
      <w:commentRangeEnd w:id="0"/>
      <w:r w:rsidR="009A639E">
        <w:rPr>
          <w:rStyle w:val="CommentReference"/>
          <w:rFonts w:ascii="Calibri" w:eastAsia="Calibri" w:hAnsi="Calibri"/>
          <w:b w:val="0"/>
          <w:bCs w:val="0"/>
          <w:vanish/>
          <w:kern w:val="0"/>
        </w:rPr>
        <w:commentReference w:id="0"/>
      </w:r>
    </w:p>
    <w:p w:rsidR="000B175A" w:rsidRPr="000B175A" w:rsidRDefault="000B175A" w:rsidP="000B175A">
      <w:pPr>
        <w:pStyle w:val="itemid"/>
        <w:spacing w:before="0" w:beforeAutospacing="0" w:after="0" w:afterAutospacing="0"/>
        <w:rPr>
          <w:rFonts w:ascii="Calibri" w:hAnsi="Calibri"/>
        </w:rPr>
      </w:pPr>
      <w:r w:rsidRPr="000B175A">
        <w:rPr>
          <w:rFonts w:ascii="Calibri" w:hAnsi="Calibri"/>
        </w:rPr>
        <w:t>NCBI Reference Sequence: NM_000618.3</w:t>
      </w:r>
    </w:p>
    <w:p w:rsidR="000B175A" w:rsidRPr="000B175A" w:rsidRDefault="00035E3F" w:rsidP="000B175A">
      <w:pPr>
        <w:pStyle w:val="aux"/>
        <w:spacing w:before="0" w:beforeAutospacing="0" w:after="0" w:afterAutospacing="0"/>
        <w:rPr>
          <w:rFonts w:ascii="Calibri" w:hAnsi="Calibri"/>
        </w:rPr>
      </w:pPr>
      <w:hyperlink r:id="rId8" w:history="1">
        <w:r w:rsidR="000B175A" w:rsidRPr="000B175A">
          <w:rPr>
            <w:rStyle w:val="Hyperlink"/>
            <w:rFonts w:ascii="Calibri" w:hAnsi="Calibri"/>
          </w:rPr>
          <w:t>FASTA</w:t>
        </w:r>
      </w:hyperlink>
      <w:r w:rsidR="000B175A" w:rsidRPr="000B175A">
        <w:rPr>
          <w:rStyle w:val="rprtlinks"/>
          <w:rFonts w:ascii="Calibri" w:hAnsi="Calibri"/>
        </w:rPr>
        <w:t xml:space="preserve"> </w:t>
      </w:r>
      <w:bookmarkStart w:id="1" w:name="EntrezSystem2.PEntrez.Nuccore.Sequence_R"/>
      <w:r w:rsidRPr="000B175A">
        <w:rPr>
          <w:rStyle w:val="rprtlinks"/>
          <w:rFonts w:ascii="Calibri" w:hAnsi="Calibri"/>
        </w:rPr>
        <w:fldChar w:fldCharType="begin"/>
      </w:r>
      <w:r w:rsidR="000B175A" w:rsidRPr="000B175A">
        <w:rPr>
          <w:rStyle w:val="rprtlinks"/>
          <w:rFonts w:ascii="Calibri" w:hAnsi="Calibri"/>
        </w:rPr>
        <w:instrText xml:space="preserve"> HYPERLINK "http://www.ncbi.nlm.nih.gov/nuccore/163659904?report=graph" </w:instrText>
      </w:r>
      <w:r w:rsidRPr="000B175A">
        <w:rPr>
          <w:rStyle w:val="rprtlinks"/>
          <w:rFonts w:ascii="Calibri" w:hAnsi="Calibri"/>
        </w:rPr>
        <w:fldChar w:fldCharType="separate"/>
      </w:r>
      <w:r w:rsidR="000B175A" w:rsidRPr="000B175A">
        <w:rPr>
          <w:rStyle w:val="Hyperlink"/>
          <w:rFonts w:ascii="Calibri" w:hAnsi="Calibri"/>
        </w:rPr>
        <w:t>Graphics</w:t>
      </w:r>
      <w:r w:rsidRPr="000B175A">
        <w:rPr>
          <w:rStyle w:val="rprtlinks"/>
          <w:rFonts w:ascii="Calibri" w:hAnsi="Calibri"/>
        </w:rPr>
        <w:fldChar w:fldCharType="end"/>
      </w:r>
      <w:bookmarkEnd w:id="1"/>
      <w:r w:rsidR="000B175A" w:rsidRPr="000B175A">
        <w:rPr>
          <w:rStyle w:val="rprtlinks"/>
          <w:rFonts w:ascii="Calibri" w:hAnsi="Calibri"/>
        </w:rPr>
        <w:t xml:space="preserve"> </w:t>
      </w:r>
    </w:p>
    <w:bookmarkStart w:id="2" w:name="locus_163659904"/>
    <w:bookmarkEnd w:id="2"/>
    <w:p w:rsidR="000B175A" w:rsidRDefault="00035E3F" w:rsidP="000B175A">
      <w:r>
        <w:fldChar w:fldCharType="begin"/>
      </w:r>
      <w:r w:rsidR="000B175A">
        <w:instrText xml:space="preserve"> HYPERLINK "http://www.ncbi.nlm.nih.gov/nuccore/NM_000618" \l "goto163659904_0#goto163659904_0" </w:instrText>
      </w:r>
      <w:r>
        <w:fldChar w:fldCharType="separate"/>
      </w:r>
      <w:r w:rsidR="000B175A">
        <w:rPr>
          <w:rStyle w:val="Hyperlink"/>
        </w:rPr>
        <w:t>Go to:</w:t>
      </w:r>
      <w:r>
        <w:fldChar w:fldCharType="end"/>
      </w:r>
    </w:p>
    <w:p w:rsidR="000B175A" w:rsidRDefault="00035E3F" w:rsidP="000B175A">
      <w:pPr>
        <w:numPr>
          <w:ilvl w:val="0"/>
          <w:numId w:val="2"/>
        </w:numPr>
        <w:spacing w:before="100" w:beforeAutospacing="1" w:after="100" w:afterAutospacing="1" w:line="240" w:lineRule="auto"/>
        <w:rPr>
          <w:vanish/>
        </w:rPr>
      </w:pPr>
      <w:hyperlink r:id="rId9" w:anchor="comment_163659904#comment_163659904" w:tooltip="Jump to the comment section of this record" w:history="1">
        <w:r w:rsidR="000B175A">
          <w:rPr>
            <w:rStyle w:val="Hyperlink"/>
            <w:vanish/>
          </w:rPr>
          <w:t>Comment</w:t>
        </w:r>
      </w:hyperlink>
    </w:p>
    <w:p w:rsidR="000B175A" w:rsidRDefault="00035E3F" w:rsidP="000B175A">
      <w:pPr>
        <w:numPr>
          <w:ilvl w:val="0"/>
          <w:numId w:val="2"/>
        </w:numPr>
        <w:spacing w:before="100" w:beforeAutospacing="1" w:after="100" w:afterAutospacing="1" w:line="240" w:lineRule="auto"/>
        <w:rPr>
          <w:vanish/>
        </w:rPr>
      </w:pPr>
      <w:hyperlink r:id="rId10" w:anchor="feature_163659904#feature_163659904" w:tooltip="Jump to the feature table of this record" w:history="1">
        <w:r w:rsidR="000B175A">
          <w:rPr>
            <w:rStyle w:val="Hyperlink"/>
            <w:vanish/>
          </w:rPr>
          <w:t>Features</w:t>
        </w:r>
      </w:hyperlink>
    </w:p>
    <w:p w:rsidR="000B175A" w:rsidRDefault="00035E3F" w:rsidP="000B175A">
      <w:pPr>
        <w:numPr>
          <w:ilvl w:val="0"/>
          <w:numId w:val="2"/>
        </w:numPr>
        <w:spacing w:before="100" w:beforeAutospacing="1" w:after="100" w:afterAutospacing="1" w:line="240" w:lineRule="auto"/>
        <w:rPr>
          <w:vanish/>
        </w:rPr>
      </w:pPr>
      <w:hyperlink r:id="rId11" w:anchor="sequence_163659904#sequence_163659904" w:tooltip="Jump to the sequence of this record" w:history="1">
        <w:r w:rsidR="000B175A">
          <w:rPr>
            <w:rStyle w:val="Hyperlink"/>
            <w:vanish/>
          </w:rPr>
          <w:t>Sequence</w:t>
        </w:r>
      </w:hyperlink>
    </w:p>
    <w:p w:rsidR="000B175A" w:rsidRDefault="000B175A" w:rsidP="000B175A">
      <w:pPr>
        <w:pStyle w:val="HTMLPreformatted"/>
      </w:pPr>
      <w:r>
        <w:t>LOCUS       NM_000618     7321 bp    mRNA    linear   PRI 05-FEB-2012</w:t>
      </w:r>
    </w:p>
    <w:p w:rsidR="0000715B" w:rsidRDefault="000B175A" w:rsidP="0000715B">
      <w:pPr>
        <w:pStyle w:val="HTMLPreformatted"/>
      </w:pPr>
      <w:r>
        <w:t>DEFINITION  Homo sapiens insulin-like growth factor 1 (somatomedin C)</w:t>
      </w:r>
    </w:p>
    <w:p w:rsidR="000B175A" w:rsidRDefault="0000715B" w:rsidP="0000715B">
      <w:pPr>
        <w:pStyle w:val="HTMLPreformatted"/>
      </w:pPr>
      <w:r>
        <w:tab/>
        <w:t xml:space="preserve">    </w:t>
      </w:r>
      <w:r w:rsidR="000B175A">
        <w:t>(IGF1),transcript variant 4, mRNA.</w:t>
      </w:r>
    </w:p>
    <w:p w:rsidR="000B175A" w:rsidRDefault="000B175A" w:rsidP="000B175A">
      <w:pPr>
        <w:pStyle w:val="HTMLPreformatted"/>
      </w:pPr>
      <w:r>
        <w:t>ACCESSION   NM_000618</w:t>
      </w:r>
    </w:p>
    <w:p w:rsidR="000B175A" w:rsidRDefault="000B175A" w:rsidP="000B175A">
      <w:pPr>
        <w:pStyle w:val="HTMLPreformatted"/>
      </w:pPr>
      <w:r>
        <w:t>VERSION     NM_000618.3  GI:163659904</w:t>
      </w:r>
    </w:p>
    <w:p w:rsidR="000B175A" w:rsidRDefault="000B175A" w:rsidP="000B175A">
      <w:pPr>
        <w:pStyle w:val="HTMLPreformatted"/>
      </w:pPr>
      <w:r>
        <w:t>KEYWORDS    .</w:t>
      </w:r>
    </w:p>
    <w:p w:rsidR="000B175A" w:rsidRDefault="000B175A" w:rsidP="000B175A">
      <w:pPr>
        <w:pStyle w:val="HTMLPreformatted"/>
      </w:pPr>
      <w:r>
        <w:t>SOURCE      Homo sapiens (human)</w:t>
      </w:r>
    </w:p>
    <w:p w:rsidR="000B175A" w:rsidRDefault="000B175A" w:rsidP="000B175A">
      <w:pPr>
        <w:pStyle w:val="HTMLPreformatted"/>
      </w:pPr>
      <w:r>
        <w:t xml:space="preserve">ORGANISM    </w:t>
      </w:r>
      <w:hyperlink r:id="rId12" w:history="1">
        <w:r>
          <w:rPr>
            <w:rStyle w:val="Hyperlink"/>
          </w:rPr>
          <w:t>Homo sapiens</w:t>
        </w:r>
      </w:hyperlink>
    </w:p>
    <w:p w:rsidR="000B175A" w:rsidRDefault="000B175A" w:rsidP="000B175A">
      <w:pPr>
        <w:pStyle w:val="HTMLPreformatted"/>
        <w:ind w:left="1440"/>
      </w:pPr>
      <w:r>
        <w:t>Eukaryota; Metazoa; Chordata; Craniata; Vertebrata;   Euteleostomi; Mammalia; Eutheria; Euarchontoglires; Primates; Haplorrhini; Catarrhini; Hominidae; Homo.</w:t>
      </w:r>
    </w:p>
    <w:p w:rsidR="000B175A" w:rsidRDefault="000B175A" w:rsidP="000B175A">
      <w:pPr>
        <w:pStyle w:val="HTMLPreformatted"/>
      </w:pPr>
      <w:r>
        <w:t>REFERENCE   1  (bases 1 to 7321)</w:t>
      </w:r>
    </w:p>
    <w:p w:rsidR="000B175A" w:rsidRDefault="000B175A" w:rsidP="000B175A">
      <w:pPr>
        <w:pStyle w:val="HTMLPreformatted"/>
      </w:pPr>
      <w:r>
        <w:t xml:space="preserve">AUTHORS    Ahasic,A.M., Zhai,R., Su,L., Zhao,Y., Aronis,K.N.,   </w:t>
      </w:r>
    </w:p>
    <w:p w:rsidR="000B175A" w:rsidRDefault="000B175A" w:rsidP="000B175A">
      <w:pPr>
        <w:pStyle w:val="HTMLPreformatted"/>
      </w:pPr>
      <w:r>
        <w:t xml:space="preserve">           Thompson,B.T., Mantzoros,C.S. and Christiani,D.C.</w:t>
      </w:r>
    </w:p>
    <w:p w:rsidR="000B175A" w:rsidRDefault="000B175A" w:rsidP="000B175A">
      <w:pPr>
        <w:pStyle w:val="HTMLPreformatted"/>
      </w:pPr>
      <w:r>
        <w:t>TITLE      IGF1 and IGFBP3 in acute respiratory distress syndrome</w:t>
      </w:r>
    </w:p>
    <w:p w:rsidR="000B175A" w:rsidRDefault="000B175A" w:rsidP="000B175A">
      <w:pPr>
        <w:pStyle w:val="HTMLPreformatted"/>
      </w:pPr>
      <w:r>
        <w:t>JOURNAL     Eur. J. Endocrinol. 166 (1), 121-129 (2012)</w:t>
      </w:r>
    </w:p>
    <w:p w:rsidR="000B175A" w:rsidRDefault="000B175A" w:rsidP="000B175A">
      <w:pPr>
        <w:pStyle w:val="HTMLPreformatted"/>
      </w:pPr>
      <w:r>
        <w:t xml:space="preserve">PUBMED      </w:t>
      </w:r>
      <w:hyperlink r:id="rId13" w:history="1">
        <w:r>
          <w:rPr>
            <w:rStyle w:val="Hyperlink"/>
          </w:rPr>
          <w:t>22004906</w:t>
        </w:r>
      </w:hyperlink>
    </w:p>
    <w:p w:rsidR="000B175A" w:rsidRDefault="000B175A" w:rsidP="000B175A">
      <w:pPr>
        <w:pStyle w:val="HTMLPreformatted"/>
      </w:pPr>
      <w:r>
        <w:t xml:space="preserve">REMARK      GeneRIF: </w:t>
      </w:r>
      <w:commentRangeStart w:id="3"/>
      <w:r>
        <w:t>Lower circulating levels of IGF1 and IGFBP3 were</w:t>
      </w:r>
    </w:p>
    <w:p w:rsidR="000B175A" w:rsidRDefault="000B175A" w:rsidP="000B175A">
      <w:pPr>
        <w:pStyle w:val="HTMLPreformatted"/>
      </w:pPr>
      <w:r>
        <w:t xml:space="preserve">            independently associated with ARDS case status.</w:t>
      </w:r>
    </w:p>
    <w:commentRangeEnd w:id="3"/>
    <w:p w:rsidR="000B175A" w:rsidRDefault="00E67C31" w:rsidP="000B175A">
      <w:pPr>
        <w:pStyle w:val="HTMLPreformatted"/>
      </w:pPr>
      <w:r>
        <w:rPr>
          <w:rStyle w:val="CommentReference"/>
          <w:rFonts w:ascii="Calibri" w:eastAsia="Calibri" w:hAnsi="Calibri" w:cs="Times New Roman"/>
          <w:vanish/>
        </w:rPr>
        <w:commentReference w:id="3"/>
      </w:r>
      <w:r w:rsidR="000B175A">
        <w:t xml:space="preserve">COMMENT     REVIEWED </w:t>
      </w:r>
      <w:hyperlink r:id="rId14" w:history="1">
        <w:r w:rsidR="000B175A">
          <w:rPr>
            <w:rStyle w:val="Hyperlink"/>
          </w:rPr>
          <w:t>REFSEQ</w:t>
        </w:r>
      </w:hyperlink>
      <w:r w:rsidR="000B175A">
        <w:t xml:space="preserve">: This record has been curated by NCBI staff. </w:t>
      </w:r>
    </w:p>
    <w:p w:rsidR="000B175A" w:rsidRDefault="000B175A" w:rsidP="000B175A">
      <w:pPr>
        <w:pStyle w:val="HTMLPreformatted"/>
      </w:pPr>
      <w:r>
        <w:t xml:space="preserve">            The reference sequence was derived from </w:t>
      </w:r>
      <w:hyperlink r:id="rId15" w:history="1">
        <w:r>
          <w:rPr>
            <w:rStyle w:val="Hyperlink"/>
          </w:rPr>
          <w:t>AC010202.6</w:t>
        </w:r>
      </w:hyperlink>
      <w:r>
        <w:t xml:space="preserve"> and </w:t>
      </w:r>
    </w:p>
    <w:p w:rsidR="000B175A" w:rsidRDefault="000B175A" w:rsidP="000B175A">
      <w:pPr>
        <w:pStyle w:val="HTMLPreformatted"/>
      </w:pPr>
      <w:r>
        <w:tab/>
        <w:t xml:space="preserve">     </w:t>
      </w:r>
      <w:hyperlink r:id="rId16" w:history="1">
        <w:r>
          <w:rPr>
            <w:rStyle w:val="Hyperlink"/>
          </w:rPr>
          <w:t>AB209184.1</w:t>
        </w:r>
      </w:hyperlink>
      <w:r>
        <w:t xml:space="preserve">. On Dec 20, 2007 this sequence version replaced </w:t>
      </w:r>
    </w:p>
    <w:p w:rsidR="000B175A" w:rsidRDefault="000B175A" w:rsidP="000B175A">
      <w:pPr>
        <w:pStyle w:val="HTMLPreformatted"/>
      </w:pPr>
      <w:r>
        <w:tab/>
        <w:t xml:space="preserve">     gi:</w:t>
      </w:r>
      <w:hyperlink r:id="rId17" w:history="1">
        <w:r>
          <w:rPr>
            <w:rStyle w:val="Hyperlink"/>
          </w:rPr>
          <w:t>19923111</w:t>
        </w:r>
      </w:hyperlink>
      <w:r>
        <w:t>.</w:t>
      </w:r>
    </w:p>
    <w:p w:rsidR="000B175A" w:rsidRDefault="000B175A" w:rsidP="000B175A">
      <w:pPr>
        <w:pStyle w:val="HTMLPreformatted"/>
      </w:pPr>
      <w:r>
        <w:t xml:space="preserve">          </w:t>
      </w:r>
    </w:p>
    <w:p w:rsidR="000B175A" w:rsidRDefault="000B175A" w:rsidP="000B175A">
      <w:pPr>
        <w:pStyle w:val="HTMLPreformatted"/>
      </w:pPr>
      <w:r>
        <w:t xml:space="preserve">            Summary: The protein encoded by this gene is similar to  </w:t>
      </w:r>
    </w:p>
    <w:p w:rsidR="000B175A" w:rsidRDefault="000B175A" w:rsidP="000B175A">
      <w:pPr>
        <w:pStyle w:val="HTMLPreformatted"/>
      </w:pPr>
      <w:r>
        <w:t xml:space="preserve">            insulin in function and structure and is a member of a </w:t>
      </w:r>
    </w:p>
    <w:p w:rsidR="000B175A" w:rsidRDefault="000B175A" w:rsidP="000B175A">
      <w:pPr>
        <w:pStyle w:val="HTMLPreformatted"/>
      </w:pPr>
      <w:r>
        <w:t xml:space="preserve">            family of proteins involved in mediating growth and </w:t>
      </w:r>
    </w:p>
    <w:p w:rsidR="000B175A" w:rsidRDefault="000B175A" w:rsidP="000B175A">
      <w:pPr>
        <w:pStyle w:val="HTMLPreformatted"/>
      </w:pPr>
      <w:r>
        <w:t xml:space="preserve">            development. The encoded protein is processed from a </w:t>
      </w:r>
    </w:p>
    <w:p w:rsidR="000B175A" w:rsidRDefault="000B175A" w:rsidP="000B175A">
      <w:pPr>
        <w:pStyle w:val="HTMLPreformatted"/>
      </w:pPr>
      <w:r>
        <w:t xml:space="preserve">            precursor, bound by a specific receptor, and secreted. </w:t>
      </w:r>
    </w:p>
    <w:p w:rsidR="000B175A" w:rsidRDefault="000B175A" w:rsidP="000B175A">
      <w:pPr>
        <w:pStyle w:val="HTMLPreformatted"/>
      </w:pPr>
      <w:r>
        <w:t xml:space="preserve">            Defects in this gene are a cause of insulin-like growth</w:t>
      </w:r>
    </w:p>
    <w:p w:rsidR="000B175A" w:rsidRDefault="000B175A" w:rsidP="000B175A">
      <w:pPr>
        <w:pStyle w:val="HTMLPreformatted"/>
        <w:ind w:left="1440"/>
      </w:pPr>
      <w:r>
        <w:t xml:space="preserve">factor I deficiency. Several transcript variants encoding different isoforms have been found for this gene.[provided by RefSeq, Mar 2009]. </w:t>
      </w:r>
    </w:p>
    <w:p w:rsidR="000B175A" w:rsidRDefault="000B175A" w:rsidP="000B175A">
      <w:pPr>
        <w:pStyle w:val="HTMLPreformatted"/>
        <w:ind w:left="1440"/>
      </w:pPr>
    </w:p>
    <w:p w:rsidR="000B175A" w:rsidRDefault="000B175A" w:rsidP="000B175A">
      <w:pPr>
        <w:pStyle w:val="HTMLPreformatted"/>
        <w:ind w:left="1440"/>
      </w:pPr>
      <w:r>
        <w:t>Transcript Variant: This variant (4) lacks an alternate</w:t>
      </w:r>
    </w:p>
    <w:p w:rsidR="000B175A" w:rsidRDefault="000B175A" w:rsidP="000B175A">
      <w:pPr>
        <w:pStyle w:val="HTMLPreformatted"/>
        <w:ind w:left="1440"/>
      </w:pPr>
      <w:r>
        <w:t>frame-shifting exon in the 3' coding region, compared to variant 1,resulting in a protein (isoform 4) with a novel C-terminus, compared to isoform 1. This isoform is also known as IA.</w:t>
      </w:r>
    </w:p>
    <w:p w:rsidR="000B175A" w:rsidRDefault="000B175A" w:rsidP="000B175A">
      <w:pPr>
        <w:pStyle w:val="HTMLPreformatted"/>
      </w:pPr>
      <w:r>
        <w:t xml:space="preserve">            </w:t>
      </w:r>
    </w:p>
    <w:p w:rsidR="000B175A" w:rsidRDefault="000B175A" w:rsidP="000B175A">
      <w:pPr>
        <w:pStyle w:val="HTMLPreformatted"/>
        <w:ind w:left="1440"/>
      </w:pPr>
      <w:r>
        <w:t>Sequence Note: This RefSeq was created from transcript and genomic sequence because transcript sequence consistent with the reference assembly was not available for all regions of the RefSeq transcript. The extent of this transcript is supported by transcript alignments.</w:t>
      </w:r>
    </w:p>
    <w:p w:rsidR="00D52408" w:rsidRDefault="00D52408" w:rsidP="000B175A">
      <w:pPr>
        <w:pStyle w:val="HTMLPreformatted"/>
        <w:ind w:left="1440"/>
      </w:pPr>
    </w:p>
    <w:p w:rsidR="00D52408" w:rsidRDefault="00D52408" w:rsidP="000B175A">
      <w:pPr>
        <w:pStyle w:val="HTMLPreformatted"/>
        <w:ind w:left="1440"/>
      </w:pPr>
    </w:p>
    <w:p w:rsidR="000B175A" w:rsidRDefault="000B175A" w:rsidP="000B175A">
      <w:pPr>
        <w:pStyle w:val="HTMLPreformatted"/>
      </w:pPr>
      <w:r>
        <w:t>PRIMARY     REFSEQ_SPAN         PRIMARY_IDENTIFIER PRIMARY_SPAN        COMP</w:t>
      </w:r>
    </w:p>
    <w:p w:rsidR="000B175A" w:rsidRDefault="000B175A" w:rsidP="000B175A">
      <w:pPr>
        <w:pStyle w:val="HTMLPreformatted"/>
      </w:pPr>
      <w:r>
        <w:t xml:space="preserve">            1-4                 AC010202.6         83980-83983</w:t>
      </w:r>
    </w:p>
    <w:p w:rsidR="000B175A" w:rsidRDefault="000B175A" w:rsidP="000B175A">
      <w:pPr>
        <w:pStyle w:val="HTMLPreformatted"/>
      </w:pPr>
      <w:r>
        <w:t xml:space="preserve">            5-2450              AB209184.1         1-2446</w:t>
      </w:r>
    </w:p>
    <w:p w:rsidR="000B175A" w:rsidRDefault="000B175A" w:rsidP="000B175A">
      <w:pPr>
        <w:pStyle w:val="HTMLPreformatted"/>
      </w:pPr>
      <w:r>
        <w:t xml:space="preserve">            2451-7321           AC010202.6         163843-168713</w:t>
      </w:r>
    </w:p>
    <w:p w:rsidR="000B175A" w:rsidRDefault="000B175A" w:rsidP="000B175A">
      <w:pPr>
        <w:pStyle w:val="HTMLPreformatted"/>
      </w:pPr>
      <w:bookmarkStart w:id="4" w:name="feature_163659904"/>
      <w:bookmarkEnd w:id="4"/>
      <w:r>
        <w:t>FEATURES             Location/Qualifiers</w:t>
      </w:r>
    </w:p>
    <w:p w:rsidR="000B175A" w:rsidRDefault="000B175A" w:rsidP="000B175A">
      <w:pPr>
        <w:pStyle w:val="HTMLPreformatted"/>
        <w:rPr>
          <w:rStyle w:val="feature"/>
        </w:rPr>
      </w:pPr>
      <w:r>
        <w:rPr>
          <w:rStyle w:val="feature"/>
        </w:rPr>
        <w:tab/>
      </w:r>
      <w:r>
        <w:rPr>
          <w:rStyle w:val="feature"/>
        </w:rPr>
        <w:tab/>
        <w:t xml:space="preserve">      source          1..7321</w:t>
      </w:r>
    </w:p>
    <w:p w:rsidR="000B175A" w:rsidRDefault="000B175A" w:rsidP="000B175A">
      <w:pPr>
        <w:pStyle w:val="HTMLPreformatted"/>
        <w:rPr>
          <w:rStyle w:val="feature"/>
        </w:rPr>
      </w:pPr>
      <w:r>
        <w:rPr>
          <w:rStyle w:val="feature"/>
        </w:rPr>
        <w:t xml:space="preserve">                     /organism="Homo sapiens"</w:t>
      </w:r>
    </w:p>
    <w:p w:rsidR="000B175A" w:rsidRDefault="000B175A" w:rsidP="000B175A">
      <w:pPr>
        <w:pStyle w:val="HTMLPreformatted"/>
        <w:rPr>
          <w:rStyle w:val="feature"/>
        </w:rPr>
      </w:pPr>
      <w:r>
        <w:rPr>
          <w:rStyle w:val="feature"/>
        </w:rPr>
        <w:t xml:space="preserve">                     /mol_type="mRNA"</w:t>
      </w:r>
    </w:p>
    <w:p w:rsidR="000B175A" w:rsidRDefault="000B175A" w:rsidP="000B175A">
      <w:pPr>
        <w:pStyle w:val="HTMLPreformatted"/>
        <w:rPr>
          <w:rStyle w:val="feature"/>
        </w:rPr>
      </w:pPr>
      <w:r>
        <w:rPr>
          <w:rStyle w:val="feature"/>
        </w:rPr>
        <w:t xml:space="preserve">                     /db_xref="taxon:</w:t>
      </w:r>
      <w:hyperlink r:id="rId18" w:history="1">
        <w:r>
          <w:rPr>
            <w:rStyle w:val="Hyperlink"/>
          </w:rPr>
          <w:t>9606</w:t>
        </w:r>
      </w:hyperlink>
      <w:r>
        <w:rPr>
          <w:rStyle w:val="feature"/>
        </w:rPr>
        <w:t>"</w:t>
      </w:r>
    </w:p>
    <w:p w:rsidR="000B175A" w:rsidRDefault="000B175A" w:rsidP="000B175A">
      <w:pPr>
        <w:pStyle w:val="HTMLPreformatted"/>
        <w:rPr>
          <w:rStyle w:val="feature"/>
        </w:rPr>
      </w:pPr>
      <w:r>
        <w:rPr>
          <w:rStyle w:val="feature"/>
        </w:rPr>
        <w:t xml:space="preserve">                     /chromosome="12"</w:t>
      </w:r>
    </w:p>
    <w:p w:rsidR="000B175A" w:rsidRDefault="000B175A" w:rsidP="000B175A">
      <w:pPr>
        <w:pStyle w:val="HTMLPreformatted"/>
        <w:rPr>
          <w:rStyle w:val="feature"/>
        </w:rPr>
      </w:pPr>
      <w:r>
        <w:rPr>
          <w:rStyle w:val="feature"/>
        </w:rPr>
        <w:t xml:space="preserve">                     /map="12q23.2"</w:t>
      </w:r>
    </w:p>
    <w:p w:rsidR="000B175A" w:rsidRDefault="000B175A" w:rsidP="000B175A">
      <w:pPr>
        <w:pStyle w:val="HTMLPreformatted"/>
        <w:rPr>
          <w:rStyle w:val="feature"/>
        </w:rPr>
      </w:pPr>
      <w:r>
        <w:rPr>
          <w:rStyle w:val="feature"/>
        </w:rPr>
        <w:t xml:space="preserve">                /gene="IGF1"</w:t>
      </w:r>
    </w:p>
    <w:p w:rsidR="000B175A" w:rsidRDefault="000B175A" w:rsidP="000B175A">
      <w:pPr>
        <w:pStyle w:val="HTMLPreformatted"/>
        <w:rPr>
          <w:rStyle w:val="feature"/>
        </w:rPr>
      </w:pPr>
      <w:r>
        <w:rPr>
          <w:rStyle w:val="feature"/>
        </w:rPr>
        <w:t xml:space="preserve">                     /gene_synonym="IGF-I; IGF1A; IGFI"</w:t>
      </w:r>
    </w:p>
    <w:p w:rsidR="000B175A" w:rsidRDefault="000B175A" w:rsidP="000B175A">
      <w:pPr>
        <w:pStyle w:val="HTMLPreformatted"/>
        <w:rPr>
          <w:rStyle w:val="feature"/>
        </w:rPr>
      </w:pPr>
      <w:r>
        <w:rPr>
          <w:rStyle w:val="feature"/>
        </w:rPr>
        <w:t xml:space="preserve">                     /note="insulin-like growth factor 1 (somatomedin C)"</w:t>
      </w:r>
    </w:p>
    <w:p w:rsidR="000B175A" w:rsidRDefault="000B175A" w:rsidP="000B175A">
      <w:pPr>
        <w:pStyle w:val="HTMLPreformatted"/>
        <w:rPr>
          <w:rStyle w:val="feature"/>
        </w:rPr>
      </w:pPr>
      <w:r>
        <w:rPr>
          <w:rStyle w:val="feature"/>
        </w:rPr>
        <w:t xml:space="preserve">                     /db_xref="GeneID:</w:t>
      </w:r>
      <w:hyperlink r:id="rId19" w:history="1">
        <w:r>
          <w:rPr>
            <w:rStyle w:val="Hyperlink"/>
          </w:rPr>
          <w:t>3479</w:t>
        </w:r>
      </w:hyperlink>
      <w:r>
        <w:rPr>
          <w:rStyle w:val="feature"/>
        </w:rPr>
        <w:t>"</w:t>
      </w:r>
    </w:p>
    <w:p w:rsidR="000B175A" w:rsidRDefault="000B175A" w:rsidP="000B175A">
      <w:pPr>
        <w:pStyle w:val="HTMLPreformatted"/>
        <w:rPr>
          <w:rStyle w:val="feature"/>
        </w:rPr>
      </w:pPr>
      <w:r>
        <w:rPr>
          <w:rStyle w:val="feature"/>
        </w:rPr>
        <w:t xml:space="preserve">                     /db_xref="HGNC:</w:t>
      </w:r>
      <w:hyperlink r:id="rId20" w:history="1">
        <w:r>
          <w:rPr>
            <w:rStyle w:val="Hyperlink"/>
          </w:rPr>
          <w:t>5464</w:t>
        </w:r>
      </w:hyperlink>
      <w:r>
        <w:rPr>
          <w:rStyle w:val="feature"/>
        </w:rPr>
        <w:t>"</w:t>
      </w:r>
    </w:p>
    <w:p w:rsidR="000B175A" w:rsidRDefault="000B175A" w:rsidP="000B175A">
      <w:pPr>
        <w:pStyle w:val="HTMLPreformatted"/>
        <w:rPr>
          <w:rStyle w:val="feature"/>
        </w:rPr>
      </w:pPr>
      <w:r>
        <w:rPr>
          <w:rStyle w:val="feature"/>
        </w:rPr>
        <w:t xml:space="preserve">                     /db_xref="HPRD:</w:t>
      </w:r>
      <w:hyperlink r:id="rId21" w:history="1">
        <w:r>
          <w:rPr>
            <w:rStyle w:val="Hyperlink"/>
          </w:rPr>
          <w:t>00936</w:t>
        </w:r>
      </w:hyperlink>
      <w:r>
        <w:rPr>
          <w:rStyle w:val="feature"/>
        </w:rPr>
        <w:t>"</w:t>
      </w:r>
    </w:p>
    <w:p w:rsidR="000B175A" w:rsidRDefault="000B175A" w:rsidP="000B175A">
      <w:pPr>
        <w:pStyle w:val="HTMLPreformatted"/>
        <w:rPr>
          <w:rStyle w:val="feature"/>
        </w:rPr>
      </w:pPr>
      <w:r>
        <w:rPr>
          <w:rStyle w:val="feature"/>
        </w:rPr>
        <w:t xml:space="preserve">                     /db_xref="MIM:</w:t>
      </w:r>
      <w:hyperlink r:id="rId22" w:history="1">
        <w:r>
          <w:rPr>
            <w:rStyle w:val="Hyperlink"/>
          </w:rPr>
          <w:t>147440</w:t>
        </w:r>
      </w:hyperlink>
      <w:r>
        <w:rPr>
          <w:rStyle w:val="feature"/>
        </w:rPr>
        <w:t>"</w:t>
      </w:r>
    </w:p>
    <w:p w:rsidR="000B175A" w:rsidRDefault="00035E3F" w:rsidP="000B175A">
      <w:pPr>
        <w:pStyle w:val="HTMLPreformatted"/>
        <w:rPr>
          <w:rStyle w:val="feature"/>
        </w:rPr>
      </w:pPr>
      <w:hyperlink r:id="rId23" w:history="1">
        <w:r w:rsidR="000B175A">
          <w:rPr>
            <w:rStyle w:val="Hyperlink"/>
          </w:rPr>
          <w:t>exon</w:t>
        </w:r>
      </w:hyperlink>
      <w:r w:rsidR="000B175A">
        <w:rPr>
          <w:rStyle w:val="feature"/>
        </w:rPr>
        <w:t xml:space="preserve">            1..282</w:t>
      </w:r>
    </w:p>
    <w:p w:rsidR="000B175A" w:rsidRDefault="000B175A" w:rsidP="000B175A">
      <w:pPr>
        <w:pStyle w:val="HTMLPreformatted"/>
        <w:rPr>
          <w:rStyle w:val="feature"/>
        </w:rPr>
      </w:pPr>
      <w:r>
        <w:rPr>
          <w:rStyle w:val="feature"/>
        </w:rPr>
        <w:t xml:space="preserve">                     /gene="IGF1"</w:t>
      </w:r>
    </w:p>
    <w:p w:rsidR="000B175A" w:rsidRDefault="000B175A" w:rsidP="000B175A">
      <w:pPr>
        <w:pStyle w:val="HTMLPreformatted"/>
        <w:rPr>
          <w:rStyle w:val="feature"/>
        </w:rPr>
      </w:pPr>
      <w:r>
        <w:rPr>
          <w:rStyle w:val="feature"/>
        </w:rPr>
        <w:t xml:space="preserve">                     /gene_synonym="IGF-I; IGF1A; IGFI"</w:t>
      </w:r>
    </w:p>
    <w:p w:rsidR="000B175A" w:rsidRDefault="000B175A" w:rsidP="000B175A">
      <w:pPr>
        <w:pStyle w:val="HTMLPreformatted"/>
        <w:rPr>
          <w:rStyle w:val="feature"/>
        </w:rPr>
      </w:pPr>
      <w:r>
        <w:rPr>
          <w:rStyle w:val="feature"/>
        </w:rPr>
        <w:t xml:space="preserve">                     /inference="alignment:Splign"</w:t>
      </w:r>
    </w:p>
    <w:p w:rsidR="000B175A" w:rsidRDefault="000B175A" w:rsidP="000B175A">
      <w:pPr>
        <w:pStyle w:val="HTMLPreformatted"/>
        <w:rPr>
          <w:rStyle w:val="feature"/>
        </w:rPr>
      </w:pPr>
      <w:r>
        <w:rPr>
          <w:rStyle w:val="feature"/>
        </w:rPr>
        <w:t xml:space="preserve">                     /number=1</w:t>
      </w:r>
    </w:p>
    <w:p w:rsidR="000B175A" w:rsidRDefault="00035E3F" w:rsidP="000B175A">
      <w:pPr>
        <w:pStyle w:val="HTMLPreformatted"/>
        <w:rPr>
          <w:rStyle w:val="feature"/>
        </w:rPr>
      </w:pPr>
      <w:hyperlink r:id="rId24" w:history="1">
        <w:r w:rsidR="000B175A">
          <w:rPr>
            <w:rStyle w:val="Hyperlink"/>
          </w:rPr>
          <w:t>exon</w:t>
        </w:r>
      </w:hyperlink>
      <w:r w:rsidR="000B175A">
        <w:rPr>
          <w:rStyle w:val="feature"/>
        </w:rPr>
        <w:t xml:space="preserve">            283..439</w:t>
      </w:r>
    </w:p>
    <w:p w:rsidR="000B175A" w:rsidRDefault="000B175A" w:rsidP="000B175A">
      <w:pPr>
        <w:pStyle w:val="HTMLPreformatted"/>
        <w:rPr>
          <w:rStyle w:val="feature"/>
        </w:rPr>
      </w:pPr>
      <w:r>
        <w:rPr>
          <w:rStyle w:val="feature"/>
        </w:rPr>
        <w:t xml:space="preserve">                     /gene="IGF1"</w:t>
      </w:r>
    </w:p>
    <w:p w:rsidR="000B175A" w:rsidRDefault="000B175A" w:rsidP="000B175A">
      <w:pPr>
        <w:pStyle w:val="HTMLPreformatted"/>
        <w:rPr>
          <w:rStyle w:val="feature"/>
        </w:rPr>
      </w:pPr>
      <w:r>
        <w:rPr>
          <w:rStyle w:val="feature"/>
        </w:rPr>
        <w:t xml:space="preserve">                     /gene_synonym="IGF-I; IGF1A; IGFI"</w:t>
      </w:r>
    </w:p>
    <w:p w:rsidR="000B175A" w:rsidRDefault="000B175A" w:rsidP="000B175A">
      <w:pPr>
        <w:pStyle w:val="HTMLPreformatted"/>
        <w:rPr>
          <w:rStyle w:val="feature"/>
        </w:rPr>
      </w:pPr>
      <w:r>
        <w:rPr>
          <w:rStyle w:val="feature"/>
        </w:rPr>
        <w:t xml:space="preserve">                     /inference="alignment:Splign"</w:t>
      </w:r>
    </w:p>
    <w:p w:rsidR="000B175A" w:rsidRDefault="000B175A" w:rsidP="000B175A">
      <w:pPr>
        <w:pStyle w:val="HTMLPreformatted"/>
        <w:rPr>
          <w:rStyle w:val="feature"/>
        </w:rPr>
      </w:pPr>
      <w:r>
        <w:rPr>
          <w:rStyle w:val="feature"/>
        </w:rPr>
        <w:t xml:space="preserve">                     /number=3</w:t>
      </w:r>
    </w:p>
    <w:p w:rsidR="000B175A" w:rsidRDefault="00035E3F" w:rsidP="000B175A">
      <w:pPr>
        <w:pStyle w:val="HTMLPreformatted"/>
        <w:rPr>
          <w:rStyle w:val="feature"/>
        </w:rPr>
      </w:pPr>
      <w:hyperlink r:id="rId25" w:history="1">
        <w:r w:rsidR="000B175A">
          <w:rPr>
            <w:rStyle w:val="Hyperlink"/>
          </w:rPr>
          <w:t>exon</w:t>
        </w:r>
      </w:hyperlink>
      <w:r w:rsidR="000B175A">
        <w:rPr>
          <w:rStyle w:val="feature"/>
        </w:rPr>
        <w:t xml:space="preserve">            440..621</w:t>
      </w:r>
    </w:p>
    <w:p w:rsidR="000B175A" w:rsidRDefault="000B175A" w:rsidP="000B175A">
      <w:pPr>
        <w:pStyle w:val="HTMLPreformatted"/>
        <w:rPr>
          <w:rStyle w:val="feature"/>
        </w:rPr>
      </w:pPr>
      <w:r>
        <w:rPr>
          <w:rStyle w:val="feature"/>
        </w:rPr>
        <w:t xml:space="preserve">                     /gene="IGF1"</w:t>
      </w:r>
    </w:p>
    <w:p w:rsidR="000B175A" w:rsidRDefault="000B175A" w:rsidP="000B175A">
      <w:pPr>
        <w:pStyle w:val="HTMLPreformatted"/>
        <w:rPr>
          <w:rStyle w:val="feature"/>
        </w:rPr>
      </w:pPr>
      <w:r>
        <w:rPr>
          <w:rStyle w:val="feature"/>
        </w:rPr>
        <w:t xml:space="preserve">                     /gene_synonym="IGF-I; IGF1A; IGFI"</w:t>
      </w:r>
    </w:p>
    <w:p w:rsidR="000B175A" w:rsidRDefault="000B175A" w:rsidP="000B175A">
      <w:pPr>
        <w:pStyle w:val="HTMLPreformatted"/>
        <w:rPr>
          <w:rStyle w:val="feature"/>
        </w:rPr>
      </w:pPr>
      <w:r>
        <w:rPr>
          <w:rStyle w:val="feature"/>
        </w:rPr>
        <w:t xml:space="preserve">                     /inference="alignment:Splign"</w:t>
      </w:r>
    </w:p>
    <w:p w:rsidR="000B175A" w:rsidRDefault="000B175A" w:rsidP="000B175A">
      <w:pPr>
        <w:pStyle w:val="HTMLPreformatted"/>
        <w:rPr>
          <w:rStyle w:val="feature"/>
        </w:rPr>
      </w:pPr>
      <w:r>
        <w:rPr>
          <w:rStyle w:val="feature"/>
        </w:rPr>
        <w:t xml:space="preserve">                     /number=4</w:t>
      </w:r>
    </w:p>
    <w:p w:rsidR="000B175A" w:rsidRDefault="00035E3F" w:rsidP="000B175A">
      <w:pPr>
        <w:pStyle w:val="HTMLPreformatted"/>
        <w:rPr>
          <w:rStyle w:val="feature"/>
        </w:rPr>
      </w:pPr>
      <w:hyperlink r:id="rId26" w:history="1">
        <w:r w:rsidR="000B175A">
          <w:rPr>
            <w:rStyle w:val="Hyperlink"/>
          </w:rPr>
          <w:t>exon</w:t>
        </w:r>
      </w:hyperlink>
      <w:r w:rsidR="000B175A">
        <w:rPr>
          <w:rStyle w:val="feature"/>
        </w:rPr>
        <w:t xml:space="preserve">            622..7321</w:t>
      </w:r>
    </w:p>
    <w:p w:rsidR="000B175A" w:rsidRDefault="000B175A" w:rsidP="000B175A">
      <w:pPr>
        <w:pStyle w:val="HTMLPreformatted"/>
        <w:rPr>
          <w:rStyle w:val="feature"/>
        </w:rPr>
      </w:pPr>
      <w:r>
        <w:rPr>
          <w:rStyle w:val="feature"/>
        </w:rPr>
        <w:t xml:space="preserve">                     /gene="IGF1"</w:t>
      </w:r>
    </w:p>
    <w:p w:rsidR="000B175A" w:rsidRDefault="000B175A" w:rsidP="000B175A">
      <w:pPr>
        <w:pStyle w:val="HTMLPreformatted"/>
        <w:rPr>
          <w:rStyle w:val="feature"/>
        </w:rPr>
      </w:pPr>
      <w:r>
        <w:rPr>
          <w:rStyle w:val="feature"/>
        </w:rPr>
        <w:t xml:space="preserve">                     /gene_synonym="IGF-I; IGF1A; IGFI"</w:t>
      </w:r>
    </w:p>
    <w:p w:rsidR="000B175A" w:rsidRDefault="000B175A" w:rsidP="000B175A">
      <w:pPr>
        <w:pStyle w:val="HTMLPreformatted"/>
        <w:rPr>
          <w:rStyle w:val="feature"/>
        </w:rPr>
      </w:pPr>
      <w:r>
        <w:rPr>
          <w:rStyle w:val="feature"/>
        </w:rPr>
        <w:t xml:space="preserve">                     /inference="alignment:Splign"</w:t>
      </w:r>
    </w:p>
    <w:p w:rsidR="000B175A" w:rsidRDefault="000B175A" w:rsidP="000B175A">
      <w:pPr>
        <w:pStyle w:val="HTMLPreformatted"/>
        <w:rPr>
          <w:rStyle w:val="feature"/>
        </w:rPr>
      </w:pPr>
      <w:r>
        <w:rPr>
          <w:rStyle w:val="feature"/>
        </w:rPr>
        <w:t xml:space="preserve">                     /number=6</w:t>
      </w:r>
    </w:p>
    <w:p w:rsidR="000B175A" w:rsidRPr="00646FAC" w:rsidRDefault="000B175A" w:rsidP="000B175A">
      <w:pPr>
        <w:spacing w:after="0" w:line="240" w:lineRule="auto"/>
        <w:rPr>
          <w:sz w:val="16"/>
          <w:szCs w:val="16"/>
        </w:rPr>
      </w:pPr>
    </w:p>
    <w:p w:rsidR="0000715B" w:rsidRPr="00646FAC" w:rsidRDefault="000B175A" w:rsidP="000B175A">
      <w:pPr>
        <w:pStyle w:val="ListParagraph"/>
        <w:numPr>
          <w:ilvl w:val="0"/>
          <w:numId w:val="3"/>
        </w:numPr>
        <w:spacing w:after="0" w:line="240" w:lineRule="auto"/>
        <w:rPr>
          <w:sz w:val="24"/>
          <w:szCs w:val="24"/>
        </w:rPr>
      </w:pPr>
      <w:r w:rsidRPr="00646FAC">
        <w:rPr>
          <w:sz w:val="24"/>
          <w:szCs w:val="24"/>
        </w:rPr>
        <w:t xml:space="preserve">What is the name of the gene? </w:t>
      </w:r>
    </w:p>
    <w:p w:rsidR="0000715B" w:rsidRPr="00646FAC" w:rsidRDefault="0000715B" w:rsidP="0000715B">
      <w:pPr>
        <w:pStyle w:val="ListParagraph"/>
        <w:numPr>
          <w:ilvl w:val="1"/>
          <w:numId w:val="3"/>
        </w:numPr>
        <w:spacing w:after="0" w:line="240" w:lineRule="auto"/>
        <w:rPr>
          <w:sz w:val="24"/>
          <w:szCs w:val="24"/>
        </w:rPr>
      </w:pPr>
      <w:r w:rsidRPr="00646FAC">
        <w:rPr>
          <w:sz w:val="24"/>
          <w:szCs w:val="24"/>
        </w:rPr>
        <w:t>Insulin</w:t>
      </w:r>
    </w:p>
    <w:p w:rsidR="0000715B" w:rsidRPr="00646FAC" w:rsidRDefault="0000715B" w:rsidP="0000715B">
      <w:pPr>
        <w:pStyle w:val="ListParagraph"/>
        <w:numPr>
          <w:ilvl w:val="1"/>
          <w:numId w:val="3"/>
        </w:numPr>
        <w:spacing w:after="0" w:line="240" w:lineRule="auto"/>
        <w:rPr>
          <w:sz w:val="24"/>
          <w:szCs w:val="24"/>
        </w:rPr>
      </w:pPr>
      <w:r w:rsidRPr="00646FAC">
        <w:rPr>
          <w:sz w:val="24"/>
          <w:szCs w:val="24"/>
        </w:rPr>
        <w:t>IGFBP3</w:t>
      </w:r>
    </w:p>
    <w:p w:rsidR="0000715B" w:rsidRPr="00646FAC" w:rsidRDefault="0000715B" w:rsidP="0000715B">
      <w:pPr>
        <w:pStyle w:val="ListParagraph"/>
        <w:numPr>
          <w:ilvl w:val="1"/>
          <w:numId w:val="3"/>
        </w:numPr>
        <w:spacing w:after="0" w:line="240" w:lineRule="auto"/>
        <w:rPr>
          <w:sz w:val="24"/>
          <w:szCs w:val="24"/>
        </w:rPr>
      </w:pPr>
      <w:commentRangeStart w:id="5"/>
      <w:r w:rsidRPr="00646FAC">
        <w:rPr>
          <w:sz w:val="24"/>
          <w:szCs w:val="24"/>
        </w:rPr>
        <w:t>Insulin-like growth factor 1 (IGF-1)</w:t>
      </w:r>
      <w:commentRangeEnd w:id="5"/>
      <w:r w:rsidR="009A639E">
        <w:rPr>
          <w:rStyle w:val="CommentReference"/>
          <w:vanish/>
        </w:rPr>
        <w:commentReference w:id="5"/>
      </w:r>
    </w:p>
    <w:p w:rsidR="0000715B" w:rsidRPr="00646FAC" w:rsidRDefault="0000715B" w:rsidP="0000715B">
      <w:pPr>
        <w:pStyle w:val="ListParagraph"/>
        <w:numPr>
          <w:ilvl w:val="1"/>
          <w:numId w:val="3"/>
        </w:numPr>
        <w:spacing w:after="0" w:line="240" w:lineRule="auto"/>
        <w:rPr>
          <w:sz w:val="24"/>
          <w:szCs w:val="24"/>
        </w:rPr>
      </w:pPr>
      <w:r w:rsidRPr="00646FAC">
        <w:rPr>
          <w:sz w:val="24"/>
          <w:szCs w:val="24"/>
        </w:rPr>
        <w:t>Growth factor</w:t>
      </w:r>
    </w:p>
    <w:p w:rsidR="00D52408" w:rsidRPr="00646FAC" w:rsidRDefault="00D52408" w:rsidP="00D52408">
      <w:pPr>
        <w:pStyle w:val="ListParagraph"/>
        <w:spacing w:after="0" w:line="240" w:lineRule="auto"/>
        <w:ind w:left="1440"/>
        <w:rPr>
          <w:sz w:val="16"/>
          <w:szCs w:val="16"/>
        </w:rPr>
      </w:pPr>
    </w:p>
    <w:p w:rsidR="0000715B" w:rsidRPr="00646FAC" w:rsidRDefault="000B175A" w:rsidP="000B175A">
      <w:pPr>
        <w:pStyle w:val="ListParagraph"/>
        <w:numPr>
          <w:ilvl w:val="0"/>
          <w:numId w:val="3"/>
        </w:numPr>
        <w:spacing w:after="0" w:line="240" w:lineRule="auto"/>
        <w:rPr>
          <w:sz w:val="24"/>
          <w:szCs w:val="24"/>
        </w:rPr>
      </w:pPr>
      <w:r w:rsidRPr="00646FAC">
        <w:rPr>
          <w:sz w:val="24"/>
          <w:szCs w:val="24"/>
        </w:rPr>
        <w:t>What is the main function of this protein</w:t>
      </w:r>
      <w:r w:rsidR="0000715B" w:rsidRPr="00646FAC">
        <w:rPr>
          <w:sz w:val="24"/>
          <w:szCs w:val="24"/>
        </w:rPr>
        <w:t>?</w:t>
      </w:r>
    </w:p>
    <w:p w:rsidR="0000715B" w:rsidRPr="00646FAC" w:rsidRDefault="0000715B" w:rsidP="0000715B">
      <w:pPr>
        <w:pStyle w:val="ListParagraph"/>
        <w:numPr>
          <w:ilvl w:val="1"/>
          <w:numId w:val="3"/>
        </w:numPr>
        <w:spacing w:after="0" w:line="240" w:lineRule="auto"/>
        <w:rPr>
          <w:sz w:val="24"/>
          <w:szCs w:val="24"/>
        </w:rPr>
      </w:pPr>
      <w:commentRangeStart w:id="6"/>
      <w:r w:rsidRPr="00646FAC">
        <w:rPr>
          <w:sz w:val="24"/>
          <w:szCs w:val="24"/>
        </w:rPr>
        <w:t>Mediates growth and development</w:t>
      </w:r>
      <w:commentRangeEnd w:id="6"/>
      <w:r w:rsidR="009A639E">
        <w:rPr>
          <w:rStyle w:val="CommentReference"/>
          <w:vanish/>
        </w:rPr>
        <w:commentReference w:id="6"/>
      </w:r>
    </w:p>
    <w:p w:rsidR="0000715B" w:rsidRPr="00646FAC" w:rsidRDefault="0000715B" w:rsidP="0000715B">
      <w:pPr>
        <w:pStyle w:val="ListParagraph"/>
        <w:numPr>
          <w:ilvl w:val="1"/>
          <w:numId w:val="3"/>
        </w:numPr>
        <w:spacing w:after="0" w:line="240" w:lineRule="auto"/>
        <w:rPr>
          <w:sz w:val="24"/>
          <w:szCs w:val="24"/>
        </w:rPr>
      </w:pPr>
      <w:r w:rsidRPr="00646FAC">
        <w:rPr>
          <w:sz w:val="24"/>
          <w:szCs w:val="24"/>
        </w:rPr>
        <w:t>Causes insulin deficiency</w:t>
      </w:r>
    </w:p>
    <w:p w:rsidR="0000715B" w:rsidRPr="00646FAC" w:rsidRDefault="00D52408" w:rsidP="0000715B">
      <w:pPr>
        <w:pStyle w:val="ListParagraph"/>
        <w:numPr>
          <w:ilvl w:val="1"/>
          <w:numId w:val="3"/>
        </w:numPr>
        <w:spacing w:after="0" w:line="240" w:lineRule="auto"/>
        <w:rPr>
          <w:sz w:val="24"/>
          <w:szCs w:val="24"/>
        </w:rPr>
      </w:pPr>
      <w:commentRangeStart w:id="7"/>
      <w:r w:rsidRPr="00646FAC">
        <w:rPr>
          <w:sz w:val="24"/>
          <w:szCs w:val="24"/>
        </w:rPr>
        <w:t>Is associated with ARDS status</w:t>
      </w:r>
      <w:commentRangeEnd w:id="7"/>
      <w:r w:rsidR="00E67C31">
        <w:rPr>
          <w:rStyle w:val="CommentReference"/>
          <w:vanish/>
        </w:rPr>
        <w:commentReference w:id="7"/>
      </w:r>
    </w:p>
    <w:p w:rsidR="00D52408" w:rsidRPr="00646FAC" w:rsidRDefault="00D52408" w:rsidP="0000715B">
      <w:pPr>
        <w:pStyle w:val="ListParagraph"/>
        <w:numPr>
          <w:ilvl w:val="1"/>
          <w:numId w:val="3"/>
        </w:numPr>
        <w:spacing w:after="0" w:line="240" w:lineRule="auto"/>
        <w:rPr>
          <w:sz w:val="24"/>
          <w:szCs w:val="24"/>
        </w:rPr>
      </w:pPr>
      <w:r w:rsidRPr="00646FAC">
        <w:rPr>
          <w:sz w:val="24"/>
          <w:szCs w:val="24"/>
        </w:rPr>
        <w:t>Has many isoforms (1-4)</w:t>
      </w:r>
    </w:p>
    <w:p w:rsidR="00D52408" w:rsidRPr="00646FAC" w:rsidRDefault="00D52408" w:rsidP="00D52408">
      <w:pPr>
        <w:pStyle w:val="ListParagraph"/>
        <w:spacing w:after="0" w:line="240" w:lineRule="auto"/>
        <w:ind w:left="1440"/>
        <w:rPr>
          <w:sz w:val="16"/>
          <w:szCs w:val="16"/>
        </w:rPr>
      </w:pPr>
    </w:p>
    <w:p w:rsidR="0000715B" w:rsidRPr="00646FAC" w:rsidRDefault="0000715B" w:rsidP="00D52408">
      <w:pPr>
        <w:pStyle w:val="ListParagraph"/>
        <w:numPr>
          <w:ilvl w:val="0"/>
          <w:numId w:val="3"/>
        </w:numPr>
        <w:spacing w:after="0" w:line="240" w:lineRule="auto"/>
        <w:rPr>
          <w:sz w:val="24"/>
          <w:szCs w:val="24"/>
        </w:rPr>
      </w:pPr>
      <w:r w:rsidRPr="00646FAC">
        <w:rPr>
          <w:sz w:val="24"/>
          <w:szCs w:val="24"/>
        </w:rPr>
        <w:t>W</w:t>
      </w:r>
      <w:r w:rsidR="000B175A" w:rsidRPr="00646FAC">
        <w:rPr>
          <w:sz w:val="24"/>
          <w:szCs w:val="24"/>
        </w:rPr>
        <w:t>hat is the source species</w:t>
      </w:r>
      <w:r w:rsidRPr="00646FAC">
        <w:rPr>
          <w:sz w:val="24"/>
          <w:szCs w:val="24"/>
        </w:rPr>
        <w:t>?</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Monkey</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Mouse</w:t>
      </w:r>
    </w:p>
    <w:p w:rsidR="00D52408" w:rsidRPr="00646FAC" w:rsidRDefault="00D52408" w:rsidP="00D52408">
      <w:pPr>
        <w:pStyle w:val="ListParagraph"/>
        <w:numPr>
          <w:ilvl w:val="1"/>
          <w:numId w:val="3"/>
        </w:numPr>
        <w:spacing w:after="0" w:line="240" w:lineRule="auto"/>
        <w:rPr>
          <w:sz w:val="24"/>
          <w:szCs w:val="24"/>
        </w:rPr>
      </w:pPr>
      <w:commentRangeStart w:id="8"/>
      <w:r w:rsidRPr="00646FAC">
        <w:rPr>
          <w:sz w:val="24"/>
          <w:szCs w:val="24"/>
        </w:rPr>
        <w:t>Human</w:t>
      </w:r>
      <w:commentRangeEnd w:id="8"/>
      <w:r w:rsidR="00E67C31">
        <w:rPr>
          <w:rStyle w:val="CommentReference"/>
          <w:vanish/>
        </w:rPr>
        <w:commentReference w:id="8"/>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Rat</w:t>
      </w:r>
    </w:p>
    <w:p w:rsidR="00D52408" w:rsidRPr="00646FAC" w:rsidRDefault="00D52408" w:rsidP="00D52408">
      <w:pPr>
        <w:pStyle w:val="ListParagraph"/>
        <w:spacing w:after="0" w:line="240" w:lineRule="auto"/>
        <w:ind w:left="1440"/>
        <w:rPr>
          <w:sz w:val="24"/>
          <w:szCs w:val="24"/>
        </w:rPr>
      </w:pPr>
    </w:p>
    <w:p w:rsidR="00D52408" w:rsidRPr="00646FAC" w:rsidRDefault="000B175A" w:rsidP="000B175A">
      <w:pPr>
        <w:pStyle w:val="ListParagraph"/>
        <w:numPr>
          <w:ilvl w:val="0"/>
          <w:numId w:val="3"/>
        </w:numPr>
        <w:spacing w:after="0" w:line="240" w:lineRule="auto"/>
        <w:rPr>
          <w:sz w:val="24"/>
          <w:szCs w:val="24"/>
        </w:rPr>
      </w:pPr>
      <w:r w:rsidRPr="00646FAC">
        <w:rPr>
          <w:sz w:val="24"/>
          <w:szCs w:val="24"/>
        </w:rPr>
        <w:t>Is this genomic DNA or mRNA?</w:t>
      </w:r>
    </w:p>
    <w:p w:rsidR="0000715B" w:rsidRPr="00646FAC" w:rsidRDefault="00D52408" w:rsidP="00D52408">
      <w:pPr>
        <w:pStyle w:val="ListParagraph"/>
        <w:numPr>
          <w:ilvl w:val="1"/>
          <w:numId w:val="3"/>
        </w:numPr>
        <w:spacing w:after="0" w:line="240" w:lineRule="auto"/>
        <w:rPr>
          <w:sz w:val="24"/>
          <w:szCs w:val="24"/>
        </w:rPr>
      </w:pPr>
      <w:r w:rsidRPr="00646FAC">
        <w:rPr>
          <w:sz w:val="24"/>
          <w:szCs w:val="24"/>
        </w:rPr>
        <w:t>It is Genomic RNA</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It is Genomic DNA</w:t>
      </w:r>
    </w:p>
    <w:p w:rsidR="00D52408" w:rsidRPr="00646FAC" w:rsidRDefault="00D52408" w:rsidP="00D52408">
      <w:pPr>
        <w:pStyle w:val="ListParagraph"/>
        <w:numPr>
          <w:ilvl w:val="1"/>
          <w:numId w:val="3"/>
        </w:numPr>
        <w:spacing w:after="0" w:line="240" w:lineRule="auto"/>
        <w:rPr>
          <w:sz w:val="24"/>
          <w:szCs w:val="24"/>
        </w:rPr>
      </w:pPr>
      <w:commentRangeStart w:id="9"/>
      <w:r w:rsidRPr="00646FAC">
        <w:rPr>
          <w:sz w:val="24"/>
          <w:szCs w:val="24"/>
        </w:rPr>
        <w:t>It is mRNA</w:t>
      </w:r>
      <w:commentRangeEnd w:id="9"/>
      <w:r w:rsidR="00E67C31">
        <w:rPr>
          <w:rStyle w:val="CommentReference"/>
          <w:vanish/>
        </w:rPr>
        <w:commentReference w:id="9"/>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It cannot be determined</w:t>
      </w:r>
    </w:p>
    <w:p w:rsidR="00D52408" w:rsidRPr="00646FAC" w:rsidRDefault="00D52408" w:rsidP="00D52408">
      <w:pPr>
        <w:pStyle w:val="ListParagraph"/>
        <w:spacing w:after="0" w:line="240" w:lineRule="auto"/>
        <w:ind w:left="1440"/>
        <w:rPr>
          <w:sz w:val="24"/>
          <w:szCs w:val="24"/>
        </w:rPr>
      </w:pPr>
    </w:p>
    <w:p w:rsidR="00D52408" w:rsidRPr="00646FAC" w:rsidRDefault="000B175A" w:rsidP="000B175A">
      <w:pPr>
        <w:pStyle w:val="ListParagraph"/>
        <w:numPr>
          <w:ilvl w:val="0"/>
          <w:numId w:val="3"/>
        </w:numPr>
        <w:spacing w:after="0" w:line="240" w:lineRule="auto"/>
        <w:rPr>
          <w:sz w:val="24"/>
          <w:szCs w:val="24"/>
        </w:rPr>
      </w:pPr>
      <w:r w:rsidRPr="00646FAC">
        <w:rPr>
          <w:sz w:val="24"/>
          <w:szCs w:val="24"/>
        </w:rPr>
        <w:t xml:space="preserve">How long is the sequence presented? </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618 bp</w:t>
      </w:r>
    </w:p>
    <w:p w:rsidR="00D52408" w:rsidRPr="00646FAC" w:rsidRDefault="00D52408" w:rsidP="00D52408">
      <w:pPr>
        <w:pStyle w:val="ListParagraph"/>
        <w:numPr>
          <w:ilvl w:val="1"/>
          <w:numId w:val="3"/>
        </w:numPr>
        <w:spacing w:after="0" w:line="240" w:lineRule="auto"/>
        <w:rPr>
          <w:sz w:val="24"/>
          <w:szCs w:val="24"/>
        </w:rPr>
      </w:pPr>
      <w:commentRangeStart w:id="10"/>
      <w:r w:rsidRPr="00646FAC">
        <w:rPr>
          <w:sz w:val="24"/>
          <w:szCs w:val="24"/>
        </w:rPr>
        <w:t>7321 bp</w:t>
      </w:r>
      <w:commentRangeEnd w:id="10"/>
      <w:r w:rsidR="00E67C31">
        <w:rPr>
          <w:rStyle w:val="CommentReference"/>
          <w:vanish/>
        </w:rPr>
        <w:commentReference w:id="10"/>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9606 bp</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3479 bp</w:t>
      </w:r>
    </w:p>
    <w:p w:rsidR="00D52408" w:rsidRPr="00646FAC" w:rsidRDefault="00D52408" w:rsidP="00D52408">
      <w:pPr>
        <w:pStyle w:val="ListParagraph"/>
        <w:spacing w:after="0" w:line="240" w:lineRule="auto"/>
        <w:rPr>
          <w:sz w:val="24"/>
          <w:szCs w:val="24"/>
        </w:rPr>
      </w:pPr>
    </w:p>
    <w:p w:rsidR="0000715B" w:rsidRPr="00646FAC" w:rsidRDefault="000B175A" w:rsidP="00D52408">
      <w:pPr>
        <w:pStyle w:val="ListParagraph"/>
        <w:numPr>
          <w:ilvl w:val="0"/>
          <w:numId w:val="3"/>
        </w:numPr>
        <w:spacing w:after="0" w:line="240" w:lineRule="auto"/>
        <w:rPr>
          <w:sz w:val="24"/>
          <w:szCs w:val="24"/>
        </w:rPr>
      </w:pPr>
      <w:r w:rsidRPr="00646FAC">
        <w:rPr>
          <w:sz w:val="24"/>
          <w:szCs w:val="24"/>
        </w:rPr>
        <w:t>How many exons does the gene have?</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It has 1 exon</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It has 2 exons</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It has 3 exons</w:t>
      </w:r>
    </w:p>
    <w:p w:rsidR="00D52408" w:rsidRPr="00646FAC" w:rsidRDefault="00D52408" w:rsidP="00D52408">
      <w:pPr>
        <w:pStyle w:val="ListParagraph"/>
        <w:numPr>
          <w:ilvl w:val="1"/>
          <w:numId w:val="3"/>
        </w:numPr>
        <w:spacing w:after="0" w:line="240" w:lineRule="auto"/>
        <w:rPr>
          <w:sz w:val="24"/>
          <w:szCs w:val="24"/>
        </w:rPr>
      </w:pPr>
      <w:commentRangeStart w:id="11"/>
      <w:r w:rsidRPr="00646FAC">
        <w:rPr>
          <w:sz w:val="24"/>
          <w:szCs w:val="24"/>
        </w:rPr>
        <w:t>It has 4 exons</w:t>
      </w:r>
      <w:commentRangeEnd w:id="11"/>
      <w:r w:rsidR="00E67C31">
        <w:rPr>
          <w:rStyle w:val="CommentReference"/>
          <w:vanish/>
        </w:rPr>
        <w:commentReference w:id="11"/>
      </w:r>
    </w:p>
    <w:p w:rsidR="00D52408" w:rsidRPr="00646FAC" w:rsidRDefault="00D52408" w:rsidP="00D52408">
      <w:pPr>
        <w:pStyle w:val="ListParagraph"/>
        <w:spacing w:after="0" w:line="240" w:lineRule="auto"/>
        <w:ind w:left="1440"/>
        <w:rPr>
          <w:sz w:val="24"/>
          <w:szCs w:val="24"/>
        </w:rPr>
      </w:pPr>
    </w:p>
    <w:p w:rsidR="0000715B" w:rsidRPr="00646FAC" w:rsidRDefault="000B175A" w:rsidP="000B175A">
      <w:pPr>
        <w:pStyle w:val="ListParagraph"/>
        <w:numPr>
          <w:ilvl w:val="0"/>
          <w:numId w:val="3"/>
        </w:numPr>
        <w:spacing w:after="0" w:line="240" w:lineRule="auto"/>
        <w:rPr>
          <w:sz w:val="24"/>
          <w:szCs w:val="24"/>
        </w:rPr>
      </w:pPr>
      <w:r w:rsidRPr="00646FAC">
        <w:rPr>
          <w:sz w:val="24"/>
          <w:szCs w:val="24"/>
        </w:rPr>
        <w:t>What is the locat</w:t>
      </w:r>
      <w:r w:rsidR="00D52408" w:rsidRPr="00646FAC">
        <w:rPr>
          <w:sz w:val="24"/>
          <w:szCs w:val="24"/>
        </w:rPr>
        <w:t>ion of this gene in the genome?</w:t>
      </w:r>
    </w:p>
    <w:p w:rsidR="00D52408" w:rsidRPr="00646FAC" w:rsidRDefault="00D52408" w:rsidP="00D52408">
      <w:pPr>
        <w:pStyle w:val="ListParagraph"/>
        <w:numPr>
          <w:ilvl w:val="1"/>
          <w:numId w:val="3"/>
        </w:numPr>
        <w:spacing w:after="0" w:line="240" w:lineRule="auto"/>
        <w:rPr>
          <w:rStyle w:val="feature"/>
        </w:rPr>
      </w:pPr>
      <w:commentRangeStart w:id="12"/>
      <w:r w:rsidRPr="00646FAC">
        <w:rPr>
          <w:rStyle w:val="feature"/>
          <w:sz w:val="24"/>
          <w:szCs w:val="24"/>
        </w:rPr>
        <w:t>chromosome="12"</w:t>
      </w:r>
      <w:commentRangeEnd w:id="12"/>
      <w:r w:rsidR="00E67C31">
        <w:rPr>
          <w:rStyle w:val="CommentReference"/>
          <w:vanish/>
        </w:rPr>
        <w:commentReference w:id="12"/>
      </w:r>
    </w:p>
    <w:p w:rsidR="00D52408" w:rsidRPr="00646FAC" w:rsidRDefault="00D52408" w:rsidP="00D52408">
      <w:pPr>
        <w:pStyle w:val="HTMLPreformatted"/>
        <w:numPr>
          <w:ilvl w:val="1"/>
          <w:numId w:val="3"/>
        </w:numPr>
        <w:rPr>
          <w:rStyle w:val="feature"/>
          <w:rFonts w:ascii="Calibri" w:eastAsia="Calibri" w:hAnsi="Calibri" w:cs="Times New Roman"/>
          <w:sz w:val="22"/>
          <w:szCs w:val="22"/>
        </w:rPr>
      </w:pPr>
      <w:r w:rsidRPr="00646FAC">
        <w:rPr>
          <w:rStyle w:val="feature"/>
          <w:sz w:val="24"/>
          <w:szCs w:val="24"/>
        </w:rPr>
        <w:t>/mol_type="mRNA"</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Eukaryota; Metazoa</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NM_000618</w:t>
      </w:r>
    </w:p>
    <w:p w:rsidR="00D52408" w:rsidRPr="00646FAC" w:rsidRDefault="00D52408" w:rsidP="00D52408">
      <w:pPr>
        <w:pStyle w:val="ListParagraph"/>
        <w:spacing w:after="0" w:line="240" w:lineRule="auto"/>
        <w:ind w:left="1440"/>
        <w:rPr>
          <w:sz w:val="24"/>
          <w:szCs w:val="24"/>
        </w:rPr>
      </w:pPr>
    </w:p>
    <w:p w:rsidR="0000715B" w:rsidRPr="00646FAC" w:rsidRDefault="00D52408" w:rsidP="000B175A">
      <w:pPr>
        <w:pStyle w:val="ListParagraph"/>
        <w:numPr>
          <w:ilvl w:val="0"/>
          <w:numId w:val="3"/>
        </w:numPr>
        <w:spacing w:after="0" w:line="240" w:lineRule="auto"/>
        <w:rPr>
          <w:sz w:val="24"/>
          <w:szCs w:val="24"/>
        </w:rPr>
      </w:pPr>
      <w:r w:rsidRPr="00646FAC">
        <w:rPr>
          <w:sz w:val="24"/>
          <w:szCs w:val="24"/>
        </w:rPr>
        <w:t>Who identified this sequence?</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Eur. J. Endocrinol</w:t>
      </w:r>
    </w:p>
    <w:p w:rsidR="00D52408" w:rsidRPr="00646FAC" w:rsidRDefault="00D52408" w:rsidP="00D52408">
      <w:pPr>
        <w:pStyle w:val="ListParagraph"/>
        <w:numPr>
          <w:ilvl w:val="1"/>
          <w:numId w:val="3"/>
        </w:numPr>
        <w:spacing w:after="0" w:line="240" w:lineRule="auto"/>
        <w:rPr>
          <w:sz w:val="24"/>
          <w:szCs w:val="24"/>
        </w:rPr>
      </w:pPr>
      <w:r w:rsidRPr="00646FAC">
        <w:rPr>
          <w:sz w:val="24"/>
          <w:szCs w:val="24"/>
        </w:rPr>
        <w:t>Homo sapiens</w:t>
      </w:r>
    </w:p>
    <w:p w:rsidR="00D52408" w:rsidRPr="00646FAC" w:rsidRDefault="00D52408" w:rsidP="00D52408">
      <w:pPr>
        <w:pStyle w:val="ListParagraph"/>
        <w:numPr>
          <w:ilvl w:val="1"/>
          <w:numId w:val="3"/>
        </w:numPr>
        <w:spacing w:after="0" w:line="240" w:lineRule="auto"/>
        <w:rPr>
          <w:sz w:val="24"/>
          <w:szCs w:val="24"/>
        </w:rPr>
      </w:pPr>
      <w:commentRangeStart w:id="13"/>
      <w:r w:rsidRPr="00646FAC">
        <w:rPr>
          <w:sz w:val="24"/>
          <w:szCs w:val="24"/>
        </w:rPr>
        <w:t>Ahasic,A.M., Zhai,R. and others</w:t>
      </w:r>
      <w:commentRangeEnd w:id="13"/>
      <w:r w:rsidR="00E67C31">
        <w:rPr>
          <w:rStyle w:val="CommentReference"/>
          <w:vanish/>
        </w:rPr>
        <w:commentReference w:id="13"/>
      </w:r>
    </w:p>
    <w:p w:rsidR="0079150F" w:rsidRPr="00646FAC" w:rsidRDefault="0079150F" w:rsidP="00641FB6">
      <w:pPr>
        <w:pStyle w:val="ListParagraph"/>
        <w:numPr>
          <w:ilvl w:val="1"/>
          <w:numId w:val="3"/>
        </w:numPr>
        <w:spacing w:after="0" w:line="240" w:lineRule="auto"/>
        <w:rPr>
          <w:sz w:val="24"/>
          <w:szCs w:val="24"/>
        </w:rPr>
      </w:pPr>
      <w:r w:rsidRPr="00646FAC">
        <w:rPr>
          <w:sz w:val="24"/>
          <w:szCs w:val="24"/>
        </w:rPr>
        <w:t>GeneRIF</w:t>
      </w:r>
    </w:p>
    <w:p w:rsidR="00641FB6" w:rsidRPr="00646FAC" w:rsidRDefault="00641FB6" w:rsidP="00641FB6">
      <w:pPr>
        <w:pStyle w:val="ListParagraph"/>
        <w:spacing w:after="0" w:line="240" w:lineRule="auto"/>
        <w:ind w:left="1440"/>
        <w:rPr>
          <w:sz w:val="24"/>
          <w:szCs w:val="24"/>
        </w:rPr>
      </w:pPr>
    </w:p>
    <w:p w:rsidR="00641FB6" w:rsidRPr="00646FAC" w:rsidRDefault="00641FB6" w:rsidP="00641FB6">
      <w:pPr>
        <w:pStyle w:val="ListParagraph"/>
        <w:numPr>
          <w:ilvl w:val="0"/>
          <w:numId w:val="3"/>
        </w:numPr>
        <w:spacing w:after="0" w:line="240" w:lineRule="auto"/>
        <w:rPr>
          <w:sz w:val="24"/>
          <w:szCs w:val="24"/>
        </w:rPr>
      </w:pPr>
      <w:r w:rsidRPr="00646FAC">
        <w:rPr>
          <w:sz w:val="24"/>
          <w:szCs w:val="24"/>
        </w:rPr>
        <w:t>Where was the sequence of this gene initially published (name of the journal)</w:t>
      </w:r>
    </w:p>
    <w:p w:rsidR="00641FB6" w:rsidRPr="00646FAC" w:rsidRDefault="00641FB6" w:rsidP="00641FB6">
      <w:pPr>
        <w:pStyle w:val="ListParagraph"/>
        <w:numPr>
          <w:ilvl w:val="1"/>
          <w:numId w:val="3"/>
        </w:numPr>
        <w:spacing w:after="0" w:line="240" w:lineRule="auto"/>
        <w:rPr>
          <w:sz w:val="24"/>
          <w:szCs w:val="24"/>
        </w:rPr>
      </w:pPr>
      <w:r w:rsidRPr="00646FAC">
        <w:rPr>
          <w:sz w:val="24"/>
          <w:szCs w:val="24"/>
        </w:rPr>
        <w:t>Homo sapiens</w:t>
      </w:r>
    </w:p>
    <w:p w:rsidR="00641FB6" w:rsidRPr="00646FAC" w:rsidRDefault="00641FB6" w:rsidP="00641FB6">
      <w:pPr>
        <w:pStyle w:val="ListParagraph"/>
        <w:numPr>
          <w:ilvl w:val="1"/>
          <w:numId w:val="3"/>
        </w:numPr>
        <w:spacing w:after="0" w:line="240" w:lineRule="auto"/>
        <w:rPr>
          <w:sz w:val="24"/>
          <w:szCs w:val="24"/>
        </w:rPr>
      </w:pPr>
      <w:r w:rsidRPr="00646FAC">
        <w:rPr>
          <w:sz w:val="24"/>
          <w:szCs w:val="24"/>
        </w:rPr>
        <w:t>NCBI Reference Sequence</w:t>
      </w:r>
    </w:p>
    <w:p w:rsidR="00641FB6" w:rsidRPr="00646FAC" w:rsidRDefault="00641FB6" w:rsidP="00641FB6">
      <w:pPr>
        <w:pStyle w:val="ListParagraph"/>
        <w:numPr>
          <w:ilvl w:val="1"/>
          <w:numId w:val="3"/>
        </w:numPr>
        <w:spacing w:after="0" w:line="240" w:lineRule="auto"/>
        <w:rPr>
          <w:sz w:val="24"/>
          <w:szCs w:val="24"/>
        </w:rPr>
      </w:pPr>
      <w:r w:rsidRPr="00646FAC">
        <w:rPr>
          <w:sz w:val="24"/>
          <w:szCs w:val="24"/>
        </w:rPr>
        <w:t>REVIEWED REFSEQ:</w:t>
      </w:r>
    </w:p>
    <w:p w:rsidR="00641FB6" w:rsidRPr="00646FAC" w:rsidRDefault="00641FB6" w:rsidP="00641FB6">
      <w:pPr>
        <w:pStyle w:val="ListParagraph"/>
        <w:numPr>
          <w:ilvl w:val="1"/>
          <w:numId w:val="3"/>
        </w:numPr>
        <w:spacing w:after="0" w:line="240" w:lineRule="auto"/>
        <w:rPr>
          <w:sz w:val="24"/>
          <w:szCs w:val="24"/>
        </w:rPr>
      </w:pPr>
      <w:commentRangeStart w:id="14"/>
      <w:r w:rsidRPr="00646FAC">
        <w:rPr>
          <w:sz w:val="24"/>
          <w:szCs w:val="24"/>
        </w:rPr>
        <w:t>Eur. J. Endocrinol</w:t>
      </w:r>
      <w:commentRangeEnd w:id="14"/>
      <w:r w:rsidR="00E67C31">
        <w:rPr>
          <w:rStyle w:val="CommentReference"/>
          <w:vanish/>
        </w:rPr>
        <w:commentReference w:id="14"/>
      </w:r>
    </w:p>
    <w:p w:rsidR="00641FB6" w:rsidRPr="00646FAC" w:rsidRDefault="00641FB6" w:rsidP="00641FB6">
      <w:pPr>
        <w:pStyle w:val="ListParagraph"/>
        <w:spacing w:after="0" w:line="240" w:lineRule="auto"/>
        <w:ind w:left="1440"/>
        <w:rPr>
          <w:sz w:val="24"/>
          <w:szCs w:val="24"/>
        </w:rPr>
      </w:pPr>
    </w:p>
    <w:p w:rsidR="00641FB6" w:rsidRPr="00646FAC" w:rsidRDefault="00641FB6" w:rsidP="00641FB6">
      <w:pPr>
        <w:pStyle w:val="ListParagraph"/>
        <w:numPr>
          <w:ilvl w:val="0"/>
          <w:numId w:val="3"/>
        </w:numPr>
        <w:spacing w:after="0" w:line="240" w:lineRule="auto"/>
        <w:rPr>
          <w:sz w:val="24"/>
          <w:szCs w:val="24"/>
        </w:rPr>
      </w:pPr>
      <w:r w:rsidRPr="00646FAC">
        <w:rPr>
          <w:sz w:val="24"/>
          <w:szCs w:val="24"/>
        </w:rPr>
        <w:t>Genetic defects in this gene are associated with what disease?</w:t>
      </w:r>
    </w:p>
    <w:p w:rsidR="00641FB6" w:rsidRPr="00646FAC" w:rsidRDefault="00641FB6" w:rsidP="00641FB6">
      <w:pPr>
        <w:pStyle w:val="ListParagraph"/>
        <w:numPr>
          <w:ilvl w:val="1"/>
          <w:numId w:val="3"/>
        </w:numPr>
        <w:spacing w:after="0" w:line="240" w:lineRule="auto"/>
        <w:rPr>
          <w:sz w:val="24"/>
          <w:szCs w:val="24"/>
        </w:rPr>
      </w:pPr>
      <w:commentRangeStart w:id="15"/>
      <w:r w:rsidRPr="00646FAC">
        <w:rPr>
          <w:sz w:val="24"/>
          <w:szCs w:val="24"/>
        </w:rPr>
        <w:t>Insulin-like growth factor I deficiency</w:t>
      </w:r>
      <w:commentRangeEnd w:id="15"/>
      <w:r w:rsidR="00E67C31">
        <w:rPr>
          <w:rStyle w:val="CommentReference"/>
          <w:vanish/>
        </w:rPr>
        <w:commentReference w:id="15"/>
      </w:r>
    </w:p>
    <w:p w:rsidR="00641FB6" w:rsidRPr="00646FAC" w:rsidRDefault="00641FB6" w:rsidP="00641FB6">
      <w:pPr>
        <w:pStyle w:val="ListParagraph"/>
        <w:numPr>
          <w:ilvl w:val="0"/>
          <w:numId w:val="4"/>
        </w:numPr>
        <w:spacing w:after="0" w:line="240" w:lineRule="auto"/>
        <w:rPr>
          <w:sz w:val="24"/>
          <w:szCs w:val="24"/>
        </w:rPr>
      </w:pPr>
      <w:r w:rsidRPr="00646FAC">
        <w:rPr>
          <w:sz w:val="24"/>
          <w:szCs w:val="24"/>
        </w:rPr>
        <w:t>Hyperinsulinemia</w:t>
      </w:r>
    </w:p>
    <w:p w:rsidR="00641FB6" w:rsidRPr="00646FAC" w:rsidRDefault="00641FB6" w:rsidP="00641FB6">
      <w:pPr>
        <w:pStyle w:val="ListParagraph"/>
        <w:numPr>
          <w:ilvl w:val="0"/>
          <w:numId w:val="4"/>
        </w:numPr>
        <w:spacing w:after="0" w:line="240" w:lineRule="auto"/>
        <w:rPr>
          <w:sz w:val="24"/>
          <w:szCs w:val="24"/>
        </w:rPr>
      </w:pPr>
      <w:r w:rsidRPr="00646FAC">
        <w:rPr>
          <w:sz w:val="24"/>
          <w:szCs w:val="24"/>
        </w:rPr>
        <w:t>Autosomal recessive disorder</w:t>
      </w:r>
    </w:p>
    <w:p w:rsidR="00641FB6" w:rsidRPr="00646FAC" w:rsidRDefault="00641FB6" w:rsidP="00641FB6">
      <w:pPr>
        <w:pStyle w:val="ListParagraph"/>
        <w:numPr>
          <w:ilvl w:val="0"/>
          <w:numId w:val="4"/>
        </w:numPr>
        <w:spacing w:after="0" w:line="240" w:lineRule="auto"/>
        <w:rPr>
          <w:sz w:val="24"/>
          <w:szCs w:val="24"/>
        </w:rPr>
      </w:pPr>
      <w:r w:rsidRPr="00646FAC">
        <w:rPr>
          <w:sz w:val="24"/>
          <w:szCs w:val="24"/>
        </w:rPr>
        <w:t>Diabetes</w:t>
      </w:r>
    </w:p>
    <w:p w:rsidR="00641FB6" w:rsidRPr="00641FB6" w:rsidRDefault="00641FB6" w:rsidP="00641FB6">
      <w:pPr>
        <w:pStyle w:val="ListParagraph"/>
        <w:spacing w:after="0" w:line="240" w:lineRule="auto"/>
        <w:ind w:left="1440"/>
      </w:pPr>
    </w:p>
    <w:sectPr w:rsidR="00641FB6" w:rsidRPr="00641FB6" w:rsidSect="00641FB6">
      <w:headerReference w:type="default" r:id="rId27"/>
      <w:headerReference w:type="first" r:id="rId28"/>
      <w:pgSz w:w="12240" w:h="15840"/>
      <w:pgMar w:top="1440" w:right="1440" w:bottom="1440" w:left="1440"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3-01-22T10:25:00Z" w:initials="HQ">
    <w:p w:rsidR="009A639E" w:rsidRDefault="009A639E">
      <w:pPr>
        <w:pStyle w:val="CommentText"/>
      </w:pPr>
      <w:r>
        <w:rPr>
          <w:rStyle w:val="CommentReference"/>
        </w:rPr>
        <w:annotationRef/>
      </w:r>
    </w:p>
  </w:comment>
  <w:comment w:id="3" w:author="Hong Qin" w:date="2013-01-22T10:27:00Z" w:initials="HQ">
    <w:p w:rsidR="00E67C31" w:rsidRDefault="00E67C31">
      <w:pPr>
        <w:pStyle w:val="CommentText"/>
      </w:pPr>
      <w:r>
        <w:rPr>
          <w:rStyle w:val="CommentReference"/>
        </w:rPr>
        <w:annotationRef/>
      </w:r>
    </w:p>
  </w:comment>
  <w:comment w:id="5" w:author="Hong Qin" w:date="2013-01-22T10:24:00Z" w:initials="HQ">
    <w:p w:rsidR="009A639E" w:rsidRDefault="009A639E">
      <w:pPr>
        <w:pStyle w:val="CommentText"/>
      </w:pPr>
      <w:r>
        <w:rPr>
          <w:rStyle w:val="CommentReference"/>
        </w:rPr>
        <w:annotationRef/>
      </w:r>
    </w:p>
  </w:comment>
  <w:comment w:id="6" w:author="Hong Qin" w:date="2013-01-22T10:26:00Z" w:initials="HQ">
    <w:p w:rsidR="009A639E" w:rsidRDefault="009A639E">
      <w:pPr>
        <w:pStyle w:val="CommentText"/>
      </w:pPr>
      <w:r>
        <w:rPr>
          <w:rStyle w:val="CommentReference"/>
        </w:rPr>
        <w:annotationRef/>
      </w:r>
    </w:p>
  </w:comment>
  <w:comment w:id="7" w:author="Hong Qin" w:date="2013-01-22T13:50:00Z" w:initials="HQ">
    <w:p w:rsidR="00E67C31" w:rsidRDefault="00E67C31">
      <w:pPr>
        <w:pStyle w:val="CommentText"/>
      </w:pPr>
      <w:r>
        <w:rPr>
          <w:rStyle w:val="CommentReference"/>
        </w:rPr>
        <w:annotationRef/>
      </w:r>
      <w:r w:rsidR="0094784B">
        <w:t>A disease should not be the main function of a gene??</w:t>
      </w:r>
    </w:p>
  </w:comment>
  <w:comment w:id="8" w:author="Hong Qin" w:date="2013-01-22T10:27:00Z" w:initials="HQ">
    <w:p w:rsidR="00E67C31" w:rsidRDefault="00E67C31">
      <w:pPr>
        <w:pStyle w:val="CommentText"/>
      </w:pPr>
      <w:r>
        <w:rPr>
          <w:rStyle w:val="CommentReference"/>
        </w:rPr>
        <w:annotationRef/>
      </w:r>
    </w:p>
  </w:comment>
  <w:comment w:id="9" w:author="Hong Qin" w:date="2013-01-22T10:27:00Z" w:initials="HQ">
    <w:p w:rsidR="00E67C31" w:rsidRDefault="00E67C31">
      <w:pPr>
        <w:pStyle w:val="CommentText"/>
      </w:pPr>
      <w:r>
        <w:rPr>
          <w:rStyle w:val="CommentReference"/>
        </w:rPr>
        <w:annotationRef/>
      </w:r>
    </w:p>
  </w:comment>
  <w:comment w:id="10" w:author="Hong Qin" w:date="2013-01-22T10:28:00Z" w:initials="HQ">
    <w:p w:rsidR="00E67C31" w:rsidRDefault="00E67C31">
      <w:pPr>
        <w:pStyle w:val="CommentText"/>
      </w:pPr>
      <w:r>
        <w:rPr>
          <w:rStyle w:val="CommentReference"/>
        </w:rPr>
        <w:annotationRef/>
      </w:r>
    </w:p>
  </w:comment>
  <w:comment w:id="11" w:author="Hong Qin" w:date="2013-01-22T10:28:00Z" w:initials="HQ">
    <w:p w:rsidR="00E67C31" w:rsidRDefault="00E67C31">
      <w:pPr>
        <w:pStyle w:val="CommentText"/>
      </w:pPr>
      <w:r>
        <w:rPr>
          <w:rStyle w:val="CommentReference"/>
        </w:rPr>
        <w:annotationRef/>
      </w:r>
    </w:p>
  </w:comment>
  <w:comment w:id="12" w:author="Hong Qin" w:date="2013-01-22T10:29:00Z" w:initials="HQ">
    <w:p w:rsidR="00E67C31" w:rsidRDefault="00E67C31">
      <w:pPr>
        <w:pStyle w:val="CommentText"/>
      </w:pPr>
      <w:r>
        <w:rPr>
          <w:rStyle w:val="CommentReference"/>
        </w:rPr>
        <w:annotationRef/>
      </w:r>
    </w:p>
  </w:comment>
  <w:comment w:id="13" w:author="Hong Qin" w:date="2013-01-22T10:29:00Z" w:initials="HQ">
    <w:p w:rsidR="00E67C31" w:rsidRDefault="00E67C31">
      <w:pPr>
        <w:pStyle w:val="CommentText"/>
      </w:pPr>
      <w:r>
        <w:rPr>
          <w:rStyle w:val="CommentReference"/>
        </w:rPr>
        <w:annotationRef/>
      </w:r>
    </w:p>
  </w:comment>
  <w:comment w:id="14" w:author="Hong Qin" w:date="2013-01-22T10:29:00Z" w:initials="HQ">
    <w:p w:rsidR="00E67C31" w:rsidRDefault="00E67C31">
      <w:pPr>
        <w:pStyle w:val="CommentText"/>
      </w:pPr>
      <w:r>
        <w:rPr>
          <w:rStyle w:val="CommentReference"/>
        </w:rPr>
        <w:annotationRef/>
      </w:r>
    </w:p>
  </w:comment>
  <w:comment w:id="15" w:author="Hong Qin" w:date="2013-01-22T10:29:00Z" w:initials="HQ">
    <w:p w:rsidR="00E67C31" w:rsidRDefault="00E67C31">
      <w:pPr>
        <w:pStyle w:val="CommentText"/>
      </w:pPr>
      <w:r>
        <w:rPr>
          <w:rStyle w:val="CommentReference"/>
        </w:rPr>
        <w:annotationRef/>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39E" w:rsidRDefault="009A639E" w:rsidP="00641FB6">
      <w:pPr>
        <w:spacing w:after="0" w:line="240" w:lineRule="auto"/>
      </w:pPr>
      <w:r>
        <w:separator/>
      </w:r>
    </w:p>
  </w:endnote>
  <w:endnote w:type="continuationSeparator" w:id="0">
    <w:p w:rsidR="009A639E" w:rsidRDefault="009A639E" w:rsidP="00641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39E" w:rsidRDefault="009A639E" w:rsidP="00641FB6">
      <w:pPr>
        <w:spacing w:after="0" w:line="240" w:lineRule="auto"/>
      </w:pPr>
      <w:r>
        <w:separator/>
      </w:r>
    </w:p>
  </w:footnote>
  <w:footnote w:type="continuationSeparator" w:id="0">
    <w:p w:rsidR="009A639E" w:rsidRDefault="009A639E" w:rsidP="00641FB6">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9E" w:rsidRDefault="009A639E">
    <w:pPr>
      <w:pStyle w:val="Header"/>
    </w:pPr>
    <w:r>
      <w:t>Reading evaluation</w:t>
    </w:r>
    <w:r>
      <w:tab/>
      <w:t xml:space="preserve">Bio 125 </w:t>
    </w:r>
    <w:r>
      <w:tab/>
      <w:t>Spring 2013</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39E" w:rsidRDefault="009A639E" w:rsidP="00641FB6">
    <w:pPr>
      <w:pStyle w:val="Header"/>
    </w:pPr>
    <w:r>
      <w:t>Reading evaluation</w:t>
    </w:r>
    <w:r>
      <w:ptab w:relativeTo="margin" w:alignment="center" w:leader="none"/>
    </w:r>
    <w:r>
      <w:t>Bio 125</w:t>
    </w:r>
    <w:r>
      <w:ptab w:relativeTo="margin" w:alignment="right" w:leader="none"/>
    </w:r>
    <w:r>
      <w:t>Spring 2013</w:t>
    </w:r>
  </w:p>
  <w:p w:rsidR="009A639E" w:rsidRPr="00641FB6" w:rsidRDefault="009A639E" w:rsidP="00641FB6">
    <w:pPr>
      <w:pStyle w:val="Header"/>
    </w:pPr>
    <w:r>
      <w:t>Name________________</w:t>
    </w:r>
    <w:r>
      <w:tab/>
    </w:r>
    <w:r>
      <w:tab/>
      <w:t>Date____________</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2D67"/>
    <w:multiLevelType w:val="hybridMultilevel"/>
    <w:tmpl w:val="CEB8E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4215A"/>
    <w:multiLevelType w:val="multilevel"/>
    <w:tmpl w:val="04090027"/>
    <w:lvl w:ilvl="0">
      <w:start w:val="1"/>
      <w:numFmt w:val="upperRoman"/>
      <w:pStyle w:val="Heading1"/>
      <w:lvlText w:val="%1."/>
      <w:lvlJc w:val="left"/>
      <w:pPr>
        <w:ind w:left="720" w:firstLine="0"/>
      </w:pPr>
    </w:lvl>
    <w:lvl w:ilvl="1">
      <w:start w:val="1"/>
      <w:numFmt w:val="upperLetter"/>
      <w:pStyle w:val="Heading2"/>
      <w:lvlText w:val="%2."/>
      <w:lvlJc w:val="left"/>
      <w:pPr>
        <w:ind w:left="1440" w:firstLine="0"/>
      </w:pPr>
    </w:lvl>
    <w:lvl w:ilvl="2">
      <w:start w:val="1"/>
      <w:numFmt w:val="decimal"/>
      <w:pStyle w:val="Heading3"/>
      <w:lvlText w:val="%3."/>
      <w:lvlJc w:val="left"/>
      <w:pPr>
        <w:ind w:left="2160" w:firstLine="0"/>
      </w:pPr>
    </w:lvl>
    <w:lvl w:ilvl="3">
      <w:start w:val="1"/>
      <w:numFmt w:val="lowerLetter"/>
      <w:pStyle w:val="Heading4"/>
      <w:lvlText w:val="%4)"/>
      <w:lvlJc w:val="left"/>
      <w:pPr>
        <w:ind w:left="2880" w:firstLine="0"/>
      </w:pPr>
    </w:lvl>
    <w:lvl w:ilvl="4">
      <w:start w:val="1"/>
      <w:numFmt w:val="decimal"/>
      <w:pStyle w:val="Heading5"/>
      <w:lvlText w:val="(%5)"/>
      <w:lvlJc w:val="left"/>
      <w:pPr>
        <w:ind w:left="3600" w:firstLine="0"/>
      </w:pPr>
    </w:lvl>
    <w:lvl w:ilvl="5">
      <w:start w:val="1"/>
      <w:numFmt w:val="lowerLetter"/>
      <w:pStyle w:val="Heading6"/>
      <w:lvlText w:val="(%6)"/>
      <w:lvlJc w:val="left"/>
      <w:pPr>
        <w:ind w:left="4320" w:firstLine="0"/>
      </w:pPr>
    </w:lvl>
    <w:lvl w:ilvl="6">
      <w:start w:val="1"/>
      <w:numFmt w:val="lowerRoman"/>
      <w:pStyle w:val="Heading7"/>
      <w:lvlText w:val="(%7)"/>
      <w:lvlJc w:val="left"/>
      <w:pPr>
        <w:ind w:left="5040" w:firstLine="0"/>
      </w:pPr>
    </w:lvl>
    <w:lvl w:ilvl="7">
      <w:start w:val="1"/>
      <w:numFmt w:val="lowerLetter"/>
      <w:pStyle w:val="Heading8"/>
      <w:lvlText w:val="(%8)"/>
      <w:lvlJc w:val="left"/>
      <w:pPr>
        <w:ind w:left="5760" w:firstLine="0"/>
      </w:pPr>
    </w:lvl>
    <w:lvl w:ilvl="8">
      <w:start w:val="1"/>
      <w:numFmt w:val="lowerRoman"/>
      <w:pStyle w:val="Heading9"/>
      <w:lvlText w:val="(%9)"/>
      <w:lvlJc w:val="left"/>
      <w:pPr>
        <w:ind w:left="6480" w:firstLine="0"/>
      </w:pPr>
    </w:lvl>
  </w:abstractNum>
  <w:abstractNum w:abstractNumId="2">
    <w:nsid w:val="65163926"/>
    <w:multiLevelType w:val="multilevel"/>
    <w:tmpl w:val="447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F03876"/>
    <w:multiLevelType w:val="hybridMultilevel"/>
    <w:tmpl w:val="8BF6EE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175A"/>
    <w:rsid w:val="0000715B"/>
    <w:rsid w:val="00035E3F"/>
    <w:rsid w:val="000B175A"/>
    <w:rsid w:val="00457884"/>
    <w:rsid w:val="00641FB6"/>
    <w:rsid w:val="00646FAC"/>
    <w:rsid w:val="0079150F"/>
    <w:rsid w:val="007A7E9C"/>
    <w:rsid w:val="007C089B"/>
    <w:rsid w:val="0094784B"/>
    <w:rsid w:val="009A639E"/>
    <w:rsid w:val="00D52408"/>
    <w:rsid w:val="00E67C31"/>
    <w:rsid w:val="00E951F4"/>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75A"/>
    <w:rPr>
      <w:rFonts w:ascii="Calibri" w:eastAsia="Calibri" w:hAnsi="Calibri" w:cs="Times New Roman"/>
    </w:rPr>
  </w:style>
  <w:style w:type="paragraph" w:styleId="Heading1">
    <w:name w:val="heading 1"/>
    <w:basedOn w:val="Normal"/>
    <w:next w:val="Normal"/>
    <w:link w:val="Heading1Char"/>
    <w:uiPriority w:val="9"/>
    <w:qFormat/>
    <w:rsid w:val="000B175A"/>
    <w:pPr>
      <w:keepNext/>
      <w:numPr>
        <w:numId w:val="1"/>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0B175A"/>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0B175A"/>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0B175A"/>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0B175A"/>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B175A"/>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0B175A"/>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0B175A"/>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0B175A"/>
    <w:pPr>
      <w:numPr>
        <w:ilvl w:val="8"/>
        <w:numId w:val="1"/>
      </w:numPr>
      <w:spacing w:before="240" w:after="60"/>
      <w:outlineLvl w:val="8"/>
    </w:pPr>
    <w:rPr>
      <w:rFonts w:ascii="Cambria" w:eastAsia="Times New Roman" w:hAnsi="Cambr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B175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0B175A"/>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0B175A"/>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B175A"/>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0B175A"/>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0B175A"/>
    <w:rPr>
      <w:rFonts w:ascii="Calibri" w:eastAsia="Times New Roman" w:hAnsi="Calibri" w:cs="Times New Roman"/>
      <w:b/>
      <w:bCs/>
    </w:rPr>
  </w:style>
  <w:style w:type="character" w:customStyle="1" w:styleId="Heading7Char">
    <w:name w:val="Heading 7 Char"/>
    <w:basedOn w:val="DefaultParagraphFont"/>
    <w:link w:val="Heading7"/>
    <w:uiPriority w:val="9"/>
    <w:rsid w:val="000B175A"/>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0B175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0B175A"/>
    <w:rPr>
      <w:rFonts w:ascii="Cambria" w:eastAsia="Times New Roman" w:hAnsi="Cambria" w:cs="Times New Roman"/>
    </w:rPr>
  </w:style>
  <w:style w:type="paragraph" w:styleId="HTMLPreformatted">
    <w:name w:val="HTML Preformatted"/>
    <w:basedOn w:val="Normal"/>
    <w:link w:val="HTMLPreformattedChar"/>
    <w:unhideWhenUsed/>
    <w:rsid w:val="000B1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B175A"/>
    <w:rPr>
      <w:rFonts w:ascii="Courier New" w:eastAsia="Times New Roman" w:hAnsi="Courier New" w:cs="Courier New"/>
      <w:sz w:val="20"/>
      <w:szCs w:val="20"/>
    </w:rPr>
  </w:style>
  <w:style w:type="character" w:styleId="Hyperlink">
    <w:name w:val="Hyperlink"/>
    <w:basedOn w:val="DefaultParagraphFont"/>
    <w:rsid w:val="000B175A"/>
    <w:rPr>
      <w:color w:val="0000FF"/>
      <w:u w:val="single"/>
    </w:rPr>
  </w:style>
  <w:style w:type="paragraph" w:customStyle="1" w:styleId="itemid">
    <w:name w:val="itemid"/>
    <w:basedOn w:val="Normal"/>
    <w:rsid w:val="000B175A"/>
    <w:pPr>
      <w:spacing w:before="100" w:beforeAutospacing="1" w:after="100" w:afterAutospacing="1" w:line="240" w:lineRule="auto"/>
    </w:pPr>
    <w:rPr>
      <w:rFonts w:ascii="Times New Roman" w:eastAsia="Batang" w:hAnsi="Times New Roman"/>
      <w:sz w:val="24"/>
      <w:szCs w:val="24"/>
      <w:lang w:eastAsia="ko-KR"/>
    </w:rPr>
  </w:style>
  <w:style w:type="paragraph" w:customStyle="1" w:styleId="aux">
    <w:name w:val="aux"/>
    <w:basedOn w:val="Normal"/>
    <w:rsid w:val="000B175A"/>
    <w:pPr>
      <w:spacing w:before="100" w:beforeAutospacing="1" w:after="100" w:afterAutospacing="1" w:line="240" w:lineRule="auto"/>
    </w:pPr>
    <w:rPr>
      <w:rFonts w:ascii="Times New Roman" w:eastAsia="Batang" w:hAnsi="Times New Roman"/>
      <w:sz w:val="24"/>
      <w:szCs w:val="24"/>
      <w:lang w:eastAsia="ko-KR"/>
    </w:rPr>
  </w:style>
  <w:style w:type="character" w:customStyle="1" w:styleId="rprtlinks">
    <w:name w:val="rprtlinks"/>
    <w:basedOn w:val="DefaultParagraphFont"/>
    <w:rsid w:val="000B175A"/>
  </w:style>
  <w:style w:type="character" w:customStyle="1" w:styleId="feature">
    <w:name w:val="feature"/>
    <w:basedOn w:val="DefaultParagraphFont"/>
    <w:rsid w:val="000B175A"/>
  </w:style>
  <w:style w:type="paragraph" w:styleId="ListParagraph">
    <w:name w:val="List Paragraph"/>
    <w:basedOn w:val="Normal"/>
    <w:uiPriority w:val="34"/>
    <w:qFormat/>
    <w:rsid w:val="0000715B"/>
    <w:pPr>
      <w:ind w:left="720"/>
      <w:contextualSpacing/>
    </w:pPr>
  </w:style>
  <w:style w:type="paragraph" w:styleId="Header">
    <w:name w:val="header"/>
    <w:basedOn w:val="Normal"/>
    <w:link w:val="HeaderChar"/>
    <w:uiPriority w:val="99"/>
    <w:semiHidden/>
    <w:unhideWhenUsed/>
    <w:rsid w:val="00641F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FB6"/>
    <w:rPr>
      <w:rFonts w:ascii="Calibri" w:eastAsia="Calibri" w:hAnsi="Calibri" w:cs="Times New Roman"/>
    </w:rPr>
  </w:style>
  <w:style w:type="paragraph" w:styleId="Footer">
    <w:name w:val="footer"/>
    <w:basedOn w:val="Normal"/>
    <w:link w:val="FooterChar"/>
    <w:uiPriority w:val="99"/>
    <w:semiHidden/>
    <w:unhideWhenUsed/>
    <w:rsid w:val="00641F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1FB6"/>
    <w:rPr>
      <w:rFonts w:ascii="Calibri" w:eastAsia="Calibri" w:hAnsi="Calibri" w:cs="Times New Roman"/>
    </w:rPr>
  </w:style>
  <w:style w:type="paragraph" w:styleId="BalloonText">
    <w:name w:val="Balloon Text"/>
    <w:basedOn w:val="Normal"/>
    <w:link w:val="BalloonTextChar"/>
    <w:uiPriority w:val="99"/>
    <w:semiHidden/>
    <w:unhideWhenUsed/>
    <w:rsid w:val="00641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FB6"/>
    <w:rPr>
      <w:rFonts w:ascii="Tahoma" w:eastAsia="Calibri" w:hAnsi="Tahoma" w:cs="Tahoma"/>
      <w:sz w:val="16"/>
      <w:szCs w:val="16"/>
    </w:rPr>
  </w:style>
  <w:style w:type="character" w:styleId="CommentReference">
    <w:name w:val="annotation reference"/>
    <w:basedOn w:val="DefaultParagraphFont"/>
    <w:uiPriority w:val="99"/>
    <w:semiHidden/>
    <w:unhideWhenUsed/>
    <w:rsid w:val="009A639E"/>
    <w:rPr>
      <w:sz w:val="18"/>
      <w:szCs w:val="18"/>
    </w:rPr>
  </w:style>
  <w:style w:type="paragraph" w:styleId="CommentText">
    <w:name w:val="annotation text"/>
    <w:basedOn w:val="Normal"/>
    <w:link w:val="CommentTextChar"/>
    <w:uiPriority w:val="99"/>
    <w:semiHidden/>
    <w:unhideWhenUsed/>
    <w:rsid w:val="009A639E"/>
    <w:pPr>
      <w:spacing w:line="240" w:lineRule="auto"/>
    </w:pPr>
    <w:rPr>
      <w:sz w:val="24"/>
      <w:szCs w:val="24"/>
    </w:rPr>
  </w:style>
  <w:style w:type="character" w:customStyle="1" w:styleId="CommentTextChar">
    <w:name w:val="Comment Text Char"/>
    <w:basedOn w:val="DefaultParagraphFont"/>
    <w:link w:val="CommentText"/>
    <w:uiPriority w:val="99"/>
    <w:semiHidden/>
    <w:rsid w:val="009A639E"/>
    <w:rPr>
      <w:rFonts w:ascii="Calibri" w:eastAsia="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9A639E"/>
    <w:rPr>
      <w:b/>
      <w:bCs/>
      <w:sz w:val="20"/>
      <w:szCs w:val="20"/>
    </w:rPr>
  </w:style>
  <w:style w:type="character" w:customStyle="1" w:styleId="CommentSubjectChar">
    <w:name w:val="Comment Subject Char"/>
    <w:basedOn w:val="CommentTextChar"/>
    <w:link w:val="CommentSubject"/>
    <w:uiPriority w:val="99"/>
    <w:semiHidden/>
    <w:rsid w:val="009A639E"/>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nuccore/NM_000618" TargetMode="External"/><Relationship Id="rId20" Type="http://schemas.openxmlformats.org/officeDocument/2006/relationships/hyperlink" Target="http://www.genenames.org/data/hgnc_data.php?hgnc_id=5464" TargetMode="External"/><Relationship Id="rId21" Type="http://schemas.openxmlformats.org/officeDocument/2006/relationships/hyperlink" Target="http://www.hprd.org/protein/00936" TargetMode="External"/><Relationship Id="rId22" Type="http://schemas.openxmlformats.org/officeDocument/2006/relationships/hyperlink" Target="http://www.ncbi.nlm.nih.gov/omim/147440" TargetMode="External"/><Relationship Id="rId23" Type="http://schemas.openxmlformats.org/officeDocument/2006/relationships/hyperlink" Target="http://www.ncbi.nlm.nih.gov/nuccore/163659904?from=1&amp;to=282" TargetMode="External"/><Relationship Id="rId24" Type="http://schemas.openxmlformats.org/officeDocument/2006/relationships/hyperlink" Target="http://www.ncbi.nlm.nih.gov/nuccore/163659904?from=283&amp;to=439" TargetMode="External"/><Relationship Id="rId25" Type="http://schemas.openxmlformats.org/officeDocument/2006/relationships/hyperlink" Target="http://www.ncbi.nlm.nih.gov/nuccore/163659904?from=440&amp;to=621" TargetMode="External"/><Relationship Id="rId26" Type="http://schemas.openxmlformats.org/officeDocument/2006/relationships/hyperlink" Target="http://www.ncbi.nlm.nih.gov/nuccore/163659904?from=622&amp;to=7321"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ncbi.nlm.nih.gov/nuccore/NM_000618" TargetMode="External"/><Relationship Id="rId11" Type="http://schemas.openxmlformats.org/officeDocument/2006/relationships/hyperlink" Target="http://www.ncbi.nlm.nih.gov/nuccore/NM_000618" TargetMode="External"/><Relationship Id="rId12" Type="http://schemas.openxmlformats.org/officeDocument/2006/relationships/hyperlink" Target="http://www.ncbi.nlm.nih.gov/Taxonomy/Browser/wwwtax.cgi?id=9606" TargetMode="External"/><Relationship Id="rId13" Type="http://schemas.openxmlformats.org/officeDocument/2006/relationships/hyperlink" Target="http://www.ncbi.nlm.nih.gov/pubmed/22004906" TargetMode="External"/><Relationship Id="rId14" Type="http://schemas.openxmlformats.org/officeDocument/2006/relationships/hyperlink" Target="http://www.ncbi.nlm.nih.gov/RefSeq/" TargetMode="External"/><Relationship Id="rId15" Type="http://schemas.openxmlformats.org/officeDocument/2006/relationships/hyperlink" Target="http://www.ncbi.nlm.nih.gov/nuccore/6598666" TargetMode="External"/><Relationship Id="rId16" Type="http://schemas.openxmlformats.org/officeDocument/2006/relationships/hyperlink" Target="http://www.ncbi.nlm.nih.gov/nuccore/62087947" TargetMode="External"/><Relationship Id="rId17" Type="http://schemas.openxmlformats.org/officeDocument/2006/relationships/hyperlink" Target="http://www.ncbi.nlm.nih.gov/nuccore/19923111" TargetMode="External"/><Relationship Id="rId18" Type="http://schemas.openxmlformats.org/officeDocument/2006/relationships/hyperlink" Target="http://www.ncbi.nlm.nih.gov/Taxonomy/Browser/wwwtax.cgi?id=9606" TargetMode="External"/><Relationship Id="rId19" Type="http://schemas.openxmlformats.org/officeDocument/2006/relationships/hyperlink" Target="http://www.ncbi.nlm.nih.gov/sites/entrez?db=gene&amp;cmd=Retrieve&amp;dopt=full_report&amp;list_uids=347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ncbi.nlm.nih.gov/nuccore/163659904?report=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1002</Words>
  <Characters>5716</Characters>
  <Application>Microsoft Macintosh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apowolny</dc:creator>
  <cp:keywords/>
  <dc:description/>
  <cp:lastModifiedBy>Hong Qin</cp:lastModifiedBy>
  <cp:revision>4</cp:revision>
  <dcterms:created xsi:type="dcterms:W3CDTF">2012-12-12T16:18:00Z</dcterms:created>
  <dcterms:modified xsi:type="dcterms:W3CDTF">2013-01-22T18:50:00Z</dcterms:modified>
</cp:coreProperties>
</file>