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605020" w:rsidRDefault="0072137D" w:rsidP="00B2113A">
      <w:pPr>
        <w:jc w:val="center"/>
        <w:rPr>
          <w:rFonts w:ascii="Arial" w:hAnsi="Arial" w:cs="Arial"/>
          <w:bCs/>
          <w:i/>
          <w:iCs/>
          <w:sz w:val="24"/>
          <w:szCs w:val="24"/>
        </w:rPr>
      </w:pPr>
      <w:commentRangeStart w:id="0"/>
      <w:r w:rsidRPr="0072137D">
        <w:rPr>
          <w:rFonts w:ascii="Arial" w:hAnsi="Arial" w:cs="Arial"/>
          <w:bCs/>
          <w:sz w:val="24"/>
          <w:szCs w:val="24"/>
        </w:rPr>
        <w:t xml:space="preserve">The interconnection between oxidative stress, genomic instability, mitotic asymmetry, and chronological lifespan in </w:t>
      </w:r>
      <w:r w:rsidRPr="0072137D">
        <w:rPr>
          <w:rFonts w:ascii="Arial" w:hAnsi="Arial" w:cs="Arial"/>
          <w:bCs/>
          <w:i/>
          <w:iCs/>
          <w:sz w:val="24"/>
          <w:szCs w:val="24"/>
        </w:rPr>
        <w:t>Saccharomyces cerevisiae</w:t>
      </w:r>
      <w:commentRangeEnd w:id="0"/>
      <w:r w:rsidR="004106D5" w:rsidRPr="00605020">
        <w:rPr>
          <w:rStyle w:val="CommentReference"/>
        </w:rPr>
        <w:commentReference w:id="0"/>
      </w:r>
    </w:p>
    <w:p w:rsidR="00B2113A" w:rsidRPr="00605020" w:rsidRDefault="0072137D" w:rsidP="00B2113A">
      <w:pPr>
        <w:jc w:val="center"/>
        <w:rPr>
          <w:rFonts w:ascii="Arial" w:hAnsi="Arial" w:cs="Arial"/>
          <w:bCs/>
          <w:iCs/>
          <w:sz w:val="24"/>
          <w:szCs w:val="24"/>
        </w:rPr>
      </w:pPr>
      <w:r w:rsidRPr="0072137D">
        <w:rPr>
          <w:rFonts w:ascii="Arial" w:hAnsi="Arial" w:cs="Arial"/>
          <w:bCs/>
          <w:iCs/>
          <w:sz w:val="24"/>
          <w:szCs w:val="24"/>
        </w:rPr>
        <w:t>by</w:t>
      </w:r>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 xml:space="preserve">Lindsay </w:t>
      </w:r>
      <w:ins w:id="1" w:author="lparnel1" w:date="2012-04-18T12:10:00Z">
        <w:r w:rsidR="008905A8">
          <w:rPr>
            <w:rFonts w:ascii="Arial" w:hAnsi="Arial" w:cs="Arial"/>
            <w:bCs/>
            <w:iCs/>
            <w:sz w:val="24"/>
            <w:szCs w:val="24"/>
          </w:rPr>
          <w:t xml:space="preserve">Alexandra </w:t>
        </w:r>
      </w:ins>
      <w:r w:rsidRPr="0072137D">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requirements for the completion of the Ethel Waddell Githii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at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72137D" w:rsidP="00B2113A">
      <w:pPr>
        <w:jc w:val="center"/>
        <w:rPr>
          <w:rFonts w:ascii="Arial" w:hAnsi="Arial" w:cs="Arial"/>
          <w:bCs/>
          <w:i/>
          <w:iCs/>
          <w:sz w:val="24"/>
          <w:szCs w:val="24"/>
        </w:rPr>
      </w:pPr>
      <w:r w:rsidRPr="0072137D">
        <w:rPr>
          <w:rFonts w:ascii="Arial" w:hAnsi="Arial" w:cs="Arial"/>
          <w:bCs/>
          <w:sz w:val="24"/>
          <w:szCs w:val="24"/>
        </w:rPr>
        <w:lastRenderedPageBreak/>
        <w:t xml:space="preserve">The interconnection between oxidative stress, genomic instability, mitotic asymmetry, and chronological lifespan in </w:t>
      </w:r>
      <w:r w:rsidRPr="0072137D">
        <w:rPr>
          <w:rFonts w:ascii="Arial" w:hAnsi="Arial" w:cs="Arial"/>
          <w:bCs/>
          <w:i/>
          <w:iCs/>
          <w:sz w:val="24"/>
          <w:szCs w:val="24"/>
        </w:rPr>
        <w:t>Saccharomyces cerevisiae</w:t>
      </w:r>
    </w:p>
    <w:p w:rsidR="00B2113A" w:rsidRPr="00605020" w:rsidRDefault="00B2113A" w:rsidP="00B2113A">
      <w:pPr>
        <w:ind w:left="3600" w:firstLine="720"/>
        <w:rPr>
          <w:rFonts w:ascii="Arial" w:hAnsi="Arial" w:cs="Arial"/>
          <w:bCs/>
          <w:iCs/>
          <w:sz w:val="24"/>
          <w:szCs w:val="24"/>
        </w:rPr>
      </w:pPr>
      <w:r w:rsidRPr="00605020">
        <w:rPr>
          <w:rFonts w:ascii="Arial" w:hAnsi="Arial" w:cs="Arial"/>
          <w:bCs/>
          <w:iCs/>
          <w:sz w:val="24"/>
          <w:szCs w:val="24"/>
        </w:rPr>
        <w:t>Lindsay</w:t>
      </w:r>
      <w:ins w:id="2" w:author="lparnel1" w:date="2012-04-18T12:10:00Z">
        <w:r w:rsidR="008905A8">
          <w:rPr>
            <w:rFonts w:ascii="Arial" w:hAnsi="Arial" w:cs="Arial"/>
            <w:bCs/>
            <w:iCs/>
            <w:sz w:val="24"/>
            <w:szCs w:val="24"/>
          </w:rPr>
          <w:t>Alexandra</w:t>
        </w:r>
      </w:ins>
      <w:r w:rsidRPr="00605020">
        <w:rPr>
          <w:rFonts w:ascii="Arial" w:hAnsi="Arial" w:cs="Arial"/>
          <w:bCs/>
          <w:iCs/>
          <w:sz w:val="24"/>
          <w:szCs w:val="24"/>
        </w:rPr>
        <w:t>Parnell</w:t>
      </w:r>
      <w:r w:rsidRPr="00605020">
        <w:rPr>
          <w:rFonts w:ascii="Arial" w:hAnsi="Arial" w:cs="Arial"/>
          <w:bCs/>
          <w:iCs/>
          <w:sz w:val="24"/>
          <w:szCs w:val="24"/>
        </w:rPr>
        <w:tab/>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 xml:space="preserve">Submitted to the Department of Biology </w:t>
      </w:r>
      <w:r w:rsidR="00C26B6D" w:rsidRPr="00605020">
        <w:rPr>
          <w:rFonts w:ascii="Arial" w:hAnsi="Arial" w:cs="Arial"/>
          <w:bCs/>
          <w:iCs/>
          <w:sz w:val="24"/>
          <w:szCs w:val="24"/>
        </w:rPr>
        <w:t xml:space="preserve">on </w:t>
      </w:r>
      <w:r w:rsidRPr="00605020">
        <w:rPr>
          <w:rFonts w:ascii="Arial" w:hAnsi="Arial" w:cs="Arial"/>
          <w:bCs/>
          <w:iCs/>
          <w:sz w:val="24"/>
          <w:szCs w:val="24"/>
        </w:rPr>
        <w:t>April 2012 in partial fulfillment for the completion of the Ethel WaddelGithii Honors Program at Spelman College</w:t>
      </w:r>
    </w:p>
    <w:p w:rsidR="00B2113A" w:rsidRPr="00605020" w:rsidRDefault="0072137D" w:rsidP="00B2113A">
      <w:pPr>
        <w:tabs>
          <w:tab w:val="left" w:pos="1280"/>
        </w:tabs>
        <w:rPr>
          <w:rFonts w:ascii="Arial" w:hAnsi="Arial" w:cs="Arial"/>
          <w:sz w:val="24"/>
          <w:szCs w:val="24"/>
        </w:rPr>
      </w:pPr>
      <w:r w:rsidRPr="0072137D">
        <w:rPr>
          <w:rFonts w:ascii="Arial" w:hAnsi="Arial" w:cs="Arial"/>
          <w:sz w:val="24"/>
          <w:szCs w:val="24"/>
        </w:rPr>
        <w:t>ABSTRACT</w:t>
      </w:r>
    </w:p>
    <w:p w:rsidR="00B2113A" w:rsidRPr="00605020" w:rsidRDefault="00B2113A" w:rsidP="0004409D">
      <w:pPr>
        <w:spacing w:line="480" w:lineRule="auto"/>
        <w:rPr>
          <w:rFonts w:ascii="Arial" w:hAnsi="Arial" w:cs="Arial"/>
          <w:sz w:val="30"/>
          <w:szCs w:val="30"/>
        </w:rPr>
        <w:sectPr w:rsidR="00B2113A" w:rsidRPr="00605020">
          <w:headerReference w:type="default" r:id="rId9"/>
          <w:footerReference w:type="default" r:id="rId10"/>
          <w:pgSz w:w="12240" w:h="15840"/>
          <w:pgMar w:top="1440" w:right="1440" w:bottom="1440" w:left="1440" w:header="720" w:footer="720" w:gutter="0"/>
          <w:cols w:space="720"/>
          <w:docGrid w:linePitch="360"/>
        </w:sectPr>
      </w:pPr>
      <w:r w:rsidRPr="00605020">
        <w:rPr>
          <w:rFonts w:ascii="Arial" w:hAnsi="Arial" w:cs="Arial"/>
          <w:sz w:val="24"/>
          <w:szCs w:val="24"/>
        </w:rPr>
        <w:t xml:space="preserve">Cellular aging in </w:t>
      </w:r>
      <w:r w:rsidR="0072137D" w:rsidRPr="0072137D">
        <w:rPr>
          <w:rFonts w:ascii="Arial" w:hAnsi="Arial" w:cs="Arial"/>
          <w:i/>
          <w:sz w:val="24"/>
          <w:szCs w:val="24"/>
        </w:rPr>
        <w:t>Saccharomyces cerevisiae</w:t>
      </w:r>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 and monitored the frequencies of loss of heterozygosity (LOH) in response to hydrogen peroxide concentration. We found that the increase of hydrogen peroxide-dependent genomic instability occurs before a drop in viability. This leadoff is negatively correlated with chronological lifespan, with an R-squared of 0.54 and a p-value of 0.024, and positively correlated with a measure of endogenous mitotic asymmetry with an R-squared of 0.43 and a p value of 0.054. This indicated that better resistance to exogenous hydrogen peroxide is associated with a longer chronological lifespan and better mitotic asymmetry. </w:t>
      </w:r>
      <w:r w:rsidR="00C26B6D" w:rsidRPr="00605020">
        <w:rPr>
          <w:rFonts w:ascii="Arial" w:hAnsi="Arial" w:cs="Arial"/>
          <w:sz w:val="24"/>
          <w:szCs w:val="24"/>
        </w:rPr>
        <w:t>W</w:t>
      </w:r>
      <w:r w:rsidRPr="00605020">
        <w:rPr>
          <w:rFonts w:ascii="Arial" w:hAnsi="Arial" w:cs="Arial"/>
          <w:sz w:val="24"/>
          <w:szCs w:val="24"/>
        </w:rPr>
        <w:t xml:space="preserve">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w:t>
      </w:r>
      <w:r w:rsidR="00C26B6D" w:rsidRPr="00605020">
        <w:rPr>
          <w:rFonts w:ascii="Arial" w:hAnsi="Arial" w:cs="Arial"/>
          <w:sz w:val="24"/>
          <w:szCs w:val="24"/>
        </w:rPr>
        <w:t xml:space="preserve">suppressed </w:t>
      </w:r>
      <w:r w:rsidRPr="00605020">
        <w:rPr>
          <w:rFonts w:ascii="Arial" w:hAnsi="Arial" w:cs="Arial"/>
          <w:sz w:val="24"/>
          <w:szCs w:val="24"/>
        </w:rPr>
        <w:t xml:space="preserve">up to the dying-off phase during chronological aging. Overall, our results demonstrate strong associations between oxidative stress, genomic instability, and mitotic asymmetry within the context of aging. </w:t>
      </w:r>
    </w:p>
    <w:p w:rsidR="0004409D" w:rsidRPr="00605020" w:rsidRDefault="0072137D" w:rsidP="0004409D">
      <w:pPr>
        <w:spacing w:line="480" w:lineRule="auto"/>
        <w:jc w:val="center"/>
        <w:rPr>
          <w:rFonts w:ascii="Arial" w:hAnsi="Arial" w:cs="Arial"/>
          <w:sz w:val="30"/>
          <w:szCs w:val="30"/>
        </w:rPr>
      </w:pPr>
      <w:r w:rsidRPr="0072137D">
        <w:rPr>
          <w:rFonts w:ascii="Arial" w:hAnsi="Arial" w:cs="Arial"/>
          <w:sz w:val="30"/>
          <w:szCs w:val="30"/>
        </w:rPr>
        <w:lastRenderedPageBreak/>
        <w:t>Acknowledgements</w:t>
      </w:r>
    </w:p>
    <w:p w:rsidR="00E50C6F" w:rsidRPr="00605020" w:rsidRDefault="00E50C6F" w:rsidP="008D1636">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during this process. I would also like to thank research technicians Erin Jackson, Jenney Rodrigues, and Nilin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Maghee, and Brittni Wilson. This project was supported by the National Science Foundation </w:t>
      </w:r>
      <w:r w:rsidR="00464A75" w:rsidRPr="00605020">
        <w:rPr>
          <w:rFonts w:ascii="Arial" w:hAnsi="Arial" w:cs="Arial"/>
          <w:sz w:val="24"/>
          <w:szCs w:val="24"/>
        </w:rPr>
        <w:t xml:space="preserve">and the Howard Hughes Medical Institute. </w:t>
      </w:r>
    </w:p>
    <w:p w:rsidR="00797392" w:rsidRPr="00605020" w:rsidRDefault="00745C16" w:rsidP="008D1636">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Spelman College Biology Department</w:t>
      </w:r>
      <w:r w:rsidR="00A50E3F" w:rsidRPr="00605020">
        <w:rPr>
          <w:rFonts w:ascii="Arial" w:hAnsi="Arial" w:cs="Arial"/>
          <w:sz w:val="24"/>
          <w:szCs w:val="24"/>
        </w:rPr>
        <w:t xml:space="preserve"> and the Ethel Waddell Githii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B94BE2" w:rsidRPr="00605020" w:rsidRDefault="00B94BE2" w:rsidP="00B94BE2">
      <w:pPr>
        <w:spacing w:after="0" w:line="480" w:lineRule="auto"/>
        <w:rPr>
          <w:rFonts w:ascii="Arial" w:hAnsi="Arial" w:cs="Arial"/>
          <w:sz w:val="24"/>
          <w:szCs w:val="24"/>
        </w:rPr>
      </w:pPr>
    </w:p>
    <w:p w:rsidR="003E393E" w:rsidRPr="00605020" w:rsidRDefault="003E393E" w:rsidP="00B94BE2">
      <w:pPr>
        <w:spacing w:after="0" w:line="480" w:lineRule="auto"/>
        <w:jc w:val="center"/>
        <w:rPr>
          <w:rFonts w:ascii="Arial" w:hAnsi="Arial" w:cs="Arial"/>
          <w:sz w:val="30"/>
          <w:szCs w:val="30"/>
        </w:rPr>
      </w:pPr>
    </w:p>
    <w:p w:rsidR="004836CF" w:rsidRPr="00605020" w:rsidRDefault="0072137D" w:rsidP="00B94BE2">
      <w:pPr>
        <w:spacing w:after="0" w:line="480" w:lineRule="auto"/>
        <w:jc w:val="center"/>
        <w:rPr>
          <w:rFonts w:ascii="Arial" w:hAnsi="Arial" w:cs="Arial"/>
          <w:sz w:val="30"/>
          <w:szCs w:val="30"/>
        </w:rPr>
      </w:pPr>
      <w:r w:rsidRPr="0072137D">
        <w:rPr>
          <w:rFonts w:ascii="Arial" w:hAnsi="Arial" w:cs="Arial"/>
          <w:sz w:val="30"/>
          <w:szCs w:val="30"/>
        </w:rPr>
        <w:lastRenderedPageBreak/>
        <w:t>Introduction</w:t>
      </w:r>
    </w:p>
    <w:p w:rsidR="0063189B" w:rsidRPr="00605020" w:rsidRDefault="00AD22BC" w:rsidP="00944CA7">
      <w:pPr>
        <w:spacing w:after="0" w:line="480" w:lineRule="auto"/>
        <w:ind w:firstLine="720"/>
        <w:rPr>
          <w:rFonts w:ascii="Arial" w:hAnsi="Arial" w:cs="Arial"/>
          <w:sz w:val="24"/>
          <w:szCs w:val="24"/>
        </w:rPr>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Gompertz,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ins w:id="3" w:author="Lindsay" w:date="2012-04-18T20:08:00Z">
        <w:r w:rsidR="00245447">
          <w:rPr>
            <w:rFonts w:ascii="Arial" w:hAnsi="Arial" w:cs="Arial"/>
            <w:sz w:val="24"/>
            <w:szCs w:val="24"/>
          </w:rPr>
          <w:t xml:space="preserve"> </w:t>
        </w:r>
      </w:ins>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6A56F5" w:rsidRPr="00605020">
        <w:rPr>
          <w:rFonts w:ascii="Arial" w:hAnsi="Arial" w:cs="Arial"/>
          <w:sz w:val="24"/>
          <w:szCs w:val="24"/>
        </w:rPr>
        <w:fldChar w:fldCharType="begin"/>
      </w:r>
      <w:r w:rsidR="00944CA7" w:rsidRPr="00605020">
        <w:rPr>
          <w:rFonts w:ascii="Arial" w:hAnsi="Arial" w:cs="Arial"/>
          <w:sz w:val="24"/>
          <w:szCs w:val="24"/>
        </w:rPr>
        <w:instrText xml:space="preserve"> ADDIN EN.CITE &lt;EndNote&gt;&lt;Cite&gt;&lt;Author&gt;Gompertz&lt;/Author&gt;&lt;Year&gt;1825&lt;/Year&gt;&lt;RecNum&gt;1151&lt;/RecNum&gt;&lt;DisplayText&gt;(G&lt;style face="smallcaps"&gt;ompertz&lt;/style&gt; 1825)&lt;/DisplayText&gt;&lt;record&gt;&lt;rec-number&gt;1151&lt;/rec-number&gt;&lt;foreign-keys&gt;&lt;key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r w:rsidR="006A56F5" w:rsidRPr="00605020">
        <w:rPr>
          <w:rFonts w:ascii="Arial" w:hAnsi="Arial" w:cs="Arial"/>
          <w:sz w:val="24"/>
          <w:szCs w:val="24"/>
        </w:rPr>
        <w:fldChar w:fldCharType="separate"/>
      </w:r>
      <w:r w:rsidR="00944CA7" w:rsidRPr="00605020">
        <w:rPr>
          <w:rFonts w:ascii="Arial" w:hAnsi="Arial" w:cs="Arial"/>
          <w:noProof/>
          <w:sz w:val="24"/>
          <w:szCs w:val="24"/>
        </w:rPr>
        <w:t>(</w:t>
      </w:r>
      <w:hyperlink w:anchor="_ENREF_3" w:tooltip="Gompertz, 1825 #1151" w:history="1">
        <w:r w:rsidR="00080872" w:rsidRPr="00605020">
          <w:rPr>
            <w:rFonts w:ascii="Arial" w:hAnsi="Arial" w:cs="Arial"/>
            <w:noProof/>
            <w:sz w:val="24"/>
            <w:szCs w:val="24"/>
          </w:rPr>
          <w:t>G</w:t>
        </w:r>
        <w:r w:rsidR="00080872" w:rsidRPr="00605020">
          <w:rPr>
            <w:rFonts w:ascii="Arial" w:hAnsi="Arial" w:cs="Arial"/>
            <w:smallCaps/>
            <w:noProof/>
            <w:sz w:val="24"/>
            <w:szCs w:val="24"/>
          </w:rPr>
          <w:t>ompertz</w:t>
        </w:r>
        <w:r w:rsidR="00080872" w:rsidRPr="00605020">
          <w:rPr>
            <w:rFonts w:ascii="Arial" w:hAnsi="Arial" w:cs="Arial"/>
            <w:noProof/>
            <w:sz w:val="24"/>
            <w:szCs w:val="24"/>
          </w:rPr>
          <w:t xml:space="preserve"> 1825</w:t>
        </w:r>
      </w:hyperlink>
      <w:r w:rsidR="00944CA7" w:rsidRPr="00605020">
        <w:rPr>
          <w:rFonts w:ascii="Arial" w:hAnsi="Arial" w:cs="Arial"/>
          <w:noProof/>
          <w:sz w:val="24"/>
          <w:szCs w:val="24"/>
        </w:rPr>
        <w:t>)</w:t>
      </w:r>
      <w:r w:rsidR="006A56F5"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ins w:id="4" w:author="Lindsay" w:date="2012-04-18T20:08:00Z">
        <w:r w:rsidR="00245447">
          <w:rPr>
            <w:rFonts w:ascii="Arial" w:hAnsi="Arial" w:cs="Arial"/>
            <w:sz w:val="24"/>
            <w:szCs w:val="24"/>
          </w:rPr>
          <w:t xml:space="preserve"> </w:t>
        </w:r>
      </w:ins>
      <w:r w:rsidR="003B0E0D" w:rsidRPr="00605020">
        <w:rPr>
          <w:rFonts w:ascii="Arial" w:hAnsi="Arial" w:cs="Arial"/>
          <w:sz w:val="24"/>
          <w:szCs w:val="24"/>
        </w:rPr>
        <w:t xml:space="preserve">the probability of dying increases with age </w:t>
      </w:r>
      <w:commentRangeStart w:id="5"/>
      <w:r w:rsidR="006A56F5" w:rsidRPr="00605020">
        <w:rPr>
          <w:rFonts w:ascii="Arial" w:hAnsi="Arial" w:cs="Arial"/>
          <w:sz w:val="24"/>
          <w:szCs w:val="24"/>
        </w:rPr>
        <w:fldChar w:fldCharType="begin"/>
      </w:r>
      <w:r w:rsidR="00C27F7B" w:rsidRPr="00605020">
        <w:rPr>
          <w:rFonts w:ascii="Arial" w:hAnsi="Arial" w:cs="Arial"/>
          <w:sz w:val="24"/>
          <w:szCs w:val="24"/>
        </w:rPr>
        <w:instrText xml:space="preserve"> ADDIN EN.CITE &lt;EndNote&gt;&lt;Cite&gt;&lt;Author&gt;Defossez&lt;/Author&gt;&lt;Year&gt;1998&lt;/Year&gt;&lt;RecNum&gt;1467&lt;/RecNum&gt;&lt;DisplayText&gt;(D&lt;style face="smallcaps"&gt;efossez&lt;/style&gt;&lt;style face="italic"&gt; et al.&lt;/style&gt; 1998)&lt;/DisplayText&gt;&lt;record&gt;&lt;rec-number&gt;1467&lt;/rec-number&gt;&lt;foreign-keys&gt;&lt;key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r w:rsidR="006A56F5" w:rsidRPr="00605020">
        <w:rPr>
          <w:rFonts w:ascii="Arial" w:hAnsi="Arial" w:cs="Arial"/>
          <w:sz w:val="24"/>
          <w:szCs w:val="24"/>
        </w:rPr>
        <w:fldChar w:fldCharType="separate"/>
      </w:r>
      <w:r w:rsidR="00C27F7B" w:rsidRPr="00605020">
        <w:rPr>
          <w:rFonts w:ascii="Arial" w:hAnsi="Arial" w:cs="Arial"/>
          <w:noProof/>
          <w:sz w:val="24"/>
          <w:szCs w:val="24"/>
        </w:rPr>
        <w:t>(</w:t>
      </w:r>
      <w:hyperlink w:anchor="_ENREF_2" w:tooltip="Defossez, 1998 #1467" w:history="1">
        <w:r w:rsidR="00080872" w:rsidRPr="00605020">
          <w:rPr>
            <w:rFonts w:ascii="Arial" w:hAnsi="Arial" w:cs="Arial"/>
            <w:noProof/>
            <w:sz w:val="24"/>
            <w:szCs w:val="24"/>
          </w:rPr>
          <w:t>D</w:t>
        </w:r>
        <w:r w:rsidR="00080872" w:rsidRPr="00605020">
          <w:rPr>
            <w:rFonts w:ascii="Arial" w:hAnsi="Arial" w:cs="Arial"/>
            <w:smallCaps/>
            <w:noProof/>
            <w:sz w:val="24"/>
            <w:szCs w:val="24"/>
          </w:rPr>
          <w:t>efossez</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1998</w:t>
        </w:r>
      </w:hyperlink>
      <w:r w:rsidR="00C27F7B" w:rsidRPr="00605020">
        <w:rPr>
          <w:rFonts w:ascii="Arial" w:hAnsi="Arial" w:cs="Arial"/>
          <w:noProof/>
          <w:sz w:val="24"/>
          <w:szCs w:val="24"/>
        </w:rPr>
        <w:t>)</w:t>
      </w:r>
      <w:r w:rsidR="006A56F5" w:rsidRPr="00605020">
        <w:rPr>
          <w:rFonts w:ascii="Arial" w:hAnsi="Arial" w:cs="Arial"/>
          <w:sz w:val="24"/>
          <w:szCs w:val="24"/>
        </w:rPr>
        <w:fldChar w:fldCharType="end"/>
      </w:r>
      <w:commentRangeEnd w:id="5"/>
      <w:r w:rsidR="00700677" w:rsidRPr="00605020">
        <w:rPr>
          <w:rStyle w:val="CommentReference"/>
        </w:rPr>
        <w:commentReference w:id="5"/>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F10D98" w:rsidRPr="00605020" w:rsidRDefault="009B314B" w:rsidP="00515E6E">
      <w:pPr>
        <w:spacing w:after="0" w:line="480" w:lineRule="auto"/>
        <w:ind w:firstLine="720"/>
        <w:rPr>
          <w:rFonts w:ascii="Arial" w:hAnsi="Arial" w:cs="Arial"/>
          <w:sz w:val="24"/>
          <w:szCs w:val="24"/>
        </w:rPr>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pleiotropy theory </w:t>
      </w:r>
      <w:r w:rsidR="006A56F5"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6A56F5" w:rsidRPr="00605020">
        <w:rPr>
          <w:rFonts w:ascii="Arial" w:hAnsi="Arial" w:cs="Arial"/>
          <w:sz w:val="24"/>
          <w:szCs w:val="24"/>
        </w:rPr>
        <w:fldChar w:fldCharType="separate"/>
      </w:r>
      <w:r w:rsidR="005D1495" w:rsidRPr="00605020">
        <w:rPr>
          <w:rFonts w:ascii="Arial" w:hAnsi="Arial" w:cs="Arial"/>
          <w:noProof/>
          <w:sz w:val="24"/>
          <w:szCs w:val="24"/>
        </w:rPr>
        <w:t>(</w:t>
      </w:r>
      <w:hyperlink w:anchor="_ENREF_20" w:tooltip="Williams, 1957 #273" w:history="1">
        <w:r w:rsidR="00080872" w:rsidRPr="00605020">
          <w:rPr>
            <w:rFonts w:ascii="Arial" w:hAnsi="Arial" w:cs="Arial"/>
            <w:noProof/>
            <w:sz w:val="24"/>
            <w:szCs w:val="24"/>
          </w:rPr>
          <w:t>W</w:t>
        </w:r>
        <w:r w:rsidR="00080872" w:rsidRPr="00605020">
          <w:rPr>
            <w:rFonts w:ascii="Arial" w:hAnsi="Arial" w:cs="Arial"/>
            <w:smallCaps/>
            <w:noProof/>
            <w:sz w:val="24"/>
            <w:szCs w:val="24"/>
          </w:rPr>
          <w:t>illiams</w:t>
        </w:r>
        <w:r w:rsidR="00080872" w:rsidRPr="00605020">
          <w:rPr>
            <w:rFonts w:ascii="Arial" w:hAnsi="Arial" w:cs="Arial"/>
            <w:noProof/>
            <w:sz w:val="24"/>
            <w:szCs w:val="24"/>
          </w:rPr>
          <w:t xml:space="preserve"> 1957</w:t>
        </w:r>
      </w:hyperlink>
      <w:r w:rsidR="005D1495" w:rsidRPr="00605020">
        <w:rPr>
          <w:rFonts w:ascii="Arial" w:hAnsi="Arial" w:cs="Arial"/>
          <w:noProof/>
          <w:sz w:val="24"/>
          <w:szCs w:val="24"/>
        </w:rPr>
        <w:t>)</w:t>
      </w:r>
      <w:r w:rsidR="006A56F5"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6A56F5"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6A56F5" w:rsidRPr="00605020">
        <w:rPr>
          <w:rFonts w:ascii="Arial" w:hAnsi="Arial" w:cs="Arial"/>
          <w:sz w:val="24"/>
          <w:szCs w:val="24"/>
        </w:rPr>
        <w:fldChar w:fldCharType="separate"/>
      </w:r>
      <w:r w:rsidR="005D1495" w:rsidRPr="00605020">
        <w:rPr>
          <w:rFonts w:ascii="Arial" w:hAnsi="Arial" w:cs="Arial"/>
          <w:noProof/>
          <w:sz w:val="24"/>
          <w:szCs w:val="24"/>
        </w:rPr>
        <w:t>(</w:t>
      </w:r>
      <w:hyperlink w:anchor="_ENREF_7" w:tooltip="Kirkwood, 1977 #56" w:history="1">
        <w:r w:rsidR="00080872" w:rsidRPr="00605020">
          <w:rPr>
            <w:rFonts w:ascii="Arial" w:hAnsi="Arial" w:cs="Arial"/>
            <w:noProof/>
            <w:sz w:val="24"/>
            <w:szCs w:val="24"/>
          </w:rPr>
          <w:t>K</w:t>
        </w:r>
        <w:r w:rsidR="00080872" w:rsidRPr="00605020">
          <w:rPr>
            <w:rFonts w:ascii="Arial" w:hAnsi="Arial" w:cs="Arial"/>
            <w:smallCaps/>
            <w:noProof/>
            <w:sz w:val="24"/>
            <w:szCs w:val="24"/>
          </w:rPr>
          <w:t>irkwood</w:t>
        </w:r>
        <w:r w:rsidR="00080872" w:rsidRPr="00605020">
          <w:rPr>
            <w:rFonts w:ascii="Arial" w:hAnsi="Arial" w:cs="Arial"/>
            <w:noProof/>
            <w:sz w:val="24"/>
            <w:szCs w:val="24"/>
          </w:rPr>
          <w:t xml:space="preserve"> 1977</w:t>
        </w:r>
      </w:hyperlink>
      <w:r w:rsidR="005D1495" w:rsidRPr="00605020">
        <w:rPr>
          <w:rFonts w:ascii="Arial" w:hAnsi="Arial" w:cs="Arial"/>
          <w:noProof/>
          <w:sz w:val="24"/>
          <w:szCs w:val="24"/>
        </w:rPr>
        <w:t>)</w:t>
      </w:r>
      <w:r w:rsidR="006A56F5"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it is argued that </w:t>
      </w:r>
      <w:r w:rsidR="0072137D" w:rsidRPr="0072137D">
        <w:rPr>
          <w:rFonts w:ascii="Arial" w:hAnsi="Arial" w:cs="Arial"/>
          <w:sz w:val="24"/>
          <w:szCs w:val="24"/>
        </w:rPr>
        <w:t xml:space="preserve">advantages at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6A56F5"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6A56F5" w:rsidRPr="00605020">
        <w:rPr>
          <w:rFonts w:ascii="Arial" w:hAnsi="Arial" w:cs="Arial"/>
          <w:sz w:val="24"/>
          <w:szCs w:val="24"/>
        </w:rPr>
        <w:fldChar w:fldCharType="separate"/>
      </w:r>
      <w:r w:rsidR="005D1495" w:rsidRPr="00605020">
        <w:rPr>
          <w:rFonts w:ascii="Arial" w:hAnsi="Arial" w:cs="Arial"/>
          <w:noProof/>
          <w:sz w:val="24"/>
          <w:szCs w:val="24"/>
        </w:rPr>
        <w:t>(</w:t>
      </w:r>
      <w:hyperlink w:anchor="_ENREF_20" w:tooltip="Williams, 1957 #273" w:history="1">
        <w:r w:rsidR="00080872" w:rsidRPr="00605020">
          <w:rPr>
            <w:rFonts w:ascii="Arial" w:hAnsi="Arial" w:cs="Arial"/>
            <w:noProof/>
            <w:sz w:val="24"/>
            <w:szCs w:val="24"/>
          </w:rPr>
          <w:t>W</w:t>
        </w:r>
        <w:r w:rsidR="00080872" w:rsidRPr="00605020">
          <w:rPr>
            <w:rFonts w:ascii="Arial" w:hAnsi="Arial" w:cs="Arial"/>
            <w:smallCaps/>
            <w:noProof/>
            <w:sz w:val="24"/>
            <w:szCs w:val="24"/>
          </w:rPr>
          <w:t>illiams</w:t>
        </w:r>
        <w:r w:rsidR="00080872" w:rsidRPr="00605020">
          <w:rPr>
            <w:rFonts w:ascii="Arial" w:hAnsi="Arial" w:cs="Arial"/>
            <w:noProof/>
            <w:sz w:val="24"/>
            <w:szCs w:val="24"/>
          </w:rPr>
          <w:t xml:space="preserve"> 1957</w:t>
        </w:r>
      </w:hyperlink>
      <w:r w:rsidR="005D1495" w:rsidRPr="00605020">
        <w:rPr>
          <w:rFonts w:ascii="Arial" w:hAnsi="Arial" w:cs="Arial"/>
          <w:noProof/>
          <w:sz w:val="24"/>
          <w:szCs w:val="24"/>
        </w:rPr>
        <w:t>)</w:t>
      </w:r>
      <w:r w:rsidR="006A56F5" w:rsidRPr="00605020">
        <w:rPr>
          <w:rFonts w:ascii="Arial" w:hAnsi="Arial" w:cs="Arial"/>
          <w:sz w:val="24"/>
          <w:szCs w:val="24"/>
        </w:rPr>
        <w:fldChar w:fldCharType="end"/>
      </w:r>
      <w:r w:rsidR="0072137D" w:rsidRPr="0072137D">
        <w:rPr>
          <w:rFonts w:ascii="Arial" w:hAnsi="Arial" w:cs="Arial"/>
          <w:sz w:val="24"/>
          <w:szCs w:val="24"/>
        </w:rPr>
        <w:t xml:space="preserve">. This kind of trade-off is also the central argument of the disposable soma theory </w:t>
      </w:r>
      <w:r w:rsidR="006A56F5"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6A56F5" w:rsidRPr="00605020">
        <w:rPr>
          <w:rFonts w:ascii="Arial" w:hAnsi="Arial" w:cs="Arial"/>
          <w:sz w:val="24"/>
          <w:szCs w:val="24"/>
        </w:rPr>
        <w:fldChar w:fldCharType="separate"/>
      </w:r>
      <w:r w:rsidR="005D1495" w:rsidRPr="00605020">
        <w:rPr>
          <w:rFonts w:ascii="Arial" w:hAnsi="Arial" w:cs="Arial"/>
          <w:noProof/>
          <w:sz w:val="24"/>
          <w:szCs w:val="24"/>
        </w:rPr>
        <w:t>(</w:t>
      </w:r>
      <w:hyperlink w:anchor="_ENREF_7" w:tooltip="Kirkwood, 1977 #56" w:history="1">
        <w:r w:rsidR="00080872" w:rsidRPr="00605020">
          <w:rPr>
            <w:rFonts w:ascii="Arial" w:hAnsi="Arial" w:cs="Arial"/>
            <w:noProof/>
            <w:sz w:val="24"/>
            <w:szCs w:val="24"/>
          </w:rPr>
          <w:t>K</w:t>
        </w:r>
        <w:r w:rsidR="00080872" w:rsidRPr="00605020">
          <w:rPr>
            <w:rFonts w:ascii="Arial" w:hAnsi="Arial" w:cs="Arial"/>
            <w:smallCaps/>
            <w:noProof/>
            <w:sz w:val="24"/>
            <w:szCs w:val="24"/>
          </w:rPr>
          <w:t>irkwood</w:t>
        </w:r>
        <w:r w:rsidR="00080872" w:rsidRPr="00605020">
          <w:rPr>
            <w:rFonts w:ascii="Arial" w:hAnsi="Arial" w:cs="Arial"/>
            <w:noProof/>
            <w:sz w:val="24"/>
            <w:szCs w:val="24"/>
          </w:rPr>
          <w:t xml:space="preserve"> 1977</w:t>
        </w:r>
      </w:hyperlink>
      <w:r w:rsidR="005D1495" w:rsidRPr="00605020">
        <w:rPr>
          <w:rFonts w:ascii="Arial" w:hAnsi="Arial" w:cs="Arial"/>
          <w:noProof/>
          <w:sz w:val="24"/>
          <w:szCs w:val="24"/>
        </w:rPr>
        <w:t>)</w:t>
      </w:r>
      <w:r w:rsidR="006A56F5" w:rsidRPr="00605020">
        <w:rPr>
          <w:rFonts w:ascii="Arial" w:hAnsi="Arial" w:cs="Arial"/>
          <w:sz w:val="24"/>
          <w:szCs w:val="24"/>
        </w:rPr>
        <w:fldChar w:fldCharType="end"/>
      </w:r>
      <w:r w:rsidR="0072137D" w:rsidRPr="0072137D">
        <w:rPr>
          <w:rFonts w:ascii="Arial" w:hAnsi="Arial" w:cs="Arial"/>
          <w:sz w:val="24"/>
          <w:szCs w:val="24"/>
        </w:rPr>
        <w:t xml:space="preserve">. </w:t>
      </w:r>
    </w:p>
    <w:p w:rsidR="00605020" w:rsidRPr="00605020" w:rsidRDefault="00605020" w:rsidP="00605020">
      <w:pPr>
        <w:spacing w:after="0" w:line="480" w:lineRule="auto"/>
        <w:ind w:firstLine="360"/>
        <w:rPr>
          <w:rFonts w:ascii="Arial" w:hAnsi="Arial" w:cs="Arial"/>
          <w:sz w:val="24"/>
          <w:szCs w:val="24"/>
        </w:rPr>
      </w:pPr>
      <w:r w:rsidRPr="00605020">
        <w:rPr>
          <w:rFonts w:ascii="Arial" w:hAnsi="Arial" w:cs="Arial"/>
          <w:sz w:val="24"/>
          <w:szCs w:val="24"/>
        </w:rPr>
        <w:t xml:space="preserve">Aging is a conserved fundamental biological phenomenon.Evidence of this lies in the fact that restriction (CR) can extend lifespan in both yeast and humans. Wei et al. reported a 10-fold increase in the lifespan of calorie restricted </w:t>
      </w:r>
      <w:r w:rsidRPr="00605020">
        <w:rPr>
          <w:rFonts w:ascii="Arial" w:hAnsi="Arial" w:cs="Arial"/>
          <w:i/>
          <w:sz w:val="24"/>
          <w:szCs w:val="24"/>
        </w:rPr>
        <w:t>S. cerevisiae</w:t>
      </w:r>
      <w:r w:rsidRPr="00605020">
        <w:rPr>
          <w:rFonts w:ascii="Arial" w:hAnsi="Arial" w:cs="Arial"/>
          <w:sz w:val="24"/>
          <w:szCs w:val="24"/>
        </w:rPr>
        <w:t xml:space="preserve"> mutants that had deleted RAS2 and SCH9 genes. Further, the presence of key gene products live Rim15 is shown to promote this lifespan extension in the mutant budding yeast </w:t>
      </w:r>
      <w:r w:rsidR="006A56F5" w:rsidRPr="00605020">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Pr="00605020">
        <w:rPr>
          <w:rFonts w:ascii="Arial" w:hAnsi="Arial" w:cs="Arial"/>
          <w:sz w:val="24"/>
          <w:szCs w:val="24"/>
        </w:rPr>
        <w:instrText xml:space="preserve"> ADDIN EN.CITE </w:instrText>
      </w:r>
      <w:r w:rsidR="006A56F5" w:rsidRPr="00605020">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Pr="00605020">
        <w:rPr>
          <w:rFonts w:ascii="Arial" w:hAnsi="Arial" w:cs="Arial"/>
          <w:sz w:val="24"/>
          <w:szCs w:val="24"/>
        </w:rPr>
        <w:instrText xml:space="preserve"> ADDIN EN.CITE.DATA </w:instrText>
      </w:r>
      <w:r w:rsidR="006A56F5" w:rsidRPr="00605020">
        <w:rPr>
          <w:rFonts w:ascii="Arial" w:hAnsi="Arial" w:cs="Arial"/>
          <w:sz w:val="24"/>
          <w:szCs w:val="24"/>
        </w:rPr>
      </w:r>
      <w:r w:rsidR="006A56F5" w:rsidRPr="00605020">
        <w:rPr>
          <w:rFonts w:ascii="Arial" w:hAnsi="Arial" w:cs="Arial"/>
          <w:sz w:val="24"/>
          <w:szCs w:val="24"/>
        </w:rPr>
        <w:fldChar w:fldCharType="end"/>
      </w:r>
      <w:r w:rsidR="006A56F5" w:rsidRPr="00605020">
        <w:rPr>
          <w:rFonts w:ascii="Arial" w:hAnsi="Arial" w:cs="Arial"/>
          <w:sz w:val="24"/>
          <w:szCs w:val="24"/>
        </w:rPr>
      </w:r>
      <w:r w:rsidR="006A56F5" w:rsidRPr="00605020">
        <w:rPr>
          <w:rFonts w:ascii="Arial" w:hAnsi="Arial" w:cs="Arial"/>
          <w:sz w:val="24"/>
          <w:szCs w:val="24"/>
        </w:rPr>
        <w:fldChar w:fldCharType="separate"/>
      </w:r>
      <w:r w:rsidRPr="00605020">
        <w:rPr>
          <w:rFonts w:ascii="Arial" w:hAnsi="Arial" w:cs="Arial"/>
          <w:noProof/>
          <w:sz w:val="24"/>
          <w:szCs w:val="24"/>
        </w:rPr>
        <w:t>(</w:t>
      </w:r>
      <w:hyperlink w:anchor="_ENREF_17" w:tooltip="Wei, 2008 #481" w:history="1">
        <w:r w:rsidR="00080872" w:rsidRPr="00605020">
          <w:rPr>
            <w:rFonts w:ascii="Arial" w:hAnsi="Arial" w:cs="Arial"/>
            <w:noProof/>
            <w:sz w:val="24"/>
            <w:szCs w:val="24"/>
          </w:rPr>
          <w:t>W</w:t>
        </w:r>
        <w:r w:rsidR="00080872" w:rsidRPr="00605020">
          <w:rPr>
            <w:rFonts w:ascii="Arial" w:hAnsi="Arial" w:cs="Arial"/>
            <w:smallCaps/>
            <w:noProof/>
            <w:sz w:val="24"/>
            <w:szCs w:val="24"/>
          </w:rPr>
          <w:t>ei</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2008</w:t>
        </w:r>
      </w:hyperlink>
      <w:r w:rsidRPr="00605020">
        <w:rPr>
          <w:rFonts w:ascii="Arial" w:hAnsi="Arial" w:cs="Arial"/>
          <w:noProof/>
          <w:sz w:val="24"/>
          <w:szCs w:val="24"/>
        </w:rPr>
        <w:t xml:space="preserve">; </w:t>
      </w:r>
      <w:hyperlink w:anchor="_ENREF_18" w:tooltip="Weinberger, 2010 #864" w:history="1">
        <w:r w:rsidR="00080872" w:rsidRPr="00605020">
          <w:rPr>
            <w:rFonts w:ascii="Arial" w:hAnsi="Arial" w:cs="Arial"/>
            <w:noProof/>
            <w:sz w:val="24"/>
            <w:szCs w:val="24"/>
          </w:rPr>
          <w:t>W</w:t>
        </w:r>
        <w:r w:rsidR="00080872" w:rsidRPr="00605020">
          <w:rPr>
            <w:rFonts w:ascii="Arial" w:hAnsi="Arial" w:cs="Arial"/>
            <w:smallCaps/>
            <w:noProof/>
            <w:sz w:val="24"/>
            <w:szCs w:val="24"/>
          </w:rPr>
          <w:t>einberger</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2010</w:t>
        </w:r>
      </w:hyperlink>
      <w:r w:rsidRPr="00605020">
        <w:rPr>
          <w:rFonts w:ascii="Arial" w:hAnsi="Arial" w:cs="Arial"/>
          <w:noProof/>
          <w:sz w:val="24"/>
          <w:szCs w:val="24"/>
        </w:rPr>
        <w:t>)</w:t>
      </w:r>
      <w:r w:rsidR="006A56F5" w:rsidRPr="00605020">
        <w:rPr>
          <w:rFonts w:ascii="Arial" w:hAnsi="Arial" w:cs="Arial"/>
          <w:sz w:val="24"/>
          <w:szCs w:val="24"/>
        </w:rPr>
        <w:fldChar w:fldCharType="end"/>
      </w:r>
      <w:r w:rsidRPr="00605020">
        <w:rPr>
          <w:rFonts w:ascii="Arial" w:hAnsi="Arial" w:cs="Arial"/>
          <w:sz w:val="24"/>
          <w:szCs w:val="24"/>
        </w:rPr>
        <w:t>.</w:t>
      </w:r>
    </w:p>
    <w:p w:rsidR="00605020" w:rsidRPr="00605020" w:rsidRDefault="00605020" w:rsidP="00605020">
      <w:pPr>
        <w:spacing w:after="0" w:line="480" w:lineRule="auto"/>
        <w:ind w:firstLine="360"/>
        <w:rPr>
          <w:rFonts w:ascii="Arial" w:hAnsi="Arial" w:cs="Arial"/>
          <w:sz w:val="24"/>
          <w:szCs w:val="24"/>
        </w:rPr>
      </w:pPr>
      <w:r w:rsidRPr="00605020">
        <w:rPr>
          <w:rFonts w:ascii="Arial" w:hAnsi="Arial" w:cs="Arial"/>
          <w:sz w:val="24"/>
          <w:szCs w:val="24"/>
        </w:rPr>
        <w:t xml:space="preserve">A primary argument for this is that many species eat sporadically. Many bear species may hibernate and some plants may live in arid locations and thus endure long periods of time with low nutrient availability. The individuals that were able to survive </w:t>
      </w:r>
      <w:r w:rsidRPr="00605020">
        <w:rPr>
          <w:rFonts w:ascii="Arial" w:hAnsi="Arial" w:cs="Arial"/>
          <w:sz w:val="24"/>
          <w:szCs w:val="24"/>
        </w:rPr>
        <w:lastRenderedPageBreak/>
        <w:t xml:space="preserve">during those nutrient-free periods were ultimately more fit and able to transfer these protective mechanisms to offspring. </w:t>
      </w:r>
    </w:p>
    <w:p w:rsidR="00605020" w:rsidRDefault="00605020" w:rsidP="00605020">
      <w:pPr>
        <w:spacing w:after="0" w:line="480" w:lineRule="auto"/>
        <w:ind w:firstLine="720"/>
        <w:rPr>
          <w:rFonts w:ascii="Arial" w:hAnsi="Arial" w:cs="Arial"/>
          <w:sz w:val="24"/>
          <w:szCs w:val="24"/>
        </w:rPr>
      </w:pPr>
      <w:r w:rsidRPr="00605020">
        <w:rPr>
          <w:rFonts w:ascii="Arial" w:hAnsi="Arial" w:cs="Arial"/>
          <w:sz w:val="24"/>
          <w:szCs w:val="24"/>
        </w:rPr>
        <w:t xml:space="preserve">A thirty-six year follow-up study in 2000 non-smoking Japanese-American men also supports the proposal the CR can extend lifespan. It showed that caloric intake that was 15% less than the average extended lifespan </w:t>
      </w:r>
      <w:r w:rsidR="006A56F5" w:rsidRPr="00605020">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Pr="00605020">
        <w:rPr>
          <w:rFonts w:ascii="Arial" w:hAnsi="Arial" w:cs="Arial"/>
          <w:sz w:val="24"/>
          <w:szCs w:val="24"/>
        </w:rPr>
        <w:instrText xml:space="preserve"> ADDIN EN.CITE </w:instrText>
      </w:r>
      <w:r w:rsidR="006A56F5" w:rsidRPr="00605020">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Pr="00605020">
        <w:rPr>
          <w:rFonts w:ascii="Arial" w:hAnsi="Arial" w:cs="Arial"/>
          <w:sz w:val="24"/>
          <w:szCs w:val="24"/>
        </w:rPr>
        <w:instrText xml:space="preserve"> ADDIN EN.CITE.DATA </w:instrText>
      </w:r>
      <w:r w:rsidR="006A56F5" w:rsidRPr="00605020">
        <w:rPr>
          <w:rFonts w:ascii="Arial" w:hAnsi="Arial" w:cs="Arial"/>
          <w:sz w:val="24"/>
          <w:szCs w:val="24"/>
        </w:rPr>
      </w:r>
      <w:r w:rsidR="006A56F5" w:rsidRPr="00605020">
        <w:rPr>
          <w:rFonts w:ascii="Arial" w:hAnsi="Arial" w:cs="Arial"/>
          <w:sz w:val="24"/>
          <w:szCs w:val="24"/>
        </w:rPr>
        <w:fldChar w:fldCharType="end"/>
      </w:r>
      <w:r w:rsidR="006A56F5" w:rsidRPr="00605020">
        <w:rPr>
          <w:rFonts w:ascii="Arial" w:hAnsi="Arial" w:cs="Arial"/>
          <w:sz w:val="24"/>
          <w:szCs w:val="24"/>
        </w:rPr>
      </w:r>
      <w:r w:rsidR="006A56F5" w:rsidRPr="00605020">
        <w:rPr>
          <w:rFonts w:ascii="Arial" w:hAnsi="Arial" w:cs="Arial"/>
          <w:sz w:val="24"/>
          <w:szCs w:val="24"/>
        </w:rPr>
        <w:fldChar w:fldCharType="separate"/>
      </w:r>
      <w:r w:rsidRPr="00605020">
        <w:rPr>
          <w:rFonts w:ascii="Arial" w:hAnsi="Arial" w:cs="Arial"/>
          <w:noProof/>
          <w:sz w:val="24"/>
          <w:szCs w:val="24"/>
        </w:rPr>
        <w:t>(</w:t>
      </w:r>
      <w:hyperlink w:anchor="_ENREF_19" w:tooltip="Willcox, 2004 #1476" w:history="1">
        <w:r w:rsidR="00080872" w:rsidRPr="00605020">
          <w:rPr>
            <w:rFonts w:ascii="Arial" w:hAnsi="Arial" w:cs="Arial"/>
            <w:noProof/>
            <w:sz w:val="24"/>
            <w:szCs w:val="24"/>
          </w:rPr>
          <w:t>W</w:t>
        </w:r>
        <w:r w:rsidR="00080872" w:rsidRPr="00605020">
          <w:rPr>
            <w:rFonts w:ascii="Arial" w:hAnsi="Arial" w:cs="Arial"/>
            <w:smallCaps/>
            <w:noProof/>
            <w:sz w:val="24"/>
            <w:szCs w:val="24"/>
          </w:rPr>
          <w:t>illcox</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2004</w:t>
        </w:r>
      </w:hyperlink>
      <w:r w:rsidRPr="00605020">
        <w:rPr>
          <w:rFonts w:ascii="Arial" w:hAnsi="Arial" w:cs="Arial"/>
          <w:noProof/>
          <w:sz w:val="24"/>
          <w:szCs w:val="24"/>
        </w:rPr>
        <w:t>)</w:t>
      </w:r>
      <w:r w:rsidR="006A56F5" w:rsidRPr="00605020">
        <w:rPr>
          <w:rFonts w:ascii="Arial" w:hAnsi="Arial" w:cs="Arial"/>
          <w:sz w:val="24"/>
          <w:szCs w:val="24"/>
        </w:rPr>
        <w:fldChar w:fldCharType="end"/>
      </w:r>
      <w:r w:rsidRPr="00605020">
        <w:rPr>
          <w:rFonts w:ascii="Arial" w:hAnsi="Arial" w:cs="Arial"/>
          <w:sz w:val="24"/>
          <w:szCs w:val="24"/>
        </w:rPr>
        <w:t>.This data also aligns with the studies that show a correlation between obesity and premature death. Dietary habits that involve excess caloric intake are associated with shorter lifespan whereas individuals that have moderate eating habits live longer</w:t>
      </w:r>
      <w:r w:rsidR="006A56F5" w:rsidRPr="00605020">
        <w:rPr>
          <w:rFonts w:ascii="Arial" w:hAnsi="Arial" w:cs="Arial"/>
          <w:sz w:val="24"/>
          <w:szCs w:val="24"/>
        </w:rPr>
        <w:fldChar w:fldCharType="begin"/>
      </w:r>
      <w:r w:rsidRPr="00605020">
        <w:rPr>
          <w:rFonts w:ascii="Arial" w:hAnsi="Arial" w:cs="Arial"/>
          <w:sz w:val="24"/>
          <w:szCs w:val="24"/>
        </w:rPr>
        <w: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r w:rsidR="006A56F5" w:rsidRPr="00605020">
        <w:rPr>
          <w:rFonts w:ascii="Arial" w:hAnsi="Arial" w:cs="Arial"/>
          <w:sz w:val="24"/>
          <w:szCs w:val="24"/>
        </w:rPr>
        <w:fldChar w:fldCharType="separate"/>
      </w:r>
      <w:r w:rsidRPr="00605020">
        <w:rPr>
          <w:rFonts w:ascii="Arial" w:hAnsi="Arial" w:cs="Arial"/>
          <w:noProof/>
          <w:sz w:val="24"/>
          <w:szCs w:val="24"/>
        </w:rPr>
        <w:t>(</w:t>
      </w:r>
      <w:hyperlink w:anchor="_ENREF_16" w:tooltip="Stanfel, 2009 #797" w:history="1">
        <w:r w:rsidR="00080872" w:rsidRPr="00605020">
          <w:rPr>
            <w:rFonts w:ascii="Arial" w:hAnsi="Arial" w:cs="Arial"/>
            <w:noProof/>
            <w:sz w:val="24"/>
            <w:szCs w:val="24"/>
          </w:rPr>
          <w:t>S</w:t>
        </w:r>
        <w:r w:rsidR="00080872" w:rsidRPr="00605020">
          <w:rPr>
            <w:rFonts w:ascii="Arial" w:hAnsi="Arial" w:cs="Arial"/>
            <w:smallCaps/>
            <w:noProof/>
            <w:sz w:val="24"/>
            <w:szCs w:val="24"/>
          </w:rPr>
          <w:t>tanfel</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2009</w:t>
        </w:r>
      </w:hyperlink>
      <w:r w:rsidRPr="00605020">
        <w:rPr>
          <w:rFonts w:ascii="Arial" w:hAnsi="Arial" w:cs="Arial"/>
          <w:noProof/>
          <w:sz w:val="24"/>
          <w:szCs w:val="24"/>
        </w:rPr>
        <w:t>)</w:t>
      </w:r>
      <w:r w:rsidR="006A56F5" w:rsidRPr="00605020">
        <w:rPr>
          <w:rFonts w:ascii="Arial" w:hAnsi="Arial" w:cs="Arial"/>
          <w:sz w:val="24"/>
          <w:szCs w:val="24"/>
        </w:rPr>
        <w:fldChar w:fldCharType="end"/>
      </w:r>
      <w:r w:rsidRPr="00605020">
        <w:rPr>
          <w:rFonts w:ascii="Arial" w:hAnsi="Arial" w:cs="Arial"/>
          <w:sz w:val="24"/>
          <w:szCs w:val="24"/>
        </w:rPr>
        <w:t>.</w:t>
      </w:r>
    </w:p>
    <w:p w:rsidR="00554017" w:rsidRPr="00605020" w:rsidRDefault="000902A4" w:rsidP="00B94BE2">
      <w:pPr>
        <w:spacing w:after="0" w:line="480" w:lineRule="auto"/>
        <w:ind w:firstLine="720"/>
        <w:rPr>
          <w:rFonts w:ascii="Arial" w:hAnsi="Arial" w:cs="Arial"/>
          <w:sz w:val="24"/>
          <w:szCs w:val="24"/>
        </w:rPr>
      </w:pPr>
      <w:commentRangeStart w:id="6"/>
      <w:commentRangeStart w:id="7"/>
      <w:r w:rsidRPr="00605020">
        <w:rPr>
          <w:rFonts w:ascii="Arial" w:hAnsi="Arial" w:cs="Arial"/>
          <w:sz w:val="24"/>
          <w:szCs w:val="24"/>
        </w:rPr>
        <w:t>Aging</w:t>
      </w:r>
      <w:del w:id="8" w:author="Lindsay" w:date="2012-04-18T20:10:00Z">
        <w:r w:rsidRPr="00605020" w:rsidDel="00245447">
          <w:rPr>
            <w:rFonts w:ascii="Arial" w:hAnsi="Arial" w:cs="Arial"/>
            <w:sz w:val="24"/>
            <w:szCs w:val="24"/>
          </w:rPr>
          <w:delText xml:space="preserve">, whether described phenotypically or statistically, </w:delText>
        </w:r>
      </w:del>
      <w:r w:rsidRPr="00605020">
        <w:rPr>
          <w:rFonts w:ascii="Arial" w:hAnsi="Arial" w:cs="Arial"/>
          <w:sz w:val="24"/>
          <w:szCs w:val="24"/>
        </w:rPr>
        <w:t xml:space="preserve">can be attributed to </w:t>
      </w:r>
      <w:r w:rsidR="00806826" w:rsidRPr="00605020">
        <w:rPr>
          <w:rFonts w:ascii="Arial" w:hAnsi="Arial" w:cs="Arial"/>
          <w:sz w:val="24"/>
          <w:szCs w:val="24"/>
        </w:rPr>
        <w:t xml:space="preserve">the interplay of key age-dependent changes </w:t>
      </w:r>
      <w:r w:rsidR="008C2D26" w:rsidRPr="00605020">
        <w:rPr>
          <w:rFonts w:ascii="Arial" w:hAnsi="Arial" w:cs="Arial"/>
          <w:sz w:val="24"/>
          <w:szCs w:val="24"/>
        </w:rPr>
        <w:t xml:space="preserve">in </w:t>
      </w:r>
      <w:r w:rsidR="00D94824" w:rsidRPr="00605020">
        <w:rPr>
          <w:rFonts w:ascii="Arial" w:hAnsi="Arial" w:cs="Arial"/>
          <w:sz w:val="24"/>
          <w:szCs w:val="24"/>
        </w:rPr>
        <w:t xml:space="preserve">genomic integrity,fitness, metabolic homeostasis, and </w:t>
      </w:r>
      <w:r w:rsidR="00332BEE" w:rsidRPr="00605020">
        <w:rPr>
          <w:rFonts w:ascii="Arial" w:hAnsi="Arial" w:cs="Arial"/>
          <w:sz w:val="24"/>
          <w:szCs w:val="24"/>
        </w:rPr>
        <w:t>stress</w:t>
      </w:r>
      <w:r w:rsidR="008C2D26" w:rsidRPr="00605020">
        <w:rPr>
          <w:rFonts w:ascii="Arial" w:hAnsi="Arial" w:cs="Arial"/>
          <w:sz w:val="24"/>
          <w:szCs w:val="24"/>
        </w:rPr>
        <w:t xml:space="preserve"> response</w:t>
      </w:r>
      <w:r w:rsidR="00332BEE" w:rsidRPr="00605020">
        <w:rPr>
          <w:rFonts w:ascii="Arial" w:hAnsi="Arial" w:cs="Arial"/>
          <w:sz w:val="24"/>
          <w:szCs w:val="24"/>
        </w:rPr>
        <w:t xml:space="preserve">. </w:t>
      </w:r>
      <w:commentRangeEnd w:id="6"/>
      <w:r w:rsidR="003D254A" w:rsidRPr="00605020">
        <w:rPr>
          <w:rStyle w:val="CommentReference"/>
        </w:rPr>
        <w:commentReference w:id="6"/>
      </w:r>
      <w:r w:rsidR="00A20435" w:rsidRPr="00605020">
        <w:rPr>
          <w:rFonts w:ascii="Arial" w:hAnsi="Arial" w:cs="Arial"/>
          <w:sz w:val="24"/>
          <w:szCs w:val="24"/>
        </w:rPr>
        <w:t xml:space="preserve">From an evolutionary standpoint, populations strive to </w:t>
      </w:r>
      <w:r w:rsidR="006B26AD" w:rsidRPr="00605020">
        <w:rPr>
          <w:rFonts w:ascii="Arial" w:hAnsi="Arial" w:cs="Arial"/>
          <w:sz w:val="24"/>
          <w:szCs w:val="24"/>
        </w:rPr>
        <w:t xml:space="preserve">survive and reproduce.If organisms are able to withstand selective pressures posed by the environment then they become </w:t>
      </w:r>
      <w:r w:rsidR="009B181C" w:rsidRPr="00605020">
        <w:rPr>
          <w:rFonts w:ascii="Arial" w:hAnsi="Arial" w:cs="Arial"/>
          <w:sz w:val="24"/>
          <w:szCs w:val="24"/>
        </w:rPr>
        <w:t>more suitable for survival within a particular place and time. O</w:t>
      </w:r>
      <w:r w:rsidR="006B26AD" w:rsidRPr="00605020">
        <w:rPr>
          <w:rFonts w:ascii="Arial" w:hAnsi="Arial" w:cs="Arial"/>
          <w:sz w:val="24"/>
          <w:szCs w:val="24"/>
        </w:rPr>
        <w:t xml:space="preserve">ne consequence of aging is the decrease in </w:t>
      </w:r>
      <w:r w:rsidR="00552377" w:rsidRPr="00605020">
        <w:rPr>
          <w:rFonts w:ascii="Arial" w:hAnsi="Arial" w:cs="Arial"/>
          <w:sz w:val="24"/>
          <w:szCs w:val="24"/>
        </w:rPr>
        <w:t xml:space="preserve">fitness. </w:t>
      </w:r>
      <w:r w:rsidR="00554017" w:rsidRPr="00605020">
        <w:rPr>
          <w:rFonts w:ascii="Arial" w:hAnsi="Arial" w:cs="Arial"/>
          <w:sz w:val="24"/>
          <w:szCs w:val="24"/>
        </w:rPr>
        <w:t>Thus with age, a l</w:t>
      </w:r>
      <w:r w:rsidR="00154EBF" w:rsidRPr="00605020">
        <w:rPr>
          <w:rFonts w:ascii="Arial" w:hAnsi="Arial" w:cs="Arial"/>
          <w:sz w:val="24"/>
          <w:szCs w:val="24"/>
        </w:rPr>
        <w:t xml:space="preserve">oss of </w:t>
      </w:r>
      <w:r w:rsidR="00554017" w:rsidRPr="00605020">
        <w:rPr>
          <w:rFonts w:ascii="Arial" w:hAnsi="Arial" w:cs="Arial"/>
          <w:sz w:val="24"/>
          <w:szCs w:val="24"/>
        </w:rPr>
        <w:t xml:space="preserve">function </w:t>
      </w:r>
      <w:r w:rsidR="00A218D1" w:rsidRPr="00605020">
        <w:rPr>
          <w:rFonts w:ascii="Arial" w:hAnsi="Arial" w:cs="Arial"/>
          <w:sz w:val="24"/>
          <w:szCs w:val="24"/>
        </w:rPr>
        <w:t xml:space="preserve">can reduce an organisms reproductive potential and ability to survive. </w:t>
      </w:r>
      <w:commentRangeEnd w:id="7"/>
      <w:r w:rsidR="00C56D9E" w:rsidRPr="00605020">
        <w:rPr>
          <w:rStyle w:val="CommentReference"/>
        </w:rPr>
        <w:commentReference w:id="7"/>
      </w:r>
    </w:p>
    <w:p w:rsidR="009B13F2" w:rsidRPr="00605020" w:rsidRDefault="001C3B43" w:rsidP="009B13F2">
      <w:pPr>
        <w:spacing w:after="0" w:line="480" w:lineRule="auto"/>
        <w:ind w:firstLine="720"/>
        <w:rPr>
          <w:rFonts w:ascii="Arial" w:hAnsi="Arial" w:cs="Arial"/>
          <w:sz w:val="24"/>
          <w:szCs w:val="24"/>
        </w:rPr>
      </w:pPr>
      <w:r w:rsidRPr="00605020">
        <w:rPr>
          <w:rStyle w:val="CommentReference"/>
        </w:rPr>
        <w:commentReference w:id="9"/>
      </w:r>
      <w:r w:rsidR="00780118" w:rsidRPr="00605020">
        <w:rPr>
          <w:rFonts w:ascii="Arial" w:hAnsi="Arial" w:cs="Arial"/>
          <w:sz w:val="24"/>
          <w:szCs w:val="24"/>
        </w:rPr>
        <w:t>The free radical theory of aging</w:t>
      </w:r>
      <w:r w:rsidR="00A63235" w:rsidRPr="00605020">
        <w:rPr>
          <w:rFonts w:ascii="Arial" w:hAnsi="Arial" w:cs="Arial"/>
          <w:sz w:val="24"/>
          <w:szCs w:val="24"/>
        </w:rPr>
        <w:t xml:space="preserve"> is an accepted mechanistic explanation for aging in eukaryotic organisms</w:t>
      </w:r>
      <w:r w:rsidR="006A56F5" w:rsidRPr="00605020">
        <w:rPr>
          <w:rFonts w:ascii="Arial" w:hAnsi="Arial" w:cs="Arial"/>
          <w:sz w:val="24"/>
          <w:szCs w:val="24"/>
        </w:rPr>
        <w:fldChar w:fldCharType="begin"/>
      </w:r>
      <w:r w:rsidR="00C96DD6" w:rsidRPr="00605020">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6A56F5" w:rsidRPr="00605020">
        <w:rPr>
          <w:rFonts w:ascii="Arial" w:hAnsi="Arial" w:cs="Arial"/>
          <w:sz w:val="24"/>
          <w:szCs w:val="24"/>
        </w:rPr>
        <w:fldChar w:fldCharType="separate"/>
      </w:r>
      <w:r w:rsidR="00C96DD6" w:rsidRPr="00605020">
        <w:rPr>
          <w:rFonts w:ascii="Arial" w:hAnsi="Arial" w:cs="Arial"/>
          <w:noProof/>
          <w:sz w:val="24"/>
          <w:szCs w:val="24"/>
        </w:rPr>
        <w:t>(</w:t>
      </w:r>
      <w:hyperlink w:anchor="_ENREF_5" w:tooltip="Harman, 1956 #1036" w:history="1">
        <w:r w:rsidR="00080872" w:rsidRPr="00605020">
          <w:rPr>
            <w:rFonts w:ascii="Arial" w:hAnsi="Arial" w:cs="Arial"/>
            <w:noProof/>
            <w:sz w:val="24"/>
            <w:szCs w:val="24"/>
          </w:rPr>
          <w:t>H</w:t>
        </w:r>
        <w:r w:rsidR="00080872" w:rsidRPr="00605020">
          <w:rPr>
            <w:rFonts w:ascii="Arial" w:hAnsi="Arial" w:cs="Arial"/>
            <w:smallCaps/>
            <w:noProof/>
            <w:sz w:val="24"/>
            <w:szCs w:val="24"/>
          </w:rPr>
          <w:t>arman</w:t>
        </w:r>
        <w:r w:rsidR="00080872" w:rsidRPr="00605020">
          <w:rPr>
            <w:rFonts w:ascii="Arial" w:hAnsi="Arial" w:cs="Arial"/>
            <w:noProof/>
            <w:sz w:val="24"/>
            <w:szCs w:val="24"/>
          </w:rPr>
          <w:t xml:space="preserve"> 1956</w:t>
        </w:r>
      </w:hyperlink>
      <w:r w:rsidR="00C96DD6" w:rsidRPr="00605020">
        <w:rPr>
          <w:rFonts w:ascii="Arial" w:hAnsi="Arial" w:cs="Arial"/>
          <w:noProof/>
          <w:sz w:val="24"/>
          <w:szCs w:val="24"/>
        </w:rPr>
        <w:t>)</w:t>
      </w:r>
      <w:r w:rsidR="006A56F5" w:rsidRPr="00605020">
        <w:rPr>
          <w:rFonts w:ascii="Arial" w:hAnsi="Arial" w:cs="Arial"/>
          <w:sz w:val="24"/>
          <w:szCs w:val="24"/>
        </w:rPr>
        <w:fldChar w:fldCharType="end"/>
      </w:r>
      <w:r w:rsidR="00A63235" w:rsidRPr="00605020">
        <w:rPr>
          <w:rFonts w:ascii="Arial" w:hAnsi="Arial" w:cs="Arial"/>
          <w:sz w:val="24"/>
          <w:szCs w:val="24"/>
        </w:rPr>
        <w:t xml:space="preserve">. </w:t>
      </w:r>
      <w:r w:rsidR="00780118" w:rsidRPr="00605020">
        <w:rPr>
          <w:rFonts w:ascii="Arial" w:hAnsi="Arial" w:cs="Arial"/>
          <w:sz w:val="24"/>
          <w:szCs w:val="24"/>
        </w:rPr>
        <w:t>This theory suggests biological systems age because of the</w:t>
      </w:r>
      <w:r w:rsidR="00BB6FBF" w:rsidRPr="00605020">
        <w:rPr>
          <w:rFonts w:ascii="Arial" w:hAnsi="Arial" w:cs="Arial"/>
          <w:sz w:val="24"/>
          <w:szCs w:val="24"/>
        </w:rPr>
        <w:t xml:space="preserve"> accumulation of</w:t>
      </w:r>
      <w:r w:rsidR="001643B0" w:rsidRPr="00605020">
        <w:rPr>
          <w:rFonts w:ascii="Arial" w:hAnsi="Arial" w:cs="Arial"/>
          <w:sz w:val="24"/>
          <w:szCs w:val="24"/>
        </w:rPr>
        <w:t xml:space="preserve"> free radicals. Free radicals are atoms or ions harboring unpaired electrons with an open shell configuration. They can</w:t>
      </w:r>
      <w:r w:rsidR="00780118" w:rsidRPr="00605020">
        <w:rPr>
          <w:rFonts w:ascii="Arial" w:hAnsi="Arial" w:cs="Arial"/>
          <w:sz w:val="24"/>
          <w:szCs w:val="24"/>
        </w:rPr>
        <w:t xml:space="preserve"> react with </w:t>
      </w:r>
      <w:r w:rsidR="005D7731" w:rsidRPr="00605020">
        <w:rPr>
          <w:rFonts w:ascii="Arial" w:hAnsi="Arial" w:cs="Arial"/>
          <w:sz w:val="24"/>
          <w:szCs w:val="24"/>
        </w:rPr>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commentRangeStart w:id="10"/>
      <w:r w:rsidR="006A56F5" w:rsidRPr="00605020">
        <w:rPr>
          <w:rFonts w:ascii="Arial" w:hAnsi="Arial" w:cs="Arial"/>
          <w:sz w:val="24"/>
          <w:szCs w:val="24"/>
        </w:rPr>
        <w:fldChar w:fldCharType="begin"/>
      </w:r>
      <w:r w:rsidR="008F7FD3" w:rsidRPr="00605020">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6A56F5" w:rsidRPr="00605020">
        <w:rPr>
          <w:rFonts w:ascii="Arial" w:hAnsi="Arial" w:cs="Arial"/>
          <w:sz w:val="24"/>
          <w:szCs w:val="24"/>
        </w:rPr>
        <w:fldChar w:fldCharType="separate"/>
      </w:r>
      <w:r w:rsidR="008F7FD3" w:rsidRPr="00605020">
        <w:rPr>
          <w:rFonts w:ascii="Arial" w:hAnsi="Arial" w:cs="Arial"/>
          <w:noProof/>
          <w:sz w:val="24"/>
          <w:szCs w:val="24"/>
        </w:rPr>
        <w:t>(</w:t>
      </w:r>
      <w:hyperlink w:anchor="_ENREF_21" w:tooltip="Yu, 2012 #1478" w:history="1">
        <w:r w:rsidR="00080872" w:rsidRPr="00605020">
          <w:rPr>
            <w:rFonts w:ascii="Arial" w:hAnsi="Arial" w:cs="Arial"/>
            <w:noProof/>
            <w:sz w:val="24"/>
            <w:szCs w:val="24"/>
          </w:rPr>
          <w:t>Y</w:t>
        </w:r>
        <w:r w:rsidR="00080872" w:rsidRPr="00605020">
          <w:rPr>
            <w:rFonts w:ascii="Arial" w:hAnsi="Arial" w:cs="Arial"/>
            <w:smallCaps/>
            <w:noProof/>
            <w:sz w:val="24"/>
            <w:szCs w:val="24"/>
          </w:rPr>
          <w:t>u</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2012</w:t>
        </w:r>
      </w:hyperlink>
      <w:r w:rsidR="008F7FD3" w:rsidRPr="00605020">
        <w:rPr>
          <w:rFonts w:ascii="Arial" w:hAnsi="Arial" w:cs="Arial"/>
          <w:noProof/>
          <w:sz w:val="24"/>
          <w:szCs w:val="24"/>
        </w:rPr>
        <w:t>)</w:t>
      </w:r>
      <w:r w:rsidR="006A56F5" w:rsidRPr="00605020">
        <w:rPr>
          <w:rFonts w:ascii="Arial" w:hAnsi="Arial" w:cs="Arial"/>
          <w:sz w:val="24"/>
          <w:szCs w:val="24"/>
        </w:rPr>
        <w:fldChar w:fldCharType="end"/>
      </w:r>
      <w:commentRangeEnd w:id="10"/>
      <w:r w:rsidR="008F7FD3" w:rsidRPr="00605020">
        <w:rPr>
          <w:rStyle w:val="CommentReference"/>
        </w:rPr>
        <w:commentReference w:id="10"/>
      </w:r>
      <w:r w:rsidR="008A47C1" w:rsidRPr="00605020">
        <w:rPr>
          <w:rFonts w:ascii="Arial" w:hAnsi="Arial" w:cs="Arial"/>
          <w:sz w:val="24"/>
          <w:szCs w:val="24"/>
        </w:rPr>
        <w:t>.</w:t>
      </w:r>
      <w:r w:rsidR="009B13F2" w:rsidRPr="00605020">
        <w:rPr>
          <w:rFonts w:ascii="Arial" w:hAnsi="Arial" w:cs="Arial"/>
          <w:sz w:val="24"/>
          <w:szCs w:val="24"/>
        </w:rPr>
        <w:t xml:space="preserve">Cells naturally convert </w:t>
      </w:r>
      <w:r w:rsidR="00691B49" w:rsidRPr="00605020">
        <w:rPr>
          <w:rFonts w:ascii="Arial" w:hAnsi="Arial" w:cs="Arial"/>
          <w:sz w:val="24"/>
          <w:szCs w:val="24"/>
        </w:rPr>
        <w:t>superoxide</w:t>
      </w:r>
      <w:r w:rsidR="009B13F2" w:rsidRPr="00605020">
        <w:rPr>
          <w:rFonts w:ascii="Arial" w:hAnsi="Arial" w:cs="Arial"/>
          <w:sz w:val="24"/>
          <w:szCs w:val="24"/>
        </w:rPr>
        <w:t xml:space="preserve"> to H2O2 as a defense mechanism. Thus, low levels of H2O2 and ROS can </w:t>
      </w:r>
      <w:r w:rsidR="009B13F2" w:rsidRPr="00605020">
        <w:rPr>
          <w:rFonts w:ascii="Arial" w:hAnsi="Arial" w:cs="Arial"/>
          <w:sz w:val="24"/>
          <w:szCs w:val="24"/>
        </w:rPr>
        <w:lastRenderedPageBreak/>
        <w:t>be beneficial to the cell. Many ROS are required for c</w:t>
      </w:r>
      <w:r w:rsidR="00896728" w:rsidRPr="00605020">
        <w:rPr>
          <w:rFonts w:ascii="Arial" w:hAnsi="Arial" w:cs="Arial"/>
          <w:sz w:val="24"/>
          <w:szCs w:val="24"/>
        </w:rPr>
        <w:t xml:space="preserve">ell communication and signaling </w:t>
      </w:r>
      <w:r w:rsidR="006A56F5" w:rsidRPr="00605020">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sidRPr="00605020">
        <w:rPr>
          <w:rFonts w:ascii="Arial" w:hAnsi="Arial" w:cs="Arial"/>
          <w:sz w:val="24"/>
          <w:szCs w:val="24"/>
        </w:rPr>
        <w:instrText xml:space="preserve"> ADDIN EN.CITE </w:instrText>
      </w:r>
      <w:r w:rsidR="006A56F5" w:rsidRPr="00605020">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sidRPr="00605020">
        <w:rPr>
          <w:rFonts w:ascii="Arial" w:hAnsi="Arial" w:cs="Arial"/>
          <w:sz w:val="24"/>
          <w:szCs w:val="24"/>
        </w:rPr>
        <w:instrText xml:space="preserve"> ADDIN EN.CITE.DATA </w:instrText>
      </w:r>
      <w:r w:rsidR="006A56F5" w:rsidRPr="00605020">
        <w:rPr>
          <w:rFonts w:ascii="Arial" w:hAnsi="Arial" w:cs="Arial"/>
          <w:sz w:val="24"/>
          <w:szCs w:val="24"/>
        </w:rPr>
      </w:r>
      <w:r w:rsidR="006A56F5" w:rsidRPr="00605020">
        <w:rPr>
          <w:rFonts w:ascii="Arial" w:hAnsi="Arial" w:cs="Arial"/>
          <w:sz w:val="24"/>
          <w:szCs w:val="24"/>
        </w:rPr>
        <w:fldChar w:fldCharType="end"/>
      </w:r>
      <w:r w:rsidR="006A56F5" w:rsidRPr="00605020">
        <w:rPr>
          <w:rFonts w:ascii="Arial" w:hAnsi="Arial" w:cs="Arial"/>
          <w:sz w:val="24"/>
          <w:szCs w:val="24"/>
        </w:rPr>
      </w:r>
      <w:r w:rsidR="006A56F5" w:rsidRPr="00605020">
        <w:rPr>
          <w:rFonts w:ascii="Arial" w:hAnsi="Arial" w:cs="Arial"/>
          <w:sz w:val="24"/>
          <w:szCs w:val="24"/>
        </w:rPr>
        <w:fldChar w:fldCharType="separate"/>
      </w:r>
      <w:r w:rsidR="00896728" w:rsidRPr="00605020">
        <w:rPr>
          <w:rFonts w:ascii="Arial" w:hAnsi="Arial" w:cs="Arial"/>
          <w:noProof/>
          <w:sz w:val="24"/>
          <w:szCs w:val="24"/>
        </w:rPr>
        <w:t>(</w:t>
      </w:r>
      <w:hyperlink w:anchor="_ENREF_13" w:tooltip="Rahman, 2007 #1468" w:history="1">
        <w:r w:rsidR="00080872" w:rsidRPr="00605020">
          <w:rPr>
            <w:rFonts w:ascii="Arial" w:hAnsi="Arial" w:cs="Arial"/>
            <w:noProof/>
            <w:sz w:val="24"/>
            <w:szCs w:val="24"/>
          </w:rPr>
          <w:t>R</w:t>
        </w:r>
        <w:r w:rsidR="00080872" w:rsidRPr="00605020">
          <w:rPr>
            <w:rFonts w:ascii="Arial" w:hAnsi="Arial" w:cs="Arial"/>
            <w:smallCaps/>
            <w:noProof/>
            <w:sz w:val="24"/>
            <w:szCs w:val="24"/>
          </w:rPr>
          <w:t>ahman</w:t>
        </w:r>
        <w:r w:rsidR="00080872" w:rsidRPr="00605020">
          <w:rPr>
            <w:rFonts w:ascii="Arial" w:hAnsi="Arial" w:cs="Arial"/>
            <w:noProof/>
            <w:sz w:val="24"/>
            <w:szCs w:val="24"/>
          </w:rPr>
          <w:t xml:space="preserve"> 2007</w:t>
        </w:r>
      </w:hyperlink>
      <w:r w:rsidR="00896728" w:rsidRPr="00605020">
        <w:rPr>
          <w:rFonts w:ascii="Arial" w:hAnsi="Arial" w:cs="Arial"/>
          <w:noProof/>
          <w:sz w:val="24"/>
          <w:szCs w:val="24"/>
        </w:rPr>
        <w:t xml:space="preserve">; </w:t>
      </w:r>
      <w:hyperlink w:anchor="_ENREF_18" w:tooltip="Weinberger, 2010 #864" w:history="1">
        <w:r w:rsidR="00080872" w:rsidRPr="00605020">
          <w:rPr>
            <w:rFonts w:ascii="Arial" w:hAnsi="Arial" w:cs="Arial"/>
            <w:noProof/>
            <w:sz w:val="24"/>
            <w:szCs w:val="24"/>
          </w:rPr>
          <w:t>W</w:t>
        </w:r>
        <w:r w:rsidR="00080872" w:rsidRPr="00605020">
          <w:rPr>
            <w:rFonts w:ascii="Arial" w:hAnsi="Arial" w:cs="Arial"/>
            <w:smallCaps/>
            <w:noProof/>
            <w:sz w:val="24"/>
            <w:szCs w:val="24"/>
          </w:rPr>
          <w:t>einberger</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2010</w:t>
        </w:r>
      </w:hyperlink>
      <w:r w:rsidR="00896728" w:rsidRPr="00605020">
        <w:rPr>
          <w:rFonts w:ascii="Arial" w:hAnsi="Arial" w:cs="Arial"/>
          <w:noProof/>
          <w:sz w:val="24"/>
          <w:szCs w:val="24"/>
        </w:rPr>
        <w:t>)</w:t>
      </w:r>
      <w:r w:rsidR="006A56F5" w:rsidRPr="00605020">
        <w:rPr>
          <w:rFonts w:ascii="Arial" w:hAnsi="Arial" w:cs="Arial"/>
          <w:sz w:val="24"/>
          <w:szCs w:val="24"/>
        </w:rPr>
        <w:fldChar w:fldCharType="end"/>
      </w:r>
      <w:r w:rsidR="00896728" w:rsidRPr="00605020">
        <w:rPr>
          <w:rFonts w:ascii="Arial" w:hAnsi="Arial" w:cs="Arial"/>
          <w:sz w:val="24"/>
          <w:szCs w:val="24"/>
        </w:rPr>
        <w:t xml:space="preserve">. </w:t>
      </w:r>
    </w:p>
    <w:p w:rsidR="00C94D37" w:rsidRPr="00605020" w:rsidRDefault="001643B0" w:rsidP="00B94BE2">
      <w:pPr>
        <w:spacing w:after="0" w:line="480" w:lineRule="auto"/>
        <w:ind w:firstLine="720"/>
        <w:rPr>
          <w:rFonts w:ascii="Arial" w:hAnsi="Arial" w:cs="Arial"/>
          <w:sz w:val="24"/>
          <w:szCs w:val="24"/>
        </w:rPr>
      </w:pPr>
      <w:r w:rsidRPr="00605020">
        <w:rPr>
          <w:rFonts w:ascii="Arial" w:hAnsi="Arial" w:cs="Arial"/>
          <w:sz w:val="24"/>
          <w:szCs w:val="24"/>
        </w:rPr>
        <w:t xml:space="preserve">Reactive oxygen species (ROS) are </w:t>
      </w:r>
      <w:r w:rsidR="003822C1" w:rsidRPr="00605020">
        <w:rPr>
          <w:rFonts w:ascii="Arial" w:hAnsi="Arial" w:cs="Arial"/>
          <w:sz w:val="24"/>
          <w:szCs w:val="24"/>
        </w:rPr>
        <w:t>natural by-products of the respiratory metabolic</w:t>
      </w:r>
      <w:r w:rsidR="00331B1F" w:rsidRPr="00605020">
        <w:rPr>
          <w:rFonts w:ascii="Arial" w:hAnsi="Arial" w:cs="Arial"/>
          <w:sz w:val="24"/>
          <w:szCs w:val="24"/>
        </w:rPr>
        <w:t xml:space="preserve"> reactions</w:t>
      </w:r>
      <w:r w:rsidR="003822C1" w:rsidRPr="00605020">
        <w:rPr>
          <w:rFonts w:ascii="Arial" w:hAnsi="Arial" w:cs="Arial"/>
          <w:sz w:val="24"/>
          <w:szCs w:val="24"/>
        </w:rPr>
        <w:t xml:space="preserve">. </w:t>
      </w:r>
      <w:r w:rsidR="00F23376" w:rsidRPr="00605020">
        <w:rPr>
          <w:rFonts w:ascii="Arial" w:hAnsi="Arial" w:cs="Arial"/>
          <w:sz w:val="24"/>
          <w:szCs w:val="24"/>
        </w:rPr>
        <w:t xml:space="preserve">The </w:t>
      </w:r>
      <w:r w:rsidR="00907C6F" w:rsidRPr="00605020">
        <w:rPr>
          <w:rFonts w:ascii="Arial" w:hAnsi="Arial" w:cs="Arial"/>
          <w:sz w:val="24"/>
          <w:szCs w:val="24"/>
        </w:rPr>
        <w:t>endogenous level of ROS</w:t>
      </w:r>
      <w:r w:rsidR="00F23376" w:rsidRPr="00605020">
        <w:rPr>
          <w:rFonts w:ascii="Arial" w:hAnsi="Arial" w:cs="Arial"/>
          <w:sz w:val="24"/>
          <w:szCs w:val="24"/>
        </w:rPr>
        <w:t xml:space="preserve"> also play</w:t>
      </w:r>
      <w:r w:rsidR="00EB351C" w:rsidRPr="00605020">
        <w:rPr>
          <w:rFonts w:ascii="Arial" w:hAnsi="Arial" w:cs="Arial"/>
          <w:sz w:val="24"/>
          <w:szCs w:val="24"/>
        </w:rPr>
        <w:t>s</w:t>
      </w:r>
      <w:r w:rsidR="00F23376" w:rsidRPr="00605020">
        <w:rPr>
          <w:rFonts w:ascii="Arial" w:hAnsi="Arial" w:cs="Arial"/>
          <w:sz w:val="24"/>
          <w:szCs w:val="24"/>
        </w:rPr>
        <w:t xml:space="preserve"> a role in signaling transduction and normal cell functions</w:t>
      </w:r>
      <w:r w:rsidR="006A56F5" w:rsidRPr="00605020">
        <w:rPr>
          <w:rFonts w:ascii="Arial" w:hAnsi="Arial" w:cs="Arial"/>
          <w:sz w:val="24"/>
          <w:szCs w:val="24"/>
        </w:rPr>
        <w:fldChar w:fldCharType="begin"/>
      </w:r>
      <w:r w:rsidR="008D39FD" w:rsidRPr="00605020">
        <w:rPr>
          <w:rFonts w:ascii="Arial" w:hAnsi="Arial" w:cs="Arial"/>
          <w:sz w:val="24"/>
          <w:szCs w:val="24"/>
        </w:rPr>
        <w:instrText xml:space="preserve"> ADDIN EN.CITE &lt;EndNote&gt;&lt;Cite&gt;&lt;Author&gt;Blagosklonny&lt;/Author&gt;&lt;Year&gt;2008&lt;/Year&gt;&lt;RecNum&gt;506&lt;/RecNum&gt;&lt;DisplayText&gt;(B&lt;style face="smallcaps"&gt;lagosklonny&lt;/style&gt; 2008)&lt;/DisplayText&gt;&lt;record&gt;&lt;rec-number&gt;506&lt;/rec-number&gt;&lt;foreign-keys&gt;&lt;key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6A56F5" w:rsidRPr="00605020">
        <w:rPr>
          <w:rFonts w:ascii="Arial" w:hAnsi="Arial" w:cs="Arial"/>
          <w:sz w:val="24"/>
          <w:szCs w:val="24"/>
        </w:rPr>
        <w:fldChar w:fldCharType="separate"/>
      </w:r>
      <w:r w:rsidR="008D39FD" w:rsidRPr="00605020">
        <w:rPr>
          <w:rFonts w:ascii="Arial" w:hAnsi="Arial" w:cs="Arial"/>
          <w:noProof/>
          <w:sz w:val="24"/>
          <w:szCs w:val="24"/>
        </w:rPr>
        <w:t>(</w:t>
      </w:r>
      <w:hyperlink w:anchor="_ENREF_1" w:tooltip="Blagosklonny, 2008 #506" w:history="1">
        <w:r w:rsidR="00080872" w:rsidRPr="00605020">
          <w:rPr>
            <w:rFonts w:ascii="Arial" w:hAnsi="Arial" w:cs="Arial"/>
            <w:noProof/>
            <w:sz w:val="24"/>
            <w:szCs w:val="24"/>
          </w:rPr>
          <w:t>B</w:t>
        </w:r>
        <w:r w:rsidR="00080872" w:rsidRPr="00605020">
          <w:rPr>
            <w:rFonts w:ascii="Arial" w:hAnsi="Arial" w:cs="Arial"/>
            <w:smallCaps/>
            <w:noProof/>
            <w:sz w:val="24"/>
            <w:szCs w:val="24"/>
          </w:rPr>
          <w:t>lagosklonny</w:t>
        </w:r>
        <w:r w:rsidR="00080872" w:rsidRPr="00605020">
          <w:rPr>
            <w:rFonts w:ascii="Arial" w:hAnsi="Arial" w:cs="Arial"/>
            <w:noProof/>
            <w:sz w:val="24"/>
            <w:szCs w:val="24"/>
          </w:rPr>
          <w:t xml:space="preserve"> 2008</w:t>
        </w:r>
      </w:hyperlink>
      <w:r w:rsidR="008D39FD" w:rsidRPr="00605020">
        <w:rPr>
          <w:rFonts w:ascii="Arial" w:hAnsi="Arial" w:cs="Arial"/>
          <w:noProof/>
          <w:sz w:val="24"/>
          <w:szCs w:val="24"/>
        </w:rPr>
        <w:t>)</w:t>
      </w:r>
      <w:r w:rsidR="006A56F5" w:rsidRPr="00605020">
        <w:rPr>
          <w:rFonts w:ascii="Arial" w:hAnsi="Arial" w:cs="Arial"/>
          <w:sz w:val="24"/>
          <w:szCs w:val="24"/>
        </w:rPr>
        <w:fldChar w:fldCharType="end"/>
      </w:r>
      <w:r w:rsidR="00907C6F" w:rsidRPr="00605020">
        <w:rPr>
          <w:rFonts w:ascii="Arial" w:hAnsi="Arial" w:cs="Arial"/>
          <w:sz w:val="24"/>
          <w:szCs w:val="24"/>
        </w:rPr>
        <w:t xml:space="preserve">. </w:t>
      </w:r>
      <w:r w:rsidR="00992E2B" w:rsidRPr="00605020">
        <w:rPr>
          <w:rFonts w:ascii="Arial" w:hAnsi="Arial" w:cs="Arial"/>
          <w:sz w:val="24"/>
          <w:szCs w:val="24"/>
        </w:rPr>
        <w:t xml:space="preserve">Damages that are caused by ROS can accumulate over time, </w:t>
      </w:r>
      <w:r w:rsidR="00003FCE" w:rsidRPr="00605020">
        <w:rPr>
          <w:rFonts w:ascii="Arial" w:hAnsi="Arial" w:cs="Arial"/>
          <w:sz w:val="24"/>
          <w:szCs w:val="24"/>
        </w:rPr>
        <w:t xml:space="preserve">and has been mostly </w:t>
      </w:r>
      <w:r w:rsidR="00992E2B" w:rsidRPr="00605020">
        <w:rPr>
          <w:rFonts w:ascii="Arial" w:hAnsi="Arial" w:cs="Arial"/>
          <w:sz w:val="24"/>
          <w:szCs w:val="24"/>
        </w:rPr>
        <w:t xml:space="preserve">accepted </w:t>
      </w:r>
      <w:r w:rsidR="00003FCE" w:rsidRPr="00605020">
        <w:rPr>
          <w:rFonts w:ascii="Arial" w:hAnsi="Arial" w:cs="Arial"/>
          <w:sz w:val="24"/>
          <w:szCs w:val="24"/>
        </w:rPr>
        <w:t xml:space="preserve">as a </w:t>
      </w:r>
      <w:r w:rsidR="00992E2B" w:rsidRPr="00605020">
        <w:rPr>
          <w:rFonts w:ascii="Arial" w:hAnsi="Arial" w:cs="Arial"/>
          <w:sz w:val="24"/>
          <w:szCs w:val="24"/>
        </w:rPr>
        <w:t>mechanistic cause of aging</w:t>
      </w:r>
      <w:r w:rsidR="006A56F5" w:rsidRPr="00605020">
        <w:rPr>
          <w:rFonts w:ascii="Arial" w:hAnsi="Arial" w:cs="Arial"/>
          <w:sz w:val="24"/>
          <w:szCs w:val="24"/>
        </w:rPr>
        <w:fldChar w:fldCharType="begin"/>
      </w:r>
      <w:r w:rsidR="00003FCE" w:rsidRPr="00605020">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6A56F5" w:rsidRPr="00605020">
        <w:rPr>
          <w:rFonts w:ascii="Arial" w:hAnsi="Arial" w:cs="Arial"/>
          <w:sz w:val="24"/>
          <w:szCs w:val="24"/>
        </w:rPr>
        <w:fldChar w:fldCharType="separate"/>
      </w:r>
      <w:r w:rsidR="00003FCE" w:rsidRPr="00605020">
        <w:rPr>
          <w:rFonts w:ascii="Arial" w:hAnsi="Arial" w:cs="Arial"/>
          <w:noProof/>
          <w:sz w:val="24"/>
          <w:szCs w:val="24"/>
        </w:rPr>
        <w:t>(</w:t>
      </w:r>
      <w:hyperlink w:anchor="_ENREF_5" w:tooltip="Harman, 1956 #1036" w:history="1">
        <w:r w:rsidR="00080872" w:rsidRPr="00605020">
          <w:rPr>
            <w:rFonts w:ascii="Arial" w:hAnsi="Arial" w:cs="Arial"/>
            <w:noProof/>
            <w:sz w:val="24"/>
            <w:szCs w:val="24"/>
          </w:rPr>
          <w:t>H</w:t>
        </w:r>
        <w:r w:rsidR="00080872" w:rsidRPr="00605020">
          <w:rPr>
            <w:rFonts w:ascii="Arial" w:hAnsi="Arial" w:cs="Arial"/>
            <w:smallCaps/>
            <w:noProof/>
            <w:sz w:val="24"/>
            <w:szCs w:val="24"/>
          </w:rPr>
          <w:t>arman</w:t>
        </w:r>
        <w:r w:rsidR="00080872" w:rsidRPr="00605020">
          <w:rPr>
            <w:rFonts w:ascii="Arial" w:hAnsi="Arial" w:cs="Arial"/>
            <w:noProof/>
            <w:sz w:val="24"/>
            <w:szCs w:val="24"/>
          </w:rPr>
          <w:t xml:space="preserve"> 1956</w:t>
        </w:r>
      </w:hyperlink>
      <w:r w:rsidR="00003FCE" w:rsidRPr="00605020">
        <w:rPr>
          <w:rFonts w:ascii="Arial" w:hAnsi="Arial" w:cs="Arial"/>
          <w:noProof/>
          <w:sz w:val="24"/>
          <w:szCs w:val="24"/>
        </w:rPr>
        <w:t>)</w:t>
      </w:r>
      <w:r w:rsidR="006A56F5" w:rsidRPr="00605020">
        <w:rPr>
          <w:rFonts w:ascii="Arial" w:hAnsi="Arial" w:cs="Arial"/>
          <w:sz w:val="24"/>
          <w:szCs w:val="24"/>
        </w:rPr>
        <w:fldChar w:fldCharType="end"/>
      </w:r>
      <w:r w:rsidR="00992E2B" w:rsidRPr="00605020">
        <w:rPr>
          <w:rFonts w:ascii="Arial" w:hAnsi="Arial" w:cs="Arial"/>
          <w:sz w:val="24"/>
          <w:szCs w:val="24"/>
        </w:rPr>
        <w:t xml:space="preserve">. </w:t>
      </w:r>
      <w:r w:rsidR="00BB6FBF" w:rsidRPr="00605020">
        <w:rPr>
          <w:rFonts w:ascii="Arial" w:hAnsi="Arial" w:cs="Arial"/>
          <w:sz w:val="24"/>
          <w:szCs w:val="24"/>
        </w:rPr>
        <w:t xml:space="preserve">Oxidative stress can </w:t>
      </w:r>
      <w:r w:rsidR="00A56075" w:rsidRPr="00605020">
        <w:rPr>
          <w:rFonts w:ascii="Arial" w:hAnsi="Arial" w:cs="Arial"/>
          <w:sz w:val="24"/>
          <w:szCs w:val="24"/>
        </w:rPr>
        <w:t xml:space="preserve">alter </w:t>
      </w:r>
      <w:r w:rsidR="00BB6FBF" w:rsidRPr="00605020">
        <w:rPr>
          <w:rFonts w:ascii="Arial" w:hAnsi="Arial" w:cs="Arial"/>
          <w:sz w:val="24"/>
          <w:szCs w:val="24"/>
        </w:rPr>
        <w:t xml:space="preserve">metabolic homeostasis </w:t>
      </w:r>
      <w:r w:rsidR="00A56075" w:rsidRPr="00605020">
        <w:rPr>
          <w:rFonts w:ascii="Arial" w:hAnsi="Arial" w:cs="Arial"/>
          <w:sz w:val="24"/>
          <w:szCs w:val="24"/>
        </w:rPr>
        <w:t xml:space="preserve">and </w:t>
      </w:r>
      <w:r w:rsidR="00BB6FBF" w:rsidRPr="00605020">
        <w:rPr>
          <w:rFonts w:ascii="Arial" w:hAnsi="Arial" w:cs="Arial"/>
          <w:sz w:val="24"/>
          <w:szCs w:val="24"/>
        </w:rPr>
        <w:t xml:space="preserve">cell growth </w:t>
      </w:r>
      <w:r w:rsidR="006A56F5" w:rsidRPr="00605020">
        <w:rPr>
          <w:rFonts w:ascii="Arial" w:hAnsi="Arial" w:cs="Arial"/>
          <w:sz w:val="24"/>
          <w:szCs w:val="24"/>
        </w:rPr>
        <w:fldChar w:fldCharType="begin"/>
      </w:r>
      <w:r w:rsidR="00C27F7B" w:rsidRPr="00605020">
        <w:rPr>
          <w:rFonts w:ascii="Arial" w:hAnsi="Arial" w:cs="Arial"/>
          <w:sz w:val="24"/>
          <w:szCs w:val="24"/>
        </w:rPr>
        <w:instrText xml:space="preserve"> ADDIN EN.CITE &lt;EndNote&gt;&lt;Cite&gt;&lt;Author&gt;Ristow&lt;/Author&gt;&lt;Year&gt;2011&lt;/Year&gt;&lt;RecNum&gt;1034&lt;/RecNum&gt;&lt;DisplayText&gt;(R&lt;style face="smallcaps"&gt;istow&lt;/style&gt; and S&lt;style face="smallcaps"&gt;chmeisser&lt;/style&gt; 2011)&lt;/DisplayText&gt;&lt;record&gt;&lt;rec-number&gt;1034&lt;/rec-number&gt;&lt;foreign-keys&gt;&lt;key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(mitohormesis)&lt;/research-notes&gt;&lt;language&gt;eng&lt;/language&gt;&lt;/record&gt;&lt;/Cite&gt;&lt;/EndNote&gt;</w:instrText>
      </w:r>
      <w:r w:rsidR="006A56F5" w:rsidRPr="00605020">
        <w:rPr>
          <w:rFonts w:ascii="Arial" w:hAnsi="Arial" w:cs="Arial"/>
          <w:sz w:val="24"/>
          <w:szCs w:val="24"/>
        </w:rPr>
        <w:fldChar w:fldCharType="separate"/>
      </w:r>
      <w:r w:rsidR="00C27F7B" w:rsidRPr="00605020">
        <w:rPr>
          <w:rFonts w:ascii="Arial" w:hAnsi="Arial" w:cs="Arial"/>
          <w:noProof/>
          <w:sz w:val="24"/>
          <w:szCs w:val="24"/>
        </w:rPr>
        <w:t>(</w:t>
      </w:r>
      <w:hyperlink w:anchor="_ENREF_14" w:tooltip="Ristow, 2011 #1034" w:history="1">
        <w:r w:rsidR="00080872" w:rsidRPr="00605020">
          <w:rPr>
            <w:rFonts w:ascii="Arial" w:hAnsi="Arial" w:cs="Arial"/>
            <w:noProof/>
            <w:sz w:val="24"/>
            <w:szCs w:val="24"/>
          </w:rPr>
          <w:t>R</w:t>
        </w:r>
        <w:r w:rsidR="00080872" w:rsidRPr="00605020">
          <w:rPr>
            <w:rFonts w:ascii="Arial" w:hAnsi="Arial" w:cs="Arial"/>
            <w:smallCaps/>
            <w:noProof/>
            <w:sz w:val="24"/>
            <w:szCs w:val="24"/>
          </w:rPr>
          <w:t>istow</w:t>
        </w:r>
        <w:r w:rsidR="00080872" w:rsidRPr="00605020">
          <w:rPr>
            <w:rFonts w:ascii="Arial" w:hAnsi="Arial" w:cs="Arial"/>
            <w:noProof/>
            <w:sz w:val="24"/>
            <w:szCs w:val="24"/>
          </w:rPr>
          <w:t xml:space="preserve"> and S</w:t>
        </w:r>
        <w:r w:rsidR="00080872" w:rsidRPr="00605020">
          <w:rPr>
            <w:rFonts w:ascii="Arial" w:hAnsi="Arial" w:cs="Arial"/>
            <w:smallCaps/>
            <w:noProof/>
            <w:sz w:val="24"/>
            <w:szCs w:val="24"/>
          </w:rPr>
          <w:t>chmeisser</w:t>
        </w:r>
        <w:r w:rsidR="00080872" w:rsidRPr="00605020">
          <w:rPr>
            <w:rFonts w:ascii="Arial" w:hAnsi="Arial" w:cs="Arial"/>
            <w:noProof/>
            <w:sz w:val="24"/>
            <w:szCs w:val="24"/>
          </w:rPr>
          <w:t xml:space="preserve"> 2011</w:t>
        </w:r>
      </w:hyperlink>
      <w:r w:rsidR="00C27F7B" w:rsidRPr="00605020">
        <w:rPr>
          <w:rFonts w:ascii="Arial" w:hAnsi="Arial" w:cs="Arial"/>
          <w:noProof/>
          <w:sz w:val="24"/>
          <w:szCs w:val="24"/>
        </w:rPr>
        <w:t>)</w:t>
      </w:r>
      <w:r w:rsidR="006A56F5" w:rsidRPr="00605020">
        <w:rPr>
          <w:rFonts w:ascii="Arial" w:hAnsi="Arial" w:cs="Arial"/>
          <w:sz w:val="24"/>
          <w:szCs w:val="24"/>
        </w:rPr>
        <w:fldChar w:fldCharType="end"/>
      </w:r>
      <w:r w:rsidR="0079433A" w:rsidRPr="00605020">
        <w:rPr>
          <w:rFonts w:ascii="Arial" w:hAnsi="Arial" w:cs="Arial"/>
          <w:sz w:val="24"/>
          <w:szCs w:val="24"/>
        </w:rPr>
        <w:t>.</w:t>
      </w:r>
    </w:p>
    <w:p w:rsidR="00E636AA" w:rsidRPr="00605020" w:rsidRDefault="00156568" w:rsidP="00E636AA">
      <w:pPr>
        <w:spacing w:after="0" w:line="480" w:lineRule="auto"/>
        <w:ind w:firstLine="720"/>
        <w:rPr>
          <w:rFonts w:ascii="Arial" w:hAnsi="Arial" w:cs="Arial"/>
          <w:sz w:val="24"/>
          <w:szCs w:val="24"/>
        </w:rPr>
      </w:pPr>
      <w:r w:rsidRPr="00605020">
        <w:rPr>
          <w:rFonts w:ascii="Arial" w:hAnsi="Arial" w:cs="Arial"/>
          <w:sz w:val="24"/>
          <w:szCs w:val="24"/>
        </w:rPr>
        <w:t>Cellular aging is the basis of physiological aging, in consistence with the free radical theory. The budding yeast</w:t>
      </w:r>
      <w:r w:rsidR="0072137D" w:rsidRPr="0072137D">
        <w:rPr>
          <w:rFonts w:ascii="Arial" w:hAnsi="Arial" w:cs="Arial"/>
          <w:i/>
          <w:sz w:val="24"/>
          <w:szCs w:val="24"/>
        </w:rPr>
        <w:t>Saccharomyces cereivisae</w:t>
      </w:r>
      <w:r w:rsidRPr="00605020">
        <w:rPr>
          <w:rFonts w:ascii="Arial" w:hAnsi="Arial" w:cs="Arial"/>
          <w:sz w:val="24"/>
          <w:szCs w:val="24"/>
        </w:rPr>
        <w:t xml:space="preserve">is an effective model to study cellular aging </w:t>
      </w:r>
      <w:r w:rsidR="006A56F5" w:rsidRPr="00605020">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Pr>
          <w:rFonts w:ascii="Arial" w:hAnsi="Arial" w:cs="Arial"/>
          <w:sz w:val="24"/>
          <w:szCs w:val="24"/>
        </w:rPr>
        <w:instrText xml:space="preserve"> ADDIN EN.CITE </w:instrText>
      </w:r>
      <w:r w:rsidR="006A56F5" w:rsidRPr="00605020">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Pr>
          <w:rFonts w:ascii="Arial" w:hAnsi="Arial" w:cs="Arial"/>
          <w:sz w:val="24"/>
          <w:szCs w:val="24"/>
        </w:rPr>
        <w:instrText xml:space="preserve"> ADDIN EN.CITE.DATA </w:instrText>
      </w:r>
      <w:r w:rsidR="006A56F5" w:rsidRPr="00605020">
        <w:rPr>
          <w:rFonts w:ascii="Arial" w:hAnsi="Arial" w:cs="Arial"/>
          <w:sz w:val="24"/>
          <w:szCs w:val="24"/>
        </w:rPr>
      </w:r>
      <w:r w:rsidR="006A56F5" w:rsidRPr="00605020">
        <w:rPr>
          <w:rFonts w:ascii="Arial" w:hAnsi="Arial" w:cs="Arial"/>
          <w:sz w:val="24"/>
          <w:szCs w:val="24"/>
        </w:rPr>
        <w:fldChar w:fldCharType="end"/>
      </w:r>
      <w:r w:rsidR="006A56F5" w:rsidRPr="00605020">
        <w:rPr>
          <w:rFonts w:ascii="Arial" w:hAnsi="Arial" w:cs="Arial"/>
          <w:sz w:val="24"/>
          <w:szCs w:val="24"/>
        </w:rPr>
      </w:r>
      <w:r w:rsidR="006A56F5" w:rsidRPr="00605020">
        <w:rPr>
          <w:rFonts w:ascii="Arial" w:hAnsi="Arial" w:cs="Arial"/>
          <w:sz w:val="24"/>
          <w:szCs w:val="24"/>
        </w:rPr>
        <w:fldChar w:fldCharType="separate"/>
      </w:r>
      <w:r w:rsidR="00E636AA" w:rsidRPr="00605020">
        <w:rPr>
          <w:rFonts w:ascii="Arial" w:hAnsi="Arial" w:cs="Arial"/>
          <w:noProof/>
          <w:sz w:val="24"/>
          <w:szCs w:val="24"/>
        </w:rPr>
        <w:t>(</w:t>
      </w:r>
      <w:hyperlink w:anchor="_ENREF_4" w:tooltip="Gravel, 2003 #1469" w:history="1">
        <w:r w:rsidR="00080872" w:rsidRPr="00605020">
          <w:rPr>
            <w:rFonts w:ascii="Arial" w:hAnsi="Arial" w:cs="Arial"/>
            <w:noProof/>
            <w:sz w:val="24"/>
            <w:szCs w:val="24"/>
          </w:rPr>
          <w:t>G</w:t>
        </w:r>
        <w:r w:rsidR="00080872" w:rsidRPr="00605020">
          <w:rPr>
            <w:rFonts w:ascii="Arial" w:hAnsi="Arial" w:cs="Arial"/>
            <w:smallCaps/>
            <w:noProof/>
            <w:sz w:val="24"/>
            <w:szCs w:val="24"/>
          </w:rPr>
          <w:t>ravel</w:t>
        </w:r>
        <w:r w:rsidR="00080872" w:rsidRPr="00605020">
          <w:rPr>
            <w:rFonts w:ascii="Arial" w:hAnsi="Arial" w:cs="Arial"/>
            <w:noProof/>
            <w:sz w:val="24"/>
            <w:szCs w:val="24"/>
          </w:rPr>
          <w:t xml:space="preserve"> and J</w:t>
        </w:r>
        <w:r w:rsidR="00080872" w:rsidRPr="00605020">
          <w:rPr>
            <w:rFonts w:ascii="Arial" w:hAnsi="Arial" w:cs="Arial"/>
            <w:smallCaps/>
            <w:noProof/>
            <w:sz w:val="24"/>
            <w:szCs w:val="24"/>
          </w:rPr>
          <w:t>ackson</w:t>
        </w:r>
        <w:r w:rsidR="00080872" w:rsidRPr="00605020">
          <w:rPr>
            <w:rFonts w:ascii="Arial" w:hAnsi="Arial" w:cs="Arial"/>
            <w:noProof/>
            <w:sz w:val="24"/>
            <w:szCs w:val="24"/>
          </w:rPr>
          <w:t xml:space="preserve"> 2003</w:t>
        </w:r>
      </w:hyperlink>
      <w:r w:rsidR="00E636AA" w:rsidRPr="00605020">
        <w:rPr>
          <w:rFonts w:ascii="Arial" w:hAnsi="Arial" w:cs="Arial"/>
          <w:noProof/>
          <w:sz w:val="24"/>
          <w:szCs w:val="24"/>
        </w:rPr>
        <w:t xml:space="preserve">; </w:t>
      </w:r>
      <w:hyperlink w:anchor="_ENREF_8" w:tooltip="McMurray, 2003 #244"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2003</w:t>
        </w:r>
      </w:hyperlink>
      <w:r w:rsidR="00E636AA" w:rsidRPr="00605020">
        <w:rPr>
          <w:rFonts w:ascii="Arial" w:hAnsi="Arial" w:cs="Arial"/>
          <w:noProof/>
          <w:sz w:val="24"/>
          <w:szCs w:val="24"/>
        </w:rPr>
        <w:t xml:space="preserve">; </w:t>
      </w:r>
      <w:hyperlink w:anchor="_ENREF_9" w:tooltip="McMurray, 2004 #419"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2004</w:t>
        </w:r>
      </w:hyperlink>
      <w:r w:rsidR="00E636AA" w:rsidRPr="00605020">
        <w:rPr>
          <w:rFonts w:ascii="Arial" w:hAnsi="Arial" w:cs="Arial"/>
          <w:noProof/>
          <w:sz w:val="24"/>
          <w:szCs w:val="24"/>
        </w:rPr>
        <w:t>)</w:t>
      </w:r>
      <w:r w:rsidR="006A56F5" w:rsidRPr="00605020">
        <w:rPr>
          <w:rFonts w:ascii="Arial" w:hAnsi="Arial" w:cs="Arial"/>
          <w:sz w:val="24"/>
          <w:szCs w:val="24"/>
        </w:rPr>
        <w:fldChar w:fldCharType="end"/>
      </w:r>
      <w:r w:rsidR="00E636AA" w:rsidRPr="00605020">
        <w:rPr>
          <w:rFonts w:ascii="Arial" w:hAnsi="Arial" w:cs="Arial"/>
          <w:sz w:val="24"/>
          <w:szCs w:val="24"/>
        </w:rPr>
        <w:t xml:space="preserve">. </w:t>
      </w:r>
      <w:r w:rsidR="00AE38A7" w:rsidRPr="00605020">
        <w:rPr>
          <w:rFonts w:ascii="Arial" w:hAnsi="Arial" w:cs="Arial"/>
          <w:sz w:val="24"/>
          <w:szCs w:val="24"/>
        </w:rPr>
        <w:t>The positive correlation between age and the increased probability of developing certain diseases can serve as evidence of detrimental effect of the loss of genomic integrity</w:t>
      </w:r>
      <w:r w:rsidR="00E9521B" w:rsidRPr="00605020">
        <w:rPr>
          <w:rFonts w:ascii="Arial" w:hAnsi="Arial" w:cs="Arial"/>
          <w:sz w:val="24"/>
          <w:szCs w:val="24"/>
        </w:rPr>
        <w:t>(</w:t>
      </w:r>
      <w:r w:rsidR="0072137D" w:rsidRPr="0072137D">
        <w:rPr>
          <w:rFonts w:ascii="Arial" w:hAnsi="Arial" w:cs="Arial"/>
          <w:sz w:val="24"/>
          <w:szCs w:val="24"/>
        </w:rPr>
        <w:t xml:space="preserve">Figure 1) </w:t>
      </w:r>
      <w:r w:rsidR="006A56F5"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 </w:instrText>
      </w:r>
      <w:r w:rsidR="006A56F5"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EN.CITE.DATA </w:instrText>
      </w:r>
      <w:r w:rsidR="006A56F5" w:rsidRPr="00605020">
        <w:rPr>
          <w:rFonts w:ascii="Arial" w:hAnsi="Arial" w:cs="Arial"/>
          <w:sz w:val="24"/>
          <w:szCs w:val="24"/>
        </w:rPr>
      </w:r>
      <w:r w:rsidR="006A56F5" w:rsidRPr="00605020">
        <w:rPr>
          <w:rFonts w:ascii="Arial" w:hAnsi="Arial" w:cs="Arial"/>
          <w:sz w:val="24"/>
          <w:szCs w:val="24"/>
        </w:rPr>
        <w:fldChar w:fldCharType="end"/>
      </w:r>
      <w:r w:rsidR="006A56F5" w:rsidRPr="00605020">
        <w:rPr>
          <w:rFonts w:ascii="Arial" w:hAnsi="Arial" w:cs="Arial"/>
          <w:sz w:val="24"/>
          <w:szCs w:val="24"/>
        </w:rPr>
      </w:r>
      <w:r w:rsidR="006A56F5" w:rsidRPr="00605020">
        <w:rPr>
          <w:rFonts w:ascii="Arial" w:hAnsi="Arial" w:cs="Arial"/>
          <w:sz w:val="24"/>
          <w:szCs w:val="24"/>
        </w:rPr>
        <w:fldChar w:fldCharType="separate"/>
      </w:r>
      <w:r w:rsidR="00C27F7B" w:rsidRPr="00605020">
        <w:rPr>
          <w:rFonts w:ascii="Arial" w:hAnsi="Arial" w:cs="Arial"/>
          <w:noProof/>
          <w:sz w:val="24"/>
          <w:szCs w:val="24"/>
        </w:rPr>
        <w:t>(</w:t>
      </w:r>
      <w:hyperlink w:anchor="_ENREF_8" w:tooltip="McMurray, 2003 #244"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2003</w:t>
        </w:r>
      </w:hyperlink>
      <w:r w:rsidR="00C27F7B" w:rsidRPr="00605020">
        <w:rPr>
          <w:rFonts w:ascii="Arial" w:hAnsi="Arial" w:cs="Arial"/>
          <w:noProof/>
          <w:sz w:val="24"/>
          <w:szCs w:val="24"/>
        </w:rPr>
        <w:t xml:space="preserve">; </w:t>
      </w:r>
      <w:hyperlink w:anchor="_ENREF_9" w:tooltip="McMurray, 2004 #419"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2004</w:t>
        </w:r>
      </w:hyperlink>
      <w:r w:rsidR="00C27F7B" w:rsidRPr="00605020">
        <w:rPr>
          <w:rFonts w:ascii="Arial" w:hAnsi="Arial" w:cs="Arial"/>
          <w:noProof/>
          <w:sz w:val="24"/>
          <w:szCs w:val="24"/>
        </w:rPr>
        <w:t>)</w:t>
      </w:r>
      <w:r w:rsidR="006A56F5" w:rsidRPr="00605020">
        <w:rPr>
          <w:rFonts w:ascii="Arial" w:hAnsi="Arial" w:cs="Arial"/>
          <w:sz w:val="24"/>
          <w:szCs w:val="24"/>
        </w:rPr>
        <w:fldChar w:fldCharType="end"/>
      </w:r>
      <w:r w:rsidR="0072137D" w:rsidRPr="0072137D">
        <w:rPr>
          <w:rFonts w:ascii="Arial" w:hAnsi="Arial" w:cs="Arial"/>
          <w:sz w:val="24"/>
          <w:szCs w:val="24"/>
        </w:rPr>
        <w:t xml:space="preserve">. </w:t>
      </w:r>
    </w:p>
    <w:p w:rsidR="001B367F" w:rsidRPr="00605020" w:rsidRDefault="00E71C8F" w:rsidP="00E71C8F">
      <w:pPr>
        <w:spacing w:after="0" w:line="480" w:lineRule="auto"/>
        <w:ind w:firstLine="720"/>
        <w:rPr>
          <w:rFonts w:ascii="Arial" w:hAnsi="Arial" w:cs="Arial"/>
          <w:sz w:val="24"/>
          <w:szCs w:val="24"/>
        </w:rPr>
      </w:pPr>
      <w:r w:rsidRPr="00605020">
        <w:rPr>
          <w:rFonts w:ascii="Arial" w:hAnsi="Arial" w:cs="Arial"/>
          <w:i/>
          <w:sz w:val="24"/>
          <w:szCs w:val="24"/>
        </w:rPr>
        <w:t>S. cerevisiae</w:t>
      </w:r>
      <w:r w:rsidRPr="00605020">
        <w:rPr>
          <w:rFonts w:ascii="Arial" w:hAnsi="Arial" w:cs="Arial"/>
          <w:sz w:val="24"/>
          <w:szCs w:val="24"/>
        </w:rPr>
        <w:t xml:space="preserve"> a</w:t>
      </w:r>
      <w:r w:rsidR="00DC1D7A" w:rsidRPr="00605020">
        <w:rPr>
          <w:rFonts w:ascii="Arial" w:hAnsi="Arial" w:cs="Arial"/>
          <w:sz w:val="24"/>
          <w:szCs w:val="24"/>
        </w:rPr>
        <w:t>re fu</w:t>
      </w:r>
      <w:r w:rsidR="000049C2" w:rsidRPr="00605020">
        <w:rPr>
          <w:rFonts w:ascii="Arial" w:hAnsi="Arial" w:cs="Arial"/>
          <w:sz w:val="24"/>
          <w:szCs w:val="24"/>
        </w:rPr>
        <w:t xml:space="preserve">ngal, eukaryotic organisms whose </w:t>
      </w:r>
      <w:r w:rsidR="00DC1D7A" w:rsidRPr="00605020">
        <w:rPr>
          <w:rFonts w:ascii="Arial" w:hAnsi="Arial" w:cs="Arial"/>
          <w:sz w:val="24"/>
          <w:szCs w:val="24"/>
        </w:rPr>
        <w:t>simple str</w:t>
      </w:r>
      <w:r w:rsidR="00313C7B" w:rsidRPr="00605020">
        <w:rPr>
          <w:rFonts w:ascii="Arial" w:hAnsi="Arial" w:cs="Arial"/>
          <w:sz w:val="24"/>
          <w:szCs w:val="24"/>
        </w:rPr>
        <w:t xml:space="preserve">uctures </w:t>
      </w:r>
      <w:ins w:id="11" w:author="lparnel1" w:date="2012-04-18T12:00:00Z">
        <w:r w:rsidR="008905A8">
          <w:rPr>
            <w:rFonts w:ascii="Arial" w:hAnsi="Arial" w:cs="Arial"/>
            <w:sz w:val="24"/>
            <w:szCs w:val="24"/>
          </w:rPr>
          <w:t>have been</w:t>
        </w:r>
      </w:ins>
      <w:ins w:id="12" w:author="hong qin" w:date="2012-04-18T15:39:00Z">
        <w:del w:id="13" w:author="Hong Qin" w:date="2012-04-18T15:39:00Z">
          <w:r w:rsidR="00313C7B" w:rsidRPr="00605020" w:rsidDel="008905A8">
            <w:rPr>
              <w:rFonts w:ascii="Arial" w:hAnsi="Arial" w:cs="Arial"/>
              <w:sz w:val="24"/>
              <w:szCs w:val="24"/>
            </w:rPr>
            <w:delText xml:space="preserve">and </w:delText>
          </w:r>
        </w:del>
      </w:ins>
      <w:r w:rsidR="00313C7B" w:rsidRPr="00605020">
        <w:rPr>
          <w:rFonts w:ascii="Arial" w:hAnsi="Arial" w:cs="Arial"/>
          <w:sz w:val="24"/>
          <w:szCs w:val="24"/>
        </w:rPr>
        <w:t xml:space="preserve">extensively studied. The lifespan of budding yeast can be quantified under experimental conditions over short periods of time. </w:t>
      </w:r>
      <w:r w:rsidR="00211629" w:rsidRPr="00605020">
        <w:rPr>
          <w:rFonts w:ascii="Arial" w:hAnsi="Arial" w:cs="Arial"/>
          <w:sz w:val="24"/>
          <w:szCs w:val="24"/>
        </w:rPr>
        <w:t xml:space="preserve">Budding yeast have a replicative lifespan (RLS) and a chronological lifespan (CLS). RLS and CLS </w:t>
      </w:r>
      <w:r w:rsidR="004406EC" w:rsidRPr="00605020">
        <w:rPr>
          <w:rFonts w:ascii="Arial" w:hAnsi="Arial" w:cs="Arial"/>
          <w:sz w:val="24"/>
          <w:szCs w:val="24"/>
        </w:rPr>
        <w:t xml:space="preserve">are distinguished by the ways in which lifespan is measured. </w:t>
      </w:r>
      <w:r w:rsidR="00390FAB" w:rsidRPr="00605020">
        <w:rPr>
          <w:rFonts w:ascii="Arial" w:hAnsi="Arial" w:cs="Arial"/>
          <w:sz w:val="24"/>
          <w:szCs w:val="24"/>
        </w:rPr>
        <w:t>C</w:t>
      </w:r>
      <w:r w:rsidR="004406EC" w:rsidRPr="00605020">
        <w:rPr>
          <w:rFonts w:ascii="Arial" w:hAnsi="Arial" w:cs="Arial"/>
          <w:sz w:val="24"/>
          <w:szCs w:val="24"/>
        </w:rPr>
        <w:t xml:space="preserve">LS measures </w:t>
      </w:r>
      <w:r w:rsidR="00D04C71" w:rsidRPr="00605020">
        <w:rPr>
          <w:rFonts w:ascii="Arial" w:hAnsi="Arial" w:cs="Arial"/>
          <w:sz w:val="24"/>
          <w:szCs w:val="24"/>
        </w:rPr>
        <w:t>the amount of tim</w:t>
      </w:r>
      <w:r w:rsidR="004406EC" w:rsidRPr="00605020">
        <w:rPr>
          <w:rFonts w:ascii="Arial" w:hAnsi="Arial" w:cs="Arial"/>
          <w:sz w:val="24"/>
          <w:szCs w:val="24"/>
        </w:rPr>
        <w:t xml:space="preserve">e required for </w:t>
      </w:r>
      <w:r w:rsidR="00D04C71" w:rsidRPr="00605020">
        <w:rPr>
          <w:rFonts w:ascii="Arial" w:hAnsi="Arial" w:cs="Arial"/>
          <w:sz w:val="24"/>
          <w:szCs w:val="24"/>
        </w:rPr>
        <w:t xml:space="preserve">a single mother cell </w:t>
      </w:r>
      <w:r w:rsidR="004406EC" w:rsidRPr="00605020">
        <w:rPr>
          <w:rFonts w:ascii="Arial" w:hAnsi="Arial" w:cs="Arial"/>
          <w:sz w:val="24"/>
          <w:szCs w:val="24"/>
        </w:rPr>
        <w:t xml:space="preserve">to stop replication. RLS refers to the number of times a cell undergoes the cell cycle </w:t>
      </w:r>
      <w:r w:rsidR="006A56F5" w:rsidRPr="00605020">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C27F7B" w:rsidRPr="00605020">
        <w:rPr>
          <w:rFonts w:ascii="Arial" w:hAnsi="Arial" w:cs="Arial"/>
          <w:sz w:val="24"/>
          <w:szCs w:val="24"/>
        </w:rPr>
        <w:instrText xml:space="preserve"> ADDIN EN.CITE </w:instrText>
      </w:r>
      <w:r w:rsidR="006A56F5" w:rsidRPr="00605020">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C27F7B" w:rsidRPr="00605020">
        <w:rPr>
          <w:rFonts w:ascii="Arial" w:hAnsi="Arial" w:cs="Arial"/>
          <w:sz w:val="24"/>
          <w:szCs w:val="24"/>
        </w:rPr>
        <w:instrText xml:space="preserve"> ADDIN EN.CITE.DATA </w:instrText>
      </w:r>
      <w:r w:rsidR="006A56F5" w:rsidRPr="00605020">
        <w:rPr>
          <w:rFonts w:ascii="Arial" w:hAnsi="Arial" w:cs="Arial"/>
          <w:sz w:val="24"/>
          <w:szCs w:val="24"/>
        </w:rPr>
      </w:r>
      <w:r w:rsidR="006A56F5" w:rsidRPr="00605020">
        <w:rPr>
          <w:rFonts w:ascii="Arial" w:hAnsi="Arial" w:cs="Arial"/>
          <w:sz w:val="24"/>
          <w:szCs w:val="24"/>
        </w:rPr>
        <w:fldChar w:fldCharType="end"/>
      </w:r>
      <w:r w:rsidR="006A56F5" w:rsidRPr="00605020">
        <w:rPr>
          <w:rFonts w:ascii="Arial" w:hAnsi="Arial" w:cs="Arial"/>
          <w:sz w:val="24"/>
          <w:szCs w:val="24"/>
        </w:rPr>
      </w:r>
      <w:r w:rsidR="006A56F5" w:rsidRPr="00605020">
        <w:rPr>
          <w:rFonts w:ascii="Arial" w:hAnsi="Arial" w:cs="Arial"/>
          <w:sz w:val="24"/>
          <w:szCs w:val="24"/>
        </w:rPr>
        <w:fldChar w:fldCharType="separate"/>
      </w:r>
      <w:r w:rsidR="00C27F7B" w:rsidRPr="00605020">
        <w:rPr>
          <w:rFonts w:ascii="Arial" w:hAnsi="Arial" w:cs="Arial"/>
          <w:noProof/>
          <w:sz w:val="24"/>
          <w:szCs w:val="24"/>
        </w:rPr>
        <w:t>(</w:t>
      </w:r>
      <w:hyperlink w:anchor="_ENREF_2" w:tooltip="Defossez, 1998 #1467" w:history="1">
        <w:r w:rsidR="00080872" w:rsidRPr="00605020">
          <w:rPr>
            <w:rFonts w:ascii="Arial" w:hAnsi="Arial" w:cs="Arial"/>
            <w:noProof/>
            <w:sz w:val="24"/>
            <w:szCs w:val="24"/>
          </w:rPr>
          <w:t>D</w:t>
        </w:r>
        <w:r w:rsidR="00080872" w:rsidRPr="00605020">
          <w:rPr>
            <w:rFonts w:ascii="Arial" w:hAnsi="Arial" w:cs="Arial"/>
            <w:smallCaps/>
            <w:noProof/>
            <w:sz w:val="24"/>
            <w:szCs w:val="24"/>
          </w:rPr>
          <w:t>efossez</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1998</w:t>
        </w:r>
      </w:hyperlink>
      <w:r w:rsidR="00C27F7B" w:rsidRPr="00605020">
        <w:rPr>
          <w:rFonts w:ascii="Arial" w:hAnsi="Arial" w:cs="Arial"/>
          <w:noProof/>
          <w:sz w:val="24"/>
          <w:szCs w:val="24"/>
        </w:rPr>
        <w:t xml:space="preserve">; </w:t>
      </w:r>
      <w:hyperlink w:anchor="_ENREF_11" w:tooltip="Qin, 2006 #461" w:history="1">
        <w:r w:rsidR="00080872" w:rsidRPr="00605020">
          <w:rPr>
            <w:rFonts w:ascii="Arial" w:hAnsi="Arial" w:cs="Arial"/>
            <w:noProof/>
            <w:sz w:val="24"/>
            <w:szCs w:val="24"/>
          </w:rPr>
          <w:t>Q</w:t>
        </w:r>
        <w:r w:rsidR="00080872" w:rsidRPr="00605020">
          <w:rPr>
            <w:rFonts w:ascii="Arial" w:hAnsi="Arial" w:cs="Arial"/>
            <w:smallCaps/>
            <w:noProof/>
            <w:sz w:val="24"/>
            <w:szCs w:val="24"/>
          </w:rPr>
          <w:t>in</w:t>
        </w:r>
        <w:r w:rsidR="00080872" w:rsidRPr="00605020">
          <w:rPr>
            <w:rFonts w:ascii="Arial" w:hAnsi="Arial" w:cs="Arial"/>
            <w:noProof/>
            <w:sz w:val="24"/>
            <w:szCs w:val="24"/>
          </w:rPr>
          <w:t xml:space="preserve"> and L</w:t>
        </w:r>
        <w:r w:rsidR="00080872" w:rsidRPr="00605020">
          <w:rPr>
            <w:rFonts w:ascii="Arial" w:hAnsi="Arial" w:cs="Arial"/>
            <w:smallCaps/>
            <w:noProof/>
            <w:sz w:val="24"/>
            <w:szCs w:val="24"/>
          </w:rPr>
          <w:t>u</w:t>
        </w:r>
        <w:r w:rsidR="00080872" w:rsidRPr="00605020">
          <w:rPr>
            <w:rFonts w:ascii="Arial" w:hAnsi="Arial" w:cs="Arial"/>
            <w:noProof/>
            <w:sz w:val="24"/>
            <w:szCs w:val="24"/>
          </w:rPr>
          <w:t xml:space="preserve"> 2006</w:t>
        </w:r>
      </w:hyperlink>
      <w:r w:rsidR="00C27F7B" w:rsidRPr="00605020">
        <w:rPr>
          <w:rFonts w:ascii="Arial" w:hAnsi="Arial" w:cs="Arial"/>
          <w:noProof/>
          <w:sz w:val="24"/>
          <w:szCs w:val="24"/>
        </w:rPr>
        <w:t xml:space="preserve">; </w:t>
      </w:r>
      <w:hyperlink w:anchor="_ENREF_17" w:tooltip="Wei, 2008 #481" w:history="1">
        <w:r w:rsidR="00080872" w:rsidRPr="00605020">
          <w:rPr>
            <w:rFonts w:ascii="Arial" w:hAnsi="Arial" w:cs="Arial"/>
            <w:noProof/>
            <w:sz w:val="24"/>
            <w:szCs w:val="24"/>
          </w:rPr>
          <w:t>W</w:t>
        </w:r>
        <w:r w:rsidR="00080872" w:rsidRPr="00605020">
          <w:rPr>
            <w:rFonts w:ascii="Arial" w:hAnsi="Arial" w:cs="Arial"/>
            <w:smallCaps/>
            <w:noProof/>
            <w:sz w:val="24"/>
            <w:szCs w:val="24"/>
          </w:rPr>
          <w:t>ei</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2008</w:t>
        </w:r>
      </w:hyperlink>
      <w:r w:rsidR="00C27F7B" w:rsidRPr="00605020">
        <w:rPr>
          <w:rFonts w:ascii="Arial" w:hAnsi="Arial" w:cs="Arial"/>
          <w:noProof/>
          <w:sz w:val="24"/>
          <w:szCs w:val="24"/>
        </w:rPr>
        <w:t>)</w:t>
      </w:r>
      <w:r w:rsidR="006A56F5" w:rsidRPr="00605020">
        <w:rPr>
          <w:rFonts w:ascii="Arial" w:hAnsi="Arial" w:cs="Arial"/>
          <w:sz w:val="24"/>
          <w:szCs w:val="24"/>
        </w:rPr>
        <w:fldChar w:fldCharType="end"/>
      </w:r>
      <w:r w:rsidR="009804CF" w:rsidRPr="00605020">
        <w:rPr>
          <w:rFonts w:ascii="Arial" w:hAnsi="Arial" w:cs="Arial"/>
          <w:sz w:val="24"/>
          <w:szCs w:val="24"/>
        </w:rPr>
        <w:t xml:space="preserve">. </w:t>
      </w:r>
    </w:p>
    <w:p w:rsidR="000A5AB6" w:rsidRPr="00605020" w:rsidRDefault="00B57B5A" w:rsidP="00B94BE2">
      <w:pPr>
        <w:spacing w:after="0" w:line="480" w:lineRule="auto"/>
        <w:ind w:firstLine="720"/>
        <w:rPr>
          <w:rFonts w:ascii="Arial" w:hAnsi="Arial" w:cs="Arial"/>
          <w:sz w:val="24"/>
          <w:szCs w:val="24"/>
        </w:rPr>
      </w:pPr>
      <w:r w:rsidRPr="00605020">
        <w:rPr>
          <w:rFonts w:ascii="Arial" w:hAnsi="Arial" w:cs="Arial"/>
          <w:i/>
          <w:sz w:val="24"/>
          <w:szCs w:val="24"/>
        </w:rPr>
        <w:lastRenderedPageBreak/>
        <w:t>S</w:t>
      </w:r>
      <w:r w:rsidR="00A52DCF" w:rsidRPr="00605020">
        <w:rPr>
          <w:rFonts w:ascii="Arial" w:hAnsi="Arial" w:cs="Arial"/>
          <w:i/>
          <w:sz w:val="24"/>
          <w:szCs w:val="24"/>
        </w:rPr>
        <w:t xml:space="preserve">. cerevisiae </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Loss of heterozygosity has become a commonly used method for detecting loss of genomic integrity in yeast</w:t>
      </w:r>
      <w:r w:rsidR="006A56F5"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 </w:instrText>
      </w:r>
      <w:r w:rsidR="006A56F5"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EN.CITE.DATA </w:instrText>
      </w:r>
      <w:r w:rsidR="006A56F5" w:rsidRPr="00605020">
        <w:rPr>
          <w:rFonts w:ascii="Arial" w:hAnsi="Arial" w:cs="Arial"/>
          <w:sz w:val="24"/>
          <w:szCs w:val="24"/>
        </w:rPr>
      </w:r>
      <w:r w:rsidR="006A56F5" w:rsidRPr="00605020">
        <w:rPr>
          <w:rFonts w:ascii="Arial" w:hAnsi="Arial" w:cs="Arial"/>
          <w:sz w:val="24"/>
          <w:szCs w:val="24"/>
        </w:rPr>
        <w:fldChar w:fldCharType="end"/>
      </w:r>
      <w:r w:rsidR="006A56F5" w:rsidRPr="00605020">
        <w:rPr>
          <w:rFonts w:ascii="Arial" w:hAnsi="Arial" w:cs="Arial"/>
          <w:sz w:val="24"/>
          <w:szCs w:val="24"/>
        </w:rPr>
      </w:r>
      <w:r w:rsidR="006A56F5" w:rsidRPr="00605020">
        <w:rPr>
          <w:rFonts w:ascii="Arial" w:hAnsi="Arial" w:cs="Arial"/>
          <w:sz w:val="24"/>
          <w:szCs w:val="24"/>
        </w:rPr>
        <w:fldChar w:fldCharType="separate"/>
      </w:r>
      <w:r w:rsidR="00C27F7B" w:rsidRPr="00605020">
        <w:rPr>
          <w:rFonts w:ascii="Arial" w:hAnsi="Arial" w:cs="Arial"/>
          <w:noProof/>
          <w:sz w:val="24"/>
          <w:szCs w:val="24"/>
        </w:rPr>
        <w:t>(</w:t>
      </w:r>
      <w:hyperlink w:anchor="_ENREF_8" w:tooltip="McMurray, 2003 #244"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2003</w:t>
        </w:r>
      </w:hyperlink>
      <w:r w:rsidR="00C27F7B" w:rsidRPr="00605020">
        <w:rPr>
          <w:rFonts w:ascii="Arial" w:hAnsi="Arial" w:cs="Arial"/>
          <w:noProof/>
          <w:sz w:val="24"/>
          <w:szCs w:val="24"/>
        </w:rPr>
        <w:t xml:space="preserve">; </w:t>
      </w:r>
      <w:hyperlink w:anchor="_ENREF_9" w:tooltip="McMurray, 2004 #419"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2004</w:t>
        </w:r>
      </w:hyperlink>
      <w:r w:rsidR="00C27F7B" w:rsidRPr="00605020">
        <w:rPr>
          <w:rFonts w:ascii="Arial" w:hAnsi="Arial" w:cs="Arial"/>
          <w:noProof/>
          <w:sz w:val="24"/>
          <w:szCs w:val="24"/>
        </w:rPr>
        <w:t>)</w:t>
      </w:r>
      <w:r w:rsidR="006A56F5" w:rsidRPr="00605020">
        <w:rPr>
          <w:rFonts w:ascii="Arial" w:hAnsi="Arial" w:cs="Arial"/>
          <w:sz w:val="24"/>
          <w:szCs w:val="24"/>
        </w:rPr>
        <w:fldChar w:fldCharType="end"/>
      </w:r>
      <w:r w:rsidR="00674DF8" w:rsidRPr="00605020">
        <w:rPr>
          <w:rFonts w:ascii="Arial" w:hAnsi="Arial" w:cs="Arial"/>
          <w:sz w:val="24"/>
          <w:szCs w:val="24"/>
        </w:rPr>
        <w:t xml:space="preserve">. </w:t>
      </w:r>
      <w:r w:rsidR="009D230A" w:rsidRPr="00605020">
        <w:rPr>
          <w:rFonts w:ascii="Arial" w:hAnsi="Arial" w:cs="Arial"/>
          <w:sz w:val="24"/>
          <w:szCs w:val="24"/>
        </w:rPr>
        <w:t>H</w:t>
      </w:r>
      <w:r w:rsidR="00E37E81" w:rsidRPr="00605020">
        <w:rPr>
          <w:rFonts w:ascii="Arial" w:hAnsi="Arial" w:cs="Arial"/>
          <w:sz w:val="24"/>
          <w:szCs w:val="24"/>
        </w:rPr>
        <w:t>eterozygosity</w:t>
      </w:r>
      <w:r w:rsidR="004F4318" w:rsidRPr="00605020">
        <w:rPr>
          <w:rFonts w:ascii="Arial" w:hAnsi="Arial" w:cs="Arial"/>
          <w:sz w:val="24"/>
          <w:szCs w:val="24"/>
        </w:rPr>
        <w:t xml:space="preserve">on the MET15 locus </w:t>
      </w:r>
      <w:ins w:id="14" w:author="hong qin" w:date="2012-04-18T15:39:00Z">
        <w:r w:rsidR="008905A8">
          <w:rPr>
            <w:rFonts w:ascii="Arial" w:hAnsi="Arial" w:cs="Arial"/>
            <w:sz w:val="24"/>
            <w:szCs w:val="24"/>
          </w:rPr>
          <w:t>(MET15</w:t>
        </w:r>
        <w:r w:rsidR="006A56F5" w:rsidRPr="006A56F5">
          <w:rPr>
            <w:rFonts w:ascii="Arial" w:hAnsi="Arial" w:cs="Arial"/>
            <w:sz w:val="24"/>
            <w:szCs w:val="24"/>
            <w:vertAlign w:val="superscript"/>
            <w:rPrChange w:id="15" w:author="lparnel1" w:date="2012-04-18T12:02:00Z">
              <w:rPr>
                <w:rFonts w:ascii="Arial" w:hAnsi="Arial" w:cs="Arial"/>
                <w:sz w:val="24"/>
                <w:szCs w:val="24"/>
              </w:rPr>
            </w:rPrChange>
          </w:rPr>
          <w:t>+/-</w:t>
        </w:r>
        <w:r w:rsidR="008905A8">
          <w:rPr>
            <w:rFonts w:ascii="Arial" w:hAnsi="Arial" w:cs="Arial"/>
            <w:sz w:val="24"/>
            <w:szCs w:val="24"/>
          </w:rPr>
          <w:t>)</w:t>
        </w:r>
      </w:ins>
      <w:r w:rsidR="00E37E81" w:rsidRPr="00605020">
        <w:rPr>
          <w:rFonts w:ascii="Arial" w:hAnsi="Arial" w:cs="Arial"/>
          <w:sz w:val="24"/>
          <w:szCs w:val="24"/>
        </w:rPr>
        <w:t xml:space="preserve">is achieved via the knockout of one copy of the wild-type allele by a kanamycin resistance marker. </w:t>
      </w:r>
      <w:r w:rsidR="00313C7B" w:rsidRPr="00605020">
        <w:rPr>
          <w:rFonts w:ascii="Arial" w:hAnsi="Arial" w:cs="Arial"/>
          <w:sz w:val="24"/>
          <w:szCs w:val="24"/>
        </w:rPr>
        <w:t>LOH</w:t>
      </w:r>
      <w:r w:rsidR="00E37E81" w:rsidRPr="00605020">
        <w:rPr>
          <w:rFonts w:ascii="Arial" w:hAnsi="Arial" w:cs="Arial"/>
          <w:sz w:val="24"/>
          <w:szCs w:val="24"/>
        </w:rPr>
        <w:t xml:space="preserve"> can be monitored in </w:t>
      </w:r>
      <w:r w:rsidR="00E37E81" w:rsidRPr="00605020">
        <w:rPr>
          <w:rFonts w:ascii="Arial" w:hAnsi="Arial" w:cs="Arial"/>
          <w:i/>
          <w:sz w:val="24"/>
          <w:szCs w:val="24"/>
        </w:rPr>
        <w:t>Saccharomyces cerevisiae</w:t>
      </w:r>
      <w:r w:rsidR="00E37E81" w:rsidRPr="00605020">
        <w:rPr>
          <w:rFonts w:ascii="Arial" w:hAnsi="Arial" w:cs="Arial"/>
          <w:sz w:val="24"/>
          <w:szCs w:val="24"/>
        </w:rPr>
        <w:t xml:space="preserve"> only when </w:t>
      </w:r>
      <w:ins w:id="16" w:author="hong qin" w:date="2012-04-18T15:39:00Z">
        <w:r w:rsidR="00E37E81" w:rsidRPr="00605020">
          <w:rPr>
            <w:rFonts w:ascii="Arial" w:hAnsi="Arial" w:cs="Arial"/>
            <w:sz w:val="24"/>
            <w:szCs w:val="24"/>
          </w:rPr>
          <w:t xml:space="preserve">the heterozygous form of </w:t>
        </w:r>
      </w:ins>
      <w:r w:rsidR="00E37E81" w:rsidRPr="00605020">
        <w:rPr>
          <w:rFonts w:ascii="Arial" w:hAnsi="Arial" w:cs="Arial"/>
          <w:sz w:val="24"/>
          <w:szCs w:val="24"/>
        </w:rPr>
        <w:t>MET15</w:t>
      </w:r>
      <w:r w:rsidR="0072137D" w:rsidRPr="0072137D">
        <w:rPr>
          <w:rFonts w:ascii="Arial" w:hAnsi="Arial" w:cs="Arial"/>
          <w:sz w:val="24"/>
          <w:szCs w:val="24"/>
          <w:vertAlign w:val="superscript"/>
        </w:rPr>
        <w:t>+/-</w:t>
      </w:r>
      <w:r w:rsidR="00E37E81" w:rsidRPr="00605020">
        <w:rPr>
          <w:rFonts w:ascii="Arial" w:hAnsi="Arial" w:cs="Arial"/>
          <w:sz w:val="24"/>
          <w:szCs w:val="24"/>
        </w:rPr>
        <w:t xml:space="preserve"> is converted into a homozygous recessive form (MET15</w:t>
      </w:r>
      <w:r w:rsidR="0072137D" w:rsidRPr="0072137D">
        <w:rPr>
          <w:rFonts w:ascii="Arial" w:hAnsi="Arial" w:cs="Arial"/>
          <w:sz w:val="24"/>
          <w:szCs w:val="24"/>
          <w:vertAlign w:val="superscript"/>
        </w:rPr>
        <w:t>-/-</w:t>
      </w:r>
      <w:r w:rsidR="00E37E81" w:rsidRPr="00605020">
        <w:rPr>
          <w:rFonts w:ascii="Arial" w:hAnsi="Arial" w:cs="Arial"/>
          <w:sz w:val="24"/>
          <w:szCs w:val="24"/>
        </w:rPr>
        <w:t xml:space="preserve">) following mitotic division. </w:t>
      </w:r>
      <w:r w:rsidR="000A5AB6" w:rsidRPr="00605020">
        <w:rPr>
          <w:rFonts w:ascii="Arial" w:hAnsi="Arial" w:cs="Arial"/>
          <w:sz w:val="24"/>
          <w:szCs w:val="24"/>
        </w:rPr>
        <w:t>When yeast is plated on lead containing medium, the colors of the colonies change, in a sectional manner, depending on the timing at which the mutational event occurs. Thus, MET15</w:t>
      </w:r>
      <w:r w:rsidR="0072137D" w:rsidRPr="0072137D">
        <w:rPr>
          <w:rFonts w:ascii="Arial" w:hAnsi="Arial" w:cs="Arial"/>
          <w:sz w:val="24"/>
          <w:szCs w:val="24"/>
          <w:vertAlign w:val="superscript"/>
        </w:rPr>
        <w:t>-/-</w:t>
      </w:r>
      <w:r w:rsidR="000A5AB6" w:rsidRPr="00605020">
        <w:rPr>
          <w:rFonts w:ascii="Arial" w:hAnsi="Arial" w:cs="Arial"/>
          <w:sz w:val="24"/>
          <w:szCs w:val="24"/>
        </w:rPr>
        <w:t xml:space="preserve"> leads to fully black colonies. Colonies may have a brown tint, depending on the yeast strain used. Both dominance for the MET15 gene (MET15</w:t>
      </w:r>
      <w:r w:rsidR="0072137D" w:rsidRPr="0072137D">
        <w:rPr>
          <w:rFonts w:ascii="Arial" w:hAnsi="Arial" w:cs="Arial"/>
          <w:sz w:val="24"/>
          <w:szCs w:val="24"/>
          <w:vertAlign w:val="superscript"/>
        </w:rPr>
        <w:t>+/+</w:t>
      </w:r>
      <w:r w:rsidR="000A5AB6" w:rsidRPr="00605020">
        <w:rPr>
          <w:rFonts w:ascii="Arial" w:hAnsi="Arial" w:cs="Arial"/>
          <w:sz w:val="24"/>
          <w:szCs w:val="24"/>
        </w:rPr>
        <w:t>) and MET15</w:t>
      </w:r>
      <w:r w:rsidR="0072137D" w:rsidRPr="0072137D">
        <w:rPr>
          <w:rFonts w:ascii="Arial" w:hAnsi="Arial" w:cs="Arial"/>
          <w:sz w:val="24"/>
          <w:szCs w:val="24"/>
          <w:vertAlign w:val="superscript"/>
        </w:rPr>
        <w:t>+/-</w:t>
      </w:r>
      <w:r w:rsidR="000A5AB6" w:rsidRPr="00605020">
        <w:rPr>
          <w:rFonts w:ascii="Arial" w:hAnsi="Arial" w:cs="Arial"/>
          <w:sz w:val="24"/>
          <w:szCs w:val="24"/>
        </w:rPr>
        <w:t xml:space="preserve"> yield white color colonies. As a result, only fifty percent of mutational events are observed because the two latter genotypes are phenotypically indistinguishable. The number of cells that did not undergo a mutational event at the MET15 locus was an indication of robustness, with respect to that specific locus </w:t>
      </w:r>
      <w:r w:rsidR="006A56F5" w:rsidRPr="0072137D">
        <w:rPr>
          <w:rFonts w:ascii="Arial" w:hAnsi="Arial" w:cs="Arial"/>
          <w:sz w:val="24"/>
          <w:szCs w:val="24"/>
        </w:rPr>
        <w:fldChar w:fldCharType="begin"/>
      </w:r>
      <w:r w:rsidR="0072137D" w:rsidRPr="0072137D">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A56F5" w:rsidRPr="0072137D">
        <w:rPr>
          <w:rFonts w:ascii="Arial" w:hAnsi="Arial" w:cs="Arial"/>
          <w:sz w:val="24"/>
          <w:szCs w:val="24"/>
        </w:rPr>
        <w:fldChar w:fldCharType="separate"/>
      </w:r>
      <w:r w:rsidR="0072137D" w:rsidRPr="0072137D">
        <w:rPr>
          <w:rFonts w:ascii="Arial" w:hAnsi="Arial" w:cs="Arial"/>
          <w:noProof/>
          <w:sz w:val="24"/>
          <w:szCs w:val="24"/>
        </w:rPr>
        <w:t>(</w:t>
      </w:r>
      <w:hyperlink w:anchor="_ENREF_12" w:tooltip="Qin, 2008 #516" w:history="1">
        <w:r w:rsidR="00080872" w:rsidRPr="0072137D">
          <w:rPr>
            <w:rFonts w:ascii="Arial" w:hAnsi="Arial" w:cs="Arial"/>
            <w:noProof/>
            <w:sz w:val="24"/>
            <w:szCs w:val="24"/>
          </w:rPr>
          <w:t>Q</w:t>
        </w:r>
        <w:r w:rsidR="00080872" w:rsidRPr="0072137D">
          <w:rPr>
            <w:rFonts w:ascii="Arial" w:hAnsi="Arial" w:cs="Arial"/>
            <w:smallCaps/>
            <w:noProof/>
            <w:sz w:val="24"/>
            <w:szCs w:val="24"/>
          </w:rPr>
          <w:t>in</w:t>
        </w:r>
        <w:r w:rsidR="00080872" w:rsidRPr="0072137D">
          <w:rPr>
            <w:rFonts w:ascii="Arial" w:hAnsi="Arial" w:cs="Arial"/>
            <w:i/>
            <w:noProof/>
            <w:sz w:val="24"/>
            <w:szCs w:val="24"/>
          </w:rPr>
          <w:t xml:space="preserve"> et al.</w:t>
        </w:r>
        <w:r w:rsidR="00080872" w:rsidRPr="0072137D">
          <w:rPr>
            <w:rFonts w:ascii="Arial" w:hAnsi="Arial" w:cs="Arial"/>
            <w:noProof/>
            <w:sz w:val="24"/>
            <w:szCs w:val="24"/>
          </w:rPr>
          <w:t xml:space="preserve"> 2008</w:t>
        </w:r>
      </w:hyperlink>
      <w:r w:rsidR="0072137D" w:rsidRPr="0072137D">
        <w:rPr>
          <w:rFonts w:ascii="Arial" w:hAnsi="Arial" w:cs="Arial"/>
          <w:noProof/>
          <w:sz w:val="24"/>
          <w:szCs w:val="24"/>
        </w:rPr>
        <w:t>)</w:t>
      </w:r>
      <w:r w:rsidR="006A56F5" w:rsidRPr="0072137D">
        <w:rPr>
          <w:rFonts w:ascii="Arial" w:hAnsi="Arial" w:cs="Arial"/>
          <w:sz w:val="24"/>
          <w:szCs w:val="24"/>
        </w:rPr>
        <w:fldChar w:fldCharType="end"/>
      </w:r>
      <w:r w:rsidR="0072137D" w:rsidRPr="0072137D">
        <w:rPr>
          <w:rFonts w:ascii="Arial" w:hAnsi="Arial" w:cs="Arial"/>
          <w:sz w:val="24"/>
          <w:szCs w:val="24"/>
        </w:rPr>
        <w:t xml:space="preserve"> (Figure 3).</w:t>
      </w:r>
    </w:p>
    <w:p w:rsidR="00E37E81" w:rsidRPr="00605020" w:rsidRDefault="00E37E81" w:rsidP="00A72C51">
      <w:pPr>
        <w:spacing w:after="0" w:line="480" w:lineRule="auto"/>
        <w:ind w:firstLine="720"/>
        <w:rPr>
          <w:rFonts w:ascii="Arial" w:hAnsi="Arial" w:cs="Arial"/>
          <w:sz w:val="24"/>
          <w:szCs w:val="24"/>
        </w:rPr>
      </w:pP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791058" w:rsidRPr="00605020">
        <w:rPr>
          <w:rFonts w:ascii="Arial" w:hAnsi="Arial" w:cs="Arial"/>
          <w:sz w:val="24"/>
          <w:szCs w:val="24"/>
        </w:rPr>
        <w:t xml:space="preserve">induced 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r w:rsidR="00791058" w:rsidRPr="00605020">
        <w:rPr>
          <w:rFonts w:ascii="Arial" w:hAnsi="Arial" w:cs="Arial"/>
          <w:sz w:val="24"/>
          <w:szCs w:val="24"/>
        </w:rPr>
        <w:t xml:space="preserve">If </w:t>
      </w:r>
      <w:r w:rsidR="00942F83" w:rsidRPr="00605020">
        <w:rPr>
          <w:rFonts w:ascii="Arial" w:hAnsi="Arial" w:cs="Arial"/>
          <w:sz w:val="24"/>
          <w:szCs w:val="24"/>
        </w:rPr>
        <w:t xml:space="preserve">this </w:t>
      </w:r>
      <w:r w:rsidR="00791058" w:rsidRPr="00605020">
        <w:rPr>
          <w:rFonts w:ascii="Arial" w:hAnsi="Arial" w:cs="Arial"/>
          <w:sz w:val="24"/>
          <w:szCs w:val="24"/>
        </w:rPr>
        <w:t xml:space="preserve">damaged DNA is detected, one allele is replaced </w:t>
      </w:r>
      <w:r w:rsidR="00BD41DE" w:rsidRPr="00605020">
        <w:rPr>
          <w:rFonts w:ascii="Arial" w:hAnsi="Arial" w:cs="Arial"/>
          <w:sz w:val="24"/>
          <w:szCs w:val="24"/>
        </w:rPr>
        <w:t xml:space="preserve">the other allele on its homologous chromosome. </w:t>
      </w:r>
      <w:r w:rsidR="000B1029" w:rsidRPr="00605020">
        <w:rPr>
          <w:rFonts w:ascii="Arial" w:hAnsi="Arial" w:cs="Arial"/>
          <w:sz w:val="24"/>
          <w:szCs w:val="24"/>
        </w:rPr>
        <w:t>As a result, the goal of MR is to restore the genotype prior to DNA damage</w:t>
      </w:r>
      <w:r w:rsidR="006A56F5"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Pr>
          <w:rFonts w:ascii="Arial" w:hAnsi="Arial" w:cs="Arial"/>
          <w:sz w:val="24"/>
          <w:szCs w:val="24"/>
        </w:rPr>
        <w:instrText xml:space="preserve"> ADDIN EN.CITE </w:instrText>
      </w:r>
      <w:r w:rsidR="006A56F5"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Pr>
          <w:rFonts w:ascii="Arial" w:hAnsi="Arial" w:cs="Arial"/>
          <w:sz w:val="24"/>
          <w:szCs w:val="24"/>
        </w:rPr>
        <w:instrText xml:space="preserve"> ADDIN EN.CITE.DATA </w:instrText>
      </w:r>
      <w:r w:rsidR="006A56F5" w:rsidRPr="00605020">
        <w:rPr>
          <w:rFonts w:ascii="Arial" w:hAnsi="Arial" w:cs="Arial"/>
          <w:sz w:val="24"/>
          <w:szCs w:val="24"/>
        </w:rPr>
      </w:r>
      <w:r w:rsidR="006A56F5" w:rsidRPr="00605020">
        <w:rPr>
          <w:rFonts w:ascii="Arial" w:hAnsi="Arial" w:cs="Arial"/>
          <w:sz w:val="24"/>
          <w:szCs w:val="24"/>
        </w:rPr>
        <w:fldChar w:fldCharType="end"/>
      </w:r>
      <w:r w:rsidR="006A56F5" w:rsidRPr="00605020">
        <w:rPr>
          <w:rFonts w:ascii="Arial" w:hAnsi="Arial" w:cs="Arial"/>
          <w:sz w:val="24"/>
          <w:szCs w:val="24"/>
        </w:rPr>
      </w:r>
      <w:r w:rsidR="006A56F5" w:rsidRPr="00605020">
        <w:rPr>
          <w:rFonts w:ascii="Arial" w:hAnsi="Arial" w:cs="Arial"/>
          <w:sz w:val="24"/>
          <w:szCs w:val="24"/>
        </w:rPr>
        <w:fldChar w:fldCharType="separate"/>
      </w:r>
      <w:r w:rsidR="00C27F7B" w:rsidRPr="00605020">
        <w:rPr>
          <w:rFonts w:ascii="Arial" w:hAnsi="Arial" w:cs="Arial"/>
          <w:noProof/>
          <w:sz w:val="24"/>
          <w:szCs w:val="24"/>
        </w:rPr>
        <w:t>(</w:t>
      </w:r>
      <w:hyperlink w:anchor="_ENREF_6" w:tooltip="Hiraoka, 2000 #1470" w:history="1">
        <w:r w:rsidR="00080872" w:rsidRPr="00605020">
          <w:rPr>
            <w:rFonts w:ascii="Arial" w:hAnsi="Arial" w:cs="Arial"/>
            <w:noProof/>
            <w:sz w:val="24"/>
            <w:szCs w:val="24"/>
          </w:rPr>
          <w:t>H</w:t>
        </w:r>
        <w:r w:rsidR="00080872" w:rsidRPr="00605020">
          <w:rPr>
            <w:rFonts w:ascii="Arial" w:hAnsi="Arial" w:cs="Arial"/>
            <w:smallCaps/>
            <w:noProof/>
            <w:sz w:val="24"/>
            <w:szCs w:val="24"/>
          </w:rPr>
          <w:t>iraoka</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2000</w:t>
        </w:r>
      </w:hyperlink>
      <w:r w:rsidR="00C27F7B" w:rsidRPr="00605020">
        <w:rPr>
          <w:rFonts w:ascii="Arial" w:hAnsi="Arial" w:cs="Arial"/>
          <w:noProof/>
          <w:sz w:val="24"/>
          <w:szCs w:val="24"/>
        </w:rPr>
        <w:t xml:space="preserve">; </w:t>
      </w:r>
      <w:hyperlink w:anchor="_ENREF_8" w:tooltip="McMurray, 2003 #244"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2003</w:t>
        </w:r>
      </w:hyperlink>
      <w:r w:rsidR="00C27F7B" w:rsidRPr="00605020">
        <w:rPr>
          <w:rFonts w:ascii="Arial" w:hAnsi="Arial" w:cs="Arial"/>
          <w:noProof/>
          <w:sz w:val="24"/>
          <w:szCs w:val="24"/>
        </w:rPr>
        <w:t>)</w:t>
      </w:r>
      <w:r w:rsidR="006A56F5" w:rsidRPr="00605020">
        <w:rPr>
          <w:rFonts w:ascii="Arial" w:hAnsi="Arial" w:cs="Arial"/>
          <w:sz w:val="24"/>
          <w:szCs w:val="24"/>
        </w:rPr>
        <w:fldChar w:fldCharType="end"/>
      </w:r>
      <w:r w:rsidR="0072137D" w:rsidRPr="0072137D">
        <w:rPr>
          <w:rFonts w:ascii="Arial" w:hAnsi="Arial" w:cs="Arial"/>
          <w:sz w:val="24"/>
          <w:szCs w:val="24"/>
        </w:rPr>
        <w:t>.</w:t>
      </w:r>
      <w:r w:rsidR="004A085D" w:rsidRPr="00605020">
        <w:rPr>
          <w:rFonts w:ascii="Arial" w:hAnsi="Arial" w:cs="Arial"/>
          <w:sz w:val="24"/>
          <w:szCs w:val="24"/>
        </w:rPr>
        <w:t xml:space="preserve">Thus, LOH </w:t>
      </w:r>
      <w:r w:rsidR="00375AB6" w:rsidRPr="00605020">
        <w:rPr>
          <w:rFonts w:ascii="Arial" w:hAnsi="Arial" w:cs="Arial"/>
          <w:sz w:val="24"/>
          <w:szCs w:val="24"/>
        </w:rPr>
        <w:t>can be used as a sign of genomic alteration on the MET15 locus</w:t>
      </w:r>
      <w:r w:rsidR="009F2125" w:rsidRPr="00605020">
        <w:rPr>
          <w:rFonts w:ascii="Arial" w:hAnsi="Arial" w:cs="Arial"/>
          <w:sz w:val="24"/>
          <w:szCs w:val="24"/>
        </w:rPr>
        <w:t xml:space="preserve">. </w:t>
      </w:r>
    </w:p>
    <w:p w:rsidR="00DD2933" w:rsidRPr="00605020" w:rsidRDefault="00791C05" w:rsidP="00B94BE2">
      <w:pPr>
        <w:spacing w:after="0" w:line="480" w:lineRule="auto"/>
        <w:ind w:firstLine="360"/>
        <w:rPr>
          <w:rFonts w:ascii="Arial" w:hAnsi="Arial" w:cs="Arial"/>
          <w:sz w:val="24"/>
          <w:szCs w:val="24"/>
        </w:rPr>
      </w:pPr>
      <w:r w:rsidRPr="00605020">
        <w:rPr>
          <w:rFonts w:ascii="Arial" w:hAnsi="Arial" w:cs="Arial"/>
          <w:sz w:val="24"/>
          <w:szCs w:val="24"/>
        </w:rPr>
        <w:t xml:space="preserve">Apart from the technical benefits for using yeast to study aging, most of the known genes related to lifespan are conserved in both humans and yeast; some of which </w:t>
      </w:r>
      <w:r w:rsidR="008B741A" w:rsidRPr="00605020">
        <w:rPr>
          <w:rFonts w:ascii="Arial" w:hAnsi="Arial" w:cs="Arial"/>
          <w:sz w:val="24"/>
          <w:szCs w:val="24"/>
        </w:rPr>
        <w:lastRenderedPageBreak/>
        <w:t>include Sir2 and Tor1. The T</w:t>
      </w:r>
      <w:r w:rsidR="0011128A" w:rsidRPr="00605020">
        <w:rPr>
          <w:rFonts w:ascii="Arial" w:hAnsi="Arial" w:cs="Arial"/>
          <w:sz w:val="24"/>
          <w:szCs w:val="24"/>
        </w:rPr>
        <w:t xml:space="preserve">OR (Target of Rapamycin)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F54011" w:rsidRPr="00605020">
        <w:rPr>
          <w:rFonts w:ascii="Arial" w:hAnsi="Arial" w:cs="Arial"/>
          <w:sz w:val="24"/>
          <w:szCs w:val="24"/>
        </w:rPr>
        <w:t xml:space="preserve"> in both yeast and humans </w:t>
      </w:r>
      <w:r w:rsidR="006A56F5" w:rsidRPr="0072137D">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L3N0eWxlPjxzdHlsZSBmYWNlPSJpdGFsaWMiPiBldCBhbC48L3N0eWxlPiAyMDA4KTwvRGlzcGxh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</w:fldData>
        </w:fldChar>
      </w:r>
      <w:r w:rsidR="0072137D" w:rsidRPr="0072137D">
        <w:rPr>
          <w:rFonts w:ascii="Arial" w:hAnsi="Arial" w:cs="Arial"/>
          <w:sz w:val="24"/>
          <w:szCs w:val="24"/>
        </w:rPr>
        <w:instrText xml:space="preserve"> ADDIN EN.CITE </w:instrText>
      </w:r>
      <w:r w:rsidR="006A56F5" w:rsidRPr="0072137D">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L3N0eWxlPjxzdHlsZSBmYWNlPSJpdGFsaWMiPiBldCBhbC48L3N0eWxlPiAyMDA4KTwvRGlzcGxh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</w:fldData>
        </w:fldChar>
      </w:r>
      <w:r w:rsidR="0072137D" w:rsidRPr="0072137D">
        <w:rPr>
          <w:rFonts w:ascii="Arial" w:hAnsi="Arial" w:cs="Arial"/>
          <w:sz w:val="24"/>
          <w:szCs w:val="24"/>
        </w:rPr>
        <w:instrText xml:space="preserve"> ADDIN EN.CITE.DATA </w:instrText>
      </w:r>
      <w:r w:rsidR="006A56F5" w:rsidRPr="0072137D">
        <w:rPr>
          <w:rFonts w:ascii="Arial" w:hAnsi="Arial" w:cs="Arial"/>
          <w:sz w:val="24"/>
          <w:szCs w:val="24"/>
        </w:rPr>
      </w:r>
      <w:r w:rsidR="006A56F5" w:rsidRPr="0072137D">
        <w:rPr>
          <w:rFonts w:ascii="Arial" w:hAnsi="Arial" w:cs="Arial"/>
          <w:sz w:val="24"/>
          <w:szCs w:val="24"/>
        </w:rPr>
        <w:fldChar w:fldCharType="end"/>
      </w:r>
      <w:r w:rsidR="006A56F5" w:rsidRPr="0072137D">
        <w:rPr>
          <w:rFonts w:ascii="Arial" w:hAnsi="Arial" w:cs="Arial"/>
          <w:sz w:val="24"/>
          <w:szCs w:val="24"/>
        </w:rPr>
      </w:r>
      <w:r w:rsidR="006A56F5" w:rsidRPr="0072137D">
        <w:rPr>
          <w:rFonts w:ascii="Arial" w:hAnsi="Arial" w:cs="Arial"/>
          <w:sz w:val="24"/>
          <w:szCs w:val="24"/>
        </w:rPr>
        <w:fldChar w:fldCharType="separate"/>
      </w:r>
      <w:r w:rsidR="0072137D" w:rsidRPr="0072137D">
        <w:rPr>
          <w:rFonts w:ascii="Arial" w:hAnsi="Arial" w:cs="Arial"/>
          <w:noProof/>
          <w:sz w:val="24"/>
          <w:szCs w:val="24"/>
        </w:rPr>
        <w:t>(</w:t>
      </w:r>
      <w:hyperlink w:anchor="_ENREF_17" w:tooltip="Wei, 2008 #481" w:history="1">
        <w:r w:rsidR="00080872" w:rsidRPr="0072137D">
          <w:rPr>
            <w:rFonts w:ascii="Arial" w:hAnsi="Arial" w:cs="Arial"/>
            <w:noProof/>
            <w:sz w:val="24"/>
            <w:szCs w:val="24"/>
          </w:rPr>
          <w:t>W</w:t>
        </w:r>
        <w:r w:rsidR="00080872" w:rsidRPr="0072137D">
          <w:rPr>
            <w:rFonts w:ascii="Arial" w:hAnsi="Arial" w:cs="Arial"/>
            <w:smallCaps/>
            <w:noProof/>
            <w:sz w:val="24"/>
            <w:szCs w:val="24"/>
          </w:rPr>
          <w:t>ei</w:t>
        </w:r>
        <w:r w:rsidR="00080872" w:rsidRPr="0072137D">
          <w:rPr>
            <w:rFonts w:ascii="Arial" w:hAnsi="Arial" w:cs="Arial"/>
            <w:i/>
            <w:noProof/>
            <w:sz w:val="24"/>
            <w:szCs w:val="24"/>
          </w:rPr>
          <w:t xml:space="preserve"> et al.</w:t>
        </w:r>
        <w:r w:rsidR="00080872" w:rsidRPr="0072137D">
          <w:rPr>
            <w:rFonts w:ascii="Arial" w:hAnsi="Arial" w:cs="Arial"/>
            <w:noProof/>
            <w:sz w:val="24"/>
            <w:szCs w:val="24"/>
          </w:rPr>
          <w:t xml:space="preserve"> 2008</w:t>
        </w:r>
      </w:hyperlink>
      <w:r w:rsidR="0072137D" w:rsidRPr="0072137D">
        <w:rPr>
          <w:rFonts w:ascii="Arial" w:hAnsi="Arial" w:cs="Arial"/>
          <w:noProof/>
          <w:sz w:val="24"/>
          <w:szCs w:val="24"/>
        </w:rPr>
        <w:t>)</w:t>
      </w:r>
      <w:r w:rsidR="006A56F5" w:rsidRPr="0072137D">
        <w:rPr>
          <w:rFonts w:ascii="Arial" w:hAnsi="Arial" w:cs="Arial"/>
          <w:sz w:val="24"/>
          <w:szCs w:val="24"/>
        </w:rPr>
        <w:fldChar w:fldCharType="end"/>
      </w:r>
      <w:r w:rsidR="0072137D" w:rsidRPr="0072137D">
        <w:rPr>
          <w:rFonts w:ascii="Arial" w:hAnsi="Arial" w:cs="Arial"/>
          <w:sz w:val="24"/>
          <w:szCs w:val="24"/>
        </w:rPr>
        <w:t>.</w:t>
      </w:r>
    </w:p>
    <w:p w:rsidR="000768D5" w:rsidRPr="00605020" w:rsidRDefault="00B92673" w:rsidP="000768D5">
      <w:pPr>
        <w:spacing w:after="0" w:line="480" w:lineRule="auto"/>
        <w:ind w:firstLine="360"/>
        <w:rPr>
          <w:rFonts w:ascii="Arial" w:hAnsi="Arial" w:cs="Arial"/>
          <w:sz w:val="24"/>
          <w:szCs w:val="24"/>
        </w:rPr>
      </w:pPr>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When nutrients like glucose are not readily available in the cell, quiescence occurs, in which metabolic activity is reduced in order to conserve cellular energy. Thus the progression of the cell’s lifespan is either slowed or halted</w:t>
      </w:r>
      <w:r w:rsidR="002E7FE4" w:rsidRPr="00605020">
        <w:rPr>
          <w:rFonts w:ascii="Arial" w:hAnsi="Arial" w:cs="Arial"/>
          <w:sz w:val="24"/>
          <w:szCs w:val="24"/>
        </w:rPr>
        <w:t>. Conversely, elevated nutrient levels</w:t>
      </w:r>
      <w:r w:rsidR="00FB3D0E" w:rsidRPr="00605020">
        <w:rPr>
          <w:rFonts w:ascii="Arial" w:hAnsi="Arial" w:cs="Arial"/>
          <w:sz w:val="24"/>
          <w:szCs w:val="24"/>
        </w:rPr>
        <w:t xml:space="preserve"> will speed up </w:t>
      </w:r>
      <w:r w:rsidR="00884562" w:rsidRPr="00605020">
        <w:rPr>
          <w:rFonts w:ascii="Arial" w:hAnsi="Arial" w:cs="Arial"/>
          <w:sz w:val="24"/>
          <w:szCs w:val="24"/>
        </w:rPr>
        <w:t xml:space="preserve">metabolic rates and promote </w:t>
      </w:r>
      <w:r w:rsidR="00254DC9" w:rsidRPr="00605020">
        <w:rPr>
          <w:rFonts w:ascii="Arial" w:hAnsi="Arial" w:cs="Arial"/>
          <w:sz w:val="24"/>
          <w:szCs w:val="24"/>
        </w:rPr>
        <w:t xml:space="preserve">cell-cycle progression. </w:t>
      </w:r>
      <w:r w:rsidR="00E46862" w:rsidRPr="00605020">
        <w:rPr>
          <w:rFonts w:ascii="Arial" w:hAnsi="Arial" w:cs="Arial"/>
          <w:sz w:val="24"/>
          <w:szCs w:val="24"/>
        </w:rPr>
        <w:t xml:space="preserve">This can shorten </w:t>
      </w:r>
      <w:r w:rsidR="00555EF6" w:rsidRPr="00605020">
        <w:rPr>
          <w:rFonts w:ascii="Arial" w:hAnsi="Arial" w:cs="Arial"/>
          <w:sz w:val="24"/>
          <w:szCs w:val="24"/>
        </w:rPr>
        <w:t>CLS</w:t>
      </w:r>
      <w:r w:rsidR="006A56F5" w:rsidRPr="00605020">
        <w:rPr>
          <w:rFonts w:ascii="Arial" w:hAnsi="Arial" w:cs="Arial"/>
          <w:sz w:val="24"/>
          <w:szCs w:val="24"/>
        </w:rPr>
        <w:fldChar w:fldCharType="begin"/>
      </w:r>
      <w:r w:rsidR="001C5B0B" w:rsidRPr="00605020">
        <w:rPr>
          <w:rFonts w:ascii="Arial" w:hAnsi="Arial" w:cs="Arial"/>
          <w:sz w:val="24"/>
          <w:szCs w:val="24"/>
        </w:rPr>
        <w:instrText xml:space="preserve"> ADDIN EN.CITE &lt;EndNote&gt;&lt;Cite&gt;&lt;Author&gt;Ruckenstuhl&lt;/Author&gt;&lt;Year&gt;2010&lt;/Year&gt;&lt;RecNum&gt;1477&lt;/RecNum&gt;&lt;DisplayText&gt;(R&lt;style face="smallcaps"&gt;uckenstuhl&lt;/style&gt;&lt;style face="italic"&gt; et al.&lt;/style&gt; 2010)&lt;/DisplayText&gt;&lt;record&gt;&lt;rec-number&gt;1477&lt;/rec-number&gt;&lt;foreign-keys&gt;&lt;key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instrText>
      </w:r>
      <w:r w:rsidR="006A56F5" w:rsidRPr="00605020">
        <w:rPr>
          <w:rFonts w:ascii="Arial" w:hAnsi="Arial" w:cs="Arial"/>
          <w:sz w:val="24"/>
          <w:szCs w:val="24"/>
        </w:rPr>
        <w:fldChar w:fldCharType="separate"/>
      </w:r>
      <w:r w:rsidR="001C5B0B" w:rsidRPr="00605020">
        <w:rPr>
          <w:rFonts w:ascii="Arial" w:hAnsi="Arial" w:cs="Arial"/>
          <w:noProof/>
          <w:sz w:val="24"/>
          <w:szCs w:val="24"/>
        </w:rPr>
        <w:t>(</w:t>
      </w:r>
      <w:hyperlink w:anchor="_ENREF_15" w:tooltip="Ruckenstuhl, 2010 #1477" w:history="1">
        <w:r w:rsidR="00080872" w:rsidRPr="00605020">
          <w:rPr>
            <w:rFonts w:ascii="Arial" w:hAnsi="Arial" w:cs="Arial"/>
            <w:noProof/>
            <w:sz w:val="24"/>
            <w:szCs w:val="24"/>
          </w:rPr>
          <w:t>R</w:t>
        </w:r>
        <w:r w:rsidR="00080872" w:rsidRPr="00605020">
          <w:rPr>
            <w:rFonts w:ascii="Arial" w:hAnsi="Arial" w:cs="Arial"/>
            <w:smallCaps/>
            <w:noProof/>
            <w:sz w:val="24"/>
            <w:szCs w:val="24"/>
          </w:rPr>
          <w:t>uckenstuhl</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2010</w:t>
        </w:r>
      </w:hyperlink>
      <w:r w:rsidR="001C5B0B" w:rsidRPr="00605020">
        <w:rPr>
          <w:rFonts w:ascii="Arial" w:hAnsi="Arial" w:cs="Arial"/>
          <w:noProof/>
          <w:sz w:val="24"/>
          <w:szCs w:val="24"/>
        </w:rPr>
        <w:t>)</w:t>
      </w:r>
      <w:r w:rsidR="006A56F5" w:rsidRPr="00605020">
        <w:rPr>
          <w:rFonts w:ascii="Arial" w:hAnsi="Arial" w:cs="Arial"/>
          <w:sz w:val="24"/>
          <w:szCs w:val="24"/>
        </w:rPr>
        <w:fldChar w:fldCharType="end"/>
      </w:r>
      <w:r w:rsidR="00C644B4" w:rsidRPr="00605020">
        <w:rPr>
          <w:rFonts w:ascii="Arial" w:hAnsi="Arial" w:cs="Arial"/>
          <w:sz w:val="24"/>
          <w:szCs w:val="24"/>
        </w:rPr>
        <w:t xml:space="preserve">. </w:t>
      </w:r>
    </w:p>
    <w:p w:rsidR="008A3E3B" w:rsidRPr="00605020" w:rsidRDefault="000768D5" w:rsidP="00A40480">
      <w:pPr>
        <w:spacing w:after="0" w:line="480" w:lineRule="auto"/>
        <w:ind w:firstLine="360"/>
        <w:rPr>
          <w:rFonts w:ascii="Arial" w:hAnsi="Arial" w:cs="Arial"/>
          <w:sz w:val="24"/>
          <w:szCs w:val="24"/>
        </w:rPr>
      </w:pPr>
      <w:r w:rsidRPr="00605020">
        <w:rPr>
          <w:rFonts w:ascii="Arial" w:hAnsi="Arial" w:cs="Arial"/>
          <w:sz w:val="24"/>
          <w:szCs w:val="24"/>
        </w:rPr>
        <w:t>We hypothesize that increasing levels of ROS can increase LOH. By externally increasing H</w:t>
      </w:r>
      <w:r w:rsidR="006A56F5" w:rsidRPr="006A56F5">
        <w:rPr>
          <w:rFonts w:ascii="Arial" w:hAnsi="Arial"/>
          <w:sz w:val="24"/>
          <w:rPrChange w:id="17" w:author="hong qin" w:date="2012-04-18T15:39:00Z">
            <w:rPr>
              <w:rFonts w:ascii="Arial" w:hAnsi="Arial"/>
              <w:sz w:val="24"/>
              <w:vertAlign w:val="subscript"/>
            </w:rPr>
          </w:rPrChange>
        </w:rPr>
        <w:t>2</w:t>
      </w:r>
      <w:r w:rsidRPr="00605020">
        <w:rPr>
          <w:rFonts w:ascii="Arial" w:hAnsi="Arial" w:cs="Arial"/>
          <w:sz w:val="24"/>
          <w:szCs w:val="24"/>
        </w:rPr>
        <w:t>O</w:t>
      </w:r>
      <w:r w:rsidR="006A56F5" w:rsidRPr="006A56F5">
        <w:rPr>
          <w:rFonts w:ascii="Arial" w:hAnsi="Arial"/>
          <w:sz w:val="24"/>
          <w:rPrChange w:id="18" w:author="hong qin" w:date="2012-04-18T15:39:00Z">
            <w:rPr>
              <w:rFonts w:ascii="Arial" w:hAnsi="Arial"/>
              <w:sz w:val="24"/>
              <w:vertAlign w:val="subscript"/>
            </w:rPr>
          </w:rPrChange>
        </w:rPr>
        <w:t>2</w:t>
      </w:r>
      <w:r w:rsidRPr="00605020">
        <w:rPr>
          <w:rFonts w:ascii="Arial" w:hAnsi="Arial" w:cs="Arial"/>
          <w:sz w:val="24"/>
          <w:szCs w:val="24"/>
        </w:rPr>
        <w:t xml:space="preserve"> levels, superoxide dismutase activity will be inhibited through product inhibition. This will raise intracellular ROS levels and cause DNA damage that will induce a homologous recombination repair-response. This will ultimately increase LOH in yeast. Alternatively, we propose that loss of viability will occur as increased ROS levels damage organelles, proteins, and lipids. LOH and viability drop have not been shown to be directly linked, it is clear that they are associated events because they are both caused by increasing ROS. </w:t>
      </w:r>
      <w:r w:rsidR="00EF0E46" w:rsidRPr="00605020">
        <w:rPr>
          <w:rFonts w:ascii="Arial" w:hAnsi="Arial" w:cs="Arial"/>
          <w:sz w:val="24"/>
          <w:szCs w:val="24"/>
        </w:rPr>
        <w:t xml:space="preserve">Thus, our objective is to </w:t>
      </w:r>
      <w:r w:rsidR="000C5995" w:rsidRPr="00605020">
        <w:rPr>
          <w:rFonts w:ascii="Arial" w:hAnsi="Arial" w:cs="Arial"/>
          <w:sz w:val="24"/>
          <w:szCs w:val="24"/>
        </w:rPr>
        <w:t>compare the H</w:t>
      </w:r>
      <w:r w:rsidR="0072137D" w:rsidRPr="0072137D">
        <w:rPr>
          <w:rFonts w:ascii="Arial" w:hAnsi="Arial" w:cs="Arial"/>
          <w:sz w:val="24"/>
          <w:szCs w:val="24"/>
          <w:vertAlign w:val="subscript"/>
        </w:rPr>
        <w:t>2</w:t>
      </w:r>
      <w:r w:rsidR="000C5995" w:rsidRPr="00605020">
        <w:rPr>
          <w:rFonts w:ascii="Arial" w:hAnsi="Arial" w:cs="Arial"/>
          <w:sz w:val="24"/>
          <w:szCs w:val="24"/>
        </w:rPr>
        <w:t>O</w:t>
      </w:r>
      <w:r w:rsidR="0072137D" w:rsidRPr="0072137D">
        <w:rPr>
          <w:rFonts w:ascii="Arial" w:hAnsi="Arial" w:cs="Arial"/>
          <w:sz w:val="24"/>
          <w:szCs w:val="24"/>
          <w:vertAlign w:val="subscript"/>
        </w:rPr>
        <w:t>2</w:t>
      </w:r>
      <w:r w:rsidR="000C5995" w:rsidRPr="00605020">
        <w:rPr>
          <w:rFonts w:ascii="Arial" w:hAnsi="Arial" w:cs="Arial"/>
          <w:sz w:val="24"/>
          <w:szCs w:val="24"/>
        </w:rPr>
        <w:t xml:space="preserve"> dose-response curve of LOH and viability with the viability change in normal aging</w:t>
      </w:r>
      <w:r w:rsidR="00895576" w:rsidRPr="00605020">
        <w:rPr>
          <w:rFonts w:ascii="Arial" w:hAnsi="Arial" w:cs="Arial"/>
          <w:sz w:val="24"/>
          <w:szCs w:val="24"/>
        </w:rPr>
        <w:t>Figure</w:t>
      </w:r>
      <w:r w:rsidR="00891EEF" w:rsidRPr="00605020">
        <w:rPr>
          <w:rFonts w:ascii="Arial" w:hAnsi="Arial" w:cs="Arial"/>
          <w:sz w:val="24"/>
          <w:szCs w:val="24"/>
        </w:rPr>
        <w:t xml:space="preserve"> (add from powerpoint)</w:t>
      </w:r>
      <w:r w:rsidR="000C5995" w:rsidRPr="00605020">
        <w:rPr>
          <w:rFonts w:ascii="Arial" w:hAnsi="Arial" w:cs="Arial"/>
          <w:sz w:val="24"/>
          <w:szCs w:val="24"/>
        </w:rPr>
        <w:t xml:space="preserve">. </w:t>
      </w:r>
      <w:r w:rsidR="008A3E3B" w:rsidRPr="00605020">
        <w:rPr>
          <w:rFonts w:ascii="Arial" w:hAnsi="Arial" w:cs="Arial"/>
          <w:sz w:val="24"/>
          <w:szCs w:val="24"/>
        </w:rPr>
        <w:t xml:space="preserve">Biological aging has become a popular area of study because it has broad biomedical implications. This area of research has aesthetic implications; for many of us want to look and experience the benefits of youth for as long as possible. Ultimately, this area can open brand new realms for understanding phylogenic relationships among species, and contribute to the study of age-related diseases like </w:t>
      </w:r>
      <w:r w:rsidR="00217B5D" w:rsidRPr="00605020">
        <w:rPr>
          <w:rFonts w:ascii="Arial" w:hAnsi="Arial" w:cs="Arial"/>
          <w:sz w:val="24"/>
          <w:szCs w:val="24"/>
        </w:rPr>
        <w:lastRenderedPageBreak/>
        <w:t>Alzheimer’s disease</w:t>
      </w:r>
      <w:r w:rsidR="008A3E3B" w:rsidRPr="00605020">
        <w:rPr>
          <w:rFonts w:ascii="Arial" w:hAnsi="Arial" w:cs="Arial"/>
          <w:sz w:val="24"/>
          <w:szCs w:val="24"/>
        </w:rPr>
        <w:t xml:space="preserve">, cancer, and </w:t>
      </w:r>
      <w:r w:rsidR="00C86406" w:rsidRPr="00605020">
        <w:rPr>
          <w:rFonts w:ascii="Arial" w:hAnsi="Arial" w:cs="Arial"/>
          <w:sz w:val="24"/>
          <w:szCs w:val="24"/>
        </w:rPr>
        <w:t>atherosclerosis, and diabetes.</w:t>
      </w:r>
      <w:r w:rsidR="000E2828" w:rsidRPr="00605020">
        <w:rPr>
          <w:rFonts w:ascii="Arial" w:hAnsi="Arial" w:cs="Arial"/>
          <w:sz w:val="24"/>
          <w:szCs w:val="24"/>
        </w:rPr>
        <w:t xml:space="preserve">Ultimately, these studies can introduce ways to extend human lifespan. </w:t>
      </w:r>
    </w:p>
    <w:p w:rsidR="00585B6F" w:rsidRPr="00605020" w:rsidRDefault="00585B6F" w:rsidP="00B94BE2">
      <w:pPr>
        <w:spacing w:after="0" w:line="480" w:lineRule="auto"/>
        <w:jc w:val="center"/>
        <w:rPr>
          <w:rFonts w:ascii="Arial" w:hAnsi="Arial" w:cs="Arial"/>
          <w:sz w:val="24"/>
          <w:szCs w:val="24"/>
        </w:rPr>
      </w:pPr>
    </w:p>
    <w:p w:rsidR="00A90D3B" w:rsidRPr="00605020" w:rsidRDefault="0072137D" w:rsidP="00B94BE2">
      <w:pPr>
        <w:spacing w:after="0" w:line="480" w:lineRule="auto"/>
        <w:jc w:val="center"/>
        <w:rPr>
          <w:rFonts w:ascii="Arial" w:hAnsi="Arial" w:cs="Arial"/>
          <w:sz w:val="30"/>
          <w:szCs w:val="30"/>
        </w:rPr>
      </w:pPr>
      <w:r w:rsidRPr="0072137D">
        <w:rPr>
          <w:rFonts w:ascii="Arial" w:hAnsi="Arial" w:cs="Arial"/>
          <w:sz w:val="30"/>
          <w:szCs w:val="30"/>
        </w:rPr>
        <w:t>Materials and Methods</w:t>
      </w:r>
    </w:p>
    <w:p w:rsidR="005063E2" w:rsidRPr="001E544D" w:rsidRDefault="006A56F5" w:rsidP="00B94BE2">
      <w:pPr>
        <w:spacing w:after="0" w:line="480" w:lineRule="auto"/>
        <w:rPr>
          <w:rFonts w:ascii="Arial" w:hAnsi="Arial"/>
          <w:b/>
          <w:sz w:val="24"/>
          <w:rPrChange w:id="19" w:author="hong qin" w:date="2012-04-18T15:39:00Z">
            <w:rPr>
              <w:rFonts w:ascii="Arial" w:hAnsi="Arial"/>
              <w:i/>
              <w:sz w:val="24"/>
            </w:rPr>
          </w:rPrChange>
        </w:rPr>
      </w:pPr>
      <w:r w:rsidRPr="006A56F5">
        <w:rPr>
          <w:rFonts w:ascii="Arial" w:hAnsi="Arial"/>
          <w:b/>
          <w:sz w:val="24"/>
          <w:rPrChange w:id="20" w:author="hong qin" w:date="2012-04-18T15:39:00Z">
            <w:rPr>
              <w:rFonts w:ascii="Arial" w:hAnsi="Arial"/>
              <w:i/>
              <w:sz w:val="24"/>
            </w:rPr>
          </w:rPrChange>
        </w:rPr>
        <w:t xml:space="preserve">Yeast </w:t>
      </w:r>
      <w:ins w:id="21" w:author="hong qin" w:date="2012-04-18T12:19:00Z">
        <w:r w:rsidRPr="006A56F5">
          <w:rPr>
            <w:rFonts w:ascii="Arial" w:hAnsi="Arial" w:cs="Arial"/>
            <w:b/>
            <w:sz w:val="24"/>
            <w:szCs w:val="24"/>
            <w:rPrChange w:id="22" w:author="hong qin" w:date="2012-04-18T12:19:00Z">
              <w:rPr>
                <w:rFonts w:ascii="Arial" w:hAnsi="Arial" w:cs="Arial"/>
                <w:i/>
                <w:sz w:val="24"/>
                <w:szCs w:val="24"/>
              </w:rPr>
            </w:rPrChange>
          </w:rPr>
          <w:t xml:space="preserve">strains and </w:t>
        </w:r>
      </w:ins>
      <w:r w:rsidRPr="006A56F5">
        <w:rPr>
          <w:rFonts w:ascii="Arial" w:hAnsi="Arial"/>
          <w:b/>
          <w:sz w:val="24"/>
          <w:rPrChange w:id="23" w:author="hong qin" w:date="2012-04-18T15:39:00Z">
            <w:rPr>
              <w:rFonts w:ascii="Arial" w:hAnsi="Arial"/>
              <w:i/>
              <w:sz w:val="24"/>
            </w:rPr>
          </w:rPrChange>
        </w:rPr>
        <w:t xml:space="preserve">Culturing </w:t>
      </w:r>
    </w:p>
    <w:p w:rsidR="006440B6" w:rsidRPr="00605020" w:rsidRDefault="0043542A" w:rsidP="00B94BE2">
      <w:pPr>
        <w:spacing w:after="0" w:line="480" w:lineRule="auto"/>
        <w:rPr>
          <w:rFonts w:ascii="Arial" w:hAnsi="Arial" w:cs="Arial"/>
          <w:sz w:val="24"/>
          <w:szCs w:val="24"/>
        </w:rPr>
      </w:pPr>
      <w:r w:rsidRPr="00605020">
        <w:rPr>
          <w:rFonts w:ascii="Arial" w:hAnsi="Arial" w:cs="Arial"/>
          <w:sz w:val="24"/>
          <w:szCs w:val="24"/>
        </w:rPr>
        <w:t>Strains with heterozygous Met 15 +/- were grown overnight at 30°C in 5 mls of YPD using autoclaved glass tubes.</w:t>
      </w:r>
      <w:r w:rsidR="00E223EC" w:rsidRPr="00605020">
        <w:rPr>
          <w:rFonts w:ascii="Arial" w:hAnsi="Arial" w:cs="Arial"/>
          <w:sz w:val="24"/>
          <w:szCs w:val="24"/>
        </w:rPr>
        <w:t xml:space="preserve"> Strains used with heterozygous Met15+/- were described previously </w:t>
      </w:r>
      <w:r w:rsidR="006F70E5" w:rsidRPr="00605020">
        <w:rPr>
          <w:rFonts w:ascii="Arial" w:hAnsi="Arial" w:cs="Arial"/>
          <w:sz w:val="24"/>
          <w:szCs w:val="24"/>
        </w:rPr>
        <w:t xml:space="preserve">Table 2 </w:t>
      </w:r>
      <w:r w:rsidR="006A56F5" w:rsidRPr="0072137D">
        <w:rPr>
          <w:rFonts w:ascii="Arial" w:hAnsi="Arial" w:cs="Arial"/>
          <w:sz w:val="24"/>
          <w:szCs w:val="24"/>
        </w:rPr>
        <w:fldChar w:fldCharType="begin"/>
      </w:r>
      <w:r w:rsidR="0072137D" w:rsidRPr="0072137D">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A56F5" w:rsidRPr="0072137D">
        <w:rPr>
          <w:rFonts w:ascii="Arial" w:hAnsi="Arial" w:cs="Arial"/>
          <w:sz w:val="24"/>
          <w:szCs w:val="24"/>
        </w:rPr>
        <w:fldChar w:fldCharType="separate"/>
      </w:r>
      <w:r w:rsidR="0072137D" w:rsidRPr="0072137D">
        <w:rPr>
          <w:rFonts w:ascii="Arial" w:hAnsi="Arial" w:cs="Arial"/>
          <w:noProof/>
          <w:sz w:val="24"/>
          <w:szCs w:val="24"/>
        </w:rPr>
        <w:t>(</w:t>
      </w:r>
      <w:hyperlink w:anchor="_ENREF_12" w:tooltip="Qin, 2008 #516" w:history="1">
        <w:r w:rsidR="00080872" w:rsidRPr="0072137D">
          <w:rPr>
            <w:rFonts w:ascii="Arial" w:hAnsi="Arial" w:cs="Arial"/>
            <w:noProof/>
            <w:sz w:val="24"/>
            <w:szCs w:val="24"/>
          </w:rPr>
          <w:t>Q</w:t>
        </w:r>
        <w:r w:rsidR="00080872" w:rsidRPr="0072137D">
          <w:rPr>
            <w:rFonts w:ascii="Arial" w:hAnsi="Arial" w:cs="Arial"/>
            <w:smallCaps/>
            <w:noProof/>
            <w:sz w:val="24"/>
            <w:szCs w:val="24"/>
          </w:rPr>
          <w:t>in</w:t>
        </w:r>
        <w:r w:rsidR="00080872" w:rsidRPr="0072137D">
          <w:rPr>
            <w:rFonts w:ascii="Arial" w:hAnsi="Arial" w:cs="Arial"/>
            <w:i/>
            <w:noProof/>
            <w:sz w:val="24"/>
            <w:szCs w:val="24"/>
          </w:rPr>
          <w:t xml:space="preserve"> et al.</w:t>
        </w:r>
        <w:r w:rsidR="00080872" w:rsidRPr="0072137D">
          <w:rPr>
            <w:rFonts w:ascii="Arial" w:hAnsi="Arial" w:cs="Arial"/>
            <w:noProof/>
            <w:sz w:val="24"/>
            <w:szCs w:val="24"/>
          </w:rPr>
          <w:t xml:space="preserve"> 2008</w:t>
        </w:r>
      </w:hyperlink>
      <w:r w:rsidR="0072137D" w:rsidRPr="0072137D">
        <w:rPr>
          <w:rFonts w:ascii="Arial" w:hAnsi="Arial" w:cs="Arial"/>
          <w:noProof/>
          <w:sz w:val="24"/>
          <w:szCs w:val="24"/>
        </w:rPr>
        <w:t>)</w:t>
      </w:r>
      <w:r w:rsidR="006A56F5" w:rsidRPr="0072137D">
        <w:rPr>
          <w:rFonts w:ascii="Arial" w:hAnsi="Arial" w:cs="Arial"/>
          <w:sz w:val="24"/>
          <w:szCs w:val="24"/>
        </w:rPr>
        <w:fldChar w:fldCharType="end"/>
      </w:r>
      <w:r w:rsidR="00255C2D" w:rsidRPr="00605020">
        <w:rPr>
          <w:rFonts w:ascii="Arial" w:hAnsi="Arial" w:cs="Arial"/>
          <w:sz w:val="24"/>
          <w:szCs w:val="24"/>
        </w:rPr>
        <w:t>.</w:t>
      </w:r>
      <w:r w:rsidRPr="00605020">
        <w:rPr>
          <w:rFonts w:ascii="Arial" w:hAnsi="Arial" w:cs="Arial"/>
          <w:sz w:val="24"/>
          <w:szCs w:val="24"/>
        </w:rPr>
        <w:t xml:space="preserve"> Following incubation, a spectraphotometer was used to determine saturation of yeast in the glass tubes at an optical density of 600 (OD600). The yeast culture was restaged to 0.6 at OD600 in fresh YPD in new autoclaved glass tubes with a final volume of 4 to 6 mls. The restaged culture was grown in a 30 °C shaker for an additional two hours, during which the optical density </w:t>
      </w:r>
      <w:r w:rsidR="00384287" w:rsidRPr="00605020">
        <w:rPr>
          <w:rFonts w:ascii="Arial" w:hAnsi="Arial" w:cs="Arial"/>
          <w:sz w:val="24"/>
          <w:szCs w:val="24"/>
        </w:rPr>
        <w:t xml:space="preserve">should have ranged between </w:t>
      </w:r>
      <w:r w:rsidR="002D1C84" w:rsidRPr="00605020">
        <w:rPr>
          <w:rFonts w:ascii="Arial" w:hAnsi="Arial" w:cs="Arial"/>
          <w:sz w:val="24"/>
          <w:szCs w:val="24"/>
        </w:rPr>
        <w:t xml:space="preserve">0.8 and 0.9.  Cells were harvested, transferred to </w:t>
      </w:r>
      <w:r w:rsidRPr="00605020">
        <w:rPr>
          <w:rFonts w:ascii="Arial" w:hAnsi="Arial" w:cs="Arial"/>
          <w:sz w:val="24"/>
          <w:szCs w:val="24"/>
        </w:rPr>
        <w:t>1.5 ml eppendorf 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 Following YPD decantation,</w:t>
      </w:r>
      <w:r w:rsidRPr="00605020">
        <w:rPr>
          <w:rFonts w:ascii="Arial" w:hAnsi="Arial" w:cs="Arial"/>
          <w:sz w:val="24"/>
          <w:szCs w:val="24"/>
        </w:rPr>
        <w:t xml:space="preserve"> cells were washed in an equal volume of double distilled water, vortexed, and centrifuged.  </w:t>
      </w:r>
      <w:r w:rsidR="00384287" w:rsidRPr="00605020">
        <w:rPr>
          <w:rFonts w:ascii="Arial" w:hAnsi="Arial" w:cs="Arial"/>
          <w:sz w:val="24"/>
          <w:szCs w:val="24"/>
        </w:rPr>
        <w:t>Cells were washed t</w:t>
      </w:r>
      <w:r w:rsidR="00D02DB6" w:rsidRPr="00605020">
        <w:rPr>
          <w:rFonts w:ascii="Arial" w:hAnsi="Arial" w:cs="Arial"/>
          <w:sz w:val="24"/>
          <w:szCs w:val="24"/>
        </w:rPr>
        <w:t>wo additional times. The eppendorf tubes were immersed into a waterbathsonicator and sonicated for 4 minutes</w:t>
      </w:r>
      <w:r w:rsidR="009C6612" w:rsidRPr="00605020">
        <w:rPr>
          <w:rFonts w:ascii="Arial" w:hAnsi="Arial" w:cs="Arial"/>
          <w:sz w:val="24"/>
          <w:szCs w:val="24"/>
        </w:rPr>
        <w:t xml:space="preserve"> using </w:t>
      </w:r>
      <w:r w:rsidR="00597915" w:rsidRPr="00605020">
        <w:rPr>
          <w:rFonts w:ascii="Arial" w:hAnsi="Arial" w:cs="Arial"/>
          <w:sz w:val="24"/>
          <w:szCs w:val="24"/>
        </w:rPr>
        <w:t xml:space="preserve">one power setting. </w:t>
      </w:r>
    </w:p>
    <w:p w:rsidR="006440B6" w:rsidRPr="00605020" w:rsidRDefault="00700C39" w:rsidP="00B94BE2">
      <w:pPr>
        <w:tabs>
          <w:tab w:val="left" w:pos="3660"/>
        </w:tabs>
        <w:spacing w:after="0" w:line="480" w:lineRule="auto"/>
        <w:rPr>
          <w:rFonts w:ascii="Arial" w:hAnsi="Arial" w:cs="Arial"/>
          <w:sz w:val="24"/>
          <w:szCs w:val="24"/>
        </w:rPr>
      </w:pPr>
      <w:r w:rsidRPr="00605020">
        <w:rPr>
          <w:rFonts w:ascii="Arial" w:hAnsi="Arial" w:cs="Arial"/>
          <w:sz w:val="24"/>
          <w:szCs w:val="24"/>
        </w:rPr>
        <w:tab/>
      </w:r>
    </w:p>
    <w:p w:rsidR="003C69A6" w:rsidRPr="001E544D" w:rsidRDefault="006A56F5" w:rsidP="00B94BE2">
      <w:pPr>
        <w:spacing w:after="0" w:line="480" w:lineRule="auto"/>
        <w:rPr>
          <w:rFonts w:ascii="Arial" w:hAnsi="Arial"/>
          <w:b/>
          <w:sz w:val="24"/>
          <w:rPrChange w:id="24" w:author="hong qin" w:date="2012-04-18T15:39:00Z">
            <w:rPr>
              <w:rFonts w:ascii="Arial" w:hAnsi="Arial"/>
              <w:i/>
              <w:sz w:val="24"/>
            </w:rPr>
          </w:rPrChange>
        </w:rPr>
      </w:pPr>
      <w:r w:rsidRPr="006A56F5">
        <w:rPr>
          <w:rFonts w:ascii="Arial" w:hAnsi="Arial"/>
          <w:b/>
          <w:sz w:val="24"/>
          <w:rPrChange w:id="25" w:author="hong qin" w:date="2012-04-18T15:39:00Z">
            <w:rPr>
              <w:rFonts w:ascii="Arial" w:hAnsi="Arial"/>
              <w:i/>
              <w:sz w:val="24"/>
            </w:rPr>
          </w:rPrChange>
        </w:rPr>
        <w:t>H</w:t>
      </w:r>
      <w:r w:rsidRPr="006A56F5">
        <w:rPr>
          <w:rFonts w:ascii="Arial" w:hAnsi="Arial"/>
          <w:b/>
          <w:sz w:val="24"/>
          <w:vertAlign w:val="subscript"/>
          <w:rPrChange w:id="26" w:author="hong qin" w:date="2012-04-18T15:39:00Z">
            <w:rPr>
              <w:rFonts w:ascii="Arial" w:hAnsi="Arial"/>
              <w:i/>
              <w:sz w:val="24"/>
              <w:vertAlign w:val="subscript"/>
            </w:rPr>
          </w:rPrChange>
        </w:rPr>
        <w:t>2</w:t>
      </w:r>
      <w:r w:rsidRPr="006A56F5">
        <w:rPr>
          <w:rFonts w:ascii="Arial" w:hAnsi="Arial"/>
          <w:b/>
          <w:sz w:val="24"/>
          <w:rPrChange w:id="27" w:author="hong qin" w:date="2012-04-18T15:39:00Z">
            <w:rPr>
              <w:rFonts w:ascii="Arial" w:hAnsi="Arial"/>
              <w:i/>
              <w:sz w:val="24"/>
            </w:rPr>
          </w:rPrChange>
        </w:rPr>
        <w:t>O</w:t>
      </w:r>
      <w:r w:rsidRPr="006A56F5">
        <w:rPr>
          <w:rFonts w:ascii="Arial" w:hAnsi="Arial"/>
          <w:b/>
          <w:sz w:val="24"/>
          <w:vertAlign w:val="subscript"/>
          <w:rPrChange w:id="28" w:author="hong qin" w:date="2012-04-18T15:39:00Z">
            <w:rPr>
              <w:rFonts w:ascii="Arial" w:hAnsi="Arial"/>
              <w:i/>
              <w:sz w:val="24"/>
              <w:vertAlign w:val="subscript"/>
            </w:rPr>
          </w:rPrChange>
        </w:rPr>
        <w:t>2</w:t>
      </w:r>
      <w:r w:rsidRPr="006A56F5">
        <w:rPr>
          <w:rFonts w:ascii="Arial" w:hAnsi="Arial"/>
          <w:b/>
          <w:sz w:val="24"/>
          <w:rPrChange w:id="29" w:author="hong qin" w:date="2012-04-18T15:39:00Z">
            <w:rPr>
              <w:rFonts w:ascii="Arial" w:hAnsi="Arial"/>
              <w:i/>
              <w:sz w:val="24"/>
            </w:rPr>
          </w:rPrChange>
        </w:rPr>
        <w:t xml:space="preserve"> Treatment</w:t>
      </w:r>
    </w:p>
    <w:p w:rsidR="00314A48" w:rsidRPr="00605020" w:rsidRDefault="00936EFB" w:rsidP="00B94BE2">
      <w:pPr>
        <w:spacing w:after="0" w:line="480" w:lineRule="auto"/>
        <w:rPr>
          <w:rFonts w:ascii="Arial" w:hAnsi="Arial" w:cs="Arial"/>
          <w:sz w:val="24"/>
          <w:szCs w:val="24"/>
        </w:rPr>
      </w:pPr>
      <w:r w:rsidRPr="00605020">
        <w:rPr>
          <w:rFonts w:ascii="Arial" w:hAnsi="Arial" w:cs="Arial"/>
          <w:sz w:val="24"/>
          <w:szCs w:val="24"/>
        </w:rPr>
        <w:t xml:space="preserve">The protocol used models the H2O2 sensitivity test used in </w:t>
      </w:r>
      <w:r w:rsidR="006A56F5" w:rsidRPr="0072137D">
        <w:rPr>
          <w:rFonts w:ascii="Arial" w:hAnsi="Arial" w:cs="Arial"/>
          <w:sz w:val="24"/>
          <w:szCs w:val="24"/>
        </w:rPr>
        <w:fldChar w:fldCharType="begin"/>
      </w:r>
      <w:r w:rsidR="0072137D" w:rsidRPr="0072137D">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6A56F5" w:rsidRPr="0072137D">
        <w:rPr>
          <w:rFonts w:ascii="Arial" w:hAnsi="Arial" w:cs="Arial"/>
          <w:sz w:val="24"/>
          <w:szCs w:val="24"/>
        </w:rPr>
        <w:fldChar w:fldCharType="separate"/>
      </w:r>
      <w:r w:rsidR="0072137D" w:rsidRPr="0072137D">
        <w:rPr>
          <w:rFonts w:ascii="Arial" w:hAnsi="Arial" w:cs="Arial"/>
          <w:noProof/>
          <w:sz w:val="24"/>
          <w:szCs w:val="24"/>
        </w:rPr>
        <w:t>(</w:t>
      </w:r>
      <w:hyperlink w:anchor="_ENREF_21" w:tooltip="Yu, 2012 #1478" w:history="1">
        <w:r w:rsidR="00080872" w:rsidRPr="0072137D">
          <w:rPr>
            <w:rFonts w:ascii="Arial" w:hAnsi="Arial" w:cs="Arial"/>
            <w:noProof/>
            <w:sz w:val="24"/>
            <w:szCs w:val="24"/>
          </w:rPr>
          <w:t>Y</w:t>
        </w:r>
        <w:r w:rsidR="00080872" w:rsidRPr="0072137D">
          <w:rPr>
            <w:rFonts w:ascii="Arial" w:hAnsi="Arial" w:cs="Arial"/>
            <w:smallCaps/>
            <w:noProof/>
            <w:sz w:val="24"/>
            <w:szCs w:val="24"/>
          </w:rPr>
          <w:t>u</w:t>
        </w:r>
        <w:r w:rsidR="00080872" w:rsidRPr="0072137D">
          <w:rPr>
            <w:rFonts w:ascii="Arial" w:hAnsi="Arial" w:cs="Arial"/>
            <w:i/>
            <w:noProof/>
            <w:sz w:val="24"/>
            <w:szCs w:val="24"/>
          </w:rPr>
          <w:t xml:space="preserve"> et al.</w:t>
        </w:r>
        <w:r w:rsidR="00080872" w:rsidRPr="0072137D">
          <w:rPr>
            <w:rFonts w:ascii="Arial" w:hAnsi="Arial" w:cs="Arial"/>
            <w:noProof/>
            <w:sz w:val="24"/>
            <w:szCs w:val="24"/>
          </w:rPr>
          <w:t xml:space="preserve"> 2012</w:t>
        </w:r>
      </w:hyperlink>
      <w:r w:rsidR="0072137D" w:rsidRPr="0072137D">
        <w:rPr>
          <w:rFonts w:ascii="Arial" w:hAnsi="Arial" w:cs="Arial"/>
          <w:noProof/>
          <w:sz w:val="24"/>
          <w:szCs w:val="24"/>
        </w:rPr>
        <w:t>)</w:t>
      </w:r>
      <w:r w:rsidR="006A56F5" w:rsidRPr="0072137D">
        <w:rPr>
          <w:rFonts w:ascii="Arial" w:hAnsi="Arial" w:cs="Arial"/>
          <w:sz w:val="24"/>
          <w:szCs w:val="24"/>
        </w:rPr>
        <w:fldChar w:fldCharType="end"/>
      </w:r>
      <w:r w:rsidRPr="00605020">
        <w:rPr>
          <w:rFonts w:ascii="Arial" w:hAnsi="Arial" w:cs="Arial"/>
          <w:sz w:val="24"/>
          <w:szCs w:val="24"/>
        </w:rPr>
        <w:t xml:space="preserve">. </w:t>
      </w:r>
      <w:r w:rsidR="00314A48" w:rsidRPr="00605020">
        <w:rPr>
          <w:rFonts w:ascii="Arial" w:hAnsi="Arial" w:cs="Arial"/>
          <w:sz w:val="24"/>
          <w:szCs w:val="24"/>
        </w:rPr>
        <w:t>Ten concentrations, including 0.3%, 0.2%, 0.15%, 0.1%, 0,075%, 0.05%, 0.025%, 0.01%, and 0.005%, and 0% of 2X H</w:t>
      </w:r>
      <w:r w:rsidR="00314A48" w:rsidRPr="00605020">
        <w:rPr>
          <w:rFonts w:ascii="Arial" w:hAnsi="Arial" w:cs="Arial"/>
          <w:sz w:val="24"/>
          <w:szCs w:val="24"/>
          <w:vertAlign w:val="subscript"/>
        </w:rPr>
        <w:t>2</w:t>
      </w:r>
      <w:r w:rsidR="00314A48" w:rsidRPr="00605020">
        <w:rPr>
          <w:rFonts w:ascii="Arial" w:hAnsi="Arial" w:cs="Arial"/>
          <w:sz w:val="24"/>
          <w:szCs w:val="24"/>
        </w:rPr>
        <w:t>O</w:t>
      </w:r>
      <w:r w:rsidR="00314A48" w:rsidRPr="00605020">
        <w:rPr>
          <w:rFonts w:ascii="Arial" w:hAnsi="Arial" w:cs="Arial"/>
          <w:sz w:val="24"/>
          <w:szCs w:val="24"/>
          <w:vertAlign w:val="subscript"/>
        </w:rPr>
        <w:t>2</w:t>
      </w:r>
      <w:r w:rsidR="00314A48" w:rsidRPr="00605020">
        <w:rPr>
          <w:rFonts w:ascii="Arial" w:hAnsi="Arial" w:cs="Arial"/>
          <w:sz w:val="24"/>
          <w:szCs w:val="24"/>
        </w:rPr>
        <w:t xml:space="preserve"> stock solutions were made. </w:t>
      </w:r>
      <w:r w:rsidR="00157806" w:rsidRPr="00605020">
        <w:rPr>
          <w:rFonts w:ascii="Arial" w:hAnsi="Arial" w:cs="Arial"/>
          <w:sz w:val="24"/>
          <w:szCs w:val="24"/>
        </w:rPr>
        <w:t xml:space="preserve">For each dilution, a 1.5 ml eppendorf tube was acquired and filled with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of </w:t>
      </w:r>
      <w:r w:rsidR="009C3A67" w:rsidRPr="00605020">
        <w:rPr>
          <w:rFonts w:ascii="Arial" w:hAnsi="Arial" w:cs="Arial"/>
          <w:sz w:val="24"/>
          <w:szCs w:val="24"/>
        </w:rPr>
        <w:lastRenderedPageBreak/>
        <w:t>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r w:rsidR="00DD5545" w:rsidRPr="00605020">
        <w:rPr>
          <w:rFonts w:ascii="Arial" w:hAnsi="Arial" w:cs="Arial"/>
          <w:sz w:val="24"/>
          <w:szCs w:val="24"/>
        </w:rPr>
        <w:t xml:space="preserve"> All treatment was done under </w:t>
      </w:r>
      <w:r w:rsidR="00C91282" w:rsidRPr="00605020">
        <w:rPr>
          <w:rFonts w:ascii="Arial" w:hAnsi="Arial" w:cs="Arial"/>
          <w:sz w:val="24"/>
          <w:szCs w:val="24"/>
        </w:rPr>
        <w:t xml:space="preserve">sterile conditions with use of a Bunsen burner. </w:t>
      </w:r>
      <w:r w:rsidR="00750023" w:rsidRPr="00605020">
        <w:rPr>
          <w:rFonts w:ascii="Arial" w:hAnsi="Arial" w:cs="Arial"/>
          <w:sz w:val="24"/>
          <w:szCs w:val="24"/>
        </w:rPr>
        <w:t xml:space="preserve">Each eppendorf tube was vortexed and wrapped in parafilm. The tubes were incubated in a shaker for 3 hours at 30 °C. </w:t>
      </w:r>
      <w:r w:rsidR="00C13A63" w:rsidRPr="00605020">
        <w:rPr>
          <w:rFonts w:ascii="Arial" w:hAnsi="Arial" w:cs="Arial"/>
          <w:sz w:val="24"/>
          <w:szCs w:val="24"/>
        </w:rPr>
        <w:t xml:space="preserve">The reaction was terminated by adding 960 µl of water (50X dilution and chilled on ice. Eppendorf tubes were sonicated in a water bath for 2 minutes. </w:t>
      </w:r>
      <w:r w:rsidR="007E6937" w:rsidRPr="00605020">
        <w:rPr>
          <w:rFonts w:ascii="Arial" w:hAnsi="Arial" w:cs="Arial"/>
          <w:sz w:val="24"/>
          <w:szCs w:val="24"/>
        </w:rPr>
        <w:t xml:space="preserve">250 µl of each concentration were spread onto large MLA plates using sterile glass beads. If small plates are used, 150 µl of each sample of treated cells should be 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 xml:space="preserve">concentration. </w:t>
      </w:r>
      <w:r w:rsidR="00CA0132" w:rsidRPr="00605020">
        <w:rPr>
          <w:rFonts w:ascii="Arial" w:hAnsi="Arial" w:cs="Arial"/>
          <w:sz w:val="24"/>
          <w:szCs w:val="24"/>
        </w:rPr>
        <w:t>Plates were placed in a 30 °C incubator for</w:t>
      </w:r>
      <w:r w:rsidR="00B3313F" w:rsidRPr="00605020">
        <w:rPr>
          <w:rFonts w:ascii="Arial" w:hAnsi="Arial" w:cs="Arial"/>
          <w:sz w:val="24"/>
          <w:szCs w:val="24"/>
        </w:rPr>
        <w:t xml:space="preserve"> overnight or two additional days depending on </w:t>
      </w:r>
      <w:r w:rsidR="001C723D" w:rsidRPr="00605020">
        <w:rPr>
          <w:rFonts w:ascii="Arial" w:hAnsi="Arial" w:cs="Arial"/>
          <w:sz w:val="24"/>
          <w:szCs w:val="24"/>
        </w:rPr>
        <w:t xml:space="preserve">observed growth. </w:t>
      </w:r>
    </w:p>
    <w:p w:rsidR="00EA13CC" w:rsidRPr="00605020" w:rsidRDefault="00EA13CC" w:rsidP="00B94BE2">
      <w:pPr>
        <w:spacing w:after="0" w:line="480" w:lineRule="auto"/>
        <w:rPr>
          <w:rFonts w:ascii="Arial" w:hAnsi="Arial" w:cs="Arial"/>
          <w:sz w:val="24"/>
          <w:szCs w:val="24"/>
        </w:rPr>
      </w:pPr>
    </w:p>
    <w:p w:rsidR="008A14B7" w:rsidRPr="001E544D" w:rsidRDefault="006A56F5" w:rsidP="00B94BE2">
      <w:pPr>
        <w:pStyle w:val="NoSpacing"/>
        <w:spacing w:line="480" w:lineRule="auto"/>
        <w:rPr>
          <w:rFonts w:ascii="Arial" w:hAnsi="Arial"/>
          <w:b/>
          <w:sz w:val="24"/>
          <w:rPrChange w:id="30" w:author="hong qin" w:date="2012-04-18T15:39:00Z">
            <w:rPr>
              <w:rFonts w:ascii="Arial" w:hAnsi="Arial"/>
              <w:i/>
              <w:sz w:val="24"/>
            </w:rPr>
          </w:rPrChange>
        </w:rPr>
      </w:pPr>
      <w:r w:rsidRPr="006A56F5">
        <w:rPr>
          <w:rFonts w:ascii="Arial" w:hAnsi="Arial"/>
          <w:b/>
          <w:sz w:val="24"/>
          <w:rPrChange w:id="31" w:author="hong qin" w:date="2012-04-18T15:39:00Z">
            <w:rPr>
              <w:rFonts w:ascii="Arial" w:hAnsi="Arial"/>
              <w:i/>
              <w:sz w:val="24"/>
            </w:rPr>
          </w:rPrChange>
        </w:rPr>
        <w:t>Counting Colonies</w:t>
      </w:r>
    </w:p>
    <w:p w:rsidR="003D42CB" w:rsidRPr="00605020" w:rsidRDefault="00DF1FB0" w:rsidP="00B94BE2">
      <w:pPr>
        <w:pStyle w:val="NoSpacing"/>
        <w:spacing w:line="480" w:lineRule="auto"/>
        <w:rPr>
          <w:rFonts w:ascii="Arial" w:hAnsi="Arial" w:cs="Arial"/>
          <w:sz w:val="24"/>
          <w:szCs w:val="24"/>
        </w:rPr>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a ColonyDoc-It Imaging Station</w:t>
      </w:r>
      <w:r w:rsidR="00B67CC6" w:rsidRPr="00605020">
        <w:rPr>
          <w:rFonts w:ascii="Arial" w:hAnsi="Arial" w:cs="Arial"/>
          <w:sz w:val="24"/>
          <w:szCs w:val="24"/>
        </w:rPr>
        <w:t xml:space="preserve">. </w:t>
      </w:r>
      <w:r w:rsidR="003D42CB" w:rsidRPr="00605020">
        <w:rPr>
          <w:rFonts w:ascii="Arial" w:hAnsi="Arial" w:cs="Arial"/>
          <w:sz w:val="24"/>
          <w:szCs w:val="24"/>
        </w:rPr>
        <w:t xml:space="preserve">Colonies were assessed for any notable characteristics and counted by color-section patterns using a Bantex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 xml:space="preserve">quarter-quarter black, and others were documented. Color-section patterns that were less than one-eighth were ignored. </w:t>
      </w:r>
    </w:p>
    <w:p w:rsidR="00EA13CC" w:rsidRPr="00605020" w:rsidRDefault="00EA13CC" w:rsidP="00B94BE2">
      <w:pPr>
        <w:spacing w:after="0" w:line="480" w:lineRule="auto"/>
        <w:rPr>
          <w:rFonts w:ascii="Arial" w:hAnsi="Arial" w:cs="Arial"/>
          <w:sz w:val="24"/>
          <w:szCs w:val="24"/>
        </w:rPr>
      </w:pPr>
    </w:p>
    <w:p w:rsidR="00CC0A84" w:rsidRPr="001E544D" w:rsidRDefault="006A56F5" w:rsidP="00B94BE2">
      <w:pPr>
        <w:spacing w:after="0" w:line="480" w:lineRule="auto"/>
        <w:rPr>
          <w:rFonts w:ascii="Arial" w:hAnsi="Arial"/>
          <w:b/>
          <w:sz w:val="24"/>
          <w:rPrChange w:id="32" w:author="hong qin" w:date="2012-04-18T15:39:00Z">
            <w:rPr>
              <w:rFonts w:ascii="Arial" w:hAnsi="Arial"/>
              <w:i/>
              <w:sz w:val="24"/>
            </w:rPr>
          </w:rPrChange>
        </w:rPr>
      </w:pPr>
      <w:r w:rsidRPr="006A56F5">
        <w:rPr>
          <w:rFonts w:ascii="Arial" w:hAnsi="Arial"/>
          <w:b/>
          <w:sz w:val="24"/>
          <w:rPrChange w:id="33" w:author="hong qin" w:date="2012-04-18T15:39:00Z">
            <w:rPr>
              <w:rFonts w:ascii="Arial" w:hAnsi="Arial"/>
              <w:i/>
              <w:sz w:val="24"/>
            </w:rPr>
          </w:rPrChange>
        </w:rPr>
        <w:t>Data Analysis</w:t>
      </w:r>
    </w:p>
    <w:p w:rsidR="00E862E1" w:rsidRPr="00605020" w:rsidDel="00302469" w:rsidRDefault="00E038D4" w:rsidP="00341945">
      <w:pPr>
        <w:spacing w:after="0" w:line="480" w:lineRule="auto"/>
        <w:rPr>
          <w:del w:id="34" w:author="Lindsay" w:date="2012-04-18T20:12:00Z"/>
          <w:rFonts w:ascii="Arial" w:hAnsi="Arial" w:cs="Arial"/>
          <w:sz w:val="24"/>
          <w:szCs w:val="24"/>
        </w:rPr>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 xml:space="preserve">Original data was then transferred to an excel </w:t>
      </w:r>
      <w:ins w:id="35" w:author="Lindsay" w:date="2012-04-18T20:11:00Z">
        <w:r w:rsidR="00302469">
          <w:rPr>
            <w:rFonts w:ascii="Arial" w:hAnsi="Arial" w:cs="Arial"/>
            <w:sz w:val="24"/>
            <w:szCs w:val="24"/>
          </w:rPr>
          <w:t>document and required</w:t>
        </w:r>
      </w:ins>
      <w:del w:id="36" w:author="Lindsay" w:date="2012-04-18T20:12:00Z">
        <w:r w:rsidR="00443503" w:rsidRPr="00605020" w:rsidDel="00302469">
          <w:rPr>
            <w:rFonts w:ascii="Arial" w:hAnsi="Arial" w:cs="Arial"/>
            <w:sz w:val="24"/>
            <w:szCs w:val="24"/>
          </w:rPr>
          <w:delText>format in the following</w:delText>
        </w:r>
        <w:r w:rsidRPr="00605020" w:rsidDel="00302469">
          <w:rPr>
            <w:rFonts w:ascii="Arial" w:hAnsi="Arial" w:cs="Arial"/>
            <w:sz w:val="24"/>
            <w:szCs w:val="24"/>
          </w:rPr>
          <w:delText xml:space="preserve">:charts requiring </w:delText>
        </w:r>
      </w:del>
      <w:r w:rsidRPr="00605020">
        <w:rPr>
          <w:rFonts w:ascii="Arial" w:hAnsi="Arial" w:cs="Arial"/>
          <w:sz w:val="24"/>
          <w:szCs w:val="24"/>
        </w:rPr>
        <w:t>the strain, the absorption value at OD600, the 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9C27AC" w:rsidRPr="00605020">
        <w:rPr>
          <w:rFonts w:ascii="Arial" w:hAnsi="Arial" w:cs="Arial"/>
          <w:sz w:val="24"/>
          <w:szCs w:val="24"/>
        </w:rPr>
        <w:t xml:space="preserve"> treatment (%), number of white colonies, number of black colonies, number of half black colonies, number of quarter black colonies, number </w:t>
      </w:r>
      <w:r w:rsidR="00944219" w:rsidRPr="00605020">
        <w:rPr>
          <w:rFonts w:ascii="Arial" w:hAnsi="Arial" w:cs="Arial"/>
          <w:sz w:val="24"/>
          <w:szCs w:val="24"/>
        </w:rPr>
        <w:t xml:space="preserve">of three-quarter black </w:t>
      </w:r>
      <w:r w:rsidR="00944219" w:rsidRPr="00605020">
        <w:rPr>
          <w:rFonts w:ascii="Arial" w:hAnsi="Arial" w:cs="Arial"/>
          <w:sz w:val="24"/>
          <w:szCs w:val="24"/>
        </w:rPr>
        <w:lastRenderedPageBreak/>
        <w:t xml:space="preserve">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 xml:space="preserve">lor-section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ins w:id="37" w:author="Lindsay" w:date="2012-04-18T20:12:00Z">
        <w:r w:rsidR="00302469">
          <w:rPr>
            <w:rFonts w:ascii="Arial" w:hAnsi="Arial" w:cs="Arial"/>
            <w:sz w:val="24"/>
            <w:szCs w:val="24"/>
          </w:rPr>
          <w:t xml:space="preserve">The R statistical environment was used for data analysis. </w:t>
        </w:r>
      </w:ins>
    </w:p>
    <w:p w:rsidR="00EA35CA" w:rsidRPr="00605020" w:rsidRDefault="00773CE0" w:rsidP="00341945">
      <w:pPr>
        <w:spacing w:after="0" w:line="480" w:lineRule="auto"/>
        <w:rPr>
          <w:rFonts w:ascii="Arial" w:hAnsi="Arial" w:cs="Arial"/>
          <w:sz w:val="24"/>
          <w:szCs w:val="24"/>
        </w:rPr>
      </w:pPr>
      <w:del w:id="38" w:author="Lindsay" w:date="2012-04-18T20:13:00Z">
        <w:r w:rsidDel="00341945">
          <w:rPr>
            <w:rFonts w:ascii="Arial" w:hAnsi="Arial" w:cs="Arial"/>
            <w:sz w:val="24"/>
            <w:szCs w:val="24"/>
          </w:rPr>
          <w:delText xml:space="preserve">The </w:delText>
        </w:r>
        <w:r w:rsidR="00A673EB" w:rsidRPr="00605020" w:rsidDel="00341945">
          <w:rPr>
            <w:rFonts w:ascii="Arial" w:hAnsi="Arial" w:cs="Arial"/>
            <w:sz w:val="24"/>
            <w:szCs w:val="24"/>
          </w:rPr>
          <w:delText xml:space="preserve">R </w:delText>
        </w:r>
        <w:r w:rsidDel="00341945">
          <w:rPr>
            <w:rFonts w:ascii="Arial" w:hAnsi="Arial" w:cs="Arial"/>
            <w:sz w:val="24"/>
            <w:szCs w:val="24"/>
          </w:rPr>
          <w:delText xml:space="preserve">statistical environment </w:delText>
        </w:r>
        <w:r w:rsidR="009C5D1D" w:rsidRPr="00605020" w:rsidDel="00341945">
          <w:rPr>
            <w:rFonts w:ascii="Arial" w:hAnsi="Arial" w:cs="Arial"/>
            <w:sz w:val="24"/>
            <w:szCs w:val="24"/>
          </w:rPr>
          <w:delText xml:space="preserve">was used </w:delText>
        </w:r>
        <w:r w:rsidDel="00341945">
          <w:rPr>
            <w:rFonts w:ascii="Arial" w:hAnsi="Arial" w:cs="Arial"/>
            <w:sz w:val="24"/>
            <w:szCs w:val="24"/>
          </w:rPr>
          <w:delText>for analysis</w:delText>
        </w:r>
        <w:r w:rsidR="009C5D1D" w:rsidRPr="00605020" w:rsidDel="00341945">
          <w:rPr>
            <w:rFonts w:ascii="Arial" w:hAnsi="Arial" w:cs="Arial"/>
            <w:sz w:val="24"/>
            <w:szCs w:val="24"/>
          </w:rPr>
          <w:delText xml:space="preserve">. </w:delText>
        </w:r>
      </w:del>
    </w:p>
    <w:p w:rsidR="00C3083F" w:rsidRPr="00605020" w:rsidRDefault="00C3083F" w:rsidP="00B94BE2">
      <w:pPr>
        <w:tabs>
          <w:tab w:val="center" w:pos="4680"/>
        </w:tabs>
        <w:spacing w:line="480" w:lineRule="auto"/>
        <w:jc w:val="center"/>
        <w:rPr>
          <w:rFonts w:ascii="Arial" w:eastAsia="Arial" w:hAnsi="Arial" w:cs="Arial"/>
          <w:sz w:val="30"/>
          <w:szCs w:val="30"/>
        </w:rPr>
      </w:pPr>
    </w:p>
    <w:p w:rsidR="005063E2" w:rsidRPr="00605020" w:rsidRDefault="0072137D" w:rsidP="00B94BE2">
      <w:pPr>
        <w:tabs>
          <w:tab w:val="center" w:pos="4680"/>
        </w:tabs>
        <w:spacing w:line="480" w:lineRule="auto"/>
        <w:jc w:val="center"/>
        <w:rPr>
          <w:rFonts w:ascii="Arial" w:eastAsia="Arial" w:hAnsi="Arial" w:cs="Arial"/>
          <w:sz w:val="30"/>
          <w:szCs w:val="30"/>
        </w:rPr>
      </w:pPr>
      <w:r w:rsidRPr="0072137D">
        <w:rPr>
          <w:rFonts w:ascii="Arial" w:eastAsia="Arial" w:hAnsi="Arial" w:cs="Arial"/>
          <w:sz w:val="30"/>
          <w:szCs w:val="30"/>
        </w:rPr>
        <w:t>Results</w:t>
      </w:r>
    </w:p>
    <w:p w:rsidR="002D4576" w:rsidRPr="00605020" w:rsidRDefault="007F3A83" w:rsidP="00191DEA">
      <w:pPr>
        <w:spacing w:line="480" w:lineRule="auto"/>
        <w:ind w:firstLine="720"/>
        <w:rPr>
          <w:rFonts w:ascii="Arial" w:hAnsi="Arial" w:cs="Arial"/>
          <w:sz w:val="24"/>
          <w:szCs w:val="24"/>
        </w:rPr>
      </w:pPr>
      <w:r w:rsidRPr="00605020">
        <w:rPr>
          <w:rFonts w:ascii="Arial" w:hAnsi="Arial" w:cs="Arial"/>
          <w:sz w:val="24"/>
          <w:szCs w:val="24"/>
        </w:rPr>
        <w:t xml:space="preserve">The interconnection between oxidative stress, genomic instability, mitotic asymmetry, and chronological lifespan in </w:t>
      </w:r>
      <w:r w:rsidR="006A56F5" w:rsidRPr="006A56F5">
        <w:rPr>
          <w:rFonts w:ascii="Arial" w:hAnsi="Arial" w:cs="Arial"/>
          <w:i/>
          <w:sz w:val="24"/>
          <w:szCs w:val="24"/>
          <w:rPrChange w:id="39" w:author="hong qin" w:date="2012-04-18T10:56:00Z">
            <w:rPr>
              <w:rFonts w:ascii="Arial" w:hAnsi="Arial" w:cs="Arial"/>
              <w:sz w:val="24"/>
              <w:szCs w:val="24"/>
            </w:rPr>
          </w:rPrChange>
        </w:rPr>
        <w:t>Saccharomyces cerevisiae</w:t>
      </w:r>
      <w:r w:rsidRPr="00605020">
        <w:rPr>
          <w:rFonts w:ascii="Arial" w:hAnsi="Arial" w:cs="Arial"/>
          <w:sz w:val="24"/>
          <w:szCs w:val="24"/>
        </w:rPr>
        <w:t xml:space="preserve"> was addressed using </w:t>
      </w:r>
      <w:r w:rsidR="0058527B">
        <w:rPr>
          <w:rFonts w:ascii="Arial" w:hAnsi="Arial" w:cs="Arial"/>
          <w:sz w:val="24"/>
          <w:szCs w:val="24"/>
        </w:rPr>
        <w:t xml:space="preserve">exogenous </w:t>
      </w: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ins w:id="40" w:author="Lindsay" w:date="2012-04-18T20:14:00Z">
        <w:r w:rsidR="00253ED9">
          <w:rPr>
            <w:rFonts w:ascii="Arial" w:hAnsi="Arial" w:cs="Arial"/>
            <w:sz w:val="24"/>
            <w:szCs w:val="24"/>
            <w:vertAlign w:val="subscript"/>
          </w:rPr>
          <w:t xml:space="preserve"> </w:t>
        </w:r>
      </w:ins>
      <w:r w:rsidR="00362112" w:rsidRPr="00605020">
        <w:rPr>
          <w:rFonts w:ascii="Arial" w:hAnsi="Arial" w:cs="Arial"/>
          <w:sz w:val="24"/>
          <w:szCs w:val="24"/>
        </w:rPr>
        <w:t>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 xml:space="preserve">on lead-containing plates were used to detect and quantify </w:t>
      </w:r>
      <w:r w:rsidR="002D4576" w:rsidRPr="00605020">
        <w:rPr>
          <w:rFonts w:ascii="Arial" w:hAnsi="Arial" w:cs="Arial"/>
          <w:sz w:val="24"/>
          <w:szCs w:val="24"/>
        </w:rPr>
        <w:t>LOH</w:t>
      </w:r>
      <w:r w:rsidR="000250EE" w:rsidRPr="00605020">
        <w:rPr>
          <w:rFonts w:ascii="Arial" w:hAnsi="Arial" w:cs="Arial"/>
          <w:sz w:val="24"/>
          <w:szCs w:val="24"/>
        </w:rPr>
        <w:t xml:space="preserve"> during </w:t>
      </w:r>
      <w:r w:rsidR="00226D18" w:rsidRPr="00605020">
        <w:rPr>
          <w:rFonts w:ascii="Arial" w:hAnsi="Arial" w:cs="Arial"/>
          <w:sz w:val="24"/>
          <w:szCs w:val="24"/>
        </w:rPr>
        <w:t xml:space="preserve">a </w:t>
      </w:r>
      <w:r w:rsidR="00DB10A4" w:rsidRPr="00605020">
        <w:rPr>
          <w:rFonts w:ascii="Arial" w:hAnsi="Arial" w:cs="Arial"/>
          <w:sz w:val="24"/>
          <w:szCs w:val="24"/>
        </w:rPr>
        <w:t xml:space="preserve">yeast </w:t>
      </w:r>
      <w:r w:rsidR="00226D18" w:rsidRPr="00605020">
        <w:rPr>
          <w:rFonts w:ascii="Arial" w:hAnsi="Arial" w:cs="Arial"/>
          <w:sz w:val="24"/>
          <w:szCs w:val="24"/>
        </w:rPr>
        <w:t xml:space="preserve">CLS. </w:t>
      </w:r>
      <w:r w:rsidR="003A77C8" w:rsidRPr="00605020">
        <w:rPr>
          <w:rFonts w:ascii="Arial" w:hAnsi="Arial" w:cs="Arial"/>
          <w:sz w:val="24"/>
          <w:szCs w:val="24"/>
        </w:rPr>
        <w:t xml:space="preserve">The primary objective </w:t>
      </w:r>
      <w:ins w:id="41" w:author="Lindsay" w:date="2012-04-18T20:14:00Z">
        <w:r w:rsidR="00373A30">
          <w:rPr>
            <w:rFonts w:ascii="Arial" w:hAnsi="Arial" w:cs="Arial"/>
          </w:rPr>
          <w:t xml:space="preserve">of the study was to </w:t>
        </w:r>
        <w:r w:rsidR="00373A30" w:rsidRPr="00373A30">
          <w:rPr>
            <w:rFonts w:ascii="Arial" w:hAnsi="Arial" w:cs="Arial"/>
          </w:rPr>
          <w:t>compare the H</w:t>
        </w:r>
        <w:r w:rsidR="00373A30" w:rsidRPr="00373A30">
          <w:rPr>
            <w:rFonts w:ascii="Arial" w:hAnsi="Arial" w:cs="Arial"/>
            <w:vertAlign w:val="subscript"/>
          </w:rPr>
          <w:t>2</w:t>
        </w:r>
        <w:r w:rsidR="00373A30" w:rsidRPr="00373A30">
          <w:rPr>
            <w:rFonts w:ascii="Arial" w:hAnsi="Arial" w:cs="Arial"/>
          </w:rPr>
          <w:t>O</w:t>
        </w:r>
        <w:r w:rsidR="00373A30" w:rsidRPr="00373A30">
          <w:rPr>
            <w:rFonts w:ascii="Arial" w:hAnsi="Arial" w:cs="Arial"/>
            <w:vertAlign w:val="subscript"/>
          </w:rPr>
          <w:t>2</w:t>
        </w:r>
        <w:r w:rsidR="00373A30" w:rsidRPr="00373A30">
          <w:rPr>
            <w:rFonts w:ascii="Arial" w:hAnsi="Arial" w:cs="Arial"/>
          </w:rPr>
          <w:t xml:space="preserve"> dose-response curves of LOH and viability with the viability change in normal aging. </w:t>
        </w:r>
      </w:ins>
    </w:p>
    <w:p w:rsidR="00D3460C" w:rsidRDefault="00D3460C" w:rsidP="00D3460C">
      <w:pPr>
        <w:spacing w:after="0" w:line="480" w:lineRule="auto"/>
        <w:rPr>
          <w:rFonts w:ascii="Arial" w:hAnsi="Arial"/>
          <w:b/>
          <w:sz w:val="24"/>
          <w:rPrChange w:id="42" w:author="hong qin" w:date="2012-04-18T15:39:00Z">
            <w:rPr>
              <w:rFonts w:ascii="Arial" w:hAnsi="Arial"/>
              <w:sz w:val="24"/>
            </w:rPr>
          </w:rPrChange>
        </w:rPr>
      </w:pPr>
    </w:p>
    <w:p w:rsidR="00D3460C" w:rsidRPr="008B1573" w:rsidRDefault="00E80763" w:rsidP="00D3460C">
      <w:pPr>
        <w:spacing w:after="0" w:line="480" w:lineRule="auto"/>
        <w:rPr>
          <w:rFonts w:ascii="Arial" w:hAnsi="Arial"/>
          <w:b/>
          <w:sz w:val="24"/>
          <w:rPrChange w:id="43" w:author="hong qin" w:date="2012-04-18T15:39:00Z">
            <w:rPr>
              <w:rFonts w:ascii="Arial" w:hAnsi="Arial"/>
              <w:sz w:val="24"/>
            </w:rPr>
          </w:rPrChange>
        </w:rPr>
      </w:pPr>
      <w:r>
        <w:rPr>
          <w:rFonts w:ascii="Arial" w:eastAsia="Arial" w:hAnsi="Arial" w:cs="Arial"/>
          <w:b/>
          <w:sz w:val="24"/>
          <w:szCs w:val="24"/>
        </w:rPr>
        <w:t>H</w:t>
      </w:r>
      <w:r w:rsidR="006A56F5" w:rsidRPr="006A56F5">
        <w:rPr>
          <w:rFonts w:ascii="Arial" w:eastAsia="Arial" w:hAnsi="Arial" w:cs="Arial"/>
          <w:b/>
          <w:sz w:val="24"/>
          <w:szCs w:val="24"/>
          <w:vertAlign w:val="subscript"/>
          <w:rPrChange w:id="44" w:author="hong qin" w:date="2012-04-18T12:33:00Z">
            <w:rPr>
              <w:rFonts w:ascii="Arial" w:eastAsia="Arial" w:hAnsi="Arial" w:cs="Arial"/>
              <w:b/>
              <w:sz w:val="24"/>
              <w:szCs w:val="24"/>
            </w:rPr>
          </w:rPrChange>
        </w:rPr>
        <w:t>2</w:t>
      </w:r>
      <w:r>
        <w:rPr>
          <w:rFonts w:ascii="Arial" w:eastAsia="Arial" w:hAnsi="Arial" w:cs="Arial"/>
          <w:b/>
          <w:sz w:val="24"/>
          <w:szCs w:val="24"/>
        </w:rPr>
        <w:t>O</w:t>
      </w:r>
      <w:r w:rsidR="006A56F5" w:rsidRPr="006A56F5">
        <w:rPr>
          <w:rFonts w:ascii="Arial" w:eastAsia="Arial" w:hAnsi="Arial" w:cs="Arial"/>
          <w:b/>
          <w:sz w:val="24"/>
          <w:szCs w:val="24"/>
          <w:vertAlign w:val="subscript"/>
          <w:rPrChange w:id="45" w:author="hong qin" w:date="2012-04-18T12:33:00Z">
            <w:rPr>
              <w:rFonts w:ascii="Arial" w:eastAsia="Arial" w:hAnsi="Arial" w:cs="Arial"/>
              <w:b/>
              <w:sz w:val="24"/>
              <w:szCs w:val="24"/>
            </w:rPr>
          </w:rPrChange>
        </w:rPr>
        <w:t>2</w:t>
      </w:r>
      <w:r w:rsidR="005A4723">
        <w:rPr>
          <w:rFonts w:ascii="Arial" w:eastAsia="Arial" w:hAnsi="Arial" w:cs="Arial"/>
          <w:b/>
          <w:sz w:val="24"/>
          <w:szCs w:val="24"/>
        </w:rPr>
        <w:t>induced change</w:t>
      </w:r>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6A56F5" w:rsidRDefault="000E377A" w:rsidP="003F48E0">
      <w:pPr>
        <w:spacing w:after="0" w:line="480" w:lineRule="auto"/>
        <w:ind w:firstLine="720"/>
        <w:rPr>
          <w:rFonts w:ascii="Arial" w:hAnsi="Arial" w:cs="Arial"/>
          <w:sz w:val="24"/>
          <w:szCs w:val="24"/>
        </w:rPr>
      </w:pPr>
      <w:r w:rsidRPr="006528EC">
        <w:rPr>
          <w:rFonts w:ascii="Arial" w:hAnsi="Arial" w:cs="Arial"/>
          <w:sz w:val="24"/>
          <w:szCs w:val="24"/>
        </w:rPr>
        <w:t xml:space="preserve">The </w:t>
      </w:r>
      <w:r w:rsidR="006A56F5" w:rsidRPr="006A56F5">
        <w:rPr>
          <w:rFonts w:ascii="Arial" w:eastAsia="Arial" w:hAnsi="Arial" w:cs="Arial"/>
          <w:sz w:val="24"/>
          <w:szCs w:val="24"/>
          <w:rPrChange w:id="46" w:author="hong qin" w:date="2012-04-18T13:36:00Z">
            <w:rPr>
              <w:rFonts w:ascii="Arial" w:eastAsia="Arial" w:hAnsi="Arial" w:cs="Arial"/>
              <w:b/>
              <w:sz w:val="24"/>
              <w:szCs w:val="24"/>
            </w:rPr>
          </w:rPrChange>
        </w:rPr>
        <w:t>H</w:t>
      </w:r>
      <w:r w:rsidR="006A56F5" w:rsidRPr="006A56F5">
        <w:rPr>
          <w:rFonts w:ascii="Arial" w:eastAsia="Arial" w:hAnsi="Arial" w:cs="Arial"/>
          <w:sz w:val="24"/>
          <w:szCs w:val="24"/>
          <w:vertAlign w:val="subscript"/>
          <w:rPrChange w:id="47" w:author="hong qin" w:date="2012-04-18T13:36:00Z">
            <w:rPr>
              <w:rFonts w:ascii="Arial" w:eastAsia="Arial" w:hAnsi="Arial" w:cs="Arial"/>
              <w:b/>
              <w:sz w:val="24"/>
              <w:szCs w:val="24"/>
              <w:vertAlign w:val="subscript"/>
            </w:rPr>
          </w:rPrChange>
        </w:rPr>
        <w:t>2</w:t>
      </w:r>
      <w:r w:rsidR="006A56F5" w:rsidRPr="006A56F5">
        <w:rPr>
          <w:rFonts w:ascii="Arial" w:eastAsia="Arial" w:hAnsi="Arial" w:cs="Arial"/>
          <w:sz w:val="24"/>
          <w:szCs w:val="24"/>
          <w:rPrChange w:id="48" w:author="hong qin" w:date="2012-04-18T13:36:00Z">
            <w:rPr>
              <w:rFonts w:ascii="Arial" w:eastAsia="Arial" w:hAnsi="Arial" w:cs="Arial"/>
              <w:b/>
              <w:sz w:val="24"/>
              <w:szCs w:val="24"/>
            </w:rPr>
          </w:rPrChange>
        </w:rPr>
        <w:t>O</w:t>
      </w:r>
      <w:r w:rsidR="006A56F5" w:rsidRPr="006A56F5">
        <w:rPr>
          <w:rFonts w:ascii="Arial" w:eastAsia="Arial" w:hAnsi="Arial" w:cs="Arial"/>
          <w:sz w:val="24"/>
          <w:szCs w:val="24"/>
          <w:vertAlign w:val="subscript"/>
          <w:rPrChange w:id="49" w:author="hong qin" w:date="2012-04-18T13:36:00Z">
            <w:rPr>
              <w:rFonts w:ascii="Arial" w:eastAsia="Arial" w:hAnsi="Arial" w:cs="Arial"/>
              <w:b/>
              <w:sz w:val="24"/>
              <w:szCs w:val="24"/>
              <w:vertAlign w:val="subscript"/>
            </w:rPr>
          </w:rPrChange>
        </w:rPr>
        <w:t>2</w:t>
      </w:r>
      <w:ins w:id="50" w:author="Lindsay" w:date="2012-04-18T17:47:00Z">
        <w:r w:rsidR="00EA0285">
          <w:rPr>
            <w:rFonts w:ascii="Arial" w:eastAsia="Arial" w:hAnsi="Arial" w:cs="Arial"/>
            <w:sz w:val="24"/>
            <w:szCs w:val="24"/>
            <w:vertAlign w:val="subscript"/>
          </w:rPr>
          <w:t xml:space="preserve"> </w:t>
        </w:r>
      </w:ins>
      <w:r>
        <w:rPr>
          <w:rFonts w:ascii="Arial" w:hAnsi="Arial" w:cs="Arial"/>
          <w:sz w:val="24"/>
          <w:szCs w:val="24"/>
        </w:rPr>
        <w:t>dose-dependent change viability and LOH are generally sigmoid</w:t>
      </w:r>
      <w:r w:rsidR="00F64691">
        <w:rPr>
          <w:rFonts w:ascii="Arial" w:hAnsi="Arial" w:cs="Arial"/>
          <w:sz w:val="24"/>
          <w:szCs w:val="24"/>
        </w:rPr>
        <w:t xml:space="preserve"> (Figure xx?)</w:t>
      </w:r>
      <w:r w:rsidR="00DA20B4">
        <w:rPr>
          <w:rFonts w:ascii="Arial" w:hAnsi="Arial" w:cs="Arial"/>
          <w:sz w:val="24"/>
          <w:szCs w:val="24"/>
        </w:rPr>
        <w:t xml:space="preserve">, but the drop of viability and increase of LOH can be clearly seen at low concentrations of </w:t>
      </w:r>
      <w:r w:rsidR="00080872" w:rsidRPr="006528EC">
        <w:rPr>
          <w:rFonts w:ascii="Arial" w:eastAsia="Arial" w:hAnsi="Arial" w:cs="Arial"/>
          <w:sz w:val="24"/>
          <w:szCs w:val="24"/>
        </w:rPr>
        <w:t>H</w:t>
      </w:r>
      <w:r w:rsidR="00080872" w:rsidRPr="006528EC">
        <w:rPr>
          <w:rFonts w:ascii="Arial" w:eastAsia="Arial" w:hAnsi="Arial" w:cs="Arial"/>
          <w:sz w:val="24"/>
          <w:szCs w:val="24"/>
          <w:vertAlign w:val="subscript"/>
        </w:rPr>
        <w:t>2</w:t>
      </w:r>
      <w:r w:rsidR="00080872" w:rsidRPr="006528EC">
        <w:rPr>
          <w:rFonts w:ascii="Arial" w:eastAsia="Arial" w:hAnsi="Arial" w:cs="Arial"/>
          <w:sz w:val="24"/>
          <w:szCs w:val="24"/>
        </w:rPr>
        <w:t>O</w:t>
      </w:r>
      <w:r w:rsidR="00080872" w:rsidRPr="006528EC">
        <w:rPr>
          <w:rFonts w:ascii="Arial" w:eastAsia="Arial" w:hAnsi="Arial" w:cs="Arial"/>
          <w:sz w:val="24"/>
          <w:szCs w:val="24"/>
          <w:vertAlign w:val="subscript"/>
        </w:rPr>
        <w:t>2</w:t>
      </w:r>
      <w:r w:rsidR="00DA20B4">
        <w:rPr>
          <w:rFonts w:ascii="Arial" w:hAnsi="Arial" w:cs="Arial"/>
          <w:sz w:val="24"/>
          <w:szCs w:val="24"/>
        </w:rPr>
        <w:t xml:space="preserve">. </w:t>
      </w:r>
      <w:r w:rsidR="00080872">
        <w:rPr>
          <w:rFonts w:ascii="Arial" w:hAnsi="Arial" w:cs="Arial"/>
          <w:sz w:val="24"/>
          <w:szCs w:val="24"/>
        </w:rPr>
        <w:t xml:space="preserve">In contrast, we </w:t>
      </w:r>
      <w:r w:rsidR="00382D24">
        <w:rPr>
          <w:rFonts w:ascii="Arial" w:hAnsi="Arial" w:cs="Arial"/>
          <w:sz w:val="24"/>
          <w:szCs w:val="24"/>
        </w:rPr>
        <w:t xml:space="preserve">previously observed </w:t>
      </w:r>
      <w:r w:rsidR="00080872">
        <w:rPr>
          <w:rFonts w:ascii="Arial" w:hAnsi="Arial" w:cs="Arial"/>
          <w:sz w:val="24"/>
          <w:szCs w:val="24"/>
        </w:rPr>
        <w:t xml:space="preserve">that </w:t>
      </w:r>
      <w:r w:rsidR="006528EC">
        <w:rPr>
          <w:rFonts w:ascii="Arial" w:hAnsi="Arial" w:cs="Arial"/>
          <w:sz w:val="24"/>
          <w:szCs w:val="24"/>
        </w:rPr>
        <w:t xml:space="preserve">changes of LOH and viability </w:t>
      </w:r>
      <w:r w:rsidR="00080872">
        <w:rPr>
          <w:rFonts w:ascii="Arial" w:hAnsi="Arial" w:cs="Arial"/>
          <w:sz w:val="24"/>
          <w:szCs w:val="24"/>
        </w:rPr>
        <w:t xml:space="preserve">can stay more or less unchanged during the initial phase of </w:t>
      </w:r>
      <w:r w:rsidR="006528EC">
        <w:rPr>
          <w:rFonts w:ascii="Arial" w:hAnsi="Arial" w:cs="Arial"/>
          <w:sz w:val="24"/>
          <w:szCs w:val="24"/>
        </w:rPr>
        <w:t>chronological aging</w:t>
      </w:r>
      <w:r w:rsidR="006A56F5">
        <w:rPr>
          <w:rFonts w:ascii="Arial" w:hAnsi="Arial" w:cs="Arial"/>
          <w:sz w:val="24"/>
          <w:szCs w:val="24"/>
        </w:rPr>
        <w:fldChar w:fldCharType="begin"/>
      </w:r>
      <w:r w:rsidR="00080872">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A56F5">
        <w:rPr>
          <w:rFonts w:ascii="Arial" w:hAnsi="Arial" w:cs="Arial"/>
          <w:sz w:val="24"/>
          <w:szCs w:val="24"/>
        </w:rPr>
        <w:fldChar w:fldCharType="separate"/>
      </w:r>
      <w:r w:rsidR="00080872">
        <w:rPr>
          <w:rFonts w:ascii="Arial" w:hAnsi="Arial" w:cs="Arial"/>
          <w:noProof/>
          <w:sz w:val="24"/>
          <w:szCs w:val="24"/>
        </w:rPr>
        <w:t>(</w:t>
      </w:r>
      <w:hyperlink w:anchor="_ENREF_12" w:tooltip="Qin, 2008 #516" w:history="1">
        <w:r w:rsidR="00080872">
          <w:rPr>
            <w:rFonts w:ascii="Arial" w:hAnsi="Arial" w:cs="Arial"/>
            <w:noProof/>
            <w:sz w:val="24"/>
            <w:szCs w:val="24"/>
          </w:rPr>
          <w:t>Q</w:t>
        </w:r>
        <w:r w:rsidR="00080872" w:rsidRPr="00080872">
          <w:rPr>
            <w:rFonts w:ascii="Arial" w:hAnsi="Arial" w:cs="Arial"/>
            <w:smallCaps/>
            <w:noProof/>
            <w:sz w:val="24"/>
            <w:szCs w:val="24"/>
          </w:rPr>
          <w:t>in</w:t>
        </w:r>
        <w:r w:rsidR="00080872" w:rsidRPr="00080872">
          <w:rPr>
            <w:rFonts w:ascii="Arial" w:hAnsi="Arial" w:cs="Arial"/>
            <w:i/>
            <w:noProof/>
            <w:sz w:val="24"/>
            <w:szCs w:val="24"/>
          </w:rPr>
          <w:t xml:space="preserve"> et al.</w:t>
        </w:r>
        <w:r w:rsidR="00080872">
          <w:rPr>
            <w:rFonts w:ascii="Arial" w:hAnsi="Arial" w:cs="Arial"/>
            <w:noProof/>
            <w:sz w:val="24"/>
            <w:szCs w:val="24"/>
          </w:rPr>
          <w:t xml:space="preserve"> 2008</w:t>
        </w:r>
      </w:hyperlink>
      <w:r w:rsidR="00080872">
        <w:rPr>
          <w:rFonts w:ascii="Arial" w:hAnsi="Arial" w:cs="Arial"/>
          <w:noProof/>
          <w:sz w:val="24"/>
          <w:szCs w:val="24"/>
        </w:rPr>
        <w:t>)</w:t>
      </w:r>
      <w:r w:rsidR="006A56F5">
        <w:rPr>
          <w:rFonts w:ascii="Arial" w:hAnsi="Arial" w:cs="Arial"/>
          <w:sz w:val="24"/>
          <w:szCs w:val="24"/>
        </w:rPr>
        <w:fldChar w:fldCharType="end"/>
      </w:r>
      <w:r w:rsidR="00080872">
        <w:rPr>
          <w:rFonts w:ascii="Arial" w:hAnsi="Arial" w:cs="Arial"/>
          <w:sz w:val="24"/>
          <w:szCs w:val="24"/>
        </w:rPr>
        <w:t xml:space="preserve">. </w:t>
      </w:r>
      <w:r w:rsidR="00116A4F">
        <w:rPr>
          <w:rFonts w:ascii="Arial" w:hAnsi="Arial" w:cs="Arial"/>
          <w:sz w:val="24"/>
          <w:szCs w:val="24"/>
        </w:rPr>
        <w:t xml:space="preserve">This comparison suggested that endogenous level of </w:t>
      </w:r>
      <w:r w:rsidR="00FB6E2C" w:rsidRPr="006528EC">
        <w:rPr>
          <w:rFonts w:ascii="Arial" w:eastAsia="Arial" w:hAnsi="Arial" w:cs="Arial"/>
          <w:sz w:val="24"/>
          <w:szCs w:val="24"/>
        </w:rPr>
        <w:t>H</w:t>
      </w:r>
      <w:r w:rsidR="00FB6E2C" w:rsidRPr="006528EC">
        <w:rPr>
          <w:rFonts w:ascii="Arial" w:eastAsia="Arial" w:hAnsi="Arial" w:cs="Arial"/>
          <w:sz w:val="24"/>
          <w:szCs w:val="24"/>
          <w:vertAlign w:val="subscript"/>
        </w:rPr>
        <w:t>2</w:t>
      </w:r>
      <w:r w:rsidR="00FB6E2C" w:rsidRPr="006528EC">
        <w:rPr>
          <w:rFonts w:ascii="Arial" w:eastAsia="Arial" w:hAnsi="Arial" w:cs="Arial"/>
          <w:sz w:val="24"/>
          <w:szCs w:val="24"/>
        </w:rPr>
        <w:t>O</w:t>
      </w:r>
      <w:r w:rsidR="00FB6E2C" w:rsidRPr="006528EC">
        <w:rPr>
          <w:rFonts w:ascii="Arial" w:eastAsia="Arial" w:hAnsi="Arial" w:cs="Arial"/>
          <w:sz w:val="24"/>
          <w:szCs w:val="24"/>
          <w:vertAlign w:val="subscript"/>
        </w:rPr>
        <w:t>2</w:t>
      </w:r>
      <w:r w:rsidR="00116A4F">
        <w:rPr>
          <w:rFonts w:ascii="Arial" w:hAnsi="Arial" w:cs="Arial"/>
          <w:sz w:val="24"/>
          <w:szCs w:val="24"/>
        </w:rPr>
        <w:t xml:space="preserve">must be held </w:t>
      </w:r>
      <w:r w:rsidR="00FB6E2C">
        <w:rPr>
          <w:rFonts w:ascii="Arial" w:hAnsi="Arial" w:cs="Arial"/>
          <w:sz w:val="24"/>
          <w:szCs w:val="24"/>
        </w:rPr>
        <w:t>l</w:t>
      </w:r>
      <w:r w:rsidR="00116A4F">
        <w:rPr>
          <w:rFonts w:ascii="Arial" w:hAnsi="Arial" w:cs="Arial"/>
          <w:sz w:val="24"/>
          <w:szCs w:val="24"/>
        </w:rPr>
        <w:t xml:space="preserve">ow during the initial phase of chronological aging. </w:t>
      </w:r>
    </w:p>
    <w:p w:rsidR="006A56F5" w:rsidRDefault="009872D4" w:rsidP="006A56F5">
      <w:pPr>
        <w:spacing w:after="0" w:line="480" w:lineRule="auto"/>
        <w:ind w:firstLine="720"/>
        <w:rPr>
          <w:rFonts w:ascii="Arial" w:hAnsi="Arial" w:cs="Arial"/>
          <w:sz w:val="24"/>
          <w:szCs w:val="24"/>
        </w:rPr>
        <w:pPrChange w:id="51" w:author="hong qin" w:date="2012-04-18T12:58:00Z">
          <w:pPr>
            <w:spacing w:after="0" w:line="480" w:lineRule="auto"/>
          </w:pPr>
        </w:pPrChange>
      </w:pPr>
      <w:commentRangeStart w:id="52"/>
      <w:r>
        <w:rPr>
          <w:rFonts w:ascii="Arial" w:hAnsi="Arial" w:cs="Arial"/>
          <w:sz w:val="24"/>
          <w:szCs w:val="24"/>
        </w:rPr>
        <w:t>Half-black colonies indicated LOH occurred after cells have divided on MLA plate</w:t>
      </w:r>
      <w:r w:rsidR="003D5582">
        <w:rPr>
          <w:rFonts w:ascii="Arial" w:hAnsi="Arial" w:cs="Arial"/>
          <w:sz w:val="24"/>
          <w:szCs w:val="24"/>
        </w:rPr>
        <w:t>s</w:t>
      </w:r>
      <w:r>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w:t>
      </w:r>
      <w:r w:rsidR="003D5582">
        <w:rPr>
          <w:rFonts w:ascii="Arial" w:hAnsi="Arial" w:cs="Arial"/>
          <w:sz w:val="24"/>
          <w:szCs w:val="24"/>
        </w:rPr>
        <w:lastRenderedPageBreak/>
        <w:t xml:space="preserve">asymmetric partition of oxidative damage during mitosis. </w:t>
      </w:r>
      <w:r w:rsidR="004633DD">
        <w:rPr>
          <w:rFonts w:ascii="Arial" w:hAnsi="Arial" w:cs="Arial"/>
          <w:sz w:val="24"/>
          <w:szCs w:val="24"/>
        </w:rPr>
        <w:t xml:space="preserve">We observed </w:t>
      </w:r>
      <w:r w:rsidR="00604A06">
        <w:rPr>
          <w:rFonts w:ascii="Arial" w:hAnsi="Arial" w:cs="Arial"/>
          <w:sz w:val="24"/>
          <w:szCs w:val="24"/>
        </w:rPr>
        <w:t xml:space="preserve">much higher 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suggesting that elevating intracellular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BC544D">
        <w:rPr>
          <w:rFonts w:ascii="Arial" w:hAnsi="Arial" w:cs="Arial"/>
          <w:sz w:val="24"/>
          <w:szCs w:val="24"/>
        </w:rPr>
        <w:t xml:space="preserve">level can lead to break-down of mitotic asymmetry. </w:t>
      </w:r>
      <w:commentRangeEnd w:id="52"/>
      <w:r w:rsidR="00593EB2">
        <w:rPr>
          <w:rStyle w:val="CommentReference"/>
        </w:rPr>
        <w:commentReference w:id="52"/>
      </w:r>
    </w:p>
    <w:p w:rsidR="002B59D0" w:rsidRPr="003E5869" w:rsidRDefault="006A56F5" w:rsidP="003E5869">
      <w:pPr>
        <w:spacing w:after="0" w:line="480" w:lineRule="auto"/>
        <w:rPr>
          <w:rFonts w:ascii="Arial" w:hAnsi="Arial" w:cs="Arial"/>
          <w:b/>
          <w:sz w:val="24"/>
          <w:szCs w:val="24"/>
          <w:rPrChange w:id="53" w:author="hong qin" w:date="2012-04-18T14:56:00Z">
            <w:rPr>
              <w:rFonts w:ascii="Arial" w:hAnsi="Arial" w:cs="Arial"/>
              <w:sz w:val="24"/>
              <w:szCs w:val="24"/>
            </w:rPr>
          </w:rPrChange>
        </w:rPr>
      </w:pPr>
      <w:r w:rsidRPr="006A56F5">
        <w:rPr>
          <w:rFonts w:ascii="Arial" w:hAnsi="Arial" w:cs="Arial"/>
          <w:b/>
          <w:sz w:val="24"/>
          <w:szCs w:val="24"/>
          <w:rPrChange w:id="54" w:author="hong qin" w:date="2012-04-18T14:56:00Z">
            <w:rPr>
              <w:rFonts w:ascii="Arial" w:hAnsi="Arial" w:cs="Arial"/>
              <w:sz w:val="24"/>
              <w:szCs w:val="24"/>
            </w:rPr>
          </w:rPrChange>
        </w:rPr>
        <w:t xml:space="preserve">Contrasting </w:t>
      </w:r>
      <w:r w:rsidR="005A4723">
        <w:rPr>
          <w:rFonts w:ascii="Arial" w:hAnsi="Arial" w:cs="Arial"/>
          <w:b/>
          <w:sz w:val="24"/>
          <w:szCs w:val="24"/>
        </w:rPr>
        <w:t>s</w:t>
      </w:r>
      <w:r w:rsidRPr="006A56F5">
        <w:rPr>
          <w:rFonts w:ascii="Arial" w:hAnsi="Arial" w:cs="Arial"/>
          <w:b/>
          <w:sz w:val="24"/>
          <w:szCs w:val="24"/>
          <w:rPrChange w:id="55" w:author="hong qin" w:date="2012-04-18T14:56:00Z">
            <w:rPr>
              <w:rFonts w:ascii="Arial" w:hAnsi="Arial" w:cs="Arial"/>
              <w:sz w:val="24"/>
              <w:szCs w:val="24"/>
            </w:rPr>
          </w:rPrChange>
        </w:rPr>
        <w:t xml:space="preserve">witching </w:t>
      </w:r>
      <w:r w:rsidR="005A4723">
        <w:rPr>
          <w:rFonts w:ascii="Arial" w:hAnsi="Arial" w:cs="Arial"/>
          <w:b/>
          <w:sz w:val="24"/>
          <w:szCs w:val="24"/>
        </w:rPr>
        <w:t>p</w:t>
      </w:r>
      <w:r w:rsidRPr="006A56F5">
        <w:rPr>
          <w:rFonts w:ascii="Arial" w:hAnsi="Arial" w:cs="Arial"/>
          <w:b/>
          <w:sz w:val="24"/>
          <w:szCs w:val="24"/>
          <w:rPrChange w:id="56" w:author="hong qin" w:date="2012-04-18T14:56:00Z">
            <w:rPr>
              <w:rFonts w:ascii="Arial" w:hAnsi="Arial" w:cs="Arial"/>
              <w:sz w:val="24"/>
              <w:szCs w:val="24"/>
            </w:rPr>
          </w:rPrChange>
        </w:rPr>
        <w:t>attern of H</w:t>
      </w:r>
      <w:r w:rsidRPr="006A56F5">
        <w:rPr>
          <w:rFonts w:ascii="Arial" w:hAnsi="Arial" w:cs="Arial"/>
          <w:b/>
          <w:sz w:val="24"/>
          <w:szCs w:val="24"/>
          <w:vertAlign w:val="subscript"/>
          <w:rPrChange w:id="57" w:author="hong qin" w:date="2012-04-18T14:56:00Z">
            <w:rPr>
              <w:rFonts w:ascii="Arial" w:hAnsi="Arial" w:cs="Arial"/>
              <w:sz w:val="24"/>
              <w:szCs w:val="24"/>
              <w:vertAlign w:val="subscript"/>
            </w:rPr>
          </w:rPrChange>
        </w:rPr>
        <w:t>2</w:t>
      </w:r>
      <w:r w:rsidRPr="006A56F5">
        <w:rPr>
          <w:rFonts w:ascii="Arial" w:hAnsi="Arial" w:cs="Arial"/>
          <w:b/>
          <w:sz w:val="24"/>
          <w:szCs w:val="24"/>
          <w:rPrChange w:id="58" w:author="hong qin" w:date="2012-04-18T14:56:00Z">
            <w:rPr>
              <w:rFonts w:ascii="Arial" w:hAnsi="Arial" w:cs="Arial"/>
              <w:sz w:val="24"/>
              <w:szCs w:val="24"/>
            </w:rPr>
          </w:rPrChange>
        </w:rPr>
        <w:t>O</w:t>
      </w:r>
      <w:r w:rsidRPr="006A56F5">
        <w:rPr>
          <w:rFonts w:ascii="Arial" w:hAnsi="Arial" w:cs="Arial"/>
          <w:b/>
          <w:sz w:val="24"/>
          <w:szCs w:val="24"/>
          <w:vertAlign w:val="subscript"/>
          <w:rPrChange w:id="59" w:author="hong qin" w:date="2012-04-18T14:56:00Z">
            <w:rPr>
              <w:rFonts w:ascii="Arial" w:hAnsi="Arial" w:cs="Arial"/>
              <w:sz w:val="24"/>
              <w:szCs w:val="24"/>
              <w:vertAlign w:val="subscript"/>
            </w:rPr>
          </w:rPrChange>
        </w:rPr>
        <w:t>2</w:t>
      </w:r>
      <w:r w:rsidRPr="006A56F5">
        <w:rPr>
          <w:rFonts w:ascii="Arial" w:hAnsi="Arial" w:cs="Arial"/>
          <w:b/>
          <w:sz w:val="24"/>
          <w:szCs w:val="24"/>
          <w:rPrChange w:id="60" w:author="hong qin" w:date="2012-04-18T14:56:00Z">
            <w:rPr>
              <w:rFonts w:ascii="Arial" w:hAnsi="Arial" w:cs="Arial"/>
              <w:sz w:val="24"/>
              <w:szCs w:val="24"/>
            </w:rPr>
          </w:rPrChange>
        </w:rPr>
        <w:t xml:space="preserve"> and </w:t>
      </w:r>
      <w:r w:rsidR="005A4723">
        <w:rPr>
          <w:rFonts w:ascii="Arial" w:hAnsi="Arial" w:cs="Arial"/>
          <w:b/>
          <w:sz w:val="24"/>
          <w:szCs w:val="24"/>
        </w:rPr>
        <w:t>c</w:t>
      </w:r>
      <w:r w:rsidRPr="006A56F5">
        <w:rPr>
          <w:rFonts w:ascii="Arial" w:hAnsi="Arial" w:cs="Arial"/>
          <w:b/>
          <w:sz w:val="24"/>
          <w:szCs w:val="24"/>
          <w:rPrChange w:id="61" w:author="hong qin" w:date="2012-04-18T14:56:00Z">
            <w:rPr>
              <w:rFonts w:ascii="Arial" w:hAnsi="Arial" w:cs="Arial"/>
              <w:sz w:val="24"/>
              <w:szCs w:val="24"/>
            </w:rPr>
          </w:rPrChange>
        </w:rPr>
        <w:t xml:space="preserve">hronological </w:t>
      </w:r>
      <w:r w:rsidR="005A4723">
        <w:rPr>
          <w:rFonts w:ascii="Arial" w:hAnsi="Arial" w:cs="Arial"/>
          <w:b/>
          <w:sz w:val="24"/>
          <w:szCs w:val="24"/>
        </w:rPr>
        <w:t>a</w:t>
      </w:r>
      <w:r w:rsidRPr="006A56F5">
        <w:rPr>
          <w:rFonts w:ascii="Arial" w:hAnsi="Arial" w:cs="Arial"/>
          <w:b/>
          <w:sz w:val="24"/>
          <w:szCs w:val="24"/>
          <w:rPrChange w:id="62" w:author="hong qin" w:date="2012-04-18T14:56:00Z">
            <w:rPr>
              <w:rFonts w:ascii="Arial" w:hAnsi="Arial" w:cs="Arial"/>
              <w:sz w:val="24"/>
              <w:szCs w:val="24"/>
            </w:rPr>
          </w:rPrChange>
        </w:rPr>
        <w:t>ging on LOH</w:t>
      </w:r>
    </w:p>
    <w:p w:rsidR="006A56F5" w:rsidRDefault="00B7591D" w:rsidP="006A56F5">
      <w:pPr>
        <w:spacing w:after="0" w:line="480" w:lineRule="auto"/>
        <w:ind w:firstLine="720"/>
        <w:rPr>
          <w:rFonts w:ascii="Arial" w:hAnsi="Arial" w:cs="Arial"/>
          <w:sz w:val="24"/>
          <w:szCs w:val="24"/>
        </w:rPr>
      </w:pPr>
      <w:r w:rsidRPr="00605020">
        <w:rPr>
          <w:rFonts w:ascii="Arial" w:hAnsi="Arial" w:cs="Arial"/>
          <w:sz w:val="24"/>
          <w:szCs w:val="24"/>
        </w:rPr>
        <w:t xml:space="preserve">Qin et al. measured </w:t>
      </w:r>
      <w:r w:rsidR="00B10BF0" w:rsidRPr="00605020">
        <w:rPr>
          <w:rFonts w:ascii="Arial" w:hAnsi="Arial" w:cs="Arial"/>
          <w:sz w:val="24"/>
          <w:szCs w:val="24"/>
        </w:rPr>
        <w:t>biological aging</w:t>
      </w:r>
      <w:r w:rsidR="00447774">
        <w:rPr>
          <w:rFonts w:ascii="Arial" w:hAnsi="Arial" w:cs="Arial"/>
          <w:sz w:val="24"/>
          <w:szCs w:val="24"/>
        </w:rPr>
        <w:t xml:space="preserve"> </w:t>
      </w:r>
      <w:r w:rsidR="00CD676F" w:rsidRPr="00605020">
        <w:rPr>
          <w:rFonts w:ascii="Arial" w:hAnsi="Arial" w:cs="Arial"/>
          <w:sz w:val="24"/>
          <w:szCs w:val="24"/>
        </w:rPr>
        <w:t>with</w:t>
      </w:r>
      <w:r w:rsidR="00447774">
        <w:rPr>
          <w:rFonts w:ascii="Arial" w:hAnsi="Arial" w:cs="Arial"/>
          <w:sz w:val="24"/>
          <w:szCs w:val="24"/>
        </w:rPr>
        <w:t xml:space="preserve"> </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r w:rsidR="005F6313" w:rsidRPr="00605020">
        <w:rPr>
          <w:rFonts w:ascii="Arial" w:hAnsi="Arial" w:cs="Arial"/>
          <w:sz w:val="24"/>
          <w:szCs w:val="24"/>
        </w:rPr>
        <w:t>ratio</w:t>
      </w:r>
      <w:r w:rsidR="00C05E21" w:rsidRPr="00605020">
        <w:rPr>
          <w:rFonts w:ascii="Arial" w:hAnsi="Arial" w:cs="Arial"/>
          <w:sz w:val="24"/>
          <w:szCs w:val="24"/>
        </w:rPr>
        <w:t>,</w:t>
      </w:r>
      <w:r w:rsidR="00447774">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C25823"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lifespan.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integrity comes after the midpoint of chronological lifespan</w:t>
      </w:r>
      <w:r w:rsidR="006A56F5" w:rsidRPr="006A56F5">
        <w:rPr>
          <w:rFonts w:ascii="Arial" w:hAnsi="Arial"/>
          <w:sz w:val="24"/>
          <w:rPrChange w:id="63" w:author="hong qin" w:date="2012-04-18T15:39:00Z">
            <w:rPr>
              <w:rFonts w:ascii="Arial" w:hAnsi="Arial"/>
              <w:b/>
              <w:sz w:val="24"/>
            </w:rPr>
          </w:rPrChange>
        </w:rPr>
        <w:t>Figure 2</w:t>
      </w:r>
      <w:r w:rsidR="006A56F5" w:rsidRPr="00605020">
        <w:rPr>
          <w:rFonts w:ascii="Arial" w:hAnsi="Arial" w:cs="Arial"/>
          <w:sz w:val="24"/>
          <w:szCs w:val="24"/>
        </w:rPr>
        <w:fldChar w:fldCharType="begin"/>
      </w:r>
      <w:r w:rsidR="00E6379D" w:rsidRPr="00605020">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A56F5" w:rsidRPr="00605020">
        <w:rPr>
          <w:rFonts w:ascii="Arial" w:hAnsi="Arial" w:cs="Arial"/>
          <w:sz w:val="24"/>
          <w:szCs w:val="24"/>
        </w:rPr>
        <w:fldChar w:fldCharType="separate"/>
      </w:r>
      <w:r w:rsidR="00E6379D" w:rsidRPr="00605020">
        <w:rPr>
          <w:rFonts w:ascii="Arial" w:hAnsi="Arial" w:cs="Arial"/>
          <w:noProof/>
          <w:sz w:val="24"/>
          <w:szCs w:val="24"/>
        </w:rPr>
        <w:t>(</w:t>
      </w:r>
      <w:r w:rsidR="006A56F5" w:rsidRPr="006A56F5">
        <w:rPr>
          <w:rFonts w:ascii="Arial" w:hAnsi="Arial"/>
          <w:sz w:val="24"/>
          <w:rPrChange w:id="64" w:author="Hong Qin" w:date="2012-04-18T15:39:00Z">
            <w:rPr/>
          </w:rPrChange>
        </w:rPr>
        <w:fldChar w:fldCharType="begin"/>
      </w:r>
      <w:r w:rsidR="006A56F5" w:rsidRPr="006A56F5">
        <w:rPr>
          <w:rFonts w:ascii="Arial" w:hAnsi="Arial"/>
          <w:sz w:val="24"/>
          <w:rPrChange w:id="65" w:author="hong qin" w:date="2012-04-18T15:39:00Z">
            <w:rPr/>
          </w:rPrChange>
        </w:rPr>
        <w:instrText>HYPERLINK \l "_ENREF_12" \o "Qin, 2008 #516</w:instrText>
      </w:r>
      <w:ins w:id="66" w:author="hong qin" w:date="2012-04-18T15:39:00Z">
        <w:r w:rsidR="008905A8">
          <w:instrText>"</w:instrText>
        </w:r>
        <w:r w:rsidR="00080872">
          <w:rPr>
            <w:rFonts w:ascii="Arial" w:hAnsi="Arial" w:cs="Arial"/>
            <w:noProof/>
            <w:sz w:val="24"/>
            <w:szCs w:val="24"/>
          </w:rPr>
          <w:instrText xml:space="preserve">" </w:instrText>
        </w:r>
      </w:ins>
      <w:r w:rsidR="006A56F5" w:rsidRPr="006A56F5">
        <w:rPr>
          <w:rFonts w:ascii="Arial" w:hAnsi="Arial"/>
          <w:sz w:val="24"/>
          <w:rPrChange w:id="67" w:author="Hong Qin" w:date="2012-04-18T15:39:00Z">
            <w:rPr/>
          </w:rPrChange>
        </w:rPr>
        <w:fldChar w:fldCharType="separate"/>
      </w:r>
      <w:r w:rsidR="00080872" w:rsidRPr="00605020">
        <w:rPr>
          <w:rFonts w:ascii="Arial" w:hAnsi="Arial" w:cs="Arial"/>
          <w:noProof/>
          <w:sz w:val="24"/>
          <w:szCs w:val="24"/>
        </w:rPr>
        <w:t>Q</w:t>
      </w:r>
      <w:r w:rsidR="00080872" w:rsidRPr="00605020">
        <w:rPr>
          <w:rFonts w:ascii="Arial" w:hAnsi="Arial" w:cs="Arial"/>
          <w:smallCaps/>
          <w:noProof/>
          <w:sz w:val="24"/>
          <w:szCs w:val="24"/>
        </w:rPr>
        <w:t>in</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2008</w:t>
      </w:r>
      <w:r w:rsidR="006A56F5" w:rsidRPr="006A56F5">
        <w:rPr>
          <w:rFonts w:ascii="Arial" w:hAnsi="Arial"/>
          <w:sz w:val="24"/>
          <w:rPrChange w:id="68" w:author="Hong Qin" w:date="2012-04-18T15:39:00Z">
            <w:rPr/>
          </w:rPrChange>
        </w:rPr>
        <w:fldChar w:fldCharType="end"/>
      </w:r>
      <w:r w:rsidR="00E6379D" w:rsidRPr="00605020">
        <w:rPr>
          <w:rFonts w:ascii="Arial" w:hAnsi="Arial" w:cs="Arial"/>
          <w:noProof/>
          <w:sz w:val="24"/>
          <w:szCs w:val="24"/>
        </w:rPr>
        <w:t>)</w:t>
      </w:r>
      <w:r w:rsidR="006A56F5" w:rsidRPr="00605020">
        <w:rPr>
          <w:rFonts w:ascii="Arial" w:hAnsi="Arial" w:cs="Arial"/>
          <w:sz w:val="24"/>
          <w:szCs w:val="24"/>
        </w:rPr>
        <w:fldChar w:fldCharType="end"/>
      </w:r>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T</w:t>
      </w:r>
      <w:r w:rsidR="004E38E6" w:rsidRPr="00605020">
        <w:rPr>
          <w:rFonts w:ascii="Arial" w:hAnsi="Arial" w:cs="Arial"/>
          <w:sz w:val="24"/>
          <w:szCs w:val="24"/>
          <w:vertAlign w:val="subscript"/>
        </w:rPr>
        <w:t>g</w:t>
      </w:r>
      <w:r w:rsidR="004E38E6" w:rsidRPr="00605020">
        <w:rPr>
          <w:rFonts w:ascii="Arial" w:hAnsi="Arial" w:cs="Arial"/>
          <w:sz w:val="24"/>
          <w:szCs w:val="24"/>
        </w:rPr>
        <w:t>/T</w:t>
      </w:r>
      <w:r w:rsidR="004E38E6" w:rsidRPr="00605020">
        <w:rPr>
          <w:rFonts w:ascii="Arial" w:hAnsi="Arial" w:cs="Arial"/>
          <w:sz w:val="24"/>
          <w:szCs w:val="24"/>
          <w:vertAlign w:val="subscript"/>
        </w:rPr>
        <w:t>c</w:t>
      </w:r>
      <w:r w:rsidR="0052550D">
        <w:rPr>
          <w:rFonts w:ascii="Arial" w:hAnsi="Arial" w:cs="Arial"/>
          <w:sz w:val="24"/>
          <w:szCs w:val="24"/>
          <w:vertAlign w:val="subscript"/>
        </w:rPr>
        <w:t xml:space="preserve"> </w:t>
      </w:r>
      <w:r w:rsidR="00DF1F65" w:rsidRPr="00605020">
        <w:rPr>
          <w:rFonts w:ascii="Arial" w:hAnsi="Arial" w:cs="Arial"/>
          <w:sz w:val="24"/>
          <w:szCs w:val="24"/>
        </w:rPr>
        <w:t>ratios that are one or greater</w:t>
      </w:r>
      <w:r w:rsidR="0052550D">
        <w:rPr>
          <w:rFonts w:ascii="Arial" w:hAnsi="Arial" w:cs="Arial"/>
          <w:sz w:val="24"/>
          <w:szCs w:val="24"/>
        </w:rPr>
        <w:t xml:space="preserve"> </w:t>
      </w:r>
      <w:ins w:id="69" w:author="hong qin" w:date="2012-04-18T12:27:00Z">
        <w:r w:rsidR="00856F86">
          <w:rPr>
            <w:rFonts w:ascii="Arial" w:hAnsi="Arial" w:cs="Arial"/>
            <w:sz w:val="24"/>
            <w:szCs w:val="24"/>
          </w:rPr>
          <w:t>(</w:t>
        </w:r>
      </w:ins>
      <w:r w:rsidR="0072137D" w:rsidRPr="0072137D">
        <w:rPr>
          <w:rFonts w:ascii="Arial" w:hAnsi="Arial" w:cs="Arial"/>
          <w:sz w:val="24"/>
          <w:szCs w:val="24"/>
        </w:rPr>
        <w:t>Figure 6</w:t>
      </w:r>
      <w:del w:id="70" w:author="Hong Qin" w:date="2012-04-18T15:39:00Z">
        <w:r w:rsidR="008F01B7" w:rsidRPr="00605020">
          <w:rPr>
            <w:rFonts w:ascii="Arial" w:hAnsi="Arial" w:cs="Arial"/>
            <w:sz w:val="24"/>
            <w:szCs w:val="24"/>
          </w:rPr>
          <w:delText>.</w:delText>
        </w:r>
      </w:del>
      <w:ins w:id="71" w:author="hong qin" w:date="2012-04-18T12:27:00Z">
        <w:r w:rsidR="00856F86">
          <w:rPr>
            <w:rFonts w:ascii="Arial" w:hAnsi="Arial" w:cs="Arial"/>
            <w:sz w:val="24"/>
            <w:szCs w:val="24"/>
          </w:rPr>
          <w:t>)</w:t>
        </w:r>
      </w:ins>
      <w:ins w:id="72" w:author="hong qin" w:date="2012-04-18T15:39:00Z">
        <w:r w:rsidR="008F01B7" w:rsidRPr="00605020">
          <w:rPr>
            <w:rFonts w:ascii="Arial" w:hAnsi="Arial" w:cs="Arial"/>
            <w:sz w:val="24"/>
            <w:szCs w:val="24"/>
          </w:rPr>
          <w:t>.</w:t>
        </w:r>
      </w:ins>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response curve uses the ratio C</w:t>
      </w:r>
      <w:r w:rsidR="004829C3" w:rsidRPr="00605020">
        <w:rPr>
          <w:rFonts w:ascii="Arial" w:hAnsi="Arial" w:cs="Arial"/>
          <w:sz w:val="24"/>
          <w:szCs w:val="24"/>
          <w:vertAlign w:val="subscript"/>
        </w:rPr>
        <w:t>b</w:t>
      </w:r>
      <w:r w:rsidR="004829C3" w:rsidRPr="00605020">
        <w:rPr>
          <w:rFonts w:ascii="Arial" w:hAnsi="Arial" w:cs="Arial"/>
          <w:sz w:val="24"/>
          <w:szCs w:val="24"/>
        </w:rPr>
        <w:t>/C</w:t>
      </w:r>
      <w:r w:rsidR="004829C3" w:rsidRPr="00605020">
        <w:rPr>
          <w:rFonts w:ascii="Arial" w:hAnsi="Arial" w:cs="Arial"/>
          <w:sz w:val="24"/>
          <w:szCs w:val="24"/>
          <w:vertAlign w:val="subscript"/>
        </w:rPr>
        <w:t>v</w:t>
      </w:r>
      <w:r w:rsidR="008905A8">
        <w:rPr>
          <w:rFonts w:ascii="Arial" w:hAnsi="Arial" w:cs="Arial"/>
          <w:sz w:val="24"/>
          <w:szCs w:val="24"/>
        </w:rPr>
        <w:t>.</w:t>
      </w:r>
      <w:r w:rsidR="00B157B4" w:rsidRPr="00605020">
        <w:rPr>
          <w:rFonts w:ascii="Arial" w:hAnsi="Arial" w:cs="Arial"/>
          <w:sz w:val="24"/>
          <w:szCs w:val="24"/>
        </w:rPr>
        <w:t>, which represents mitotic asymmetry</w:t>
      </w:r>
      <w:r w:rsidR="004829C3" w:rsidRPr="00605020">
        <w:rPr>
          <w:rFonts w:ascii="Arial" w:hAnsi="Arial" w:cs="Arial"/>
          <w:sz w:val="24"/>
          <w:szCs w:val="24"/>
        </w:rPr>
        <w:t>.</w:t>
      </w:r>
      <w:r w:rsidR="0052550D">
        <w:rPr>
          <w:rFonts w:ascii="Arial" w:hAnsi="Arial" w:cs="Arial"/>
          <w:sz w:val="24"/>
          <w:szCs w:val="24"/>
        </w:rPr>
        <w:t xml:space="preserve"> </w:t>
      </w:r>
      <w:r w:rsidR="00870CED" w:rsidRPr="00605020">
        <w:rPr>
          <w:rFonts w:ascii="Arial" w:hAnsi="Arial" w:cs="Arial"/>
          <w:sz w:val="24"/>
          <w:szCs w:val="24"/>
        </w:rPr>
        <w:t>C</w:t>
      </w:r>
      <w:r w:rsidR="00870CED" w:rsidRPr="00605020">
        <w:rPr>
          <w:rFonts w:ascii="Arial" w:hAnsi="Arial" w:cs="Arial"/>
          <w:sz w:val="24"/>
          <w:szCs w:val="24"/>
          <w:vertAlign w:val="subscript"/>
        </w:rPr>
        <w:t>b</w:t>
      </w:r>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which is a measure of genome instability.</w:t>
      </w:r>
      <w:r w:rsidR="00640C99" w:rsidRPr="00605020">
        <w:rPr>
          <w:rFonts w:ascii="Arial" w:hAnsi="Arial" w:cs="Arial"/>
          <w:sz w:val="24"/>
          <w:szCs w:val="24"/>
        </w:rPr>
        <w:t>C</w:t>
      </w:r>
      <w:r w:rsidR="00640C99" w:rsidRPr="00605020">
        <w:rPr>
          <w:rFonts w:ascii="Arial" w:hAnsi="Arial" w:cs="Arial"/>
          <w:sz w:val="24"/>
          <w:szCs w:val="24"/>
          <w:vertAlign w:val="subscript"/>
        </w:rPr>
        <w:t>v</w:t>
      </w:r>
      <w:r w:rsidR="00652412" w:rsidRPr="00605020">
        <w:rPr>
          <w:rFonts w:ascii="Arial" w:hAnsi="Arial" w:cs="Arial"/>
          <w:sz w:val="24"/>
          <w:szCs w:val="24"/>
        </w:rPr>
        <w:t xml:space="preserve">represents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r w:rsidR="000A613A" w:rsidRPr="00605020">
        <w:rPr>
          <w:rFonts w:ascii="Arial" w:hAnsi="Arial" w:cs="Arial"/>
          <w:sz w:val="24"/>
          <w:szCs w:val="24"/>
        </w:rPr>
        <w:t>C</w:t>
      </w:r>
      <w:r w:rsidR="000A613A" w:rsidRPr="00605020">
        <w:rPr>
          <w:rFonts w:ascii="Arial" w:hAnsi="Arial" w:cs="Arial"/>
          <w:sz w:val="24"/>
          <w:szCs w:val="24"/>
          <w:vertAlign w:val="subscript"/>
        </w:rPr>
        <w:t>b</w:t>
      </w:r>
      <w:r w:rsidR="000A613A" w:rsidRPr="00605020">
        <w:rPr>
          <w:rFonts w:ascii="Arial" w:hAnsi="Arial" w:cs="Arial"/>
          <w:sz w:val="24"/>
          <w:szCs w:val="24"/>
        </w:rPr>
        <w:t xml:space="preserve"> usually comes before C</w:t>
      </w:r>
      <w:r w:rsidR="000A613A" w:rsidRPr="00605020">
        <w:rPr>
          <w:rFonts w:ascii="Arial" w:hAnsi="Arial" w:cs="Arial"/>
          <w:sz w:val="24"/>
          <w:szCs w:val="24"/>
          <w:vertAlign w:val="subscript"/>
        </w:rPr>
        <w:t>v</w:t>
      </w:r>
      <w:r w:rsidR="000A613A" w:rsidRPr="00605020">
        <w:rPr>
          <w:rFonts w:ascii="Arial" w:hAnsi="Arial" w:cs="Arial"/>
          <w:sz w:val="24"/>
          <w:szCs w:val="24"/>
        </w:rPr>
        <w:t xml:space="preserve"> in the strains used</w:t>
      </w:r>
      <w:r w:rsidR="0052550D">
        <w:rPr>
          <w:rFonts w:ascii="Arial" w:hAnsi="Arial" w:cs="Arial"/>
          <w:sz w:val="24"/>
          <w:szCs w:val="24"/>
        </w:rPr>
        <w:t xml:space="preserve"> </w:t>
      </w:r>
      <w:r w:rsidR="006A56F5" w:rsidRPr="006A56F5">
        <w:rPr>
          <w:rFonts w:ascii="Arial" w:hAnsi="Arial"/>
          <w:sz w:val="24"/>
          <w:rPrChange w:id="73" w:author="hong qin" w:date="2012-04-18T15:39:00Z">
            <w:rPr>
              <w:rFonts w:ascii="Arial" w:hAnsi="Arial"/>
              <w:b/>
              <w:sz w:val="24"/>
            </w:rPr>
          </w:rPrChange>
        </w:rPr>
        <w:t>Figure 4B</w:t>
      </w:r>
      <w:r w:rsidR="000A613A" w:rsidRPr="00605020">
        <w:rPr>
          <w:rFonts w:ascii="Arial" w:hAnsi="Arial" w:cs="Arial"/>
          <w:sz w:val="24"/>
          <w:szCs w:val="24"/>
        </w:rPr>
        <w:t>.</w:t>
      </w:r>
      <w:r w:rsidR="0052550D">
        <w:rPr>
          <w:rFonts w:ascii="Arial" w:hAnsi="Arial" w:cs="Arial"/>
          <w:sz w:val="24"/>
          <w:szCs w:val="24"/>
        </w:rPr>
        <w:t xml:space="preserve"> </w:t>
      </w:r>
      <w:r w:rsidR="008905A8">
        <w:rPr>
          <w:rFonts w:ascii="Arial" w:hAnsi="Arial" w:cs="Arial"/>
          <w:sz w:val="24"/>
          <w:szCs w:val="24"/>
        </w:rPr>
        <w:t xml:space="preserve">This suggests that there is a greater </w:t>
      </w:r>
      <w:r w:rsidR="0052550D">
        <w:rPr>
          <w:rFonts w:ascii="Arial" w:hAnsi="Arial" w:cs="Arial"/>
          <w:sz w:val="24"/>
          <w:szCs w:val="24"/>
        </w:rPr>
        <w:t>probability of</w:t>
      </w:r>
      <w:r w:rsidR="009F13D8" w:rsidRPr="00605020">
        <w:rPr>
          <w:rFonts w:ascii="Arial" w:hAnsi="Arial" w:cs="Arial"/>
          <w:sz w:val="24"/>
          <w:szCs w:val="24"/>
        </w:rPr>
        <w:t xml:space="preserve"> observing a higher frequency of strains with </w:t>
      </w:r>
      <w:r w:rsidR="000A613A" w:rsidRPr="00605020">
        <w:rPr>
          <w:rFonts w:ascii="Arial" w:hAnsi="Arial" w:cs="Arial"/>
          <w:sz w:val="24"/>
          <w:szCs w:val="24"/>
        </w:rPr>
        <w:t>C</w:t>
      </w:r>
      <w:r w:rsidR="000A613A" w:rsidRPr="00605020">
        <w:rPr>
          <w:rFonts w:ascii="Arial" w:hAnsi="Arial" w:cs="Arial"/>
          <w:sz w:val="24"/>
          <w:szCs w:val="24"/>
          <w:vertAlign w:val="subscript"/>
        </w:rPr>
        <w:t>v</w:t>
      </w:r>
      <w:r w:rsidR="000A613A" w:rsidRPr="00605020">
        <w:rPr>
          <w:rFonts w:ascii="Arial" w:hAnsi="Arial" w:cs="Arial"/>
          <w:sz w:val="24"/>
          <w:szCs w:val="24"/>
        </w:rPr>
        <w:t>/C</w:t>
      </w:r>
      <w:r w:rsidR="000A613A" w:rsidRPr="00605020">
        <w:rPr>
          <w:rFonts w:ascii="Arial" w:hAnsi="Arial" w:cs="Arial"/>
          <w:sz w:val="24"/>
          <w:szCs w:val="24"/>
          <w:vertAlign w:val="subscript"/>
        </w:rPr>
        <w:t>b</w:t>
      </w:r>
      <w:r w:rsidR="000A613A" w:rsidRPr="00605020">
        <w:rPr>
          <w:rFonts w:ascii="Arial" w:hAnsi="Arial" w:cs="Arial"/>
          <w:sz w:val="24"/>
          <w:szCs w:val="24"/>
        </w:rPr>
        <w:t xml:space="preserve"> ratio</w:t>
      </w:r>
      <w:r w:rsidR="009F13D8" w:rsidRPr="00605020">
        <w:rPr>
          <w:rFonts w:ascii="Arial" w:hAnsi="Arial" w:cs="Arial"/>
          <w:sz w:val="24"/>
          <w:szCs w:val="24"/>
        </w:rPr>
        <w:t xml:space="preserve">s that are lower than one </w:t>
      </w:r>
      <w:r w:rsidR="006A56F5" w:rsidRPr="006A56F5">
        <w:rPr>
          <w:rFonts w:ascii="Arial" w:hAnsi="Arial" w:cs="Arial"/>
          <w:b/>
          <w:sz w:val="24"/>
          <w:szCs w:val="24"/>
          <w:rPrChange w:id="74" w:author="lparnel1" w:date="2012-04-18T12:09:00Z">
            <w:rPr>
              <w:rFonts w:ascii="Arial" w:hAnsi="Arial" w:cs="Arial"/>
              <w:sz w:val="24"/>
              <w:szCs w:val="24"/>
            </w:rPr>
          </w:rPrChange>
        </w:rPr>
        <w:t>Figure6,Table2</w:t>
      </w:r>
      <w:r w:rsidR="006A303C" w:rsidRPr="00605020">
        <w:rPr>
          <w:rFonts w:ascii="Arial" w:hAnsi="Arial" w:cs="Arial"/>
          <w:sz w:val="24"/>
          <w:szCs w:val="24"/>
        </w:rPr>
        <w:t>.</w:t>
      </w:r>
    </w:p>
    <w:p w:rsidR="008C33CA" w:rsidDel="00687297" w:rsidRDefault="008C33CA" w:rsidP="00B94BE2">
      <w:pPr>
        <w:spacing w:after="0" w:line="480" w:lineRule="auto"/>
        <w:rPr>
          <w:del w:id="75" w:author="hong qin" w:date="2012-04-18T12:33:00Z"/>
          <w:rFonts w:ascii="Arial" w:hAnsi="Arial" w:cs="Arial"/>
          <w:sz w:val="24"/>
          <w:szCs w:val="24"/>
        </w:rPr>
      </w:pPr>
    </w:p>
    <w:p w:rsidR="007D1CC1" w:rsidRPr="008B1573" w:rsidDel="00344F14" w:rsidRDefault="006A56F5" w:rsidP="00B94BE2">
      <w:pPr>
        <w:spacing w:after="0" w:line="480" w:lineRule="auto"/>
        <w:rPr>
          <w:del w:id="76" w:author="hong qin" w:date="2012-04-18T11:09:00Z"/>
          <w:rFonts w:ascii="Arial" w:hAnsi="Arial" w:cs="Arial"/>
          <w:b/>
          <w:sz w:val="24"/>
          <w:szCs w:val="24"/>
          <w:rPrChange w:id="77" w:author="hong qin" w:date="2012-04-18T10:56:00Z">
            <w:rPr>
              <w:del w:id="78" w:author="hong qin" w:date="2012-04-18T11:09:00Z"/>
              <w:rFonts w:ascii="Arial" w:hAnsi="Arial" w:cs="Arial"/>
              <w:sz w:val="24"/>
              <w:szCs w:val="24"/>
            </w:rPr>
          </w:rPrChange>
        </w:rPr>
      </w:pPr>
      <w:del w:id="79" w:author="hong qin" w:date="2012-04-18T11:09:00Z">
        <w:r w:rsidRPr="006A56F5">
          <w:rPr>
            <w:rFonts w:ascii="Arial" w:hAnsi="Arial" w:cs="Arial"/>
            <w:b/>
            <w:sz w:val="24"/>
            <w:szCs w:val="24"/>
            <w:rPrChange w:id="80" w:author="hong qin" w:date="2012-04-18T10:56:00Z">
              <w:rPr>
                <w:rFonts w:ascii="Arial" w:hAnsi="Arial" w:cs="Arial"/>
                <w:sz w:val="24"/>
                <w:szCs w:val="24"/>
              </w:rPr>
            </w:rPrChange>
          </w:rPr>
          <w:delText>Genome tolerance (C</w:delText>
        </w:r>
        <w:r w:rsidRPr="006A56F5">
          <w:rPr>
            <w:rFonts w:ascii="Arial" w:hAnsi="Arial" w:cs="Arial"/>
            <w:b/>
            <w:sz w:val="24"/>
            <w:szCs w:val="24"/>
            <w:vertAlign w:val="subscript"/>
            <w:rPrChange w:id="81" w:author="hong qin" w:date="2012-04-18T10:56:00Z">
              <w:rPr>
                <w:rFonts w:ascii="Arial" w:hAnsi="Arial" w:cs="Arial"/>
                <w:sz w:val="24"/>
                <w:szCs w:val="24"/>
                <w:vertAlign w:val="subscript"/>
              </w:rPr>
            </w:rPrChange>
          </w:rPr>
          <w:delText>b</w:delText>
        </w:r>
        <w:r w:rsidRPr="006A56F5">
          <w:rPr>
            <w:rFonts w:ascii="Arial" w:hAnsi="Arial" w:cs="Arial"/>
            <w:b/>
            <w:sz w:val="24"/>
            <w:szCs w:val="24"/>
            <w:rPrChange w:id="82" w:author="hong qin" w:date="2012-04-18T10:56:00Z">
              <w:rPr>
                <w:rFonts w:ascii="Arial" w:hAnsi="Arial" w:cs="Arial"/>
                <w:sz w:val="24"/>
                <w:szCs w:val="24"/>
              </w:rPr>
            </w:rPrChange>
          </w:rPr>
          <w:delText xml:space="preserve">) and viability </w:delText>
        </w:r>
      </w:del>
      <w:del w:id="83" w:author="hong qin" w:date="2012-04-18T10:55:00Z">
        <w:r w:rsidRPr="006A56F5">
          <w:rPr>
            <w:rFonts w:ascii="Arial" w:hAnsi="Arial" w:cs="Arial"/>
            <w:b/>
            <w:sz w:val="24"/>
            <w:szCs w:val="24"/>
            <w:rPrChange w:id="84" w:author="hong qin" w:date="2012-04-18T10:56:00Z">
              <w:rPr>
                <w:rFonts w:ascii="Arial" w:hAnsi="Arial" w:cs="Arial"/>
                <w:sz w:val="24"/>
                <w:szCs w:val="24"/>
              </w:rPr>
            </w:rPrChange>
          </w:rPr>
          <w:delText xml:space="preserve">tolerance </w:delText>
        </w:r>
      </w:del>
      <w:del w:id="85" w:author="hong qin" w:date="2012-04-18T11:09:00Z">
        <w:r w:rsidRPr="006A56F5">
          <w:rPr>
            <w:rFonts w:ascii="Arial" w:hAnsi="Arial" w:cs="Arial"/>
            <w:b/>
            <w:sz w:val="24"/>
            <w:szCs w:val="24"/>
            <w:rPrChange w:id="86" w:author="hong qin" w:date="2012-04-18T10:56:00Z">
              <w:rPr>
                <w:rFonts w:ascii="Arial" w:hAnsi="Arial" w:cs="Arial"/>
                <w:sz w:val="24"/>
                <w:szCs w:val="24"/>
              </w:rPr>
            </w:rPrChange>
          </w:rPr>
          <w:delText>(C</w:delText>
        </w:r>
        <w:r w:rsidRPr="006A56F5">
          <w:rPr>
            <w:rFonts w:ascii="Arial" w:hAnsi="Arial" w:cs="Arial"/>
            <w:b/>
            <w:sz w:val="24"/>
            <w:szCs w:val="24"/>
            <w:vertAlign w:val="subscript"/>
            <w:rPrChange w:id="87" w:author="hong qin" w:date="2012-04-18T10:56:00Z">
              <w:rPr>
                <w:rFonts w:ascii="Arial" w:hAnsi="Arial" w:cs="Arial"/>
                <w:sz w:val="24"/>
                <w:szCs w:val="24"/>
                <w:vertAlign w:val="subscript"/>
              </w:rPr>
            </w:rPrChange>
          </w:rPr>
          <w:delText>v</w:delText>
        </w:r>
        <w:r w:rsidRPr="006A56F5">
          <w:rPr>
            <w:rFonts w:ascii="Arial" w:hAnsi="Arial" w:cs="Arial"/>
            <w:b/>
            <w:sz w:val="24"/>
            <w:szCs w:val="24"/>
            <w:rPrChange w:id="88" w:author="hong qin" w:date="2012-04-18T10:56:00Z">
              <w:rPr>
                <w:rFonts w:ascii="Arial" w:hAnsi="Arial" w:cs="Arial"/>
                <w:sz w:val="24"/>
                <w:szCs w:val="24"/>
              </w:rPr>
            </w:rPrChange>
          </w:rPr>
          <w:delText>) to H</w:delText>
        </w:r>
        <w:r w:rsidRPr="006A56F5">
          <w:rPr>
            <w:rFonts w:ascii="Arial" w:hAnsi="Arial" w:cs="Arial"/>
            <w:b/>
            <w:sz w:val="24"/>
            <w:szCs w:val="24"/>
            <w:vertAlign w:val="subscript"/>
            <w:rPrChange w:id="89" w:author="hong qin" w:date="2012-04-18T10:56:00Z">
              <w:rPr>
                <w:rFonts w:ascii="Arial" w:hAnsi="Arial" w:cs="Arial"/>
                <w:sz w:val="24"/>
                <w:szCs w:val="24"/>
                <w:vertAlign w:val="subscript"/>
              </w:rPr>
            </w:rPrChange>
          </w:rPr>
          <w:delText>2</w:delText>
        </w:r>
        <w:r w:rsidRPr="006A56F5">
          <w:rPr>
            <w:rFonts w:ascii="Arial" w:hAnsi="Arial" w:cs="Arial"/>
            <w:b/>
            <w:sz w:val="24"/>
            <w:szCs w:val="24"/>
            <w:rPrChange w:id="90" w:author="hong qin" w:date="2012-04-18T10:56:00Z">
              <w:rPr>
                <w:rFonts w:ascii="Arial" w:hAnsi="Arial" w:cs="Arial"/>
                <w:sz w:val="24"/>
                <w:szCs w:val="24"/>
              </w:rPr>
            </w:rPrChange>
          </w:rPr>
          <w:delText>O</w:delText>
        </w:r>
        <w:r w:rsidRPr="006A56F5">
          <w:rPr>
            <w:rFonts w:ascii="Arial" w:hAnsi="Arial" w:cs="Arial"/>
            <w:b/>
            <w:sz w:val="24"/>
            <w:szCs w:val="24"/>
            <w:vertAlign w:val="subscript"/>
            <w:rPrChange w:id="91" w:author="hong qin" w:date="2012-04-18T10:56:00Z">
              <w:rPr>
                <w:rFonts w:ascii="Arial" w:hAnsi="Arial" w:cs="Arial"/>
                <w:sz w:val="24"/>
                <w:szCs w:val="24"/>
                <w:vertAlign w:val="subscript"/>
              </w:rPr>
            </w:rPrChange>
          </w:rPr>
          <w:delText xml:space="preserve">2 </w:delText>
        </w:r>
        <w:r w:rsidRPr="006A56F5">
          <w:rPr>
            <w:rFonts w:ascii="Arial" w:hAnsi="Arial" w:cs="Arial"/>
            <w:b/>
            <w:sz w:val="24"/>
            <w:szCs w:val="24"/>
            <w:rPrChange w:id="92" w:author="hong qin" w:date="2012-04-18T10:56:00Z">
              <w:rPr>
                <w:rFonts w:ascii="Arial" w:hAnsi="Arial" w:cs="Arial"/>
                <w:sz w:val="24"/>
                <w:szCs w:val="24"/>
              </w:rPr>
            </w:rPrChange>
          </w:rPr>
          <w:delText>induction var</w:delText>
        </w:r>
      </w:del>
      <w:del w:id="93" w:author="hong qin" w:date="2012-04-18T10:56:00Z">
        <w:r w:rsidRPr="006A56F5">
          <w:rPr>
            <w:rFonts w:ascii="Arial" w:hAnsi="Arial" w:cs="Arial"/>
            <w:b/>
            <w:sz w:val="24"/>
            <w:szCs w:val="24"/>
            <w:rPrChange w:id="94" w:author="hong qin" w:date="2012-04-18T10:56:00Z">
              <w:rPr>
                <w:rFonts w:ascii="Arial" w:hAnsi="Arial" w:cs="Arial"/>
                <w:sz w:val="24"/>
                <w:szCs w:val="24"/>
              </w:rPr>
            </w:rPrChange>
          </w:rPr>
          <w:delText>ie</w:delText>
        </w:r>
      </w:del>
      <w:del w:id="95" w:author="hong qin" w:date="2012-04-18T10:55:00Z">
        <w:r w:rsidRPr="006A56F5">
          <w:rPr>
            <w:rFonts w:ascii="Arial" w:hAnsi="Arial" w:cs="Arial"/>
            <w:b/>
            <w:sz w:val="24"/>
            <w:szCs w:val="24"/>
            <w:rPrChange w:id="96" w:author="hong qin" w:date="2012-04-18T10:56:00Z">
              <w:rPr>
                <w:rFonts w:ascii="Arial" w:hAnsi="Arial" w:cs="Arial"/>
                <w:sz w:val="24"/>
                <w:szCs w:val="24"/>
              </w:rPr>
            </w:rPrChange>
          </w:rPr>
          <w:delText>sby strain backgrounds</w:delText>
        </w:r>
      </w:del>
    </w:p>
    <w:p w:rsidR="00EA0285" w:rsidRDefault="0072137D">
      <w:pPr>
        <w:spacing w:after="0" w:line="480" w:lineRule="auto"/>
        <w:ind w:firstLine="720"/>
        <w:rPr>
          <w:rFonts w:ascii="Arial" w:hAnsi="Arial" w:cs="Arial"/>
          <w:sz w:val="24"/>
          <w:szCs w:val="24"/>
        </w:rPr>
        <w:pPrChange w:id="97" w:author="hong qin" w:date="2012-04-18T15:39:00Z">
          <w:pPr>
            <w:spacing w:after="0" w:line="480" w:lineRule="auto"/>
          </w:pPr>
        </w:pPrChange>
      </w:pPr>
      <w:r w:rsidRPr="0072137D">
        <w:rPr>
          <w:rFonts w:ascii="Arial" w:eastAsia="Arial" w:hAnsi="Arial" w:cs="Arial"/>
          <w:sz w:val="24"/>
          <w:szCs w:val="24"/>
        </w:rPr>
        <w:t>A regression analysis revealed that genome and viability sensitivity varies with each strain background. There is a significant association between CLS and the 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w:t>
      </w:r>
      <w:r w:rsidRPr="0072137D">
        <w:rPr>
          <w:rFonts w:ascii="Arial" w:eastAsia="Arial" w:hAnsi="Arial" w:cs="Arial"/>
          <w:sz w:val="24"/>
          <w:szCs w:val="24"/>
        </w:rPr>
        <w:lastRenderedPageBreak/>
        <w:t>ratio with a p-value of 0.024.The R-squared value of 0.54 indicates a strong association between these measures. A longer CLS corresponds to a smaller C</w:t>
      </w:r>
      <w:r w:rsidRPr="0072137D">
        <w:rPr>
          <w:rFonts w:ascii="Arial" w:eastAsia="Arial" w:hAnsi="Arial" w:cs="Arial"/>
          <w:sz w:val="24"/>
          <w:szCs w:val="24"/>
          <w:vertAlign w:val="subscript"/>
        </w:rPr>
        <w:t>b</w:t>
      </w:r>
      <w:r w:rsidRPr="0072137D">
        <w:rPr>
          <w:rFonts w:ascii="Arial" w:eastAsia="Arial" w:hAnsi="Arial" w:cs="Arial"/>
          <w:sz w:val="24"/>
          <w:szCs w:val="24"/>
        </w:rPr>
        <w:t>/</w:t>
      </w:r>
      <w:r w:rsidRPr="0072137D">
        <w:rPr>
          <w:rFonts w:ascii="Arial" w:eastAsia="Arial" w:hAnsi="Arial" w:cs="Arial"/>
          <w:sz w:val="24"/>
          <w:szCs w:val="24"/>
          <w:vertAlign w:val="subscript"/>
        </w:rPr>
        <w:t>Cv</w:t>
      </w:r>
      <w:r w:rsidRPr="0072137D">
        <w:rPr>
          <w:rFonts w:ascii="Arial" w:eastAsia="Arial" w:hAnsi="Arial" w:cs="Arial"/>
          <w:sz w:val="24"/>
          <w:szCs w:val="24"/>
        </w:rPr>
        <w:t>. A ratio less than 1.0indicates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before C</w:t>
      </w:r>
      <w:r w:rsidRPr="0072137D">
        <w:rPr>
          <w:rFonts w:ascii="Arial" w:eastAsia="Arial" w:hAnsi="Arial" w:cs="Arial"/>
          <w:sz w:val="24"/>
          <w:szCs w:val="24"/>
          <w:vertAlign w:val="subscript"/>
        </w:rPr>
        <w:t>v</w:t>
      </w:r>
      <w:r w:rsidRPr="0072137D">
        <w:rPr>
          <w:rFonts w:ascii="Arial" w:eastAsia="Arial" w:hAnsi="Arial" w:cs="Arial"/>
          <w:sz w:val="24"/>
          <w:szCs w:val="24"/>
        </w:rPr>
        <w:t>, and thus a greater dose of hydrogen peroxide is required to kill the cell. Thus, strains with lower ratios are more tolerant to hydrogen peroxide with respect to viability. A 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Pr="0072137D">
        <w:rPr>
          <w:rFonts w:ascii="Arial" w:eastAsia="Arial" w:hAnsi="Arial" w:cs="Arial"/>
          <w:sz w:val="24"/>
          <w:szCs w:val="24"/>
        </w:rPr>
        <w:t>greater than 1.0 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after C</w:t>
      </w:r>
      <w:r w:rsidRPr="0072137D">
        <w:rPr>
          <w:rFonts w:ascii="Arial" w:eastAsia="Arial" w:hAnsi="Arial" w:cs="Arial"/>
          <w:sz w:val="24"/>
          <w:szCs w:val="24"/>
          <w:vertAlign w:val="subscript"/>
        </w:rPr>
        <w:t>v</w:t>
      </w:r>
      <w:r w:rsidRPr="0072137D">
        <w:rPr>
          <w:rFonts w:ascii="Arial" w:eastAsia="Arial" w:hAnsi="Arial" w:cs="Arial"/>
          <w:sz w:val="24"/>
          <w:szCs w:val="24"/>
        </w:rPr>
        <w:t>, and thus cells are more sensitive to hydrogen peroxide treatment. Strain M13 seems to be the most tolerant to hydrogen peroxide treatment.YPS128 seems to have the most sensitive response to hydrogen peroxide treatment whereas M13 seems to be substantially more tolerant to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Figure 7</w:t>
      </w:r>
      <w:r w:rsidR="00C10156" w:rsidRPr="00605020">
        <w:rPr>
          <w:rFonts w:ascii="Arial" w:eastAsia="Arial" w:hAnsi="Arial" w:cs="Arial"/>
          <w:sz w:val="24"/>
          <w:szCs w:val="24"/>
        </w:rPr>
        <w:t>.</w:t>
      </w:r>
    </w:p>
    <w:p w:rsidR="00EA0285" w:rsidRDefault="00EA0285">
      <w:pPr>
        <w:spacing w:after="0" w:line="480" w:lineRule="auto"/>
        <w:ind w:firstLine="720"/>
        <w:rPr>
          <w:rFonts w:ascii="Arial" w:hAnsi="Arial" w:cs="Arial"/>
          <w:sz w:val="24"/>
          <w:szCs w:val="24"/>
        </w:rPr>
        <w:pPrChange w:id="98" w:author="hong qin" w:date="2012-04-18T15:39:00Z">
          <w:pPr>
            <w:spacing w:after="0" w:line="480" w:lineRule="auto"/>
          </w:pPr>
        </w:pPrChange>
      </w:pPr>
    </w:p>
    <w:p w:rsidR="00810309" w:rsidRPr="008B1573" w:rsidRDefault="006A56F5" w:rsidP="00B94BE2">
      <w:pPr>
        <w:spacing w:after="0" w:line="480" w:lineRule="auto"/>
        <w:rPr>
          <w:rFonts w:ascii="Arial" w:eastAsia="Arial" w:hAnsi="Arial" w:cs="Arial"/>
          <w:b/>
          <w:sz w:val="24"/>
          <w:szCs w:val="24"/>
          <w:rPrChange w:id="99" w:author="hong qin" w:date="2012-04-18T10:56:00Z">
            <w:rPr>
              <w:rFonts w:ascii="Arial" w:eastAsia="Arial" w:hAnsi="Arial" w:cs="Arial"/>
              <w:sz w:val="24"/>
              <w:szCs w:val="24"/>
            </w:rPr>
          </w:rPrChange>
        </w:rPr>
      </w:pPr>
      <w:r w:rsidRPr="006A56F5">
        <w:rPr>
          <w:rFonts w:ascii="Arial" w:eastAsia="Arial" w:hAnsi="Arial" w:cs="Arial"/>
          <w:b/>
          <w:sz w:val="24"/>
          <w:szCs w:val="24"/>
          <w:rPrChange w:id="100" w:author="hong qin" w:date="2012-04-18T10:56:00Z">
            <w:rPr>
              <w:rFonts w:ascii="Arial" w:eastAsia="Arial" w:hAnsi="Arial" w:cs="Arial"/>
              <w:sz w:val="24"/>
              <w:szCs w:val="24"/>
            </w:rPr>
          </w:rPrChange>
        </w:rPr>
        <w:t xml:space="preserve">Significant correlation between CLS and the relative timing of the </w:t>
      </w:r>
      <w:r w:rsidRPr="006A56F5">
        <w:rPr>
          <w:rFonts w:ascii="Arial" w:hAnsi="Arial" w:cs="Arial"/>
          <w:b/>
          <w:sz w:val="24"/>
          <w:szCs w:val="24"/>
          <w:rPrChange w:id="101" w:author="hong qin" w:date="2012-04-18T10:56:00Z">
            <w:rPr>
              <w:rFonts w:ascii="Arial" w:hAnsi="Arial" w:cs="Arial"/>
              <w:sz w:val="24"/>
              <w:szCs w:val="24"/>
            </w:rPr>
          </w:rPrChange>
        </w:rPr>
        <w:t>H</w:t>
      </w:r>
      <w:r w:rsidRPr="006A56F5">
        <w:rPr>
          <w:rFonts w:ascii="Arial" w:hAnsi="Arial" w:cs="Arial"/>
          <w:b/>
          <w:sz w:val="24"/>
          <w:szCs w:val="24"/>
          <w:vertAlign w:val="subscript"/>
          <w:rPrChange w:id="102" w:author="hong qin" w:date="2012-04-18T10:56:00Z">
            <w:rPr>
              <w:rFonts w:ascii="Arial" w:hAnsi="Arial" w:cs="Arial"/>
              <w:sz w:val="24"/>
              <w:szCs w:val="24"/>
              <w:vertAlign w:val="subscript"/>
            </w:rPr>
          </w:rPrChange>
        </w:rPr>
        <w:t>2</w:t>
      </w:r>
      <w:r w:rsidRPr="006A56F5">
        <w:rPr>
          <w:rFonts w:ascii="Arial" w:hAnsi="Arial" w:cs="Arial"/>
          <w:b/>
          <w:sz w:val="24"/>
          <w:szCs w:val="24"/>
          <w:rPrChange w:id="103" w:author="hong qin" w:date="2012-04-18T10:56:00Z">
            <w:rPr>
              <w:rFonts w:ascii="Arial" w:hAnsi="Arial" w:cs="Arial"/>
              <w:sz w:val="24"/>
              <w:szCs w:val="24"/>
            </w:rPr>
          </w:rPrChange>
        </w:rPr>
        <w:t>O</w:t>
      </w:r>
      <w:r w:rsidRPr="006A56F5">
        <w:rPr>
          <w:rFonts w:ascii="Arial" w:hAnsi="Arial" w:cs="Arial"/>
          <w:b/>
          <w:sz w:val="24"/>
          <w:szCs w:val="24"/>
          <w:vertAlign w:val="subscript"/>
          <w:rPrChange w:id="104" w:author="hong qin" w:date="2012-04-18T10:56:00Z">
            <w:rPr>
              <w:rFonts w:ascii="Arial" w:hAnsi="Arial" w:cs="Arial"/>
              <w:sz w:val="24"/>
              <w:szCs w:val="24"/>
              <w:vertAlign w:val="subscript"/>
            </w:rPr>
          </w:rPrChange>
        </w:rPr>
        <w:t>2</w:t>
      </w:r>
      <w:r w:rsidRPr="006A56F5">
        <w:rPr>
          <w:rFonts w:ascii="Arial" w:hAnsi="Arial" w:cs="Arial"/>
          <w:b/>
          <w:sz w:val="24"/>
          <w:szCs w:val="24"/>
          <w:rPrChange w:id="105" w:author="hong qin" w:date="2012-04-18T10:56:00Z">
            <w:rPr>
              <w:rFonts w:ascii="Arial" w:hAnsi="Arial" w:cs="Arial"/>
              <w:sz w:val="24"/>
              <w:szCs w:val="24"/>
            </w:rPr>
          </w:rPrChange>
        </w:rPr>
        <w:t xml:space="preserve"> trigger on LOH</w:t>
      </w:r>
    </w:p>
    <w:p w:rsidR="006A56F5" w:rsidRDefault="00444E9F" w:rsidP="006A56F5">
      <w:pPr>
        <w:spacing w:after="0" w:line="480" w:lineRule="auto"/>
        <w:ind w:firstLine="720"/>
        <w:rPr>
          <w:rFonts w:ascii="Arial" w:eastAsia="Arial" w:hAnsi="Arial" w:cs="Arial"/>
          <w:sz w:val="24"/>
          <w:szCs w:val="24"/>
        </w:rPr>
        <w:pPrChange w:id="106" w:author="hong qin" w:date="2012-04-18T15:39:00Z">
          <w:pPr>
            <w:spacing w:after="0" w:line="480" w:lineRule="auto"/>
          </w:pPr>
        </w:pPrChange>
      </w:pPr>
      <w:r w:rsidRPr="00605020">
        <w:rPr>
          <w:rFonts w:ascii="Arial" w:eastAsia="Arial" w:hAnsi="Arial" w:cs="Arial"/>
          <w:sz w:val="24"/>
          <w:szCs w:val="24"/>
        </w:rPr>
        <w:t>A regression analysis revealed that there is a significant correlation between</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 xml:space="preserve">, which </w:t>
      </w:r>
      <w:r w:rsidR="00D71CCA" w:rsidRPr="00605020">
        <w:rPr>
          <w:rFonts w:ascii="Arial" w:eastAsia="Arial" w:hAnsi="Arial" w:cs="Arial"/>
          <w:sz w:val="24"/>
          <w:szCs w:val="24"/>
        </w:rPr>
        <w:t>represents the ratio of half black and fully black colonies at time zero</w:t>
      </w:r>
      <w:r w:rsidR="00ED57CE" w:rsidRPr="00605020">
        <w:rPr>
          <w:rFonts w:ascii="Arial" w:eastAsia="Arial" w:hAnsi="Arial" w:cs="Arial"/>
          <w:sz w:val="24"/>
          <w:szCs w:val="24"/>
        </w:rPr>
        <w:t xml:space="preserve">, and </w:t>
      </w:r>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b</w:t>
      </w:r>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v</w:t>
      </w:r>
      <w:r w:rsidR="005F396F" w:rsidRPr="00605020">
        <w:rPr>
          <w:rFonts w:ascii="Arial" w:eastAsia="Arial" w:hAnsi="Arial" w:cs="Arial"/>
          <w:sz w:val="24"/>
          <w:szCs w:val="24"/>
        </w:rPr>
        <w:t>.</w:t>
      </w:r>
      <w:r w:rsidR="000D702F" w:rsidRPr="00605020">
        <w:rPr>
          <w:rFonts w:ascii="Arial" w:eastAsia="Arial" w:hAnsi="Arial" w:cs="Arial"/>
          <w:sz w:val="24"/>
          <w:szCs w:val="24"/>
        </w:rPr>
        <w:t xml:space="preserve">The p-value representing this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0D702F" w:rsidRPr="00605020">
        <w:rPr>
          <w:rFonts w:ascii="Arial" w:eastAsia="Arial" w:hAnsi="Arial" w:cs="Arial"/>
          <w:sz w:val="24"/>
          <w:szCs w:val="24"/>
        </w:rPr>
        <w:t xml:space="preserve"> A</w:t>
      </w:r>
      <w:r w:rsidR="005F396F" w:rsidRPr="00605020">
        <w:rPr>
          <w:rFonts w:ascii="Arial" w:eastAsia="Arial" w:hAnsi="Arial" w:cs="Arial"/>
          <w:sz w:val="24"/>
          <w:szCs w:val="24"/>
        </w:rPr>
        <w:t xml:space="preserve"> smaller</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r w:rsidR="00363AA1" w:rsidRPr="00605020">
        <w:rPr>
          <w:rFonts w:ascii="Arial" w:eastAsia="Arial" w:hAnsi="Arial" w:cs="Arial"/>
          <w:sz w:val="24"/>
          <w:szCs w:val="24"/>
        </w:rPr>
        <w:t>is associated with a larger L</w:t>
      </w:r>
      <w:r w:rsidR="00363AA1" w:rsidRPr="00605020">
        <w:rPr>
          <w:rFonts w:ascii="Arial" w:eastAsia="Arial" w:hAnsi="Arial" w:cs="Arial"/>
          <w:sz w:val="24"/>
          <w:szCs w:val="24"/>
          <w:vertAlign w:val="subscript"/>
        </w:rPr>
        <w:t>0</w:t>
      </w:r>
      <w:r w:rsidR="00363AA1" w:rsidRPr="00605020">
        <w:rPr>
          <w:rFonts w:ascii="Arial" w:eastAsia="Arial" w:hAnsi="Arial" w:cs="Arial"/>
          <w:sz w:val="24"/>
          <w:szCs w:val="24"/>
        </w:rPr>
        <w:t>. A ratio l</w:t>
      </w:r>
      <w:r w:rsidR="002276E4" w:rsidRPr="00605020">
        <w:rPr>
          <w:rFonts w:ascii="Arial" w:eastAsia="Arial" w:hAnsi="Arial" w:cs="Arial"/>
          <w:sz w:val="24"/>
          <w:szCs w:val="24"/>
        </w:rPr>
        <w:t xml:space="preserve">ess than 1.0 suggests that a drop in viability follows </w:t>
      </w:r>
      <w:r w:rsidR="00D47093" w:rsidRPr="00605020">
        <w:rPr>
          <w:rFonts w:ascii="Arial" w:eastAsia="Arial" w:hAnsi="Arial" w:cs="Arial"/>
          <w:sz w:val="24"/>
          <w:szCs w:val="24"/>
        </w:rPr>
        <w:t>the middle c</w:t>
      </w:r>
      <w:r w:rsidR="00AF7984" w:rsidRPr="00605020">
        <w:rPr>
          <w:rFonts w:ascii="Arial" w:eastAsia="Arial" w:hAnsi="Arial" w:cs="Arial"/>
          <w:sz w:val="24"/>
          <w:szCs w:val="24"/>
        </w:rPr>
        <w:t>oncentration of black colonies whereas those strains with ratios greater the 1.0 tend to lose their viability before genomic instability is significant</w:t>
      </w:r>
      <w:r w:rsidR="0072137D" w:rsidRPr="0072137D">
        <w:rPr>
          <w:rFonts w:ascii="Arial" w:eastAsia="Arial" w:hAnsi="Arial" w:cs="Arial"/>
          <w:sz w:val="24"/>
          <w:szCs w:val="24"/>
        </w:rPr>
        <w:t>Figure 8</w:t>
      </w:r>
      <w:r w:rsidR="00600519" w:rsidRPr="00605020">
        <w:rPr>
          <w:rFonts w:ascii="Arial" w:eastAsia="Arial" w:hAnsi="Arial" w:cs="Arial"/>
          <w:sz w:val="24"/>
          <w:szCs w:val="24"/>
        </w:rPr>
        <w:t>.</w:t>
      </w:r>
    </w:p>
    <w:p w:rsidR="00AC203B" w:rsidRPr="00605020" w:rsidRDefault="00AC203B" w:rsidP="00B94BE2">
      <w:pPr>
        <w:spacing w:after="0" w:line="480" w:lineRule="auto"/>
        <w:rPr>
          <w:rFonts w:ascii="Arial" w:eastAsia="Arial" w:hAnsi="Arial" w:cs="Arial"/>
          <w:sz w:val="24"/>
          <w:szCs w:val="24"/>
        </w:rPr>
      </w:pPr>
    </w:p>
    <w:p w:rsidR="00773416" w:rsidRPr="00605020" w:rsidRDefault="0072137D" w:rsidP="00B94BE2">
      <w:pPr>
        <w:spacing w:after="0" w:line="480" w:lineRule="auto"/>
        <w:jc w:val="center"/>
        <w:rPr>
          <w:rFonts w:ascii="Arial" w:eastAsia="Arial" w:hAnsi="Arial" w:cs="Arial"/>
          <w:sz w:val="30"/>
          <w:szCs w:val="30"/>
        </w:rPr>
      </w:pPr>
      <w:commentRangeStart w:id="107"/>
      <w:r w:rsidRPr="0072137D">
        <w:rPr>
          <w:rFonts w:ascii="Arial" w:eastAsia="Arial" w:hAnsi="Arial" w:cs="Arial"/>
          <w:sz w:val="30"/>
          <w:szCs w:val="30"/>
        </w:rPr>
        <w:t>Discussion</w:t>
      </w:r>
      <w:commentRangeEnd w:id="107"/>
      <w:r w:rsidR="00AD042C" w:rsidRPr="00605020">
        <w:rPr>
          <w:rStyle w:val="CommentReference"/>
          <w:vanish/>
        </w:rPr>
        <w:commentReference w:id="107"/>
      </w:r>
    </w:p>
    <w:p w:rsidR="00165853"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 xml:space="preserve">In this study, we report that the biological survival curve and the hydrogen peroxide dose-response curve exhibit contrasting switching patterns. These results </w:t>
      </w:r>
      <w:r w:rsidRPr="0072137D">
        <w:rPr>
          <w:rFonts w:ascii="Arial" w:eastAsia="Arial" w:hAnsi="Arial" w:cs="Arial"/>
          <w:sz w:val="24"/>
          <w:szCs w:val="24"/>
        </w:rPr>
        <w:lastRenderedPageBreak/>
        <w:t>suggest that there is opposite timing of genomic instability with regards to viability.</w:t>
      </w:r>
      <w:r w:rsidR="004710B0">
        <w:rPr>
          <w:rFonts w:ascii="Arial" w:eastAsia="Arial" w:hAnsi="Arial" w:cs="Arial"/>
          <w:sz w:val="24"/>
          <w:szCs w:val="24"/>
        </w:rPr>
        <w:t xml:space="preserve"> </w:t>
      </w:r>
      <w:r w:rsidRPr="0072137D">
        <w:rPr>
          <w:rFonts w:ascii="Arial" w:eastAsia="Arial" w:hAnsi="Arial" w:cs="Arial"/>
          <w:sz w:val="24"/>
          <w:szCs w:val="24"/>
        </w:rPr>
        <w:t xml:space="preserve">The LOH assay allowed us to quantify age-dependent changes in response to hydrogen peroxide dosage in previously used strains Table 1.  </w:t>
      </w:r>
    </w:p>
    <w:p w:rsidR="00EF12E7" w:rsidRPr="00605020" w:rsidRDefault="00EF12E7" w:rsidP="00B94BE2">
      <w:pPr>
        <w:spacing w:after="0" w:line="480" w:lineRule="auto"/>
        <w:ind w:firstLine="720"/>
        <w:rPr>
          <w:rFonts w:ascii="Arial" w:eastAsia="Arial" w:hAnsi="Arial" w:cs="Arial"/>
          <w:sz w:val="24"/>
          <w:szCs w:val="24"/>
        </w:rPr>
      </w:pPr>
    </w:p>
    <w:p w:rsidR="00165853" w:rsidRPr="00605020" w:rsidRDefault="0072137D" w:rsidP="00B94BE2">
      <w:pPr>
        <w:spacing w:after="0" w:line="480" w:lineRule="auto"/>
        <w:rPr>
          <w:rFonts w:ascii="Arial" w:eastAsia="Arial" w:hAnsi="Arial" w:cs="Arial"/>
          <w:i/>
          <w:sz w:val="24"/>
          <w:szCs w:val="24"/>
        </w:rPr>
      </w:pPr>
      <w:r w:rsidRPr="0072137D">
        <w:rPr>
          <w:rFonts w:ascii="Arial" w:eastAsia="Arial" w:hAnsi="Arial" w:cs="Arial"/>
          <w:i/>
          <w:sz w:val="24"/>
          <w:szCs w:val="24"/>
        </w:rPr>
        <w:t>Assessment of Materials and Methods</w:t>
      </w:r>
    </w:p>
    <w:p w:rsidR="00165853"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 xml:space="preserve">Early results revealed that cells in their stationary phase were more resistant to oxidative stress. Strains were treated in their log phase, a period of exponential growth, so that differences in responsiveness to hydrogen peroxide would be more apparent. It would be more challenging to compare robustness or tolerance to hydrogen peroxide if all strains were resistance to oxidative stress.   </w:t>
      </w:r>
    </w:p>
    <w:p w:rsidR="00F62D9B"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After culturing the samples were sonicated in order to ensure uniform segregation of the cells. Cells were re-sonicated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due to the likelihood that cells stuck together during the final incubation period. Without re-sonification, there would have been a higher number of half-black colonies on plates compared to fully black colonies. As shown by a previous protocol. </w:t>
      </w:r>
    </w:p>
    <w:p w:rsidR="00EF12E7" w:rsidRPr="00605020" w:rsidRDefault="00EF12E7" w:rsidP="00B94BE2">
      <w:pPr>
        <w:spacing w:after="0" w:line="480" w:lineRule="auto"/>
        <w:ind w:firstLine="720"/>
        <w:rPr>
          <w:rFonts w:ascii="Arial" w:eastAsia="Arial" w:hAnsi="Arial" w:cs="Arial"/>
          <w:sz w:val="24"/>
          <w:szCs w:val="24"/>
        </w:rPr>
      </w:pPr>
    </w:p>
    <w:p w:rsidR="00165853" w:rsidRPr="00605020" w:rsidRDefault="0072137D" w:rsidP="00B94BE2">
      <w:pPr>
        <w:spacing w:after="0" w:line="480" w:lineRule="auto"/>
        <w:rPr>
          <w:rFonts w:ascii="Arial" w:eastAsia="Arial" w:hAnsi="Arial" w:cs="Arial"/>
          <w:i/>
          <w:sz w:val="24"/>
          <w:szCs w:val="24"/>
        </w:rPr>
      </w:pPr>
      <w:r w:rsidRPr="0072137D">
        <w:rPr>
          <w:rFonts w:ascii="Arial" w:eastAsia="Arial" w:hAnsi="Arial" w:cs="Arial"/>
          <w:i/>
          <w:sz w:val="24"/>
          <w:szCs w:val="24"/>
        </w:rPr>
        <w:t>Assessment of Results</w:t>
      </w:r>
    </w:p>
    <w:p w:rsidR="00CC1D4D"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The timing at which there is an increase in black colonies is relative to the viability drop. In biological aging, ROS must be low enough such that mutation is suppressed before there is a substantial drop in viability. Conversely, the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treated cells dosage has more of an immediate effect on the robustness of the cell. Viability drops more rapidly due in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-treated cells because ROS levels are increased via the </w:t>
      </w:r>
      <w:r w:rsidRPr="0072137D">
        <w:rPr>
          <w:rFonts w:ascii="Arial" w:eastAsia="Arial" w:hAnsi="Arial" w:cs="Arial"/>
          <w:sz w:val="24"/>
          <w:szCs w:val="24"/>
        </w:rPr>
        <w:lastRenderedPageBreak/>
        <w:t>external elevation of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the inhibition of superoxide dismutase activity (SOD) Figure 1</w:t>
      </w:r>
      <w:r w:rsidR="006A56F5"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 </w:instrText>
      </w:r>
      <w:r w:rsidR="006A56F5"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EN.CITE.DATA </w:instrText>
      </w:r>
      <w:r w:rsidR="006A56F5" w:rsidRPr="0072137D">
        <w:rPr>
          <w:rFonts w:ascii="Arial" w:eastAsia="Arial" w:hAnsi="Arial" w:cs="Arial"/>
          <w:sz w:val="24"/>
          <w:szCs w:val="24"/>
        </w:rPr>
      </w:r>
      <w:r w:rsidR="006A56F5" w:rsidRPr="0072137D">
        <w:rPr>
          <w:rFonts w:ascii="Arial" w:eastAsia="Arial" w:hAnsi="Arial" w:cs="Arial"/>
          <w:sz w:val="24"/>
          <w:szCs w:val="24"/>
        </w:rPr>
        <w:fldChar w:fldCharType="end"/>
      </w:r>
      <w:r w:rsidR="006A56F5" w:rsidRPr="0072137D">
        <w:rPr>
          <w:rFonts w:ascii="Arial" w:eastAsia="Arial" w:hAnsi="Arial" w:cs="Arial"/>
          <w:sz w:val="24"/>
          <w:szCs w:val="24"/>
        </w:rPr>
      </w:r>
      <w:r w:rsidR="006A56F5" w:rsidRPr="0072137D">
        <w:rPr>
          <w:rFonts w:ascii="Arial" w:eastAsia="Arial" w:hAnsi="Arial" w:cs="Arial"/>
          <w:sz w:val="24"/>
          <w:szCs w:val="24"/>
        </w:rPr>
        <w:fldChar w:fldCharType="separate"/>
      </w:r>
      <w:r w:rsidRPr="0072137D">
        <w:rPr>
          <w:rFonts w:ascii="Arial" w:eastAsia="Arial" w:hAnsi="Arial" w:cs="Arial"/>
          <w:noProof/>
          <w:sz w:val="24"/>
          <w:szCs w:val="24"/>
        </w:rPr>
        <w:t>(</w:t>
      </w:r>
      <w:hyperlink w:anchor="_ENREF_18" w:tooltip="Weinberger, 2010 #864" w:history="1">
        <w:r w:rsidR="00080872" w:rsidRPr="0072137D">
          <w:rPr>
            <w:rFonts w:ascii="Arial" w:eastAsia="Arial" w:hAnsi="Arial" w:cs="Arial"/>
            <w:noProof/>
            <w:sz w:val="24"/>
            <w:szCs w:val="24"/>
          </w:rPr>
          <w:t>W</w:t>
        </w:r>
        <w:r w:rsidR="00080872" w:rsidRPr="0072137D">
          <w:rPr>
            <w:rFonts w:ascii="Arial" w:eastAsia="Arial" w:hAnsi="Arial" w:cs="Arial"/>
            <w:smallCaps/>
            <w:noProof/>
            <w:sz w:val="24"/>
            <w:szCs w:val="24"/>
          </w:rPr>
          <w:t>einberger</w:t>
        </w:r>
        <w:r w:rsidR="00080872" w:rsidRPr="0072137D">
          <w:rPr>
            <w:rFonts w:ascii="Arial" w:eastAsia="Arial" w:hAnsi="Arial" w:cs="Arial"/>
            <w:i/>
            <w:noProof/>
            <w:sz w:val="24"/>
            <w:szCs w:val="24"/>
          </w:rPr>
          <w:t xml:space="preserve"> et al.</w:t>
        </w:r>
        <w:r w:rsidR="00080872" w:rsidRPr="0072137D">
          <w:rPr>
            <w:rFonts w:ascii="Arial" w:eastAsia="Arial" w:hAnsi="Arial" w:cs="Arial"/>
            <w:noProof/>
            <w:sz w:val="24"/>
            <w:szCs w:val="24"/>
          </w:rPr>
          <w:t xml:space="preserve"> 2010</w:t>
        </w:r>
      </w:hyperlink>
      <w:r w:rsidRPr="0072137D">
        <w:rPr>
          <w:rFonts w:ascii="Arial" w:eastAsia="Arial" w:hAnsi="Arial" w:cs="Arial"/>
          <w:noProof/>
          <w:sz w:val="24"/>
          <w:szCs w:val="24"/>
        </w:rPr>
        <w:t>)</w:t>
      </w:r>
      <w:r w:rsidR="006A56F5" w:rsidRPr="0072137D">
        <w:rPr>
          <w:rFonts w:ascii="Arial" w:eastAsia="Arial" w:hAnsi="Arial" w:cs="Arial"/>
          <w:sz w:val="24"/>
          <w:szCs w:val="24"/>
        </w:rPr>
        <w:fldChar w:fldCharType="end"/>
      </w:r>
    </w:p>
    <w:p w:rsidR="005F778C"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Cells with better mitotic asymmetry have a longer lifespan and better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 xml:space="preserve">2 </w:t>
      </w:r>
      <w:r w:rsidRPr="0072137D">
        <w:rPr>
          <w:rFonts w:ascii="Arial" w:eastAsia="Arial" w:hAnsi="Arial" w:cs="Arial"/>
          <w:sz w:val="24"/>
          <w:szCs w:val="24"/>
        </w:rPr>
        <w:t xml:space="preserve">viability tolerance. </w:t>
      </w:r>
    </w:p>
    <w:p w:rsidR="00266FFE"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MSN2/4 has been shown to be vital to the pathway for extending CLS in yeast. This gene product functions by </w:t>
      </w:r>
      <w:del w:id="108" w:author="Hong Qin" w:date="2012-04-18T15:39:00Z">
        <w:r w:rsidRPr="0072137D">
          <w:rPr>
            <w:rFonts w:ascii="Arial" w:eastAsia="Arial" w:hAnsi="Arial" w:cs="Arial"/>
            <w:sz w:val="24"/>
            <w:szCs w:val="24"/>
          </w:rPr>
          <w:delText>upregulating</w:delText>
        </w:r>
      </w:del>
      <w:r w:rsidRPr="0072137D">
        <w:rPr>
          <w:rFonts w:ascii="Arial" w:eastAsia="Arial" w:hAnsi="Arial" w:cs="Arial"/>
          <w:sz w:val="24"/>
          <w:szCs w:val="24"/>
        </w:rPr>
        <w:t>upregulating</w:t>
      </w:r>
      <w:ins w:id="109" w:author="Lindsay" w:date="2012-04-18T17:45:00Z">
        <w:r w:rsidR="00EA0285">
          <w:rPr>
            <w:rFonts w:ascii="Arial" w:eastAsia="Arial" w:hAnsi="Arial" w:cs="Arial"/>
            <w:sz w:val="24"/>
            <w:szCs w:val="24"/>
          </w:rPr>
          <w:t xml:space="preserve"> </w:t>
        </w:r>
      </w:ins>
      <w:r w:rsidRPr="0072137D">
        <w:rPr>
          <w:rFonts w:ascii="Arial" w:eastAsia="Arial" w:hAnsi="Arial" w:cs="Arial"/>
          <w:sz w:val="24"/>
          <w:szCs w:val="24"/>
        </w:rPr>
        <w:t>genes that enable the cell tolerate stress. SOD2 activity, for example, is increased and extends lifespan during this process, but can also reduce CLS if it is expressed excessively</w:t>
      </w:r>
      <w:r w:rsidR="006A56F5" w:rsidRPr="0072137D">
        <w:rPr>
          <w:rFonts w:ascii="Arial" w:eastAsia="Arial" w:hAnsi="Arial" w:cs="Arial"/>
          <w:sz w:val="24"/>
          <w:szCs w:val="24"/>
        </w:rPr>
        <w:fldChar w:fldCharType="begin"/>
      </w:r>
      <w:r w:rsidRPr="0072137D">
        <w:rPr>
          <w:rFonts w:ascii="Arial" w:eastAsia="Arial" w:hAnsi="Arial" w:cs="Arial"/>
          <w:sz w:val="24"/>
          <w:szCs w:val="24"/>
        </w:rPr>
        <w: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r w:rsidR="006A56F5" w:rsidRPr="0072137D">
        <w:rPr>
          <w:rFonts w:ascii="Arial" w:eastAsia="Arial" w:hAnsi="Arial" w:cs="Arial"/>
          <w:sz w:val="24"/>
          <w:szCs w:val="24"/>
        </w:rPr>
        <w:fldChar w:fldCharType="separate"/>
      </w:r>
      <w:r w:rsidRPr="0072137D">
        <w:rPr>
          <w:rFonts w:ascii="Arial" w:eastAsia="Arial" w:hAnsi="Arial" w:cs="Arial"/>
          <w:noProof/>
          <w:sz w:val="24"/>
          <w:szCs w:val="24"/>
        </w:rPr>
        <w:t>(</w:t>
      </w:r>
      <w:hyperlink w:anchor="_ENREF_10" w:tooltip="Medvedik, 2007 #621" w:history="1">
        <w:r w:rsidR="00080872" w:rsidRPr="0072137D">
          <w:rPr>
            <w:rFonts w:ascii="Arial" w:eastAsia="Arial" w:hAnsi="Arial" w:cs="Arial"/>
            <w:noProof/>
            <w:sz w:val="24"/>
            <w:szCs w:val="24"/>
          </w:rPr>
          <w:t>M</w:t>
        </w:r>
        <w:r w:rsidR="00080872" w:rsidRPr="0072137D">
          <w:rPr>
            <w:rFonts w:ascii="Arial" w:eastAsia="Arial" w:hAnsi="Arial" w:cs="Arial"/>
            <w:smallCaps/>
            <w:noProof/>
            <w:sz w:val="24"/>
            <w:szCs w:val="24"/>
          </w:rPr>
          <w:t>edvedik</w:t>
        </w:r>
        <w:r w:rsidR="00080872" w:rsidRPr="0072137D">
          <w:rPr>
            <w:rFonts w:ascii="Arial" w:eastAsia="Arial" w:hAnsi="Arial" w:cs="Arial"/>
            <w:noProof/>
            <w:sz w:val="24"/>
            <w:szCs w:val="24"/>
          </w:rPr>
          <w:t xml:space="preserve"> and S</w:t>
        </w:r>
        <w:r w:rsidR="00080872" w:rsidRPr="0072137D">
          <w:rPr>
            <w:rFonts w:ascii="Arial" w:eastAsia="Arial" w:hAnsi="Arial" w:cs="Arial"/>
            <w:smallCaps/>
            <w:noProof/>
            <w:sz w:val="24"/>
            <w:szCs w:val="24"/>
          </w:rPr>
          <w:t>inclair</w:t>
        </w:r>
        <w:r w:rsidR="00080872" w:rsidRPr="0072137D">
          <w:rPr>
            <w:rFonts w:ascii="Arial" w:eastAsia="Arial" w:hAnsi="Arial" w:cs="Arial"/>
            <w:noProof/>
            <w:sz w:val="24"/>
            <w:szCs w:val="24"/>
          </w:rPr>
          <w:t xml:space="preserve"> 2007</w:t>
        </w:r>
      </w:hyperlink>
      <w:r w:rsidRPr="0072137D">
        <w:rPr>
          <w:rFonts w:ascii="Arial" w:eastAsia="Arial" w:hAnsi="Arial" w:cs="Arial"/>
          <w:noProof/>
          <w:sz w:val="24"/>
          <w:szCs w:val="24"/>
        </w:rPr>
        <w:t>)</w:t>
      </w:r>
      <w:r w:rsidR="006A56F5" w:rsidRPr="0072137D">
        <w:rPr>
          <w:rFonts w:ascii="Arial" w:eastAsia="Arial" w:hAnsi="Arial" w:cs="Arial"/>
          <w:sz w:val="24"/>
          <w:szCs w:val="24"/>
        </w:rPr>
        <w:fldChar w:fldCharType="end"/>
      </w:r>
      <w:r w:rsidRPr="0072137D">
        <w:rPr>
          <w:rFonts w:ascii="Arial" w:eastAsia="Arial" w:hAnsi="Arial" w:cs="Arial"/>
          <w:sz w:val="24"/>
          <w:szCs w:val="24"/>
        </w:rPr>
        <w:t>.Conversely, the Weinberger model proposes that inhibition of SOD activity can result in the increase of ROS levels and reduce CLS in yeast</w:t>
      </w:r>
      <w:r w:rsidR="006A56F5"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 </w:instrText>
      </w:r>
      <w:r w:rsidR="006A56F5"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EN.CITE.DATA </w:instrText>
      </w:r>
      <w:r w:rsidR="006A56F5" w:rsidRPr="0072137D">
        <w:rPr>
          <w:rFonts w:ascii="Arial" w:eastAsia="Arial" w:hAnsi="Arial" w:cs="Arial"/>
          <w:sz w:val="24"/>
          <w:szCs w:val="24"/>
        </w:rPr>
      </w:r>
      <w:r w:rsidR="006A56F5" w:rsidRPr="0072137D">
        <w:rPr>
          <w:rFonts w:ascii="Arial" w:eastAsia="Arial" w:hAnsi="Arial" w:cs="Arial"/>
          <w:sz w:val="24"/>
          <w:szCs w:val="24"/>
        </w:rPr>
        <w:fldChar w:fldCharType="end"/>
      </w:r>
      <w:r w:rsidR="006A56F5" w:rsidRPr="0072137D">
        <w:rPr>
          <w:rFonts w:ascii="Arial" w:eastAsia="Arial" w:hAnsi="Arial" w:cs="Arial"/>
          <w:sz w:val="24"/>
          <w:szCs w:val="24"/>
        </w:rPr>
      </w:r>
      <w:r w:rsidR="006A56F5" w:rsidRPr="0072137D">
        <w:rPr>
          <w:rFonts w:ascii="Arial" w:eastAsia="Arial" w:hAnsi="Arial" w:cs="Arial"/>
          <w:sz w:val="24"/>
          <w:szCs w:val="24"/>
        </w:rPr>
        <w:fldChar w:fldCharType="separate"/>
      </w:r>
      <w:r w:rsidRPr="0072137D">
        <w:rPr>
          <w:rFonts w:ascii="Arial" w:eastAsia="Arial" w:hAnsi="Arial" w:cs="Arial"/>
          <w:noProof/>
          <w:sz w:val="24"/>
          <w:szCs w:val="24"/>
        </w:rPr>
        <w:t>(</w:t>
      </w:r>
      <w:hyperlink w:anchor="_ENREF_18" w:tooltip="Weinberger, 2010 #864" w:history="1">
        <w:r w:rsidR="00080872" w:rsidRPr="0072137D">
          <w:rPr>
            <w:rFonts w:ascii="Arial" w:eastAsia="Arial" w:hAnsi="Arial" w:cs="Arial"/>
            <w:noProof/>
            <w:sz w:val="24"/>
            <w:szCs w:val="24"/>
          </w:rPr>
          <w:t>W</w:t>
        </w:r>
        <w:r w:rsidR="00080872" w:rsidRPr="0072137D">
          <w:rPr>
            <w:rFonts w:ascii="Arial" w:eastAsia="Arial" w:hAnsi="Arial" w:cs="Arial"/>
            <w:smallCaps/>
            <w:noProof/>
            <w:sz w:val="24"/>
            <w:szCs w:val="24"/>
          </w:rPr>
          <w:t>einberger</w:t>
        </w:r>
        <w:r w:rsidR="00080872" w:rsidRPr="0072137D">
          <w:rPr>
            <w:rFonts w:ascii="Arial" w:eastAsia="Arial" w:hAnsi="Arial" w:cs="Arial"/>
            <w:i/>
            <w:noProof/>
            <w:sz w:val="24"/>
            <w:szCs w:val="24"/>
          </w:rPr>
          <w:t xml:space="preserve"> et al.</w:t>
        </w:r>
        <w:r w:rsidR="00080872" w:rsidRPr="0072137D">
          <w:rPr>
            <w:rFonts w:ascii="Arial" w:eastAsia="Arial" w:hAnsi="Arial" w:cs="Arial"/>
            <w:noProof/>
            <w:sz w:val="24"/>
            <w:szCs w:val="24"/>
          </w:rPr>
          <w:t xml:space="preserve"> 2010</w:t>
        </w:r>
      </w:hyperlink>
      <w:r w:rsidRPr="0072137D">
        <w:rPr>
          <w:rFonts w:ascii="Arial" w:eastAsia="Arial" w:hAnsi="Arial" w:cs="Arial"/>
          <w:noProof/>
          <w:sz w:val="24"/>
          <w:szCs w:val="24"/>
        </w:rPr>
        <w:t>)</w:t>
      </w:r>
      <w:r w:rsidR="006A56F5" w:rsidRPr="0072137D">
        <w:rPr>
          <w:rFonts w:ascii="Arial" w:eastAsia="Arial" w:hAnsi="Arial" w:cs="Arial"/>
          <w:sz w:val="24"/>
          <w:szCs w:val="24"/>
        </w:rPr>
        <w:fldChar w:fldCharType="end"/>
      </w:r>
      <w:r w:rsidRPr="0072137D">
        <w:rPr>
          <w:rFonts w:ascii="Arial" w:eastAsia="Arial" w:hAnsi="Arial" w:cs="Arial"/>
          <w:sz w:val="24"/>
          <w:szCs w:val="24"/>
        </w:rPr>
        <w:t>. If the SOD gene is deleted, we should see similar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p>
    <w:p w:rsidR="00994205" w:rsidRPr="00605020" w:rsidRDefault="0072137D" w:rsidP="00B94BE2">
      <w:pPr>
        <w:tabs>
          <w:tab w:val="left" w:pos="4582"/>
          <w:tab w:val="left" w:pos="5461"/>
        </w:tabs>
        <w:spacing w:after="0" w:line="480" w:lineRule="auto"/>
        <w:ind w:firstLine="720"/>
        <w:rPr>
          <w:rFonts w:ascii="Arial" w:eastAsia="Arial" w:hAnsi="Arial" w:cs="Arial"/>
          <w:sz w:val="24"/>
          <w:szCs w:val="24"/>
        </w:rPr>
      </w:pPr>
      <w:r w:rsidRPr="0072137D">
        <w:rPr>
          <w:rFonts w:ascii="Arial" w:eastAsia="Arial" w:hAnsi="Arial" w:cs="Arial"/>
          <w:sz w:val="24"/>
          <w:szCs w:val="24"/>
        </w:rPr>
        <w:t>Future plans also involve treating strain with paraquat dichloride (</w:t>
      </w:r>
      <w:r w:rsidR="009C139D" w:rsidRPr="00605020">
        <w:rPr>
          <w:rFonts w:ascii="Arial" w:hAnsi="Arial" w:cs="Arial"/>
          <w:bCs/>
          <w:i/>
          <w:iCs/>
          <w:sz w:val="24"/>
          <w:szCs w:val="24"/>
        </w:rPr>
        <w:t>N</w:t>
      </w:r>
      <w:r w:rsidR="009C139D" w:rsidRPr="00605020">
        <w:rPr>
          <w:rFonts w:ascii="Arial" w:hAnsi="Arial" w:cs="Arial"/>
          <w:bCs/>
          <w:sz w:val="24"/>
          <w:szCs w:val="24"/>
        </w:rPr>
        <w:t>,</w:t>
      </w:r>
      <w:r w:rsidR="009C139D" w:rsidRPr="00605020">
        <w:rPr>
          <w:rFonts w:ascii="Arial" w:hAnsi="Arial" w:cs="Arial"/>
          <w:bCs/>
          <w:i/>
          <w:iCs/>
          <w:sz w:val="24"/>
          <w:szCs w:val="24"/>
        </w:rPr>
        <w:t>N</w:t>
      </w:r>
      <w:r w:rsidR="009C139D" w:rsidRPr="00605020">
        <w:rPr>
          <w:rFonts w:ascii="Arial" w:hAnsi="Arial" w:cs="Arial"/>
          <w:bCs/>
          <w:sz w:val="24"/>
          <w:szCs w:val="24"/>
        </w:rPr>
        <w:t>′-dimethyl-4,4′-bipyridinium dichloride</w:t>
      </w:r>
      <w:r w:rsidRPr="0072137D">
        <w:rPr>
          <w:rFonts w:ascii="Arial" w:eastAsia="Arial" w:hAnsi="Arial" w:cs="Arial"/>
          <w:sz w:val="24"/>
          <w:szCs w:val="24"/>
        </w:rPr>
        <w:t>) to induce superoxides directly. Superoxide levels when cells are treated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paraquat will also be measured directly using a fluorescent probe. </w:t>
      </w: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5D1495" w:rsidRPr="00605020" w:rsidRDefault="0072137D">
      <w:pPr>
        <w:rPr>
          <w:rFonts w:ascii="Arial" w:hAnsi="Arial" w:cs="Arial"/>
          <w:sz w:val="28"/>
          <w:szCs w:val="28"/>
        </w:rPr>
      </w:pPr>
      <w:r w:rsidRPr="0072137D">
        <w:rPr>
          <w:rFonts w:ascii="Arial" w:hAnsi="Arial" w:cs="Arial"/>
          <w:sz w:val="28"/>
          <w:szCs w:val="28"/>
        </w:rPr>
        <w:br w:type="page"/>
      </w:r>
    </w:p>
    <w:p w:rsidR="000B674F" w:rsidRPr="00605020" w:rsidRDefault="0072137D" w:rsidP="006A480A">
      <w:pPr>
        <w:spacing w:line="240" w:lineRule="auto"/>
        <w:rPr>
          <w:rFonts w:ascii="Arial" w:hAnsi="Arial" w:cs="Arial"/>
          <w:sz w:val="28"/>
          <w:szCs w:val="28"/>
        </w:rPr>
      </w:pPr>
      <w:r w:rsidRPr="0072137D">
        <w:rPr>
          <w:rFonts w:ascii="Arial" w:hAnsi="Arial" w:cs="Arial"/>
          <w:sz w:val="28"/>
          <w:szCs w:val="28"/>
        </w:rPr>
        <w:lastRenderedPageBreak/>
        <w:t>References</w:t>
      </w:r>
    </w:p>
    <w:p w:rsidR="00080872" w:rsidRPr="00080872" w:rsidRDefault="006A56F5" w:rsidP="00080872">
      <w:pPr>
        <w:spacing w:after="0" w:line="240" w:lineRule="auto"/>
        <w:ind w:left="720" w:hanging="720"/>
        <w:rPr>
          <w:rFonts w:ascii="Calibri" w:hAnsi="Calibri" w:cs="Arial"/>
          <w:noProof/>
          <w:szCs w:val="20"/>
        </w:rPr>
      </w:pPr>
      <w:r w:rsidRPr="00605020">
        <w:rPr>
          <w:rFonts w:ascii="Arial" w:hAnsi="Arial" w:cs="Arial"/>
          <w:sz w:val="20"/>
          <w:szCs w:val="20"/>
        </w:rPr>
        <w:fldChar w:fldCharType="begin"/>
      </w:r>
      <w:r w:rsidR="0078170B" w:rsidRPr="00605020">
        <w:rPr>
          <w:rFonts w:ascii="Arial" w:hAnsi="Arial" w:cs="Arial"/>
          <w:sz w:val="20"/>
          <w:szCs w:val="20"/>
        </w:rPr>
        <w:instrText xml:space="preserve"> ADDIN EN.REFLIST </w:instrText>
      </w:r>
      <w:r w:rsidRPr="00605020">
        <w:rPr>
          <w:rFonts w:ascii="Arial" w:hAnsi="Arial" w:cs="Arial"/>
          <w:sz w:val="20"/>
          <w:szCs w:val="20"/>
        </w:rPr>
        <w:fldChar w:fldCharType="separate"/>
      </w:r>
      <w:bookmarkStart w:id="110" w:name="_ENREF_1"/>
      <w:r w:rsidR="00080872" w:rsidRPr="00080872">
        <w:rPr>
          <w:rFonts w:ascii="Calibri" w:hAnsi="Calibri" w:cs="Arial"/>
          <w:noProof/>
          <w:szCs w:val="20"/>
        </w:rPr>
        <w:t>B</w:t>
      </w:r>
      <w:r w:rsidR="00080872" w:rsidRPr="00080872">
        <w:rPr>
          <w:rFonts w:ascii="Calibri" w:hAnsi="Calibri" w:cs="Arial"/>
          <w:smallCaps/>
          <w:noProof/>
          <w:szCs w:val="20"/>
        </w:rPr>
        <w:t xml:space="preserve">lagosklonny, </w:t>
      </w:r>
      <w:r w:rsidR="00080872" w:rsidRPr="00080872">
        <w:rPr>
          <w:rFonts w:ascii="Calibri" w:hAnsi="Calibri" w:cs="Arial"/>
          <w:noProof/>
          <w:szCs w:val="20"/>
        </w:rPr>
        <w:t xml:space="preserve">M. V., 2008 Aging: ROS or TOR. Cell Cycle </w:t>
      </w:r>
      <w:r w:rsidR="00080872" w:rsidRPr="00080872">
        <w:rPr>
          <w:rFonts w:ascii="Calibri" w:hAnsi="Calibri" w:cs="Arial"/>
          <w:b/>
          <w:noProof/>
          <w:szCs w:val="20"/>
        </w:rPr>
        <w:t>7:</w:t>
      </w:r>
      <w:r w:rsidR="00080872" w:rsidRPr="00080872">
        <w:rPr>
          <w:rFonts w:ascii="Calibri" w:hAnsi="Calibri" w:cs="Arial"/>
          <w:noProof/>
          <w:szCs w:val="20"/>
        </w:rPr>
        <w:t xml:space="preserve"> 3344-3354.</w:t>
      </w:r>
      <w:bookmarkEnd w:id="110"/>
    </w:p>
    <w:p w:rsidR="00080872" w:rsidRPr="00080872" w:rsidRDefault="00080872" w:rsidP="00080872">
      <w:pPr>
        <w:spacing w:after="0" w:line="240" w:lineRule="auto"/>
        <w:ind w:left="720" w:hanging="720"/>
        <w:rPr>
          <w:rFonts w:ascii="Calibri" w:hAnsi="Calibri" w:cs="Arial"/>
          <w:noProof/>
          <w:szCs w:val="20"/>
        </w:rPr>
      </w:pPr>
      <w:bookmarkStart w:id="111" w:name="_ENREF_2"/>
      <w:r w:rsidRPr="00080872">
        <w:rPr>
          <w:rFonts w:ascii="Calibri" w:hAnsi="Calibri" w:cs="Arial"/>
          <w:noProof/>
          <w:szCs w:val="20"/>
        </w:rPr>
        <w:t>D</w:t>
      </w:r>
      <w:r w:rsidRPr="00080872">
        <w:rPr>
          <w:rFonts w:ascii="Calibri" w:hAnsi="Calibri" w:cs="Arial"/>
          <w:smallCaps/>
          <w:noProof/>
          <w:szCs w:val="20"/>
        </w:rPr>
        <w:t xml:space="preserve">efossez, </w:t>
      </w:r>
      <w:r w:rsidRPr="00080872">
        <w:rPr>
          <w:rFonts w:ascii="Calibri" w:hAnsi="Calibri" w:cs="Arial"/>
          <w:noProof/>
          <w:szCs w:val="20"/>
        </w:rPr>
        <w:t>P. A., P. U. P</w:t>
      </w:r>
      <w:r w:rsidRPr="00080872">
        <w:rPr>
          <w:rFonts w:ascii="Calibri" w:hAnsi="Calibri" w:cs="Arial"/>
          <w:smallCaps/>
          <w:noProof/>
          <w:szCs w:val="20"/>
        </w:rPr>
        <w:t>ark</w:t>
      </w:r>
      <w:r w:rsidRPr="00080872">
        <w:rPr>
          <w:rFonts w:ascii="Calibri" w:hAnsi="Calibri" w:cs="Arial"/>
          <w:noProof/>
          <w:szCs w:val="20"/>
        </w:rPr>
        <w:t xml:space="preserve"> and L. G</w:t>
      </w:r>
      <w:r w:rsidRPr="00080872">
        <w:rPr>
          <w:rFonts w:ascii="Calibri" w:hAnsi="Calibri" w:cs="Arial"/>
          <w:smallCaps/>
          <w:noProof/>
          <w:szCs w:val="20"/>
        </w:rPr>
        <w:t>uarente</w:t>
      </w:r>
      <w:r w:rsidRPr="00080872">
        <w:rPr>
          <w:rFonts w:ascii="Calibri" w:hAnsi="Calibri" w:cs="Arial"/>
          <w:noProof/>
          <w:szCs w:val="20"/>
        </w:rPr>
        <w:t xml:space="preserve">, 1998 Vicious circles: a mechanism for yeast aging. Curr Opin Microbiol </w:t>
      </w:r>
      <w:r w:rsidRPr="00080872">
        <w:rPr>
          <w:rFonts w:ascii="Calibri" w:hAnsi="Calibri" w:cs="Arial"/>
          <w:b/>
          <w:noProof/>
          <w:szCs w:val="20"/>
        </w:rPr>
        <w:t>1:</w:t>
      </w:r>
      <w:r w:rsidRPr="00080872">
        <w:rPr>
          <w:rFonts w:ascii="Calibri" w:hAnsi="Calibri" w:cs="Arial"/>
          <w:noProof/>
          <w:szCs w:val="20"/>
        </w:rPr>
        <w:t xml:space="preserve"> 707-711.</w:t>
      </w:r>
      <w:bookmarkEnd w:id="111"/>
    </w:p>
    <w:p w:rsidR="00080872" w:rsidRPr="00080872" w:rsidRDefault="00080872" w:rsidP="00080872">
      <w:pPr>
        <w:spacing w:after="0" w:line="240" w:lineRule="auto"/>
        <w:ind w:left="720" w:hanging="720"/>
        <w:rPr>
          <w:rFonts w:ascii="Calibri" w:hAnsi="Calibri" w:cs="Arial"/>
          <w:noProof/>
          <w:szCs w:val="20"/>
        </w:rPr>
      </w:pPr>
      <w:bookmarkStart w:id="112" w:name="_ENREF_3"/>
      <w:r w:rsidRPr="00080872">
        <w:rPr>
          <w:rFonts w:ascii="Calibri" w:hAnsi="Calibri" w:cs="Arial"/>
          <w:noProof/>
          <w:szCs w:val="20"/>
        </w:rPr>
        <w:t>G</w:t>
      </w:r>
      <w:r w:rsidRPr="00080872">
        <w:rPr>
          <w:rFonts w:ascii="Calibri" w:hAnsi="Calibri" w:cs="Arial"/>
          <w:smallCaps/>
          <w:noProof/>
          <w:szCs w:val="20"/>
        </w:rPr>
        <w:t xml:space="preserve">ompertz, </w:t>
      </w:r>
      <w:r w:rsidRPr="00080872">
        <w:rPr>
          <w:rFonts w:ascii="Calibri" w:hAnsi="Calibri" w:cs="Arial"/>
          <w:noProof/>
          <w:szCs w:val="20"/>
        </w:rPr>
        <w:t xml:space="preserve">B., 1825 On the Nature of the Function Expressive of the Law of Human Mortality, and on a New Mode of Determining the Value of Life Contingencies. Philosophical Transactions of the Royal Society of London </w:t>
      </w:r>
      <w:r w:rsidRPr="00080872">
        <w:rPr>
          <w:rFonts w:ascii="Calibri" w:hAnsi="Calibri" w:cs="Arial"/>
          <w:b/>
          <w:noProof/>
          <w:szCs w:val="20"/>
        </w:rPr>
        <w:t>115:</w:t>
      </w:r>
      <w:r w:rsidRPr="00080872">
        <w:rPr>
          <w:rFonts w:ascii="Calibri" w:hAnsi="Calibri" w:cs="Arial"/>
          <w:noProof/>
          <w:szCs w:val="20"/>
        </w:rPr>
        <w:t xml:space="preserve"> 513-585.</w:t>
      </w:r>
      <w:bookmarkEnd w:id="112"/>
    </w:p>
    <w:p w:rsidR="00080872" w:rsidRPr="00080872" w:rsidRDefault="00080872" w:rsidP="00080872">
      <w:pPr>
        <w:spacing w:after="0" w:line="240" w:lineRule="auto"/>
        <w:ind w:left="720" w:hanging="720"/>
        <w:rPr>
          <w:rFonts w:ascii="Calibri" w:hAnsi="Calibri" w:cs="Arial"/>
          <w:noProof/>
          <w:szCs w:val="20"/>
        </w:rPr>
      </w:pPr>
      <w:bookmarkStart w:id="113" w:name="_ENREF_4"/>
      <w:r w:rsidRPr="00080872">
        <w:rPr>
          <w:rFonts w:ascii="Calibri" w:hAnsi="Calibri" w:cs="Arial"/>
          <w:noProof/>
          <w:szCs w:val="20"/>
        </w:rPr>
        <w:t>G</w:t>
      </w:r>
      <w:r w:rsidRPr="00080872">
        <w:rPr>
          <w:rFonts w:ascii="Calibri" w:hAnsi="Calibri" w:cs="Arial"/>
          <w:smallCaps/>
          <w:noProof/>
          <w:szCs w:val="20"/>
        </w:rPr>
        <w:t xml:space="preserve">ravel, </w:t>
      </w:r>
      <w:r w:rsidRPr="00080872">
        <w:rPr>
          <w:rFonts w:ascii="Calibri" w:hAnsi="Calibri" w:cs="Arial"/>
          <w:noProof/>
          <w:szCs w:val="20"/>
        </w:rPr>
        <w:t>S., and S. P. J</w:t>
      </w:r>
      <w:r w:rsidRPr="00080872">
        <w:rPr>
          <w:rFonts w:ascii="Calibri" w:hAnsi="Calibri" w:cs="Arial"/>
          <w:smallCaps/>
          <w:noProof/>
          <w:szCs w:val="20"/>
        </w:rPr>
        <w:t>ackson</w:t>
      </w:r>
      <w:r w:rsidRPr="00080872">
        <w:rPr>
          <w:rFonts w:ascii="Calibri" w:hAnsi="Calibri" w:cs="Arial"/>
          <w:noProof/>
          <w:szCs w:val="20"/>
        </w:rPr>
        <w:t xml:space="preserve">, 2003 Increased genome instability in aging yeast. Cell </w:t>
      </w:r>
      <w:r w:rsidRPr="00080872">
        <w:rPr>
          <w:rFonts w:ascii="Calibri" w:hAnsi="Calibri" w:cs="Arial"/>
          <w:b/>
          <w:noProof/>
          <w:szCs w:val="20"/>
        </w:rPr>
        <w:t>115:</w:t>
      </w:r>
      <w:r w:rsidRPr="00080872">
        <w:rPr>
          <w:rFonts w:ascii="Calibri" w:hAnsi="Calibri" w:cs="Arial"/>
          <w:noProof/>
          <w:szCs w:val="20"/>
        </w:rPr>
        <w:t xml:space="preserve"> 1-2.</w:t>
      </w:r>
      <w:bookmarkEnd w:id="113"/>
    </w:p>
    <w:p w:rsidR="00080872" w:rsidRPr="00080872" w:rsidRDefault="00080872" w:rsidP="00080872">
      <w:pPr>
        <w:spacing w:after="0" w:line="240" w:lineRule="auto"/>
        <w:ind w:left="720" w:hanging="720"/>
        <w:rPr>
          <w:rFonts w:ascii="Calibri" w:hAnsi="Calibri" w:cs="Arial"/>
          <w:noProof/>
          <w:szCs w:val="20"/>
        </w:rPr>
      </w:pPr>
      <w:bookmarkStart w:id="114" w:name="_ENREF_5"/>
      <w:r w:rsidRPr="00080872">
        <w:rPr>
          <w:rFonts w:ascii="Calibri" w:hAnsi="Calibri" w:cs="Arial"/>
          <w:noProof/>
          <w:szCs w:val="20"/>
        </w:rPr>
        <w:t>H</w:t>
      </w:r>
      <w:r w:rsidRPr="00080872">
        <w:rPr>
          <w:rFonts w:ascii="Calibri" w:hAnsi="Calibri" w:cs="Arial"/>
          <w:smallCaps/>
          <w:noProof/>
          <w:szCs w:val="20"/>
        </w:rPr>
        <w:t xml:space="preserve">arman, </w:t>
      </w:r>
      <w:r w:rsidRPr="00080872">
        <w:rPr>
          <w:rFonts w:ascii="Calibri" w:hAnsi="Calibri" w:cs="Arial"/>
          <w:noProof/>
          <w:szCs w:val="20"/>
        </w:rPr>
        <w:t xml:space="preserve">D., 1956 Aging: a theory based on free radical and radiation chemistry. J Gerontol </w:t>
      </w:r>
      <w:r w:rsidRPr="00080872">
        <w:rPr>
          <w:rFonts w:ascii="Calibri" w:hAnsi="Calibri" w:cs="Arial"/>
          <w:b/>
          <w:noProof/>
          <w:szCs w:val="20"/>
        </w:rPr>
        <w:t>11:</w:t>
      </w:r>
      <w:r w:rsidRPr="00080872">
        <w:rPr>
          <w:rFonts w:ascii="Calibri" w:hAnsi="Calibri" w:cs="Arial"/>
          <w:noProof/>
          <w:szCs w:val="20"/>
        </w:rPr>
        <w:t xml:space="preserve"> 298-300.</w:t>
      </w:r>
      <w:bookmarkEnd w:id="114"/>
    </w:p>
    <w:p w:rsidR="00080872" w:rsidRPr="00080872" w:rsidRDefault="00080872" w:rsidP="00080872">
      <w:pPr>
        <w:spacing w:after="0" w:line="240" w:lineRule="auto"/>
        <w:ind w:left="720" w:hanging="720"/>
        <w:rPr>
          <w:rFonts w:ascii="Calibri" w:hAnsi="Calibri" w:cs="Arial"/>
          <w:noProof/>
          <w:szCs w:val="20"/>
        </w:rPr>
      </w:pPr>
      <w:bookmarkStart w:id="115" w:name="_ENREF_6"/>
      <w:r w:rsidRPr="00080872">
        <w:rPr>
          <w:rFonts w:ascii="Calibri" w:hAnsi="Calibri" w:cs="Arial"/>
          <w:noProof/>
          <w:szCs w:val="20"/>
        </w:rPr>
        <w:t>H</w:t>
      </w:r>
      <w:r w:rsidRPr="00080872">
        <w:rPr>
          <w:rFonts w:ascii="Calibri" w:hAnsi="Calibri" w:cs="Arial"/>
          <w:smallCaps/>
          <w:noProof/>
          <w:szCs w:val="20"/>
        </w:rPr>
        <w:t xml:space="preserve">iraoka, </w:t>
      </w:r>
      <w:r w:rsidRPr="00080872">
        <w:rPr>
          <w:rFonts w:ascii="Calibri" w:hAnsi="Calibri" w:cs="Arial"/>
          <w:noProof/>
          <w:szCs w:val="20"/>
        </w:rPr>
        <w:t>M., K. W</w:t>
      </w:r>
      <w:r w:rsidRPr="00080872">
        <w:rPr>
          <w:rFonts w:ascii="Calibri" w:hAnsi="Calibri" w:cs="Arial"/>
          <w:smallCaps/>
          <w:noProof/>
          <w:szCs w:val="20"/>
        </w:rPr>
        <w:t>atanabe</w:t>
      </w:r>
      <w:r w:rsidRPr="00080872">
        <w:rPr>
          <w:rFonts w:ascii="Calibri" w:hAnsi="Calibri" w:cs="Arial"/>
          <w:noProof/>
          <w:szCs w:val="20"/>
        </w:rPr>
        <w:t>, K. U</w:t>
      </w:r>
      <w:r w:rsidRPr="00080872">
        <w:rPr>
          <w:rFonts w:ascii="Calibri" w:hAnsi="Calibri" w:cs="Arial"/>
          <w:smallCaps/>
          <w:noProof/>
          <w:szCs w:val="20"/>
        </w:rPr>
        <w:t>mezu</w:t>
      </w:r>
      <w:r w:rsidRPr="00080872">
        <w:rPr>
          <w:rFonts w:ascii="Calibri" w:hAnsi="Calibri" w:cs="Arial"/>
          <w:noProof/>
          <w:szCs w:val="20"/>
        </w:rPr>
        <w:t xml:space="preserve"> and H. M</w:t>
      </w:r>
      <w:r w:rsidRPr="00080872">
        <w:rPr>
          <w:rFonts w:ascii="Calibri" w:hAnsi="Calibri" w:cs="Arial"/>
          <w:smallCaps/>
          <w:noProof/>
          <w:szCs w:val="20"/>
        </w:rPr>
        <w:t>aki</w:t>
      </w:r>
      <w:r w:rsidRPr="00080872">
        <w:rPr>
          <w:rFonts w:ascii="Calibri" w:hAnsi="Calibri" w:cs="Arial"/>
          <w:noProof/>
          <w:szCs w:val="20"/>
        </w:rPr>
        <w:t xml:space="preserve">, 2000 Spontaneous loss of heterozygosity in diploid Saccharomyces cerevisiae cells. Genetics </w:t>
      </w:r>
      <w:r w:rsidRPr="00080872">
        <w:rPr>
          <w:rFonts w:ascii="Calibri" w:hAnsi="Calibri" w:cs="Arial"/>
          <w:b/>
          <w:noProof/>
          <w:szCs w:val="20"/>
        </w:rPr>
        <w:t>156:</w:t>
      </w:r>
      <w:r w:rsidRPr="00080872">
        <w:rPr>
          <w:rFonts w:ascii="Calibri" w:hAnsi="Calibri" w:cs="Arial"/>
          <w:noProof/>
          <w:szCs w:val="20"/>
        </w:rPr>
        <w:t xml:space="preserve"> 1531-1548.</w:t>
      </w:r>
      <w:bookmarkEnd w:id="115"/>
    </w:p>
    <w:p w:rsidR="00080872" w:rsidRPr="00080872" w:rsidRDefault="00080872" w:rsidP="00080872">
      <w:pPr>
        <w:spacing w:after="0" w:line="240" w:lineRule="auto"/>
        <w:ind w:left="720" w:hanging="720"/>
        <w:rPr>
          <w:rFonts w:ascii="Calibri" w:hAnsi="Calibri" w:cs="Arial"/>
          <w:noProof/>
          <w:szCs w:val="20"/>
        </w:rPr>
      </w:pPr>
      <w:bookmarkStart w:id="116" w:name="_ENREF_7"/>
      <w:r w:rsidRPr="00080872">
        <w:rPr>
          <w:rFonts w:ascii="Calibri" w:hAnsi="Calibri" w:cs="Arial"/>
          <w:noProof/>
          <w:szCs w:val="20"/>
        </w:rPr>
        <w:t>K</w:t>
      </w:r>
      <w:r w:rsidRPr="00080872">
        <w:rPr>
          <w:rFonts w:ascii="Calibri" w:hAnsi="Calibri" w:cs="Arial"/>
          <w:smallCaps/>
          <w:noProof/>
          <w:szCs w:val="20"/>
        </w:rPr>
        <w:t xml:space="preserve">irkwood, </w:t>
      </w:r>
      <w:r w:rsidRPr="00080872">
        <w:rPr>
          <w:rFonts w:ascii="Calibri" w:hAnsi="Calibri" w:cs="Arial"/>
          <w:noProof/>
          <w:szCs w:val="20"/>
        </w:rPr>
        <w:t xml:space="preserve">T. B., 1977 Evolution of ageing. Nature </w:t>
      </w:r>
      <w:r w:rsidRPr="00080872">
        <w:rPr>
          <w:rFonts w:ascii="Calibri" w:hAnsi="Calibri" w:cs="Arial"/>
          <w:b/>
          <w:noProof/>
          <w:szCs w:val="20"/>
        </w:rPr>
        <w:t>270:</w:t>
      </w:r>
      <w:r w:rsidRPr="00080872">
        <w:rPr>
          <w:rFonts w:ascii="Calibri" w:hAnsi="Calibri" w:cs="Arial"/>
          <w:noProof/>
          <w:szCs w:val="20"/>
        </w:rPr>
        <w:t xml:space="preserve"> 301-304.</w:t>
      </w:r>
      <w:bookmarkEnd w:id="116"/>
    </w:p>
    <w:p w:rsidR="00080872" w:rsidRPr="00080872" w:rsidRDefault="00080872" w:rsidP="00080872">
      <w:pPr>
        <w:spacing w:after="0" w:line="240" w:lineRule="auto"/>
        <w:ind w:left="720" w:hanging="720"/>
        <w:rPr>
          <w:rFonts w:ascii="Calibri" w:hAnsi="Calibri" w:cs="Arial"/>
          <w:noProof/>
          <w:szCs w:val="20"/>
        </w:rPr>
      </w:pPr>
      <w:bookmarkStart w:id="117" w:name="_ENREF_8"/>
      <w:r w:rsidRPr="00080872">
        <w:rPr>
          <w:rFonts w:ascii="Calibri" w:hAnsi="Calibri" w:cs="Arial"/>
          <w:noProof/>
          <w:szCs w:val="20"/>
        </w:rPr>
        <w:t>M</w:t>
      </w:r>
      <w:r w:rsidRPr="00080872">
        <w:rPr>
          <w:rFonts w:ascii="Calibri" w:hAnsi="Calibri" w:cs="Arial"/>
          <w:smallCaps/>
          <w:noProof/>
          <w:szCs w:val="20"/>
        </w:rPr>
        <w:t>c</w:t>
      </w:r>
      <w:r w:rsidRPr="00080872">
        <w:rPr>
          <w:rFonts w:ascii="Calibri" w:hAnsi="Calibri" w:cs="Arial"/>
          <w:noProof/>
          <w:szCs w:val="20"/>
        </w:rPr>
        <w:t>M</w:t>
      </w:r>
      <w:r w:rsidRPr="00080872">
        <w:rPr>
          <w:rFonts w:ascii="Calibri" w:hAnsi="Calibri" w:cs="Arial"/>
          <w:smallCaps/>
          <w:noProof/>
          <w:szCs w:val="20"/>
        </w:rPr>
        <w:t xml:space="preserve">urray, </w:t>
      </w:r>
      <w:r w:rsidRPr="00080872">
        <w:rPr>
          <w:rFonts w:ascii="Calibri" w:hAnsi="Calibri" w:cs="Arial"/>
          <w:noProof/>
          <w:szCs w:val="20"/>
        </w:rPr>
        <w:t>M. A., and D. E. G</w:t>
      </w:r>
      <w:r w:rsidRPr="00080872">
        <w:rPr>
          <w:rFonts w:ascii="Calibri" w:hAnsi="Calibri" w:cs="Arial"/>
          <w:smallCaps/>
          <w:noProof/>
          <w:szCs w:val="20"/>
        </w:rPr>
        <w:t>ottschling</w:t>
      </w:r>
      <w:r w:rsidRPr="00080872">
        <w:rPr>
          <w:rFonts w:ascii="Calibri" w:hAnsi="Calibri" w:cs="Arial"/>
          <w:noProof/>
          <w:szCs w:val="20"/>
        </w:rPr>
        <w:t xml:space="preserve">, 2003 An age-induced switch to a hyper-recombinational state. Science </w:t>
      </w:r>
      <w:r w:rsidRPr="00080872">
        <w:rPr>
          <w:rFonts w:ascii="Calibri" w:hAnsi="Calibri" w:cs="Arial"/>
          <w:b/>
          <w:noProof/>
          <w:szCs w:val="20"/>
        </w:rPr>
        <w:t>301:</w:t>
      </w:r>
      <w:r w:rsidRPr="00080872">
        <w:rPr>
          <w:rFonts w:ascii="Calibri" w:hAnsi="Calibri" w:cs="Arial"/>
          <w:noProof/>
          <w:szCs w:val="20"/>
        </w:rPr>
        <w:t xml:space="preserve"> 1908-1911.</w:t>
      </w:r>
      <w:bookmarkEnd w:id="117"/>
    </w:p>
    <w:p w:rsidR="00080872" w:rsidRPr="00080872" w:rsidRDefault="00080872" w:rsidP="00080872">
      <w:pPr>
        <w:spacing w:after="0" w:line="240" w:lineRule="auto"/>
        <w:ind w:left="720" w:hanging="720"/>
        <w:rPr>
          <w:rFonts w:ascii="Calibri" w:hAnsi="Calibri" w:cs="Arial"/>
          <w:noProof/>
          <w:szCs w:val="20"/>
        </w:rPr>
      </w:pPr>
      <w:bookmarkStart w:id="118" w:name="_ENREF_9"/>
      <w:r w:rsidRPr="00080872">
        <w:rPr>
          <w:rFonts w:ascii="Calibri" w:hAnsi="Calibri" w:cs="Arial"/>
          <w:noProof/>
          <w:szCs w:val="20"/>
        </w:rPr>
        <w:t>M</w:t>
      </w:r>
      <w:r w:rsidRPr="00080872">
        <w:rPr>
          <w:rFonts w:ascii="Calibri" w:hAnsi="Calibri" w:cs="Arial"/>
          <w:smallCaps/>
          <w:noProof/>
          <w:szCs w:val="20"/>
        </w:rPr>
        <w:t>c</w:t>
      </w:r>
      <w:r w:rsidRPr="00080872">
        <w:rPr>
          <w:rFonts w:ascii="Calibri" w:hAnsi="Calibri" w:cs="Arial"/>
          <w:noProof/>
          <w:szCs w:val="20"/>
        </w:rPr>
        <w:t>M</w:t>
      </w:r>
      <w:r w:rsidRPr="00080872">
        <w:rPr>
          <w:rFonts w:ascii="Calibri" w:hAnsi="Calibri" w:cs="Arial"/>
          <w:smallCaps/>
          <w:noProof/>
          <w:szCs w:val="20"/>
        </w:rPr>
        <w:t xml:space="preserve">urray, </w:t>
      </w:r>
      <w:r w:rsidRPr="00080872">
        <w:rPr>
          <w:rFonts w:ascii="Calibri" w:hAnsi="Calibri" w:cs="Arial"/>
          <w:noProof/>
          <w:szCs w:val="20"/>
        </w:rPr>
        <w:t>M. A., and D. E. G</w:t>
      </w:r>
      <w:r w:rsidRPr="00080872">
        <w:rPr>
          <w:rFonts w:ascii="Calibri" w:hAnsi="Calibri" w:cs="Arial"/>
          <w:smallCaps/>
          <w:noProof/>
          <w:szCs w:val="20"/>
        </w:rPr>
        <w:t>ottschling</w:t>
      </w:r>
      <w:r w:rsidRPr="00080872">
        <w:rPr>
          <w:rFonts w:ascii="Calibri" w:hAnsi="Calibri" w:cs="Arial"/>
          <w:noProof/>
          <w:szCs w:val="20"/>
        </w:rPr>
        <w:t xml:space="preserve">, 2004 Aging and genetic instability in yeast. Curr Opin Microbiol </w:t>
      </w:r>
      <w:r w:rsidRPr="00080872">
        <w:rPr>
          <w:rFonts w:ascii="Calibri" w:hAnsi="Calibri" w:cs="Arial"/>
          <w:b/>
          <w:noProof/>
          <w:szCs w:val="20"/>
        </w:rPr>
        <w:t>7:</w:t>
      </w:r>
      <w:r w:rsidRPr="00080872">
        <w:rPr>
          <w:rFonts w:ascii="Calibri" w:hAnsi="Calibri" w:cs="Arial"/>
          <w:noProof/>
          <w:szCs w:val="20"/>
        </w:rPr>
        <w:t xml:space="preserve"> 673-679.</w:t>
      </w:r>
      <w:bookmarkEnd w:id="118"/>
    </w:p>
    <w:p w:rsidR="00080872" w:rsidRPr="00080872" w:rsidRDefault="00080872" w:rsidP="00080872">
      <w:pPr>
        <w:spacing w:after="0" w:line="240" w:lineRule="auto"/>
        <w:ind w:left="720" w:hanging="720"/>
        <w:rPr>
          <w:rFonts w:ascii="Calibri" w:hAnsi="Calibri" w:cs="Arial"/>
          <w:noProof/>
          <w:szCs w:val="20"/>
        </w:rPr>
      </w:pPr>
      <w:bookmarkStart w:id="119" w:name="_ENREF_10"/>
      <w:r w:rsidRPr="00080872">
        <w:rPr>
          <w:rFonts w:ascii="Calibri" w:hAnsi="Calibri" w:cs="Arial"/>
          <w:noProof/>
          <w:szCs w:val="20"/>
        </w:rPr>
        <w:t>M</w:t>
      </w:r>
      <w:r w:rsidRPr="00080872">
        <w:rPr>
          <w:rFonts w:ascii="Calibri" w:hAnsi="Calibri" w:cs="Arial"/>
          <w:smallCaps/>
          <w:noProof/>
          <w:szCs w:val="20"/>
        </w:rPr>
        <w:t xml:space="preserve">edvedik, </w:t>
      </w:r>
      <w:r w:rsidRPr="00080872">
        <w:rPr>
          <w:rFonts w:ascii="Calibri" w:hAnsi="Calibri" w:cs="Arial"/>
          <w:noProof/>
          <w:szCs w:val="20"/>
        </w:rPr>
        <w:t>O., and D. A. S</w:t>
      </w:r>
      <w:r w:rsidRPr="00080872">
        <w:rPr>
          <w:rFonts w:ascii="Calibri" w:hAnsi="Calibri" w:cs="Arial"/>
          <w:smallCaps/>
          <w:noProof/>
          <w:szCs w:val="20"/>
        </w:rPr>
        <w:t>inclair</w:t>
      </w:r>
      <w:r w:rsidRPr="00080872">
        <w:rPr>
          <w:rFonts w:ascii="Calibri" w:hAnsi="Calibri" w:cs="Arial"/>
          <w:noProof/>
          <w:szCs w:val="20"/>
        </w:rPr>
        <w:t xml:space="preserve">, 2007 Caloric restriction and life span determination of yeast cells. Methods Mol Biol </w:t>
      </w:r>
      <w:r w:rsidRPr="00080872">
        <w:rPr>
          <w:rFonts w:ascii="Calibri" w:hAnsi="Calibri" w:cs="Arial"/>
          <w:b/>
          <w:noProof/>
          <w:szCs w:val="20"/>
        </w:rPr>
        <w:t>371:</w:t>
      </w:r>
      <w:r w:rsidRPr="00080872">
        <w:rPr>
          <w:rFonts w:ascii="Calibri" w:hAnsi="Calibri" w:cs="Arial"/>
          <w:noProof/>
          <w:szCs w:val="20"/>
        </w:rPr>
        <w:t xml:space="preserve"> 97-109.</w:t>
      </w:r>
      <w:bookmarkEnd w:id="119"/>
    </w:p>
    <w:p w:rsidR="00080872" w:rsidRPr="00080872" w:rsidRDefault="00080872" w:rsidP="00080872">
      <w:pPr>
        <w:spacing w:after="0" w:line="240" w:lineRule="auto"/>
        <w:ind w:left="720" w:hanging="720"/>
        <w:rPr>
          <w:rFonts w:ascii="Calibri" w:hAnsi="Calibri" w:cs="Arial"/>
          <w:noProof/>
          <w:szCs w:val="20"/>
        </w:rPr>
      </w:pPr>
      <w:bookmarkStart w:id="120" w:name="_ENREF_11"/>
      <w:r w:rsidRPr="00080872">
        <w:rPr>
          <w:rFonts w:ascii="Calibri" w:hAnsi="Calibri" w:cs="Arial"/>
          <w:noProof/>
          <w:szCs w:val="20"/>
        </w:rPr>
        <w:t>Q</w:t>
      </w:r>
      <w:r w:rsidRPr="00080872">
        <w:rPr>
          <w:rFonts w:ascii="Calibri" w:hAnsi="Calibri" w:cs="Arial"/>
          <w:smallCaps/>
          <w:noProof/>
          <w:szCs w:val="20"/>
        </w:rPr>
        <w:t xml:space="preserve">in, </w:t>
      </w:r>
      <w:r w:rsidRPr="00080872">
        <w:rPr>
          <w:rFonts w:ascii="Calibri" w:hAnsi="Calibri" w:cs="Arial"/>
          <w:noProof/>
          <w:szCs w:val="20"/>
        </w:rPr>
        <w:t>H., and M. L</w:t>
      </w:r>
      <w:r w:rsidRPr="00080872">
        <w:rPr>
          <w:rFonts w:ascii="Calibri" w:hAnsi="Calibri" w:cs="Arial"/>
          <w:smallCaps/>
          <w:noProof/>
          <w:szCs w:val="20"/>
        </w:rPr>
        <w:t>u</w:t>
      </w:r>
      <w:r w:rsidRPr="00080872">
        <w:rPr>
          <w:rFonts w:ascii="Calibri" w:hAnsi="Calibri" w:cs="Arial"/>
          <w:noProof/>
          <w:szCs w:val="20"/>
        </w:rPr>
        <w:t xml:space="preserve">, 2006 Natural variation in replicative and chronological life spans of Saccharomyces cerevisiae. Exp Gerontol </w:t>
      </w:r>
      <w:r w:rsidRPr="00080872">
        <w:rPr>
          <w:rFonts w:ascii="Calibri" w:hAnsi="Calibri" w:cs="Arial"/>
          <w:b/>
          <w:noProof/>
          <w:szCs w:val="20"/>
        </w:rPr>
        <w:t>41:</w:t>
      </w:r>
      <w:r w:rsidRPr="00080872">
        <w:rPr>
          <w:rFonts w:ascii="Calibri" w:hAnsi="Calibri" w:cs="Arial"/>
          <w:noProof/>
          <w:szCs w:val="20"/>
        </w:rPr>
        <w:t xml:space="preserve"> 448-456.</w:t>
      </w:r>
      <w:bookmarkEnd w:id="120"/>
    </w:p>
    <w:p w:rsidR="00080872" w:rsidRPr="00080872" w:rsidRDefault="00080872" w:rsidP="00080872">
      <w:pPr>
        <w:spacing w:after="0" w:line="240" w:lineRule="auto"/>
        <w:ind w:left="720" w:hanging="720"/>
        <w:rPr>
          <w:rFonts w:ascii="Calibri" w:hAnsi="Calibri" w:cs="Arial"/>
          <w:noProof/>
          <w:szCs w:val="20"/>
        </w:rPr>
      </w:pPr>
      <w:bookmarkStart w:id="121" w:name="_ENREF_12"/>
      <w:r w:rsidRPr="00080872">
        <w:rPr>
          <w:rFonts w:ascii="Calibri" w:hAnsi="Calibri" w:cs="Arial"/>
          <w:noProof/>
          <w:szCs w:val="20"/>
        </w:rPr>
        <w:t>Q</w:t>
      </w:r>
      <w:r w:rsidRPr="00080872">
        <w:rPr>
          <w:rFonts w:ascii="Calibri" w:hAnsi="Calibri" w:cs="Arial"/>
          <w:smallCaps/>
          <w:noProof/>
          <w:szCs w:val="20"/>
        </w:rPr>
        <w:t xml:space="preserve">in, </w:t>
      </w:r>
      <w:r w:rsidRPr="00080872">
        <w:rPr>
          <w:rFonts w:ascii="Calibri" w:hAnsi="Calibri" w:cs="Arial"/>
          <w:noProof/>
          <w:szCs w:val="20"/>
        </w:rPr>
        <w:t>H., M. L</w:t>
      </w:r>
      <w:r w:rsidRPr="00080872">
        <w:rPr>
          <w:rFonts w:ascii="Calibri" w:hAnsi="Calibri" w:cs="Arial"/>
          <w:smallCaps/>
          <w:noProof/>
          <w:szCs w:val="20"/>
        </w:rPr>
        <w:t>u</w:t>
      </w:r>
      <w:r w:rsidRPr="00080872">
        <w:rPr>
          <w:rFonts w:ascii="Calibri" w:hAnsi="Calibri" w:cs="Arial"/>
          <w:noProof/>
          <w:szCs w:val="20"/>
        </w:rPr>
        <w:t xml:space="preserve"> and D. S. G</w:t>
      </w:r>
      <w:r w:rsidRPr="00080872">
        <w:rPr>
          <w:rFonts w:ascii="Calibri" w:hAnsi="Calibri" w:cs="Arial"/>
          <w:smallCaps/>
          <w:noProof/>
          <w:szCs w:val="20"/>
        </w:rPr>
        <w:t>oldfarb</w:t>
      </w:r>
      <w:r w:rsidRPr="00080872">
        <w:rPr>
          <w:rFonts w:ascii="Calibri" w:hAnsi="Calibri" w:cs="Arial"/>
          <w:noProof/>
          <w:szCs w:val="20"/>
        </w:rPr>
        <w:t xml:space="preserve">, 2008 Genomic instability is associated with natural life span variation in Saccharomyces cerevisiae. PLoS One </w:t>
      </w:r>
      <w:r w:rsidRPr="00080872">
        <w:rPr>
          <w:rFonts w:ascii="Calibri" w:hAnsi="Calibri" w:cs="Arial"/>
          <w:b/>
          <w:noProof/>
          <w:szCs w:val="20"/>
        </w:rPr>
        <w:t>3:</w:t>
      </w:r>
      <w:r w:rsidRPr="00080872">
        <w:rPr>
          <w:rFonts w:ascii="Calibri" w:hAnsi="Calibri" w:cs="Arial"/>
          <w:noProof/>
          <w:szCs w:val="20"/>
        </w:rPr>
        <w:t xml:space="preserve"> e2670.</w:t>
      </w:r>
      <w:bookmarkEnd w:id="121"/>
    </w:p>
    <w:p w:rsidR="00080872" w:rsidRPr="00080872" w:rsidRDefault="00080872" w:rsidP="00080872">
      <w:pPr>
        <w:spacing w:after="0" w:line="240" w:lineRule="auto"/>
        <w:ind w:left="720" w:hanging="720"/>
        <w:rPr>
          <w:rFonts w:ascii="Calibri" w:hAnsi="Calibri" w:cs="Arial"/>
          <w:noProof/>
          <w:szCs w:val="20"/>
        </w:rPr>
      </w:pPr>
      <w:bookmarkStart w:id="122" w:name="_ENREF_13"/>
      <w:r w:rsidRPr="00080872">
        <w:rPr>
          <w:rFonts w:ascii="Calibri" w:hAnsi="Calibri" w:cs="Arial"/>
          <w:noProof/>
          <w:szCs w:val="20"/>
        </w:rPr>
        <w:t>R</w:t>
      </w:r>
      <w:r w:rsidRPr="00080872">
        <w:rPr>
          <w:rFonts w:ascii="Calibri" w:hAnsi="Calibri" w:cs="Arial"/>
          <w:smallCaps/>
          <w:noProof/>
          <w:szCs w:val="20"/>
        </w:rPr>
        <w:t xml:space="preserve">ahman, </w:t>
      </w:r>
      <w:r w:rsidRPr="00080872">
        <w:rPr>
          <w:rFonts w:ascii="Calibri" w:hAnsi="Calibri" w:cs="Arial"/>
          <w:noProof/>
          <w:szCs w:val="20"/>
        </w:rPr>
        <w:t xml:space="preserve">K., 2007 Studies on free radicals, antioxidants, and co-factors. Clin Interv Aging </w:t>
      </w:r>
      <w:r w:rsidRPr="00080872">
        <w:rPr>
          <w:rFonts w:ascii="Calibri" w:hAnsi="Calibri" w:cs="Arial"/>
          <w:b/>
          <w:noProof/>
          <w:szCs w:val="20"/>
        </w:rPr>
        <w:t>2:</w:t>
      </w:r>
      <w:r w:rsidRPr="00080872">
        <w:rPr>
          <w:rFonts w:ascii="Calibri" w:hAnsi="Calibri" w:cs="Arial"/>
          <w:noProof/>
          <w:szCs w:val="20"/>
        </w:rPr>
        <w:t xml:space="preserve"> 219-236.</w:t>
      </w:r>
      <w:bookmarkEnd w:id="122"/>
    </w:p>
    <w:p w:rsidR="00080872" w:rsidRPr="00080872" w:rsidRDefault="00080872" w:rsidP="00080872">
      <w:pPr>
        <w:spacing w:after="0" w:line="240" w:lineRule="auto"/>
        <w:ind w:left="720" w:hanging="720"/>
        <w:rPr>
          <w:rFonts w:ascii="Calibri" w:hAnsi="Calibri" w:cs="Arial"/>
          <w:noProof/>
          <w:szCs w:val="20"/>
        </w:rPr>
      </w:pPr>
      <w:bookmarkStart w:id="123" w:name="_ENREF_14"/>
      <w:r w:rsidRPr="00080872">
        <w:rPr>
          <w:rFonts w:ascii="Calibri" w:hAnsi="Calibri" w:cs="Arial"/>
          <w:noProof/>
          <w:szCs w:val="20"/>
        </w:rPr>
        <w:t>R</w:t>
      </w:r>
      <w:r w:rsidRPr="00080872">
        <w:rPr>
          <w:rFonts w:ascii="Calibri" w:hAnsi="Calibri" w:cs="Arial"/>
          <w:smallCaps/>
          <w:noProof/>
          <w:szCs w:val="20"/>
        </w:rPr>
        <w:t xml:space="preserve">istow, </w:t>
      </w:r>
      <w:r w:rsidRPr="00080872">
        <w:rPr>
          <w:rFonts w:ascii="Calibri" w:hAnsi="Calibri" w:cs="Arial"/>
          <w:noProof/>
          <w:szCs w:val="20"/>
        </w:rPr>
        <w:t>M., and S. S</w:t>
      </w:r>
      <w:r w:rsidRPr="00080872">
        <w:rPr>
          <w:rFonts w:ascii="Calibri" w:hAnsi="Calibri" w:cs="Arial"/>
          <w:smallCaps/>
          <w:noProof/>
          <w:szCs w:val="20"/>
        </w:rPr>
        <w:t>chmeisser</w:t>
      </w:r>
      <w:r w:rsidRPr="00080872">
        <w:rPr>
          <w:rFonts w:ascii="Calibri" w:hAnsi="Calibri" w:cs="Arial"/>
          <w:noProof/>
          <w:szCs w:val="20"/>
        </w:rPr>
        <w:t xml:space="preserve">, 2011 Extending life span by increasing oxidative stress. Free Radic Biol Med </w:t>
      </w:r>
      <w:r w:rsidRPr="00080872">
        <w:rPr>
          <w:rFonts w:ascii="Calibri" w:hAnsi="Calibri" w:cs="Arial"/>
          <w:b/>
          <w:noProof/>
          <w:szCs w:val="20"/>
        </w:rPr>
        <w:t>51:</w:t>
      </w:r>
      <w:r w:rsidRPr="00080872">
        <w:rPr>
          <w:rFonts w:ascii="Calibri" w:hAnsi="Calibri" w:cs="Arial"/>
          <w:noProof/>
          <w:szCs w:val="20"/>
        </w:rPr>
        <w:t xml:space="preserve"> 327-336.</w:t>
      </w:r>
      <w:bookmarkEnd w:id="123"/>
    </w:p>
    <w:p w:rsidR="00080872" w:rsidRPr="00080872" w:rsidRDefault="00080872" w:rsidP="00080872">
      <w:pPr>
        <w:spacing w:after="0" w:line="240" w:lineRule="auto"/>
        <w:ind w:left="720" w:hanging="720"/>
        <w:rPr>
          <w:rFonts w:ascii="Calibri" w:hAnsi="Calibri" w:cs="Arial"/>
          <w:noProof/>
          <w:szCs w:val="20"/>
        </w:rPr>
      </w:pPr>
      <w:bookmarkStart w:id="124" w:name="_ENREF_15"/>
      <w:r w:rsidRPr="00080872">
        <w:rPr>
          <w:rFonts w:ascii="Calibri" w:hAnsi="Calibri" w:cs="Arial"/>
          <w:noProof/>
          <w:szCs w:val="20"/>
        </w:rPr>
        <w:t>R</w:t>
      </w:r>
      <w:r w:rsidRPr="00080872">
        <w:rPr>
          <w:rFonts w:ascii="Calibri" w:hAnsi="Calibri" w:cs="Arial"/>
          <w:smallCaps/>
          <w:noProof/>
          <w:szCs w:val="20"/>
        </w:rPr>
        <w:t xml:space="preserve">uckenstuhl, </w:t>
      </w:r>
      <w:r w:rsidRPr="00080872">
        <w:rPr>
          <w:rFonts w:ascii="Calibri" w:hAnsi="Calibri" w:cs="Arial"/>
          <w:noProof/>
          <w:szCs w:val="20"/>
        </w:rPr>
        <w:t>C., D. C</w:t>
      </w:r>
      <w:r w:rsidRPr="00080872">
        <w:rPr>
          <w:rFonts w:ascii="Calibri" w:hAnsi="Calibri" w:cs="Arial"/>
          <w:smallCaps/>
          <w:noProof/>
          <w:szCs w:val="20"/>
        </w:rPr>
        <w:t>armona-</w:t>
      </w:r>
      <w:r w:rsidRPr="00080872">
        <w:rPr>
          <w:rFonts w:ascii="Calibri" w:hAnsi="Calibri" w:cs="Arial"/>
          <w:noProof/>
          <w:szCs w:val="20"/>
        </w:rPr>
        <w:t>G</w:t>
      </w:r>
      <w:r w:rsidRPr="00080872">
        <w:rPr>
          <w:rFonts w:ascii="Calibri" w:hAnsi="Calibri" w:cs="Arial"/>
          <w:smallCaps/>
          <w:noProof/>
          <w:szCs w:val="20"/>
        </w:rPr>
        <w:t>utierrez</w:t>
      </w:r>
      <w:r w:rsidRPr="00080872">
        <w:rPr>
          <w:rFonts w:ascii="Calibri" w:hAnsi="Calibri" w:cs="Arial"/>
          <w:noProof/>
          <w:szCs w:val="20"/>
        </w:rPr>
        <w:t xml:space="preserve"> and F. M</w:t>
      </w:r>
      <w:r w:rsidRPr="00080872">
        <w:rPr>
          <w:rFonts w:ascii="Calibri" w:hAnsi="Calibri" w:cs="Arial"/>
          <w:smallCaps/>
          <w:noProof/>
          <w:szCs w:val="20"/>
        </w:rPr>
        <w:t>adeo</w:t>
      </w:r>
      <w:r w:rsidRPr="00080872">
        <w:rPr>
          <w:rFonts w:ascii="Calibri" w:hAnsi="Calibri" w:cs="Arial"/>
          <w:noProof/>
          <w:szCs w:val="20"/>
        </w:rPr>
        <w:t xml:space="preserve">, 2010 The sweet taste of death: glucose triggers apoptosis during yeast chronological aging. Aging (Albany NY) </w:t>
      </w:r>
      <w:r w:rsidRPr="00080872">
        <w:rPr>
          <w:rFonts w:ascii="Calibri" w:hAnsi="Calibri" w:cs="Arial"/>
          <w:b/>
          <w:noProof/>
          <w:szCs w:val="20"/>
        </w:rPr>
        <w:t>2:</w:t>
      </w:r>
      <w:r w:rsidRPr="00080872">
        <w:rPr>
          <w:rFonts w:ascii="Calibri" w:hAnsi="Calibri" w:cs="Arial"/>
          <w:noProof/>
          <w:szCs w:val="20"/>
        </w:rPr>
        <w:t xml:space="preserve"> 643-649.</w:t>
      </w:r>
      <w:bookmarkEnd w:id="124"/>
    </w:p>
    <w:p w:rsidR="00080872" w:rsidRPr="00080872" w:rsidRDefault="00080872" w:rsidP="00080872">
      <w:pPr>
        <w:spacing w:after="0" w:line="240" w:lineRule="auto"/>
        <w:ind w:left="720" w:hanging="720"/>
        <w:rPr>
          <w:rFonts w:ascii="Calibri" w:hAnsi="Calibri" w:cs="Arial"/>
          <w:noProof/>
          <w:szCs w:val="20"/>
        </w:rPr>
      </w:pPr>
      <w:bookmarkStart w:id="125" w:name="_ENREF_16"/>
      <w:r w:rsidRPr="00080872">
        <w:rPr>
          <w:rFonts w:ascii="Calibri" w:hAnsi="Calibri" w:cs="Arial"/>
          <w:noProof/>
          <w:szCs w:val="20"/>
        </w:rPr>
        <w:t>S</w:t>
      </w:r>
      <w:r w:rsidRPr="00080872">
        <w:rPr>
          <w:rFonts w:ascii="Calibri" w:hAnsi="Calibri" w:cs="Arial"/>
          <w:smallCaps/>
          <w:noProof/>
          <w:szCs w:val="20"/>
        </w:rPr>
        <w:t xml:space="preserve">tanfel, </w:t>
      </w:r>
      <w:r w:rsidRPr="00080872">
        <w:rPr>
          <w:rFonts w:ascii="Calibri" w:hAnsi="Calibri" w:cs="Arial"/>
          <w:noProof/>
          <w:szCs w:val="20"/>
        </w:rPr>
        <w:t>M. N., L. S. S</w:t>
      </w:r>
      <w:r w:rsidRPr="00080872">
        <w:rPr>
          <w:rFonts w:ascii="Calibri" w:hAnsi="Calibri" w:cs="Arial"/>
          <w:smallCaps/>
          <w:noProof/>
          <w:szCs w:val="20"/>
        </w:rPr>
        <w:t>hamieh</w:t>
      </w:r>
      <w:r w:rsidRPr="00080872">
        <w:rPr>
          <w:rFonts w:ascii="Calibri" w:hAnsi="Calibri" w:cs="Arial"/>
          <w:noProof/>
          <w:szCs w:val="20"/>
        </w:rPr>
        <w:t>, M. K</w:t>
      </w:r>
      <w:r w:rsidRPr="00080872">
        <w:rPr>
          <w:rFonts w:ascii="Calibri" w:hAnsi="Calibri" w:cs="Arial"/>
          <w:smallCaps/>
          <w:noProof/>
          <w:szCs w:val="20"/>
        </w:rPr>
        <w:t>aeberlein</w:t>
      </w:r>
      <w:r w:rsidRPr="00080872">
        <w:rPr>
          <w:rFonts w:ascii="Calibri" w:hAnsi="Calibri" w:cs="Arial"/>
          <w:noProof/>
          <w:szCs w:val="20"/>
        </w:rPr>
        <w:t xml:space="preserve"> and B. K. K</w:t>
      </w:r>
      <w:r w:rsidRPr="00080872">
        <w:rPr>
          <w:rFonts w:ascii="Calibri" w:hAnsi="Calibri" w:cs="Arial"/>
          <w:smallCaps/>
          <w:noProof/>
          <w:szCs w:val="20"/>
        </w:rPr>
        <w:t>ennedy</w:t>
      </w:r>
      <w:r w:rsidRPr="00080872">
        <w:rPr>
          <w:rFonts w:ascii="Calibri" w:hAnsi="Calibri" w:cs="Arial"/>
          <w:noProof/>
          <w:szCs w:val="20"/>
        </w:rPr>
        <w:t xml:space="preserve">, 2009 The TOR pathway comes of age. Biochim Biophys Acta </w:t>
      </w:r>
      <w:r w:rsidRPr="00080872">
        <w:rPr>
          <w:rFonts w:ascii="Calibri" w:hAnsi="Calibri" w:cs="Arial"/>
          <w:b/>
          <w:noProof/>
          <w:szCs w:val="20"/>
        </w:rPr>
        <w:t>1790:</w:t>
      </w:r>
      <w:r w:rsidRPr="00080872">
        <w:rPr>
          <w:rFonts w:ascii="Calibri" w:hAnsi="Calibri" w:cs="Arial"/>
          <w:noProof/>
          <w:szCs w:val="20"/>
        </w:rPr>
        <w:t xml:space="preserve"> 1067-1074.</w:t>
      </w:r>
      <w:bookmarkEnd w:id="125"/>
    </w:p>
    <w:p w:rsidR="00080872" w:rsidRPr="00080872" w:rsidRDefault="00080872" w:rsidP="00080872">
      <w:pPr>
        <w:spacing w:after="0" w:line="240" w:lineRule="auto"/>
        <w:ind w:left="720" w:hanging="720"/>
        <w:rPr>
          <w:rFonts w:ascii="Calibri" w:hAnsi="Calibri" w:cs="Arial"/>
          <w:noProof/>
          <w:szCs w:val="20"/>
        </w:rPr>
      </w:pPr>
      <w:bookmarkStart w:id="126" w:name="_ENREF_17"/>
      <w:r w:rsidRPr="00080872">
        <w:rPr>
          <w:rFonts w:ascii="Calibri" w:hAnsi="Calibri" w:cs="Arial"/>
          <w:noProof/>
          <w:szCs w:val="20"/>
        </w:rPr>
        <w:t>W</w:t>
      </w:r>
      <w:r w:rsidRPr="00080872">
        <w:rPr>
          <w:rFonts w:ascii="Calibri" w:hAnsi="Calibri" w:cs="Arial"/>
          <w:smallCaps/>
          <w:noProof/>
          <w:szCs w:val="20"/>
        </w:rPr>
        <w:t xml:space="preserve">ei, </w:t>
      </w:r>
      <w:r w:rsidRPr="00080872">
        <w:rPr>
          <w:rFonts w:ascii="Calibri" w:hAnsi="Calibri" w:cs="Arial"/>
          <w:noProof/>
          <w:szCs w:val="20"/>
        </w:rPr>
        <w:t>M., P. F</w:t>
      </w:r>
      <w:r w:rsidRPr="00080872">
        <w:rPr>
          <w:rFonts w:ascii="Calibri" w:hAnsi="Calibri" w:cs="Arial"/>
          <w:smallCaps/>
          <w:noProof/>
          <w:szCs w:val="20"/>
        </w:rPr>
        <w:t>abrizio</w:t>
      </w:r>
      <w:r w:rsidRPr="00080872">
        <w:rPr>
          <w:rFonts w:ascii="Calibri" w:hAnsi="Calibri" w:cs="Arial"/>
          <w:noProof/>
          <w:szCs w:val="20"/>
        </w:rPr>
        <w:t>, J. H</w:t>
      </w:r>
      <w:r w:rsidRPr="00080872">
        <w:rPr>
          <w:rFonts w:ascii="Calibri" w:hAnsi="Calibri" w:cs="Arial"/>
          <w:smallCaps/>
          <w:noProof/>
          <w:szCs w:val="20"/>
        </w:rPr>
        <w:t>u</w:t>
      </w:r>
      <w:r w:rsidRPr="00080872">
        <w:rPr>
          <w:rFonts w:ascii="Calibri" w:hAnsi="Calibri" w:cs="Arial"/>
          <w:noProof/>
          <w:szCs w:val="20"/>
        </w:rPr>
        <w:t>, H. G</w:t>
      </w:r>
      <w:r w:rsidRPr="00080872">
        <w:rPr>
          <w:rFonts w:ascii="Calibri" w:hAnsi="Calibri" w:cs="Arial"/>
          <w:smallCaps/>
          <w:noProof/>
          <w:szCs w:val="20"/>
        </w:rPr>
        <w:t>e</w:t>
      </w:r>
      <w:r w:rsidRPr="00080872">
        <w:rPr>
          <w:rFonts w:ascii="Calibri" w:hAnsi="Calibri" w:cs="Arial"/>
          <w:noProof/>
          <w:szCs w:val="20"/>
        </w:rPr>
        <w:t>, C. C</w:t>
      </w:r>
      <w:r w:rsidRPr="00080872">
        <w:rPr>
          <w:rFonts w:ascii="Calibri" w:hAnsi="Calibri" w:cs="Arial"/>
          <w:smallCaps/>
          <w:noProof/>
          <w:szCs w:val="20"/>
        </w:rPr>
        <w:t>heng</w:t>
      </w:r>
      <w:r w:rsidRPr="00080872">
        <w:rPr>
          <w:rFonts w:ascii="Calibri" w:hAnsi="Calibri" w:cs="Arial"/>
          <w:i/>
          <w:noProof/>
          <w:szCs w:val="20"/>
        </w:rPr>
        <w:t xml:space="preserve"> et al.</w:t>
      </w:r>
      <w:r w:rsidRPr="00080872">
        <w:rPr>
          <w:rFonts w:ascii="Calibri" w:hAnsi="Calibri" w:cs="Arial"/>
          <w:noProof/>
          <w:szCs w:val="20"/>
        </w:rPr>
        <w:t xml:space="preserve">, 2008 Life span extension by calorie restriction depends on Rim15 and transcription factors downstream of Ras/PKA, Tor, and Sch9. PLoS Genet </w:t>
      </w:r>
      <w:r w:rsidRPr="00080872">
        <w:rPr>
          <w:rFonts w:ascii="Calibri" w:hAnsi="Calibri" w:cs="Arial"/>
          <w:b/>
          <w:noProof/>
          <w:szCs w:val="20"/>
        </w:rPr>
        <w:t>4:</w:t>
      </w:r>
      <w:r w:rsidRPr="00080872">
        <w:rPr>
          <w:rFonts w:ascii="Calibri" w:hAnsi="Calibri" w:cs="Arial"/>
          <w:noProof/>
          <w:szCs w:val="20"/>
        </w:rPr>
        <w:t xml:space="preserve"> e13.</w:t>
      </w:r>
      <w:bookmarkEnd w:id="126"/>
    </w:p>
    <w:p w:rsidR="00080872" w:rsidRPr="00080872" w:rsidRDefault="00080872" w:rsidP="00080872">
      <w:pPr>
        <w:spacing w:after="0" w:line="240" w:lineRule="auto"/>
        <w:ind w:left="720" w:hanging="720"/>
        <w:rPr>
          <w:rFonts w:ascii="Calibri" w:hAnsi="Calibri" w:cs="Arial"/>
          <w:noProof/>
          <w:szCs w:val="20"/>
        </w:rPr>
      </w:pPr>
      <w:bookmarkStart w:id="127" w:name="_ENREF_18"/>
      <w:r w:rsidRPr="00080872">
        <w:rPr>
          <w:rFonts w:ascii="Calibri" w:hAnsi="Calibri" w:cs="Arial"/>
          <w:noProof/>
          <w:szCs w:val="20"/>
        </w:rPr>
        <w:t>W</w:t>
      </w:r>
      <w:r w:rsidRPr="00080872">
        <w:rPr>
          <w:rFonts w:ascii="Calibri" w:hAnsi="Calibri" w:cs="Arial"/>
          <w:smallCaps/>
          <w:noProof/>
          <w:szCs w:val="20"/>
        </w:rPr>
        <w:t xml:space="preserve">einberger, </w:t>
      </w:r>
      <w:r w:rsidRPr="00080872">
        <w:rPr>
          <w:rFonts w:ascii="Calibri" w:hAnsi="Calibri" w:cs="Arial"/>
          <w:noProof/>
          <w:szCs w:val="20"/>
        </w:rPr>
        <w:t>M., A. M</w:t>
      </w:r>
      <w:r w:rsidRPr="00080872">
        <w:rPr>
          <w:rFonts w:ascii="Calibri" w:hAnsi="Calibri" w:cs="Arial"/>
          <w:smallCaps/>
          <w:noProof/>
          <w:szCs w:val="20"/>
        </w:rPr>
        <w:t>esquita</w:t>
      </w:r>
      <w:r w:rsidRPr="00080872">
        <w:rPr>
          <w:rFonts w:ascii="Calibri" w:hAnsi="Calibri" w:cs="Arial"/>
          <w:noProof/>
          <w:szCs w:val="20"/>
        </w:rPr>
        <w:t>, T. C</w:t>
      </w:r>
      <w:r w:rsidRPr="00080872">
        <w:rPr>
          <w:rFonts w:ascii="Calibri" w:hAnsi="Calibri" w:cs="Arial"/>
          <w:smallCaps/>
          <w:noProof/>
          <w:szCs w:val="20"/>
        </w:rPr>
        <w:t>aroll</w:t>
      </w:r>
      <w:r w:rsidRPr="00080872">
        <w:rPr>
          <w:rFonts w:ascii="Calibri" w:hAnsi="Calibri" w:cs="Arial"/>
          <w:noProof/>
          <w:szCs w:val="20"/>
        </w:rPr>
        <w:t>, L. M</w:t>
      </w:r>
      <w:r w:rsidRPr="00080872">
        <w:rPr>
          <w:rFonts w:ascii="Calibri" w:hAnsi="Calibri" w:cs="Arial"/>
          <w:smallCaps/>
          <w:noProof/>
          <w:szCs w:val="20"/>
        </w:rPr>
        <w:t>arks</w:t>
      </w:r>
      <w:r w:rsidRPr="00080872">
        <w:rPr>
          <w:rFonts w:ascii="Calibri" w:hAnsi="Calibri" w:cs="Arial"/>
          <w:noProof/>
          <w:szCs w:val="20"/>
        </w:rPr>
        <w:t>, H. Y</w:t>
      </w:r>
      <w:r w:rsidRPr="00080872">
        <w:rPr>
          <w:rFonts w:ascii="Calibri" w:hAnsi="Calibri" w:cs="Arial"/>
          <w:smallCaps/>
          <w:noProof/>
          <w:szCs w:val="20"/>
        </w:rPr>
        <w:t>ang</w:t>
      </w:r>
      <w:r w:rsidRPr="00080872">
        <w:rPr>
          <w:rFonts w:ascii="Calibri" w:hAnsi="Calibri" w:cs="Arial"/>
          <w:i/>
          <w:noProof/>
          <w:szCs w:val="20"/>
        </w:rPr>
        <w:t xml:space="preserve"> et al.</w:t>
      </w:r>
      <w:r w:rsidRPr="00080872">
        <w:rPr>
          <w:rFonts w:ascii="Calibri" w:hAnsi="Calibri" w:cs="Arial"/>
          <w:noProof/>
          <w:szCs w:val="20"/>
        </w:rPr>
        <w:t xml:space="preserve">, 2010 Growth signaling promotes chronological aging in budding yeast by inducing superoxide anions that inhibit quiescence. Aging (Albany NY) </w:t>
      </w:r>
      <w:r w:rsidRPr="00080872">
        <w:rPr>
          <w:rFonts w:ascii="Calibri" w:hAnsi="Calibri" w:cs="Arial"/>
          <w:b/>
          <w:noProof/>
          <w:szCs w:val="20"/>
        </w:rPr>
        <w:t>2:</w:t>
      </w:r>
      <w:r w:rsidRPr="00080872">
        <w:rPr>
          <w:rFonts w:ascii="Calibri" w:hAnsi="Calibri" w:cs="Arial"/>
          <w:noProof/>
          <w:szCs w:val="20"/>
        </w:rPr>
        <w:t xml:space="preserve"> 709-726.</w:t>
      </w:r>
      <w:bookmarkEnd w:id="127"/>
    </w:p>
    <w:p w:rsidR="00080872" w:rsidRPr="00080872" w:rsidRDefault="00080872" w:rsidP="00080872">
      <w:pPr>
        <w:spacing w:after="0" w:line="240" w:lineRule="auto"/>
        <w:ind w:left="720" w:hanging="720"/>
        <w:rPr>
          <w:rFonts w:ascii="Calibri" w:hAnsi="Calibri" w:cs="Arial"/>
          <w:noProof/>
          <w:szCs w:val="20"/>
        </w:rPr>
      </w:pPr>
      <w:bookmarkStart w:id="128" w:name="_ENREF_19"/>
      <w:r w:rsidRPr="00080872">
        <w:rPr>
          <w:rFonts w:ascii="Calibri" w:hAnsi="Calibri" w:cs="Arial"/>
          <w:noProof/>
          <w:szCs w:val="20"/>
        </w:rPr>
        <w:t>W</w:t>
      </w:r>
      <w:r w:rsidRPr="00080872">
        <w:rPr>
          <w:rFonts w:ascii="Calibri" w:hAnsi="Calibri" w:cs="Arial"/>
          <w:smallCaps/>
          <w:noProof/>
          <w:szCs w:val="20"/>
        </w:rPr>
        <w:t xml:space="preserve">illcox, </w:t>
      </w:r>
      <w:r w:rsidRPr="00080872">
        <w:rPr>
          <w:rFonts w:ascii="Calibri" w:hAnsi="Calibri" w:cs="Arial"/>
          <w:noProof/>
          <w:szCs w:val="20"/>
        </w:rPr>
        <w:t>B. J., K. Y</w:t>
      </w:r>
      <w:r w:rsidRPr="00080872">
        <w:rPr>
          <w:rFonts w:ascii="Calibri" w:hAnsi="Calibri" w:cs="Arial"/>
          <w:smallCaps/>
          <w:noProof/>
          <w:szCs w:val="20"/>
        </w:rPr>
        <w:t>ano</w:t>
      </w:r>
      <w:r w:rsidRPr="00080872">
        <w:rPr>
          <w:rFonts w:ascii="Calibri" w:hAnsi="Calibri" w:cs="Arial"/>
          <w:noProof/>
          <w:szCs w:val="20"/>
        </w:rPr>
        <w:t>, R. C</w:t>
      </w:r>
      <w:r w:rsidRPr="00080872">
        <w:rPr>
          <w:rFonts w:ascii="Calibri" w:hAnsi="Calibri" w:cs="Arial"/>
          <w:smallCaps/>
          <w:noProof/>
          <w:szCs w:val="20"/>
        </w:rPr>
        <w:t>hen</w:t>
      </w:r>
      <w:r w:rsidRPr="00080872">
        <w:rPr>
          <w:rFonts w:ascii="Calibri" w:hAnsi="Calibri" w:cs="Arial"/>
          <w:noProof/>
          <w:szCs w:val="20"/>
        </w:rPr>
        <w:t>, D. C. W</w:t>
      </w:r>
      <w:r w:rsidRPr="00080872">
        <w:rPr>
          <w:rFonts w:ascii="Calibri" w:hAnsi="Calibri" w:cs="Arial"/>
          <w:smallCaps/>
          <w:noProof/>
          <w:szCs w:val="20"/>
        </w:rPr>
        <w:t>illcox</w:t>
      </w:r>
      <w:r w:rsidRPr="00080872">
        <w:rPr>
          <w:rFonts w:ascii="Calibri" w:hAnsi="Calibri" w:cs="Arial"/>
          <w:noProof/>
          <w:szCs w:val="20"/>
        </w:rPr>
        <w:t>, B. L. R</w:t>
      </w:r>
      <w:r w:rsidRPr="00080872">
        <w:rPr>
          <w:rFonts w:ascii="Calibri" w:hAnsi="Calibri" w:cs="Arial"/>
          <w:smallCaps/>
          <w:noProof/>
          <w:szCs w:val="20"/>
        </w:rPr>
        <w:t>odriguez</w:t>
      </w:r>
      <w:r w:rsidRPr="00080872">
        <w:rPr>
          <w:rFonts w:ascii="Calibri" w:hAnsi="Calibri" w:cs="Arial"/>
          <w:i/>
          <w:noProof/>
          <w:szCs w:val="20"/>
        </w:rPr>
        <w:t xml:space="preserve"> et al.</w:t>
      </w:r>
      <w:r w:rsidRPr="00080872">
        <w:rPr>
          <w:rFonts w:ascii="Calibri" w:hAnsi="Calibri" w:cs="Arial"/>
          <w:noProof/>
          <w:szCs w:val="20"/>
        </w:rPr>
        <w:t xml:space="preserve">, 2004 How much should we eat? The association between energy intake and mortality in a 36-year follow-up study of Japanese-American men. J Gerontol A Biol Sci Med Sci </w:t>
      </w:r>
      <w:r w:rsidRPr="00080872">
        <w:rPr>
          <w:rFonts w:ascii="Calibri" w:hAnsi="Calibri" w:cs="Arial"/>
          <w:b/>
          <w:noProof/>
          <w:szCs w:val="20"/>
        </w:rPr>
        <w:t>59:</w:t>
      </w:r>
      <w:r w:rsidRPr="00080872">
        <w:rPr>
          <w:rFonts w:ascii="Calibri" w:hAnsi="Calibri" w:cs="Arial"/>
          <w:noProof/>
          <w:szCs w:val="20"/>
        </w:rPr>
        <w:t xml:space="preserve"> 789-795.</w:t>
      </w:r>
      <w:bookmarkEnd w:id="128"/>
    </w:p>
    <w:p w:rsidR="00080872" w:rsidRPr="00080872" w:rsidRDefault="00080872" w:rsidP="00080872">
      <w:pPr>
        <w:spacing w:after="0" w:line="240" w:lineRule="auto"/>
        <w:ind w:left="720" w:hanging="720"/>
        <w:rPr>
          <w:rFonts w:ascii="Calibri" w:hAnsi="Calibri" w:cs="Arial"/>
          <w:noProof/>
          <w:szCs w:val="20"/>
        </w:rPr>
      </w:pPr>
      <w:bookmarkStart w:id="129" w:name="_ENREF_20"/>
      <w:r w:rsidRPr="00080872">
        <w:rPr>
          <w:rFonts w:ascii="Calibri" w:hAnsi="Calibri" w:cs="Arial"/>
          <w:noProof/>
          <w:szCs w:val="20"/>
        </w:rPr>
        <w:t>W</w:t>
      </w:r>
      <w:r w:rsidRPr="00080872">
        <w:rPr>
          <w:rFonts w:ascii="Calibri" w:hAnsi="Calibri" w:cs="Arial"/>
          <w:smallCaps/>
          <w:noProof/>
          <w:szCs w:val="20"/>
        </w:rPr>
        <w:t xml:space="preserve">illiams, </w:t>
      </w:r>
      <w:r w:rsidRPr="00080872">
        <w:rPr>
          <w:rFonts w:ascii="Calibri" w:hAnsi="Calibri" w:cs="Arial"/>
          <w:noProof/>
          <w:szCs w:val="20"/>
        </w:rPr>
        <w:t xml:space="preserve">G. C., 1957 Pleiotropy, natural selection and the evolution of senescence. Evolution </w:t>
      </w:r>
      <w:r w:rsidRPr="00080872">
        <w:rPr>
          <w:rFonts w:ascii="Calibri" w:hAnsi="Calibri" w:cs="Arial"/>
          <w:b/>
          <w:noProof/>
          <w:szCs w:val="20"/>
        </w:rPr>
        <w:t>11:</w:t>
      </w:r>
      <w:r w:rsidRPr="00080872">
        <w:rPr>
          <w:rFonts w:ascii="Calibri" w:hAnsi="Calibri" w:cs="Arial"/>
          <w:noProof/>
          <w:szCs w:val="20"/>
        </w:rPr>
        <w:t xml:space="preserve"> 398-411.</w:t>
      </w:r>
      <w:bookmarkEnd w:id="129"/>
    </w:p>
    <w:p w:rsidR="00080872" w:rsidRPr="00080872" w:rsidRDefault="00080872" w:rsidP="00080872">
      <w:pPr>
        <w:spacing w:line="240" w:lineRule="auto"/>
        <w:ind w:left="720" w:hanging="720"/>
        <w:rPr>
          <w:rFonts w:ascii="Calibri" w:hAnsi="Calibri" w:cs="Arial"/>
          <w:noProof/>
          <w:szCs w:val="20"/>
        </w:rPr>
      </w:pPr>
      <w:bookmarkStart w:id="130" w:name="_ENREF_21"/>
      <w:r w:rsidRPr="00080872">
        <w:rPr>
          <w:rFonts w:ascii="Calibri" w:hAnsi="Calibri" w:cs="Arial"/>
          <w:noProof/>
          <w:szCs w:val="20"/>
        </w:rPr>
        <w:t>Y</w:t>
      </w:r>
      <w:r w:rsidRPr="00080872">
        <w:rPr>
          <w:rFonts w:ascii="Calibri" w:hAnsi="Calibri" w:cs="Arial"/>
          <w:smallCaps/>
          <w:noProof/>
          <w:szCs w:val="20"/>
        </w:rPr>
        <w:t xml:space="preserve">u, </w:t>
      </w:r>
      <w:r w:rsidRPr="00080872">
        <w:rPr>
          <w:rFonts w:ascii="Calibri" w:hAnsi="Calibri" w:cs="Arial"/>
          <w:noProof/>
          <w:szCs w:val="20"/>
        </w:rPr>
        <w:t>S., X. E. Z</w:t>
      </w:r>
      <w:r w:rsidRPr="00080872">
        <w:rPr>
          <w:rFonts w:ascii="Calibri" w:hAnsi="Calibri" w:cs="Arial"/>
          <w:smallCaps/>
          <w:noProof/>
          <w:szCs w:val="20"/>
        </w:rPr>
        <w:t>hang</w:t>
      </w:r>
      <w:r w:rsidRPr="00080872">
        <w:rPr>
          <w:rFonts w:ascii="Calibri" w:hAnsi="Calibri" w:cs="Arial"/>
          <w:noProof/>
          <w:szCs w:val="20"/>
        </w:rPr>
        <w:t>, G. C</w:t>
      </w:r>
      <w:r w:rsidRPr="00080872">
        <w:rPr>
          <w:rFonts w:ascii="Calibri" w:hAnsi="Calibri" w:cs="Arial"/>
          <w:smallCaps/>
          <w:noProof/>
          <w:szCs w:val="20"/>
        </w:rPr>
        <w:t>hen</w:t>
      </w:r>
      <w:r w:rsidRPr="00080872">
        <w:rPr>
          <w:rFonts w:ascii="Calibri" w:hAnsi="Calibri" w:cs="Arial"/>
          <w:noProof/>
          <w:szCs w:val="20"/>
        </w:rPr>
        <w:t xml:space="preserve"> and W. L</w:t>
      </w:r>
      <w:r w:rsidRPr="00080872">
        <w:rPr>
          <w:rFonts w:ascii="Calibri" w:hAnsi="Calibri" w:cs="Arial"/>
          <w:smallCaps/>
          <w:noProof/>
          <w:szCs w:val="20"/>
        </w:rPr>
        <w:t>iu</w:t>
      </w:r>
      <w:r w:rsidRPr="00080872">
        <w:rPr>
          <w:rFonts w:ascii="Calibri" w:hAnsi="Calibri" w:cs="Arial"/>
          <w:noProof/>
          <w:szCs w:val="20"/>
        </w:rPr>
        <w:t xml:space="preserve">, 2012 Compromised cellular responses to DNA damage accelerate chronological aging by incurring cell wall fragility in Saccharomyces cerevisiae. Mol Biol Rep </w:t>
      </w:r>
      <w:r w:rsidRPr="00080872">
        <w:rPr>
          <w:rFonts w:ascii="Calibri" w:hAnsi="Calibri" w:cs="Arial"/>
          <w:b/>
          <w:noProof/>
          <w:szCs w:val="20"/>
        </w:rPr>
        <w:t>39:</w:t>
      </w:r>
      <w:r w:rsidRPr="00080872">
        <w:rPr>
          <w:rFonts w:ascii="Calibri" w:hAnsi="Calibri" w:cs="Arial"/>
          <w:noProof/>
          <w:szCs w:val="20"/>
        </w:rPr>
        <w:t xml:space="preserve"> 3573-3583.</w:t>
      </w:r>
      <w:bookmarkEnd w:id="130"/>
    </w:p>
    <w:p w:rsidR="00080872" w:rsidRDefault="00080872" w:rsidP="00080872">
      <w:pPr>
        <w:spacing w:line="240" w:lineRule="auto"/>
        <w:rPr>
          <w:rFonts w:ascii="Calibri" w:hAnsi="Calibri" w:cs="Arial"/>
          <w:noProof/>
          <w:szCs w:val="20"/>
        </w:rPr>
      </w:pPr>
    </w:p>
    <w:p w:rsidR="00E41A14" w:rsidRDefault="006A56F5">
      <w:pPr>
        <w:tabs>
          <w:tab w:val="left" w:pos="5180"/>
        </w:tabs>
        <w:spacing w:after="0" w:line="240" w:lineRule="auto"/>
        <w:rPr>
          <w:rFonts w:ascii="Arial" w:hAnsi="Arial" w:cs="Arial"/>
          <w:sz w:val="24"/>
          <w:szCs w:val="24"/>
        </w:rPr>
      </w:pPr>
      <w:r w:rsidRPr="00605020">
        <w:rPr>
          <w:rFonts w:ascii="Arial" w:hAnsi="Arial" w:cs="Arial"/>
          <w:sz w:val="20"/>
          <w:szCs w:val="20"/>
        </w:rPr>
        <w:fldChar w:fldCharType="end"/>
      </w:r>
      <w:bookmarkStart w:id="131" w:name="pone.0002670-Wilson1"/>
      <w:bookmarkEnd w:id="131"/>
    </w:p>
    <w:p w:rsidR="004904BD" w:rsidRPr="00605020" w:rsidRDefault="00CD276D" w:rsidP="00B333B2">
      <w:pPr>
        <w:rPr>
          <w:rFonts w:ascii="Arial" w:hAnsi="Arial" w:cs="Arial"/>
          <w:sz w:val="24"/>
          <w:szCs w:val="24"/>
        </w:rPr>
      </w:pPr>
      <w:r w:rsidRPr="00605020">
        <w:rPr>
          <w:rStyle w:val="st"/>
          <w:rFonts w:ascii="Arial" w:hAnsi="Arial" w:cs="Arial"/>
          <w:sz w:val="24"/>
          <w:szCs w:val="24"/>
        </w:rPr>
        <w:lastRenderedPageBreak/>
        <w:t>Ruckenstuhl</w:t>
      </w:r>
      <w:r w:rsidR="0076135E" w:rsidRPr="00605020">
        <w:rPr>
          <w:rFonts w:ascii="Arial" w:hAnsi="Arial" w:cs="Arial"/>
          <w:sz w:val="24"/>
          <w:szCs w:val="24"/>
        </w:rPr>
        <w:t xml:space="preserve">, </w:t>
      </w:r>
      <w:r w:rsidR="00500CA7" w:rsidRPr="00605020">
        <w:rPr>
          <w:rFonts w:ascii="Arial" w:hAnsi="Arial" w:cs="Arial"/>
          <w:sz w:val="24"/>
          <w:szCs w:val="24"/>
        </w:rPr>
        <w:t xml:space="preserve">C., </w:t>
      </w:r>
      <w:r w:rsidR="002A2489" w:rsidRPr="00605020">
        <w:rPr>
          <w:rFonts w:ascii="Arial" w:hAnsi="Arial" w:cs="Arial"/>
          <w:sz w:val="24"/>
          <w:szCs w:val="24"/>
        </w:rPr>
        <w:t>D. Carmona-Gutierrez</w:t>
      </w:r>
      <w:r w:rsidR="008038B4" w:rsidRPr="00605020">
        <w:rPr>
          <w:rFonts w:ascii="Arial" w:hAnsi="Arial" w:cs="Arial"/>
          <w:sz w:val="24"/>
          <w:szCs w:val="24"/>
        </w:rPr>
        <w:t>, F. Madeo</w:t>
      </w:r>
      <w:r w:rsidR="00D43203" w:rsidRPr="00605020">
        <w:rPr>
          <w:rFonts w:ascii="Arial" w:hAnsi="Arial" w:cs="Arial"/>
          <w:sz w:val="24"/>
          <w:szCs w:val="24"/>
        </w:rPr>
        <w:t>.(</w:t>
      </w:r>
      <w:r w:rsidR="00171D60" w:rsidRPr="00605020">
        <w:rPr>
          <w:rFonts w:ascii="Arial" w:hAnsi="Arial" w:cs="Arial"/>
          <w:sz w:val="24"/>
          <w:szCs w:val="24"/>
        </w:rPr>
        <w:t>2010)</w:t>
      </w:r>
      <w:r w:rsidR="00D43203" w:rsidRPr="00605020">
        <w:rPr>
          <w:rFonts w:ascii="Arial" w:hAnsi="Arial" w:cs="Arial"/>
          <w:sz w:val="24"/>
          <w:szCs w:val="24"/>
        </w:rPr>
        <w:t>The sweet taste of death: glucose triggers apoptosis during yeast chronological aging (</w:t>
      </w:r>
      <w:r w:rsidR="00171D60" w:rsidRPr="00605020">
        <w:rPr>
          <w:rFonts w:ascii="Arial" w:hAnsi="Arial" w:cs="Arial"/>
          <w:sz w:val="24"/>
          <w:szCs w:val="24"/>
          <w:u w:val="single"/>
        </w:rPr>
        <w:t>Aging</w:t>
      </w:r>
      <w:r w:rsidR="00171D60" w:rsidRPr="00605020">
        <w:rPr>
          <w:rFonts w:ascii="Arial" w:hAnsi="Arial" w:cs="Arial"/>
          <w:sz w:val="24"/>
          <w:szCs w:val="24"/>
        </w:rPr>
        <w:t>. 2(10):</w:t>
      </w:r>
      <w:r w:rsidR="002A2489" w:rsidRPr="00605020">
        <w:rPr>
          <w:rFonts w:ascii="Arial" w:hAnsi="Arial" w:cs="Arial"/>
          <w:sz w:val="24"/>
          <w:szCs w:val="24"/>
        </w:rPr>
        <w:t>643-649.</w:t>
      </w:r>
      <w:r w:rsidR="004904BD" w:rsidRPr="00605020">
        <w:rPr>
          <w:rFonts w:ascii="Arial" w:hAnsi="Arial" w:cs="Arial"/>
          <w:sz w:val="24"/>
          <w:szCs w:val="24"/>
        </w:rPr>
        <w:tab/>
      </w:r>
    </w:p>
    <w:p w:rsidR="008A2845" w:rsidRPr="00605020" w:rsidRDefault="008A2845" w:rsidP="008D2FF0">
      <w:pPr>
        <w:spacing w:after="0" w:line="240" w:lineRule="auto"/>
        <w:rPr>
          <w:rFonts w:ascii="Arial" w:hAnsi="Arial" w:cs="Arial"/>
          <w:sz w:val="24"/>
          <w:szCs w:val="24"/>
        </w:rPr>
      </w:pPr>
    </w:p>
    <w:p w:rsidR="008A2845" w:rsidRPr="00605020" w:rsidRDefault="008A2845" w:rsidP="008D2FF0">
      <w:pPr>
        <w:spacing w:after="0" w:line="240" w:lineRule="auto"/>
        <w:rPr>
          <w:rFonts w:ascii="Arial" w:hAnsi="Arial" w:cs="Arial"/>
          <w:sz w:val="24"/>
          <w:szCs w:val="24"/>
        </w:rPr>
      </w:pPr>
      <w:r w:rsidRPr="00605020">
        <w:rPr>
          <w:rFonts w:ascii="Arial" w:hAnsi="Arial" w:cs="Arial"/>
          <w:sz w:val="24"/>
          <w:szCs w:val="24"/>
        </w:rPr>
        <w:t>Mortimer,</w:t>
      </w:r>
      <w:r w:rsidR="007A00AD" w:rsidRPr="00605020">
        <w:rPr>
          <w:rFonts w:ascii="Arial" w:hAnsi="Arial" w:cs="Arial"/>
          <w:sz w:val="24"/>
          <w:szCs w:val="24"/>
        </w:rPr>
        <w:t xml:space="preserve"> R.K. and J.R. Johnston (1959) </w:t>
      </w:r>
      <w:r w:rsidRPr="00605020">
        <w:rPr>
          <w:rFonts w:ascii="Arial" w:hAnsi="Arial" w:cs="Arial"/>
          <w:sz w:val="24"/>
          <w:szCs w:val="24"/>
        </w:rPr>
        <w:t>Lifespan in individual yeast cells.</w:t>
      </w:r>
      <w:r w:rsidRPr="00605020">
        <w:rPr>
          <w:rFonts w:ascii="Arial" w:hAnsi="Arial" w:cs="Arial"/>
          <w:sz w:val="24"/>
          <w:szCs w:val="24"/>
          <w:u w:val="single"/>
        </w:rPr>
        <w:t>Nature</w:t>
      </w:r>
      <w:r w:rsidRPr="00605020">
        <w:rPr>
          <w:rFonts w:ascii="Arial" w:hAnsi="Arial" w:cs="Arial"/>
          <w:sz w:val="24"/>
          <w:szCs w:val="24"/>
        </w:rPr>
        <w:t>.</w:t>
      </w:r>
      <w:r w:rsidR="009954A8" w:rsidRPr="00605020">
        <w:rPr>
          <w:rFonts w:ascii="Arial" w:hAnsi="Arial" w:cs="Arial"/>
          <w:sz w:val="24"/>
          <w:szCs w:val="24"/>
        </w:rPr>
        <w:t>183: 1751-1752.</w:t>
      </w:r>
    </w:p>
    <w:p w:rsidR="00C3341C" w:rsidRPr="00605020" w:rsidRDefault="00C3341C" w:rsidP="008D2FF0">
      <w:pPr>
        <w:spacing w:after="0" w:line="240" w:lineRule="auto"/>
        <w:rPr>
          <w:rFonts w:ascii="Arial" w:hAnsi="Arial" w:cs="Arial"/>
          <w:sz w:val="24"/>
          <w:szCs w:val="24"/>
        </w:rPr>
      </w:pPr>
    </w:p>
    <w:p w:rsidR="002F7AF1" w:rsidRPr="00605020" w:rsidRDefault="002F7AF1" w:rsidP="002F7AF1">
      <w:pPr>
        <w:spacing w:after="0" w:line="315" w:lineRule="atLeast"/>
        <w:rPr>
          <w:rFonts w:ascii="Arial" w:hAnsi="Arial" w:cs="Arial"/>
          <w:sz w:val="24"/>
          <w:szCs w:val="24"/>
        </w:rPr>
      </w:pPr>
      <w:r w:rsidRPr="00605020">
        <w:rPr>
          <w:rStyle w:val="authors"/>
          <w:rFonts w:ascii="Arial" w:hAnsi="Arial" w:cs="Arial"/>
          <w:sz w:val="24"/>
          <w:szCs w:val="24"/>
        </w:rPr>
        <w:t>Cost GJ, Boeke JD</w:t>
      </w:r>
      <w:r w:rsidR="007A00AD" w:rsidRPr="00605020">
        <w:rPr>
          <w:rStyle w:val="authors"/>
          <w:rFonts w:ascii="Arial" w:hAnsi="Arial" w:cs="Arial"/>
          <w:sz w:val="24"/>
          <w:szCs w:val="24"/>
        </w:rPr>
        <w:t>.</w:t>
      </w:r>
      <w:r w:rsidRPr="00605020">
        <w:rPr>
          <w:rStyle w:val="apple-converted-space"/>
          <w:rFonts w:ascii="Arial" w:hAnsi="Arial" w:cs="Arial"/>
          <w:sz w:val="24"/>
          <w:szCs w:val="24"/>
        </w:rPr>
        <w:t> </w:t>
      </w:r>
      <w:r w:rsidRPr="00605020">
        <w:rPr>
          <w:rFonts w:ascii="Arial" w:hAnsi="Arial" w:cs="Arial"/>
          <w:sz w:val="24"/>
          <w:szCs w:val="24"/>
        </w:rPr>
        <w:t>(1996)A useful colony colour phenotype associated with the yeast selectable/counter-selectable marker MET15.</w:t>
      </w:r>
      <w:r w:rsidRPr="00605020">
        <w:rPr>
          <w:rFonts w:ascii="Arial" w:hAnsi="Arial" w:cs="Arial"/>
          <w:sz w:val="24"/>
          <w:szCs w:val="24"/>
          <w:u w:val="single"/>
        </w:rPr>
        <w:t>Yeast</w:t>
      </w:r>
      <w:r w:rsidR="00D01CFA" w:rsidRPr="00605020">
        <w:rPr>
          <w:rFonts w:ascii="Arial" w:hAnsi="Arial" w:cs="Arial"/>
          <w:sz w:val="24"/>
          <w:szCs w:val="24"/>
        </w:rPr>
        <w:t>.</w:t>
      </w:r>
      <w:r w:rsidRPr="00605020">
        <w:rPr>
          <w:rFonts w:ascii="Arial" w:hAnsi="Arial" w:cs="Arial"/>
          <w:sz w:val="24"/>
          <w:szCs w:val="24"/>
        </w:rPr>
        <w:t xml:space="preserve"> 12: 939–941.</w:t>
      </w:r>
      <w:r w:rsidRPr="00605020">
        <w:rPr>
          <w:rStyle w:val="apple-converted-space"/>
          <w:rFonts w:ascii="Arial" w:hAnsi="Arial" w:cs="Arial"/>
          <w:sz w:val="24"/>
          <w:szCs w:val="24"/>
        </w:rPr>
        <w:t> </w:t>
      </w:r>
    </w:p>
    <w:p w:rsidR="002F7AF1" w:rsidRPr="00605020" w:rsidRDefault="002F7AF1" w:rsidP="005F6313">
      <w:pPr>
        <w:spacing w:after="0" w:line="240" w:lineRule="auto"/>
        <w:rPr>
          <w:rFonts w:ascii="Arial" w:hAnsi="Arial" w:cs="Arial"/>
          <w:sz w:val="24"/>
          <w:szCs w:val="24"/>
        </w:rPr>
      </w:pPr>
    </w:p>
    <w:p w:rsidR="00C773EE" w:rsidRPr="00605020" w:rsidRDefault="001E7D03" w:rsidP="00C773EE">
      <w:pPr>
        <w:spacing w:after="0" w:line="240" w:lineRule="auto"/>
        <w:rPr>
          <w:rFonts w:ascii="Arial" w:eastAsia="Times New Roman" w:hAnsi="Arial" w:cs="Arial"/>
          <w:sz w:val="24"/>
          <w:szCs w:val="24"/>
        </w:rPr>
      </w:pPr>
      <w:r w:rsidRPr="00605020">
        <w:rPr>
          <w:rFonts w:ascii="Arial" w:hAnsi="Arial" w:cs="Arial"/>
          <w:sz w:val="24"/>
          <w:szCs w:val="24"/>
        </w:rPr>
        <w:t>Hiraoka M, K Watanabe, K Umezu, H Maki</w:t>
      </w:r>
      <w:r w:rsidR="007A00AD" w:rsidRPr="00605020">
        <w:rPr>
          <w:rFonts w:ascii="Arial" w:hAnsi="Arial" w:cs="Arial"/>
          <w:sz w:val="24"/>
          <w:szCs w:val="24"/>
        </w:rPr>
        <w:t>.</w:t>
      </w:r>
      <w:r w:rsidRPr="00605020">
        <w:rPr>
          <w:rFonts w:ascii="Arial" w:hAnsi="Arial" w:cs="Arial"/>
          <w:sz w:val="24"/>
          <w:szCs w:val="24"/>
        </w:rPr>
        <w:t xml:space="preserve"> (</w:t>
      </w:r>
      <w:r w:rsidR="00C773EE" w:rsidRPr="00605020">
        <w:rPr>
          <w:rFonts w:ascii="Arial" w:hAnsi="Arial" w:cs="Arial"/>
          <w:sz w:val="24"/>
          <w:szCs w:val="24"/>
        </w:rPr>
        <w:t>2000</w:t>
      </w:r>
      <w:r w:rsidR="007A00AD" w:rsidRPr="00605020">
        <w:rPr>
          <w:rFonts w:ascii="Arial" w:hAnsi="Arial" w:cs="Arial"/>
          <w:sz w:val="24"/>
          <w:szCs w:val="24"/>
        </w:rPr>
        <w:t xml:space="preserve">) </w:t>
      </w:r>
      <w:r w:rsidR="007A5E35" w:rsidRPr="00605020">
        <w:rPr>
          <w:rFonts w:ascii="Arial" w:hAnsi="Arial" w:cs="Arial"/>
          <w:sz w:val="24"/>
          <w:szCs w:val="24"/>
        </w:rPr>
        <w:t>Spontaneous loss of heterozygosity in diploid Saccharomyces cerevisiae cells.</w:t>
      </w:r>
      <w:r w:rsidR="003149E4" w:rsidRPr="00605020">
        <w:rPr>
          <w:rFonts w:ascii="Arial" w:hAnsi="Arial" w:cs="Arial"/>
          <w:sz w:val="24"/>
          <w:szCs w:val="24"/>
        </w:rPr>
        <w:t>”</w:t>
      </w:r>
      <w:r w:rsidR="00C773EE" w:rsidRPr="00605020">
        <w:rPr>
          <w:rFonts w:ascii="Arial" w:hAnsi="Arial" w:cs="Arial"/>
          <w:sz w:val="24"/>
          <w:szCs w:val="24"/>
          <w:u w:val="single"/>
        </w:rPr>
        <w:t>Genetics</w:t>
      </w:r>
      <w:r w:rsidR="00C773EE" w:rsidRPr="00605020">
        <w:rPr>
          <w:rFonts w:ascii="Arial" w:hAnsi="Arial" w:cs="Arial"/>
          <w:sz w:val="24"/>
          <w:szCs w:val="24"/>
        </w:rPr>
        <w:t xml:space="preserve">. </w:t>
      </w:r>
      <w:r w:rsidR="00C773EE" w:rsidRPr="00605020">
        <w:rPr>
          <w:rFonts w:ascii="Arial" w:eastAsia="Times New Roman" w:hAnsi="Arial" w:cs="Arial"/>
          <w:sz w:val="24"/>
          <w:szCs w:val="24"/>
        </w:rPr>
        <w:t xml:space="preserve">156(4): 1531–1548. </w:t>
      </w:r>
    </w:p>
    <w:p w:rsidR="002E76E6" w:rsidRPr="00605020" w:rsidRDefault="002E76E6" w:rsidP="00C773EE">
      <w:pPr>
        <w:spacing w:after="0" w:line="240" w:lineRule="auto"/>
        <w:rPr>
          <w:rFonts w:ascii="Arial" w:eastAsia="Times New Roman" w:hAnsi="Arial" w:cs="Arial"/>
          <w:sz w:val="24"/>
          <w:szCs w:val="24"/>
        </w:rPr>
      </w:pPr>
    </w:p>
    <w:p w:rsidR="002E76E6" w:rsidRPr="00605020" w:rsidRDefault="002E76E6" w:rsidP="00C773EE">
      <w:pPr>
        <w:spacing w:after="0" w:line="240" w:lineRule="auto"/>
        <w:rPr>
          <w:rFonts w:ascii="Arial" w:hAnsi="Arial" w:cs="Arial"/>
          <w:sz w:val="24"/>
          <w:szCs w:val="24"/>
        </w:rPr>
      </w:pPr>
      <w:r w:rsidRPr="00605020">
        <w:rPr>
          <w:rFonts w:ascii="Arial" w:hAnsi="Arial" w:cs="Arial"/>
          <w:sz w:val="24"/>
          <w:szCs w:val="24"/>
        </w:rPr>
        <w:t>LaFave MC, Sekelsky J (2009)</w:t>
      </w:r>
      <w:r w:rsidR="001672C7" w:rsidRPr="00605020">
        <w:rPr>
          <w:rFonts w:ascii="Arial" w:hAnsi="Arial" w:cs="Arial"/>
          <w:sz w:val="24"/>
          <w:szCs w:val="24"/>
        </w:rPr>
        <w:t>.“</w:t>
      </w:r>
      <w:r w:rsidRPr="00605020">
        <w:rPr>
          <w:rFonts w:ascii="Arial" w:hAnsi="Arial" w:cs="Arial"/>
          <w:sz w:val="24"/>
          <w:szCs w:val="24"/>
        </w:rPr>
        <w:t>Mitotic Recombination: Why? When? How? Where?</w:t>
      </w:r>
      <w:r w:rsidR="00A363CB" w:rsidRPr="00605020">
        <w:rPr>
          <w:rFonts w:ascii="Arial" w:hAnsi="Arial" w:cs="Arial"/>
          <w:sz w:val="24"/>
          <w:szCs w:val="24"/>
        </w:rPr>
        <w:t>”</w:t>
      </w:r>
      <w:r w:rsidRPr="00605020">
        <w:rPr>
          <w:rFonts w:ascii="Arial" w:hAnsi="Arial" w:cs="Arial"/>
          <w:sz w:val="24"/>
          <w:szCs w:val="24"/>
          <w:u w:val="single"/>
        </w:rPr>
        <w:t>PLoS Genet</w:t>
      </w:r>
      <w:r w:rsidRPr="00605020">
        <w:rPr>
          <w:rFonts w:ascii="Arial" w:hAnsi="Arial" w:cs="Arial"/>
          <w:sz w:val="24"/>
          <w:szCs w:val="24"/>
        </w:rPr>
        <w:t xml:space="preserve"> 5(3): e1000411. doi:10.1371/journal.pgen.1000411</w:t>
      </w:r>
    </w:p>
    <w:p w:rsidR="002860D3" w:rsidRPr="00605020" w:rsidRDefault="002860D3" w:rsidP="00C773EE">
      <w:pPr>
        <w:spacing w:after="0" w:line="240" w:lineRule="auto"/>
        <w:rPr>
          <w:rFonts w:ascii="Arial" w:hAnsi="Arial" w:cs="Arial"/>
          <w:sz w:val="24"/>
          <w:szCs w:val="24"/>
        </w:rPr>
      </w:pPr>
    </w:p>
    <w:p w:rsidR="002860D3" w:rsidRPr="00605020" w:rsidRDefault="002860D3" w:rsidP="00C773EE">
      <w:pPr>
        <w:spacing w:after="0" w:line="240" w:lineRule="auto"/>
        <w:rPr>
          <w:rFonts w:ascii="Arial" w:hAnsi="Arial" w:cs="Arial"/>
          <w:sz w:val="24"/>
          <w:szCs w:val="24"/>
        </w:rPr>
      </w:pPr>
      <w:r w:rsidRPr="00605020">
        <w:rPr>
          <w:rFonts w:ascii="Arial" w:hAnsi="Arial" w:cs="Arial"/>
          <w:sz w:val="24"/>
          <w:szCs w:val="24"/>
        </w:rPr>
        <w:t>William B.C.</w:t>
      </w:r>
      <w:r w:rsidR="00594BCB" w:rsidRPr="00605020">
        <w:rPr>
          <w:rFonts w:ascii="Arial" w:hAnsi="Arial" w:cs="Arial"/>
          <w:sz w:val="24"/>
          <w:szCs w:val="24"/>
        </w:rPr>
        <w:t xml:space="preserve">, M Wienberger (2007). </w:t>
      </w:r>
      <w:r w:rsidR="00C73354" w:rsidRPr="00605020">
        <w:rPr>
          <w:rFonts w:ascii="Arial" w:hAnsi="Arial" w:cs="Arial"/>
          <w:sz w:val="24"/>
          <w:szCs w:val="24"/>
        </w:rPr>
        <w:t>“</w:t>
      </w:r>
      <w:r w:rsidR="005C2A3B" w:rsidRPr="00605020">
        <w:rPr>
          <w:rFonts w:ascii="Arial" w:hAnsi="Arial" w:cs="Arial"/>
          <w:sz w:val="24"/>
          <w:szCs w:val="24"/>
        </w:rPr>
        <w:t>Survey and Summary: DNA replication stress, genome instability, and aging.</w:t>
      </w:r>
      <w:r w:rsidR="00246909" w:rsidRPr="00605020">
        <w:rPr>
          <w:rFonts w:ascii="Arial" w:hAnsi="Arial" w:cs="Arial"/>
          <w:sz w:val="24"/>
          <w:szCs w:val="24"/>
        </w:rPr>
        <w:t>”</w:t>
      </w:r>
      <w:r w:rsidR="00E57F0D" w:rsidRPr="00605020">
        <w:rPr>
          <w:rFonts w:ascii="Arial" w:hAnsi="Arial" w:cs="Arial"/>
          <w:sz w:val="24"/>
          <w:szCs w:val="24"/>
          <w:u w:val="single"/>
        </w:rPr>
        <w:t>Nucleic Acids Research</w:t>
      </w:r>
      <w:r w:rsidR="00822126" w:rsidRPr="00605020">
        <w:rPr>
          <w:rFonts w:ascii="Arial" w:hAnsi="Arial" w:cs="Arial"/>
          <w:sz w:val="24"/>
          <w:szCs w:val="24"/>
        </w:rPr>
        <w:t>.</w:t>
      </w:r>
      <w:r w:rsidR="00E57F0D" w:rsidRPr="00605020">
        <w:rPr>
          <w:rFonts w:ascii="Arial" w:hAnsi="Arial" w:cs="Arial"/>
          <w:sz w:val="24"/>
          <w:szCs w:val="24"/>
        </w:rPr>
        <w:t xml:space="preserve"> 35(22): 7545–7556</w:t>
      </w:r>
      <w:r w:rsidR="00937376" w:rsidRPr="00605020">
        <w:rPr>
          <w:rFonts w:ascii="Arial" w:hAnsi="Arial" w:cs="Arial"/>
          <w:sz w:val="24"/>
          <w:szCs w:val="24"/>
        </w:rPr>
        <w:t>.</w:t>
      </w:r>
    </w:p>
    <w:p w:rsidR="001C2AAA" w:rsidRPr="00605020" w:rsidRDefault="001C2AAA" w:rsidP="00C773EE">
      <w:pPr>
        <w:spacing w:after="0" w:line="240" w:lineRule="auto"/>
        <w:rPr>
          <w:rFonts w:ascii="Arial" w:hAnsi="Arial" w:cs="Arial"/>
          <w:sz w:val="24"/>
          <w:szCs w:val="24"/>
        </w:rPr>
      </w:pPr>
    </w:p>
    <w:p w:rsidR="001C2AAA" w:rsidRPr="00605020" w:rsidRDefault="001C2AAA" w:rsidP="00C773EE">
      <w:pPr>
        <w:spacing w:after="0" w:line="240" w:lineRule="auto"/>
        <w:rPr>
          <w:rFonts w:ascii="Arial" w:hAnsi="Arial" w:cs="Arial"/>
          <w:sz w:val="24"/>
          <w:szCs w:val="24"/>
        </w:rPr>
      </w:pPr>
    </w:p>
    <w:p w:rsidR="00653D06" w:rsidRPr="00605020" w:rsidRDefault="00653D06" w:rsidP="00C773EE">
      <w:pPr>
        <w:spacing w:after="0" w:line="240" w:lineRule="auto"/>
        <w:rPr>
          <w:rFonts w:ascii="Arial" w:hAnsi="Arial" w:cs="Arial"/>
          <w:sz w:val="24"/>
          <w:szCs w:val="24"/>
        </w:rPr>
      </w:pPr>
    </w:p>
    <w:p w:rsidR="00F840D8" w:rsidRPr="00605020" w:rsidRDefault="00F840D8" w:rsidP="00C773EE">
      <w:pPr>
        <w:spacing w:after="0" w:line="240" w:lineRule="auto"/>
        <w:rPr>
          <w:rFonts w:ascii="Arial" w:hAnsi="Arial" w:cs="Arial"/>
          <w:sz w:val="24"/>
          <w:szCs w:val="24"/>
        </w:rPr>
      </w:pPr>
    </w:p>
    <w:p w:rsidR="00EC4858" w:rsidRPr="00605020" w:rsidRDefault="00EC4858"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Del="003911D6" w:rsidRDefault="00F4347B" w:rsidP="005F6313">
      <w:pPr>
        <w:spacing w:after="0" w:line="240" w:lineRule="auto"/>
        <w:rPr>
          <w:del w:id="132" w:author="Lindsay" w:date="2012-04-18T19:16:00Z"/>
          <w:rFonts w:ascii="Arial" w:hAnsi="Arial" w:cs="Arial"/>
        </w:rPr>
      </w:pPr>
    </w:p>
    <w:p w:rsidR="00F4347B" w:rsidRPr="00605020" w:rsidDel="003911D6" w:rsidRDefault="00F4347B" w:rsidP="005F6313">
      <w:pPr>
        <w:spacing w:after="0" w:line="240" w:lineRule="auto"/>
        <w:rPr>
          <w:del w:id="133" w:author="Lindsay" w:date="2012-04-18T19:16:00Z"/>
          <w:rFonts w:ascii="Arial" w:hAnsi="Arial" w:cs="Arial"/>
        </w:rPr>
      </w:pPr>
    </w:p>
    <w:p w:rsidR="00F4347B" w:rsidRPr="00605020" w:rsidDel="003911D6" w:rsidRDefault="00F4347B" w:rsidP="005F6313">
      <w:pPr>
        <w:spacing w:after="0" w:line="240" w:lineRule="auto"/>
        <w:rPr>
          <w:del w:id="134" w:author="Lindsay" w:date="2012-04-18T19:16:00Z"/>
          <w:rFonts w:ascii="Arial" w:hAnsi="Arial" w:cs="Arial"/>
        </w:rPr>
      </w:pPr>
    </w:p>
    <w:p w:rsidR="00C26DE2" w:rsidRPr="00605020" w:rsidDel="003911D6" w:rsidRDefault="00C26DE2" w:rsidP="005F6313">
      <w:pPr>
        <w:spacing w:after="0" w:line="240" w:lineRule="auto"/>
        <w:rPr>
          <w:del w:id="135" w:author="Lindsay" w:date="2012-04-18T19:16:00Z"/>
          <w:rFonts w:ascii="Arial" w:hAnsi="Arial" w:cs="Arial"/>
        </w:rPr>
      </w:pPr>
    </w:p>
    <w:p w:rsidR="00B750C8" w:rsidRPr="00605020" w:rsidDel="003911D6" w:rsidRDefault="00B750C8" w:rsidP="005F6313">
      <w:pPr>
        <w:spacing w:after="0" w:line="240" w:lineRule="auto"/>
        <w:rPr>
          <w:del w:id="136" w:author="Lindsay" w:date="2012-04-18T19:16:00Z"/>
          <w:rFonts w:ascii="Arial" w:hAnsi="Arial" w:cs="Arial"/>
        </w:rPr>
      </w:pPr>
    </w:p>
    <w:p w:rsidR="003D5284" w:rsidRPr="00605020" w:rsidDel="003911D6" w:rsidRDefault="0072137D" w:rsidP="00717709">
      <w:pPr>
        <w:tabs>
          <w:tab w:val="left" w:pos="2265"/>
          <w:tab w:val="center" w:pos="4680"/>
          <w:tab w:val="right" w:pos="9360"/>
        </w:tabs>
        <w:spacing w:line="240" w:lineRule="auto"/>
        <w:rPr>
          <w:del w:id="137" w:author="Lindsay" w:date="2012-04-18T19:16:00Z"/>
          <w:rFonts w:ascii="Arial" w:hAnsi="Arial" w:cs="Arial"/>
          <w:sz w:val="28"/>
          <w:szCs w:val="28"/>
        </w:rPr>
      </w:pPr>
      <w:del w:id="138" w:author="Lindsay" w:date="2012-04-18T19:16:00Z">
        <w:r w:rsidRPr="0072137D" w:rsidDel="003911D6">
          <w:rPr>
            <w:rFonts w:ascii="Arial" w:hAnsi="Arial" w:cs="Arial"/>
            <w:sz w:val="28"/>
            <w:szCs w:val="28"/>
          </w:rPr>
          <w:tab/>
        </w:r>
        <w:r w:rsidRPr="0072137D" w:rsidDel="003911D6">
          <w:rPr>
            <w:rFonts w:ascii="Arial" w:hAnsi="Arial" w:cs="Arial"/>
            <w:sz w:val="28"/>
            <w:szCs w:val="28"/>
          </w:rPr>
          <w:tab/>
        </w:r>
      </w:del>
    </w:p>
    <w:p w:rsidR="003D5284" w:rsidRPr="00605020" w:rsidDel="003911D6" w:rsidRDefault="003D5284" w:rsidP="00717709">
      <w:pPr>
        <w:tabs>
          <w:tab w:val="left" w:pos="2265"/>
          <w:tab w:val="center" w:pos="4680"/>
          <w:tab w:val="right" w:pos="9360"/>
        </w:tabs>
        <w:spacing w:line="240" w:lineRule="auto"/>
        <w:rPr>
          <w:del w:id="139" w:author="Lindsay" w:date="2012-04-18T19:16:00Z"/>
          <w:rFonts w:ascii="Arial" w:hAnsi="Arial" w:cs="Arial"/>
          <w:sz w:val="28"/>
          <w:szCs w:val="28"/>
        </w:rPr>
      </w:pPr>
    </w:p>
    <w:p w:rsidR="00095A9D" w:rsidDel="003911D6" w:rsidRDefault="00095A9D">
      <w:pPr>
        <w:rPr>
          <w:del w:id="140" w:author="Lindsay" w:date="2012-04-18T19:16:00Z"/>
          <w:rFonts w:ascii="Arial" w:hAnsi="Arial" w:cs="Arial"/>
          <w:sz w:val="28"/>
          <w:szCs w:val="28"/>
        </w:rPr>
      </w:pPr>
      <w:del w:id="141" w:author="Lindsay" w:date="2012-04-18T19:16:00Z">
        <w:r w:rsidDel="003911D6">
          <w:rPr>
            <w:rFonts w:ascii="Arial" w:hAnsi="Arial" w:cs="Arial"/>
            <w:sz w:val="28"/>
            <w:szCs w:val="28"/>
          </w:rPr>
          <w:br w:type="page"/>
        </w:r>
      </w:del>
    </w:p>
    <w:p w:rsidR="003D5284" w:rsidRPr="00605020" w:rsidRDefault="003D5284" w:rsidP="003911D6">
      <w:pPr>
        <w:rPr>
          <w:rFonts w:ascii="Arial" w:hAnsi="Arial" w:cs="Arial"/>
          <w:sz w:val="28"/>
          <w:szCs w:val="28"/>
        </w:rPr>
        <w:pPrChange w:id="142" w:author="Lindsay" w:date="2012-04-18T19:16:00Z">
          <w:pPr>
            <w:tabs>
              <w:tab w:val="left" w:pos="2265"/>
              <w:tab w:val="center" w:pos="4680"/>
              <w:tab w:val="right" w:pos="9360"/>
            </w:tabs>
            <w:spacing w:line="240" w:lineRule="auto"/>
          </w:pPr>
        </w:pPrChange>
      </w:pPr>
    </w:p>
    <w:p w:rsidR="00B3569A" w:rsidRPr="00605020" w:rsidRDefault="0072137D" w:rsidP="00095A9D">
      <w:pPr>
        <w:rPr>
          <w:rFonts w:ascii="Arial" w:hAnsi="Arial" w:cs="Arial"/>
          <w:sz w:val="28"/>
          <w:szCs w:val="28"/>
        </w:rPr>
      </w:pPr>
      <w:r w:rsidRPr="0072137D">
        <w:rPr>
          <w:rFonts w:ascii="Arial" w:hAnsi="Arial" w:cs="Arial"/>
          <w:sz w:val="28"/>
          <w:szCs w:val="28"/>
        </w:rPr>
        <w:t>Figure Legends</w:t>
      </w:r>
    </w:p>
    <w:p w:rsidR="00AD042C" w:rsidRPr="00DD2C51" w:rsidRDefault="00DD2C51" w:rsidP="00DD2C51">
      <w:pPr>
        <w:tabs>
          <w:tab w:val="left" w:pos="2265"/>
          <w:tab w:val="center" w:pos="4680"/>
          <w:tab w:val="left" w:pos="7210"/>
          <w:tab w:val="right" w:pos="9360"/>
        </w:tabs>
        <w:spacing w:line="240" w:lineRule="auto"/>
        <w:rPr>
          <w:rFonts w:ascii="Arial" w:hAnsi="Arial" w:cs="Arial"/>
          <w:b/>
          <w:sz w:val="24"/>
          <w:szCs w:val="24"/>
        </w:rPr>
        <w:pPrChange w:id="143" w:author="Lindsay" w:date="2012-04-18T19:16:00Z">
          <w:pPr>
            <w:pStyle w:val="Caption"/>
            <w:jc w:val="center"/>
          </w:pPr>
        </w:pPrChange>
      </w:pPr>
      <w:r w:rsidRPr="00DD2C51">
        <w:rPr>
          <w:rFonts w:ascii="Arial" w:hAnsi="Arial" w:cs="Arial"/>
          <w:b/>
          <w:sz w:val="24"/>
          <w:szCs w:val="24"/>
        </w:rPr>
        <w:t>T</w:t>
      </w:r>
      <w:r w:rsidR="0072137D" w:rsidRPr="00DD2C51">
        <w:rPr>
          <w:rFonts w:ascii="Arial" w:hAnsi="Arial" w:cs="Arial"/>
          <w:b/>
          <w:sz w:val="24"/>
          <w:szCs w:val="24"/>
        </w:rPr>
        <w:t xml:space="preserve">able </w:t>
      </w:r>
      <w:r w:rsidR="006A56F5"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6A56F5" w:rsidRPr="00DD2C51">
        <w:rPr>
          <w:rFonts w:ascii="Arial" w:hAnsi="Arial" w:cs="Arial"/>
          <w:b/>
          <w:sz w:val="24"/>
          <w:szCs w:val="24"/>
        </w:rPr>
        <w:fldChar w:fldCharType="separate"/>
      </w:r>
      <w:r w:rsidR="008905A8" w:rsidRPr="00DD2C51">
        <w:rPr>
          <w:rFonts w:ascii="Arial" w:hAnsi="Arial" w:cs="Arial"/>
          <w:b/>
          <w:noProof/>
          <w:sz w:val="24"/>
          <w:szCs w:val="24"/>
        </w:rPr>
        <w:t>1</w:t>
      </w:r>
      <w:r w:rsidR="006A56F5" w:rsidRPr="00DD2C51">
        <w:rPr>
          <w:rFonts w:ascii="Arial" w:hAnsi="Arial" w:cs="Arial"/>
          <w:b/>
          <w:sz w:val="24"/>
          <w:szCs w:val="24"/>
        </w:rPr>
        <w:fldChar w:fldCharType="end"/>
      </w:r>
      <w:r w:rsidR="0072137D" w:rsidRPr="00DD2C51">
        <w:rPr>
          <w:rFonts w:ascii="Arial" w:hAnsi="Arial" w:cs="Arial"/>
          <w:b/>
          <w:sz w:val="24"/>
          <w:szCs w:val="24"/>
        </w:rPr>
        <w:t>.</w:t>
      </w:r>
      <w:r w:rsidR="00AD042C" w:rsidRPr="00DD2C51">
        <w:rPr>
          <w:rFonts w:ascii="Arial" w:hAnsi="Arial" w:cs="Arial"/>
          <w:b/>
          <w:sz w:val="24"/>
          <w:szCs w:val="24"/>
        </w:rPr>
        <w:t xml:space="preserve"> Yeast strains in this study were derived from Qin et al. 2008.</w:t>
      </w: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101S (Parental Strain )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Pr="00605020" w:rsidRDefault="008E4CF8" w:rsidP="008E4CF8"/>
    <w:p w:rsidR="00AD042C" w:rsidRPr="00605020" w:rsidRDefault="00AD042C" w:rsidP="008E4CF8"/>
    <w:p w:rsidR="00605020" w:rsidRDefault="00605020">
      <w:r>
        <w:br w:type="page"/>
      </w:r>
    </w:p>
    <w:p w:rsidR="00AD042C" w:rsidRPr="003911D6" w:rsidDel="00AD042C" w:rsidRDefault="003911D6" w:rsidP="003911D6">
      <w:pPr>
        <w:rPr>
          <w:b/>
          <w:rPrChange w:id="144" w:author="Lindsay" w:date="2012-04-18T19:17:00Z">
            <w:rPr/>
          </w:rPrChange>
        </w:rPr>
      </w:pPr>
      <w:ins w:id="145" w:author="Lindsay" w:date="2012-04-18T19:17:00Z">
        <w:r w:rsidRPr="003911D6">
          <w:rPr>
            <w:rFonts w:ascii="Arial" w:hAnsi="Arial" w:cs="Arial"/>
            <w:b/>
            <w:sz w:val="24"/>
            <w:szCs w:val="24"/>
            <w:rPrChange w:id="146" w:author="Lindsay" w:date="2012-04-18T19:17:00Z">
              <w:rPr>
                <w:rFonts w:ascii="Arial" w:hAnsi="Arial" w:cs="Arial"/>
                <w:sz w:val="24"/>
                <w:szCs w:val="24"/>
              </w:rPr>
            </w:rPrChange>
          </w:rPr>
          <w:lastRenderedPageBreak/>
          <w:t xml:space="preserve">Table </w:t>
        </w:r>
        <w:r w:rsidRPr="003911D6">
          <w:rPr>
            <w:rFonts w:ascii="Arial" w:hAnsi="Arial" w:cs="Arial"/>
            <w:b/>
            <w:sz w:val="24"/>
            <w:szCs w:val="24"/>
            <w:rPrChange w:id="147" w:author="Lindsay" w:date="2012-04-18T19:17:00Z">
              <w:rPr>
                <w:rFonts w:ascii="Arial" w:hAnsi="Arial" w:cs="Arial"/>
                <w:sz w:val="24"/>
                <w:szCs w:val="24"/>
              </w:rPr>
            </w:rPrChange>
          </w:rPr>
          <w:fldChar w:fldCharType="begin"/>
        </w:r>
        <w:r w:rsidRPr="003911D6">
          <w:rPr>
            <w:rFonts w:ascii="Arial" w:hAnsi="Arial" w:cs="Arial"/>
            <w:b/>
            <w:sz w:val="24"/>
            <w:szCs w:val="24"/>
            <w:rPrChange w:id="148" w:author="Lindsay" w:date="2012-04-18T19:17:00Z">
              <w:rPr>
                <w:rFonts w:ascii="Arial" w:hAnsi="Arial" w:cs="Arial"/>
                <w:sz w:val="24"/>
                <w:szCs w:val="24"/>
              </w:rPr>
            </w:rPrChange>
          </w:rPr>
          <w:instrText xml:space="preserve"> SEQ Table \* ARABIC </w:instrText>
        </w:r>
        <w:r w:rsidRPr="003911D6">
          <w:rPr>
            <w:rFonts w:ascii="Arial" w:hAnsi="Arial" w:cs="Arial"/>
            <w:b/>
            <w:sz w:val="24"/>
            <w:szCs w:val="24"/>
            <w:rPrChange w:id="149" w:author="Lindsay" w:date="2012-04-18T19:17:00Z">
              <w:rPr>
                <w:rFonts w:ascii="Arial" w:hAnsi="Arial" w:cs="Arial"/>
                <w:sz w:val="24"/>
                <w:szCs w:val="24"/>
              </w:rPr>
            </w:rPrChange>
          </w:rPr>
          <w:fldChar w:fldCharType="separate"/>
        </w:r>
        <w:r w:rsidRPr="003911D6">
          <w:rPr>
            <w:rFonts w:ascii="Arial" w:hAnsi="Arial" w:cs="Arial"/>
            <w:b/>
            <w:noProof/>
            <w:sz w:val="24"/>
            <w:szCs w:val="24"/>
            <w:rPrChange w:id="150" w:author="Lindsay" w:date="2012-04-18T19:17:00Z">
              <w:rPr>
                <w:rFonts w:ascii="Arial" w:hAnsi="Arial" w:cs="Arial"/>
                <w:noProof/>
                <w:sz w:val="24"/>
                <w:szCs w:val="24"/>
              </w:rPr>
            </w:rPrChange>
          </w:rPr>
          <w:t>2</w:t>
        </w:r>
        <w:r w:rsidRPr="003911D6">
          <w:rPr>
            <w:rFonts w:ascii="Arial" w:hAnsi="Arial" w:cs="Arial"/>
            <w:b/>
            <w:sz w:val="24"/>
            <w:szCs w:val="24"/>
            <w:rPrChange w:id="151" w:author="Lindsay" w:date="2012-04-18T19:17:00Z">
              <w:rPr>
                <w:rFonts w:ascii="Arial" w:hAnsi="Arial" w:cs="Arial"/>
                <w:sz w:val="24"/>
                <w:szCs w:val="24"/>
              </w:rPr>
            </w:rPrChange>
          </w:rPr>
          <w:fldChar w:fldCharType="end"/>
        </w:r>
        <w:r w:rsidRPr="003911D6">
          <w:rPr>
            <w:rFonts w:ascii="Arial" w:hAnsi="Arial" w:cs="Arial"/>
            <w:b/>
            <w:sz w:val="24"/>
            <w:szCs w:val="24"/>
            <w:rPrChange w:id="152" w:author="Lindsay" w:date="2012-04-18T19:17:00Z">
              <w:rPr>
                <w:rFonts w:ascii="Arial" w:hAnsi="Arial" w:cs="Arial"/>
                <w:sz w:val="24"/>
                <w:szCs w:val="24"/>
              </w:rPr>
            </w:rPrChange>
          </w:rPr>
          <w:t>. Summary of key terms and variables.</w:t>
        </w:r>
      </w:ins>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75674B">
            <w:pPr>
              <w:rPr>
                <w:rFonts w:ascii="Arial" w:hAnsi="Arial" w:cs="Arial"/>
                <w:sz w:val="24"/>
                <w:szCs w:val="24"/>
              </w:rPr>
            </w:pPr>
            <w:r w:rsidRPr="00605020">
              <w:rPr>
                <w:rFonts w:ascii="Arial" w:hAnsi="Arial" w:cs="Arial"/>
                <w:sz w:val="24"/>
                <w:szCs w:val="24"/>
              </w:rPr>
              <w:t>Chronological Lifespan</w:t>
            </w:r>
            <w:ins w:id="153" w:author="Lindsay" w:date="2012-04-18T19:38:00Z">
              <w:r w:rsidR="00D6429E">
                <w:rPr>
                  <w:rFonts w:ascii="Arial" w:hAnsi="Arial" w:cs="Arial"/>
                  <w:sz w:val="24"/>
                  <w:szCs w:val="24"/>
                </w:rPr>
                <w:t xml:space="preserve"> </w:t>
              </w:r>
            </w:ins>
            <w:r w:rsidR="00D27D70" w:rsidRPr="00605020">
              <w:rPr>
                <w:rFonts w:ascii="Arial" w:hAnsi="Arial" w:cs="Arial"/>
                <w:sz w:val="24"/>
                <w:szCs w:val="24"/>
              </w:rPr>
              <w:t xml:space="preserve">is a measure of lifespan that quantifies the number of times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C66B83">
            <w:pPr>
              <w:rPr>
                <w:rFonts w:ascii="Arial" w:hAnsi="Arial" w:cs="Arial"/>
                <w:sz w:val="24"/>
                <w:szCs w:val="24"/>
              </w:rPr>
            </w:pPr>
            <w:r w:rsidRPr="00605020">
              <w:rPr>
                <w:rFonts w:ascii="Arial" w:hAnsi="Arial" w:cs="Arial"/>
                <w:sz w:val="24"/>
                <w:szCs w:val="24"/>
              </w:rPr>
              <w:t>Replicative Lifespan</w:t>
            </w:r>
            <w:ins w:id="154" w:author="Lindsay" w:date="2012-04-18T19:38:00Z">
              <w:r w:rsidR="00D6429E">
                <w:rPr>
                  <w:rFonts w:ascii="Arial" w:hAnsi="Arial" w:cs="Arial"/>
                  <w:sz w:val="24"/>
                  <w:szCs w:val="24"/>
                </w:rPr>
                <w:t xml:space="preserve"> </w:t>
              </w:r>
            </w:ins>
            <w:r w:rsidR="000131B3" w:rsidRPr="00605020">
              <w:rPr>
                <w:rFonts w:ascii="Arial" w:hAnsi="Arial" w:cs="Arial"/>
                <w:sz w:val="24"/>
                <w:szCs w:val="24"/>
              </w:rPr>
              <w:t xml:space="preserve">is a </w:t>
            </w:r>
            <w:r w:rsidR="00C66B83" w:rsidRPr="00605020">
              <w:rPr>
                <w:rFonts w:ascii="Arial" w:hAnsi="Arial" w:cs="Arial"/>
                <w:sz w:val="24"/>
                <w:szCs w:val="24"/>
              </w:rPr>
              <w:t xml:space="preserve">measure of lifespan in budding yeast that </w:t>
            </w:r>
            <w:r w:rsidR="00DA5F93" w:rsidRPr="00605020">
              <w:rPr>
                <w:rFonts w:ascii="Arial" w:hAnsi="Arial" w:cs="Arial"/>
                <w:sz w:val="24"/>
                <w:szCs w:val="24"/>
              </w:rPr>
              <w:t xml:space="preserve">quantifies </w:t>
            </w:r>
            <w:r w:rsidR="00B54828" w:rsidRPr="00605020">
              <w:rPr>
                <w:rFonts w:ascii="Arial" w:hAnsi="Arial" w:cs="Arial"/>
                <w:sz w:val="24"/>
                <w:szCs w:val="24"/>
              </w:rPr>
              <w:t xml:space="preserve">the amount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385409">
            <w:pPr>
              <w:rPr>
                <w:rFonts w:ascii="Arial" w:hAnsi="Arial" w:cs="Arial"/>
                <w:sz w:val="24"/>
                <w:szCs w:val="24"/>
              </w:rPr>
            </w:pPr>
            <w:r w:rsidRPr="00605020">
              <w:rPr>
                <w:rFonts w:ascii="Arial" w:hAnsi="Arial" w:cs="Arial"/>
                <w:sz w:val="24"/>
                <w:szCs w:val="24"/>
              </w:rPr>
              <w:t>Mitotic Recombination</w:t>
            </w:r>
            <w:ins w:id="155" w:author="Lindsay" w:date="2012-04-18T19:38:00Z">
              <w:r w:rsidR="00D6429E">
                <w:rPr>
                  <w:rFonts w:ascii="Arial" w:hAnsi="Arial" w:cs="Arial"/>
                  <w:sz w:val="24"/>
                  <w:szCs w:val="24"/>
                </w:rPr>
                <w:t xml:space="preserve"> </w:t>
              </w:r>
            </w:ins>
            <w:r w:rsidR="00FC5F39" w:rsidRPr="00605020">
              <w:rPr>
                <w:rFonts w:ascii="Arial" w:hAnsi="Arial" w:cs="Arial"/>
                <w:sz w:val="24"/>
                <w:szCs w:val="24"/>
              </w:rPr>
              <w:t>refers to the exchange of genetic information</w:t>
            </w:r>
            <w:ins w:id="156" w:author="Lindsay" w:date="2012-04-18T19:38:00Z">
              <w:r w:rsidR="00D6429E">
                <w:rPr>
                  <w:rFonts w:ascii="Arial" w:hAnsi="Arial" w:cs="Arial"/>
                  <w:sz w:val="24"/>
                  <w:szCs w:val="24"/>
                </w:rPr>
                <w:t xml:space="preserve"> </w:t>
              </w:r>
            </w:ins>
            <w:r w:rsidR="00FC5F39" w:rsidRPr="00605020">
              <w:rPr>
                <w:rFonts w:ascii="Arial" w:hAnsi="Arial" w:cs="Arial"/>
                <w:sz w:val="24"/>
                <w:szCs w:val="24"/>
              </w:rPr>
              <w:t>between homologous chromosomes in a somatic cel</w:t>
            </w:r>
            <w:r w:rsidR="00450A02" w:rsidRPr="00605020">
              <w:rPr>
                <w:rFonts w:ascii="Arial" w:hAnsi="Arial" w:cs="Arial"/>
                <w:sz w:val="24"/>
                <w:szCs w:val="24"/>
              </w:rPr>
              <w:t>l (</w:t>
            </w:r>
            <w:r w:rsidR="00684356" w:rsidRPr="00605020">
              <w:rPr>
                <w:rFonts w:ascii="Arial" w:hAnsi="Arial" w:cs="Arial"/>
                <w:sz w:val="24"/>
                <w:szCs w:val="24"/>
              </w:rPr>
              <w:t>LaFaveet.al</w:t>
            </w:r>
            <w:r w:rsidR="004C5913" w:rsidRPr="00605020">
              <w:rPr>
                <w:rFonts w:ascii="Arial" w:hAnsi="Arial" w:cs="Arial"/>
                <w:sz w:val="24"/>
                <w:szCs w:val="24"/>
              </w:rPr>
              <w:t xml:space="preserve"> 2009</w:t>
            </w:r>
            <w:r w:rsidR="00450A02" w:rsidRPr="00605020">
              <w:rPr>
                <w:rFonts w:ascii="Arial" w:hAnsi="Arial" w:cs="Arial"/>
                <w:sz w:val="24"/>
                <w:szCs w:val="24"/>
              </w:rPr>
              <w:t>).</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 xml:space="preserve">a group of molecules or atoms that have a free radical. ROS are a natural by-product of metabolic processes, but can be elevated under certain conditions and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Loss of h</w:t>
            </w:r>
            <w:r w:rsidR="001C02C9" w:rsidRPr="00605020">
              <w:rPr>
                <w:rFonts w:ascii="Arial" w:hAnsi="Arial" w:cs="Arial"/>
                <w:sz w:val="24"/>
                <w:szCs w:val="24"/>
              </w:rPr>
              <w:t>eterozygosity</w:t>
            </w:r>
            <w:ins w:id="157" w:author="Lindsay" w:date="2012-04-18T19:38:00Z">
              <w:r w:rsidR="002F1EC4">
                <w:rPr>
                  <w:rFonts w:ascii="Arial" w:hAnsi="Arial" w:cs="Arial"/>
                  <w:sz w:val="24"/>
                  <w:szCs w:val="24"/>
                </w:rPr>
                <w:t xml:space="preserve"> </w:t>
              </w:r>
            </w:ins>
            <w:ins w:id="158" w:author="Lindsay" w:date="2012-04-18T19:39:00Z">
              <w:r w:rsidR="002F1EC4">
                <w:rPr>
                  <w:rFonts w:ascii="Arial" w:hAnsi="Arial" w:cs="Arial"/>
                  <w:sz w:val="24"/>
                  <w:szCs w:val="24"/>
                </w:rPr>
                <w:t xml:space="preserve">can be used to measure genomic integrity in cells. It occurs </w:t>
              </w:r>
            </w:ins>
            <w:r w:rsidR="00A61B68" w:rsidRPr="00605020">
              <w:rPr>
                <w:rFonts w:ascii="Arial" w:hAnsi="Arial" w:cs="Arial"/>
                <w:sz w:val="24"/>
                <w:szCs w:val="24"/>
              </w:rPr>
              <w:t xml:space="preserve">in </w:t>
            </w:r>
            <w:ins w:id="159" w:author="Lindsay" w:date="2012-04-18T19:39:00Z">
              <w:r w:rsidR="005C5534">
                <w:rPr>
                  <w:rFonts w:ascii="Arial" w:hAnsi="Arial" w:cs="Arial"/>
                  <w:sz w:val="24"/>
                  <w:szCs w:val="24"/>
                </w:rPr>
                <w:t xml:space="preserve">genes </w:t>
              </w:r>
            </w:ins>
            <w:r w:rsidR="00A61B68" w:rsidRPr="00605020">
              <w:rPr>
                <w:rFonts w:ascii="Arial" w:hAnsi="Arial" w:cs="Arial"/>
                <w:sz w:val="24"/>
                <w:szCs w:val="24"/>
              </w:rPr>
              <w:t xml:space="preserve">that </w:t>
            </w:r>
            <w:ins w:id="160" w:author="Lindsay" w:date="2012-04-18T19:39:00Z">
              <w:r w:rsidR="005C5534">
                <w:rPr>
                  <w:rFonts w:ascii="Arial" w:hAnsi="Arial" w:cs="Arial"/>
                  <w:sz w:val="24"/>
                  <w:szCs w:val="24"/>
                </w:rPr>
                <w:t>have</w:t>
              </w:r>
              <w:r w:rsidR="005C5534" w:rsidRPr="00605020">
                <w:rPr>
                  <w:rFonts w:ascii="Arial" w:hAnsi="Arial" w:cs="Arial"/>
                  <w:sz w:val="24"/>
                  <w:szCs w:val="24"/>
                </w:rPr>
                <w:t xml:space="preserve"> </w:t>
              </w:r>
            </w:ins>
            <w:r w:rsidR="00A61B68" w:rsidRPr="00605020">
              <w:rPr>
                <w:rFonts w:ascii="Arial" w:hAnsi="Arial" w:cs="Arial"/>
                <w:sz w:val="24"/>
                <w:szCs w:val="24"/>
              </w:rPr>
              <w:t xml:space="preserve">one expressed and one unexpressed </w:t>
            </w:r>
            <w:ins w:id="161" w:author="Lindsay" w:date="2012-04-18T19:39:00Z">
              <w:r w:rsidR="000A73DB">
                <w:rPr>
                  <w:rFonts w:ascii="Arial" w:hAnsi="Arial" w:cs="Arial"/>
                  <w:sz w:val="24"/>
                  <w:szCs w:val="24"/>
                </w:rPr>
                <w:t>a</w:t>
              </w:r>
            </w:ins>
            <w:ins w:id="162" w:author="Lindsay" w:date="2012-04-18T19:40:00Z">
              <w:r w:rsidR="000A73DB">
                <w:rPr>
                  <w:rFonts w:ascii="Arial" w:hAnsi="Arial" w:cs="Arial"/>
                  <w:sz w:val="24"/>
                  <w:szCs w:val="24"/>
                </w:rPr>
                <w:t>llele</w:t>
              </w:r>
            </w:ins>
            <w:r w:rsidR="00A61B68" w:rsidRPr="00605020">
              <w:rPr>
                <w:rFonts w:ascii="Arial" w:hAnsi="Arial" w:cs="Arial"/>
                <w:sz w:val="24"/>
                <w:szCs w:val="24"/>
              </w:rPr>
              <w:t xml:space="preserve">. In subsequent generations, the expressed </w:t>
            </w:r>
            <w:ins w:id="163" w:author="Lindsay" w:date="2012-04-18T19:40:00Z">
              <w:r w:rsidR="009C6B60">
                <w:rPr>
                  <w:rFonts w:ascii="Arial" w:hAnsi="Arial" w:cs="Arial"/>
                  <w:sz w:val="24"/>
                  <w:szCs w:val="24"/>
                </w:rPr>
                <w:t>allele</w:t>
              </w:r>
              <w:r w:rsidR="009C6B60" w:rsidRPr="00605020">
                <w:rPr>
                  <w:rFonts w:ascii="Arial" w:hAnsi="Arial" w:cs="Arial"/>
                  <w:sz w:val="24"/>
                  <w:szCs w:val="24"/>
                </w:rPr>
                <w:t xml:space="preserve"> </w:t>
              </w:r>
            </w:ins>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605020">
              <w:rPr>
                <w:rFonts w:ascii="Arial" w:hAnsi="Arial" w:cs="Arial"/>
                <w:sz w:val="24"/>
                <w:szCs w:val="24"/>
              </w:rPr>
              <w:t>MET</w:t>
            </w:r>
            <w:r w:rsidR="00511097" w:rsidRPr="00605020">
              <w:rPr>
                <w:rFonts w:ascii="Arial" w:hAnsi="Arial" w:cs="Arial"/>
                <w:sz w:val="24"/>
                <w:szCs w:val="24"/>
              </w:rPr>
              <w:t>15</w:t>
            </w:r>
            <w:r w:rsidR="00464BE4" w:rsidRPr="00605020">
              <w:rPr>
                <w:rFonts w:ascii="Arial" w:hAnsi="Arial" w:cs="Arial"/>
                <w:sz w:val="24"/>
                <w:szCs w:val="24"/>
              </w:rPr>
              <w:t xml:space="preserve"> locus</w:t>
            </w:r>
          </w:p>
        </w:tc>
        <w:tc>
          <w:tcPr>
            <w:tcW w:w="6120" w:type="dxa"/>
          </w:tcPr>
          <w:p w:rsidR="00511097" w:rsidRPr="00605020" w:rsidRDefault="002B1A76" w:rsidP="008A29C8">
            <w:pPr>
              <w:keepNext/>
              <w:rPr>
                <w:rFonts w:ascii="Arial" w:hAnsi="Arial" w:cs="Arial"/>
                <w:sz w:val="24"/>
                <w:szCs w:val="24"/>
              </w:rPr>
            </w:pPr>
            <w:r w:rsidRPr="00605020">
              <w:rPr>
                <w:rFonts w:ascii="Arial" w:hAnsi="Arial" w:cs="Arial"/>
                <w:sz w:val="24"/>
                <w:szCs w:val="24"/>
              </w:rPr>
              <w:t xml:space="preserve">Locus at which LOH is detected via the knock-out of </w:t>
            </w:r>
            <w:r w:rsidR="008A4985" w:rsidRPr="00605020">
              <w:rPr>
                <w:rFonts w:ascii="Arial" w:hAnsi="Arial" w:cs="Arial"/>
                <w:sz w:val="24"/>
                <w:szCs w:val="24"/>
              </w:rPr>
              <w:t xml:space="preserve">one allele using a kanamycin 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b</w:t>
            </w:r>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v</w:t>
            </w:r>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H2O2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g</w:t>
            </w:r>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Based on the biological survival curve, T</w:t>
            </w:r>
            <w:r w:rsidRPr="00605020">
              <w:rPr>
                <w:rFonts w:ascii="Arial" w:hAnsi="Arial" w:cs="Arial"/>
                <w:sz w:val="24"/>
                <w:szCs w:val="24"/>
                <w:vertAlign w:val="subscript"/>
              </w:rPr>
              <w:t>g</w:t>
            </w:r>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Pr="00605020">
              <w:rPr>
                <w:rFonts w:ascii="Arial" w:hAnsi="Arial" w:cs="Arial"/>
                <w:sz w:val="24"/>
                <w:szCs w:val="24"/>
              </w:rPr>
              <w:t xml:space="preserve">(Qin 2008).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c</w:t>
            </w:r>
          </w:p>
        </w:tc>
        <w:tc>
          <w:tcPr>
            <w:tcW w:w="6120" w:type="dxa"/>
          </w:tcPr>
          <w:p w:rsidR="00FD2D43" w:rsidRPr="00605020" w:rsidRDefault="00F02902" w:rsidP="00117976">
            <w:pPr>
              <w:keepNext/>
              <w:rPr>
                <w:rFonts w:ascii="Arial" w:hAnsi="Arial" w:cs="Arial"/>
                <w:sz w:val="24"/>
                <w:szCs w:val="24"/>
              </w:rPr>
            </w:pPr>
            <w:r w:rsidRPr="00605020">
              <w:rPr>
                <w:rFonts w:ascii="Arial" w:hAnsi="Arial" w:cs="Arial"/>
                <w:sz w:val="24"/>
                <w:szCs w:val="24"/>
              </w:rPr>
              <w:t xml:space="preserve">Based on the biolocial survival curve, </w:t>
            </w:r>
            <w:r w:rsidR="008E0EC7" w:rsidRPr="00605020">
              <w:rPr>
                <w:rFonts w:ascii="Arial" w:hAnsi="Arial" w:cs="Arial"/>
                <w:sz w:val="24"/>
                <w:szCs w:val="24"/>
              </w:rPr>
              <w:t>T</w:t>
            </w:r>
            <w:r w:rsidR="008E0EC7" w:rsidRPr="00605020">
              <w:rPr>
                <w:rFonts w:ascii="Arial" w:hAnsi="Arial" w:cs="Arial"/>
                <w:sz w:val="24"/>
                <w:szCs w:val="24"/>
                <w:vertAlign w:val="subscript"/>
              </w:rPr>
              <w:t>c</w:t>
            </w:r>
            <w:r w:rsidR="008E0EC7" w:rsidRPr="00605020">
              <w:rPr>
                <w:rFonts w:ascii="Arial" w:hAnsi="Arial" w:cs="Arial"/>
                <w:sz w:val="24"/>
                <w:szCs w:val="24"/>
              </w:rPr>
              <w:t xml:space="preserve"> represents the </w:t>
            </w:r>
            <w:r w:rsidR="00F01EDE" w:rsidRPr="00605020">
              <w:rPr>
                <w:rFonts w:ascii="Arial" w:hAnsi="Arial" w:cs="Arial"/>
                <w:sz w:val="24"/>
                <w:szCs w:val="24"/>
              </w:rPr>
              <w:t>the</w:t>
            </w:r>
            <w:r w:rsidR="002D7103" w:rsidRPr="00605020">
              <w:rPr>
                <w:rFonts w:ascii="Arial" w:hAnsi="Arial" w:cs="Arial"/>
                <w:sz w:val="24"/>
                <w:szCs w:val="24"/>
              </w:rPr>
              <w:t>midpoint of CLS</w:t>
            </w:r>
            <w:r w:rsidRPr="00605020">
              <w:rPr>
                <w:rFonts w:ascii="Arial" w:hAnsi="Arial" w:cs="Arial"/>
                <w:sz w:val="24"/>
                <w:szCs w:val="24"/>
              </w:rPr>
              <w:t xml:space="preserve"> (Qin 2008)</w:t>
            </w:r>
            <w:r w:rsidR="008E0EC7" w:rsidRPr="00605020">
              <w:rPr>
                <w:rFonts w:ascii="Arial" w:hAnsi="Arial" w:cs="Arial"/>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2D7103" w:rsidP="008A29C8">
            <w:pPr>
              <w:keepNext/>
              <w:rPr>
                <w:rFonts w:ascii="Arial" w:hAnsi="Arial" w:cs="Arial"/>
                <w:sz w:val="24"/>
                <w:szCs w:val="24"/>
              </w:rPr>
            </w:pPr>
            <w:r w:rsidRPr="00605020">
              <w:rPr>
                <w:rFonts w:ascii="Arial" w:hAnsi="Arial" w:cs="Arial"/>
                <w:sz w:val="24"/>
                <w:szCs w:val="24"/>
              </w:rPr>
              <w:t xml:space="preserve">The initial time at which mitotic asymmetry first occurs.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E3347D">
      <w:pPr>
        <w:pStyle w:val="Caption"/>
        <w:spacing w:line="480" w:lineRule="auto"/>
        <w:rPr>
          <w:rFonts w:ascii="Arial" w:hAnsi="Arial" w:cs="Arial"/>
          <w:b w:val="0"/>
          <w:color w:val="auto"/>
          <w:sz w:val="24"/>
          <w:szCs w:val="24"/>
        </w:rPr>
      </w:pPr>
    </w:p>
    <w:p w:rsidR="00DD2C51" w:rsidRDefault="00DD2C51" w:rsidP="00DD2C51">
      <w:pPr>
        <w:pStyle w:val="Caption"/>
        <w:keepNext/>
        <w:spacing w:line="480" w:lineRule="auto"/>
        <w:jc w:val="center"/>
      </w:pPr>
      <w:r w:rsidRPr="00DD2C51">
        <w:rPr>
          <w:rFonts w:ascii="Arial" w:hAnsi="Arial" w:cs="Arial"/>
          <w:b w:val="0"/>
          <w:color w:val="auto"/>
          <w:sz w:val="24"/>
          <w:szCs w:val="24"/>
        </w:rPr>
        <w:lastRenderedPageBreak/>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3911D6" w:rsidRPr="00C264D3" w:rsidDel="00821720" w:rsidRDefault="00DD2C51" w:rsidP="00C264D3">
      <w:pPr>
        <w:pStyle w:val="Caption"/>
        <w:spacing w:line="480" w:lineRule="auto"/>
        <w:rPr>
          <w:del w:id="164" w:author="Lindsay" w:date="2012-04-18T19:32:00Z"/>
          <w:rFonts w:ascii="Arial" w:hAnsi="Arial" w:cs="Arial"/>
          <w:b w:val="0"/>
          <w:color w:val="auto"/>
          <w:sz w:val="24"/>
          <w:szCs w:val="24"/>
        </w:rPr>
      </w:pPr>
      <w:r w:rsidRPr="00DD2C51">
        <w:rPr>
          <w:rFonts w:ascii="Arial" w:hAnsi="Arial" w:cs="Arial"/>
          <w:color w:val="auto"/>
          <w:sz w:val="24"/>
          <w:szCs w:val="24"/>
        </w:rPr>
        <w:t xml:space="preserve">Figure </w:t>
      </w:r>
      <w:r w:rsidRPr="00DD2C51">
        <w:rPr>
          <w:rFonts w:ascii="Arial" w:hAnsi="Arial" w:cs="Arial"/>
          <w:color w:val="auto"/>
          <w:sz w:val="24"/>
          <w:szCs w:val="24"/>
        </w:rPr>
        <w:fldChar w:fldCharType="begin"/>
      </w:r>
      <w:r w:rsidRPr="00DD2C51">
        <w:rPr>
          <w:rFonts w:ascii="Arial" w:hAnsi="Arial" w:cs="Arial"/>
          <w:color w:val="auto"/>
          <w:sz w:val="24"/>
          <w:szCs w:val="24"/>
        </w:rPr>
        <w:instrText xml:space="preserve"> SEQ Figure \* ARABIC </w:instrText>
      </w:r>
      <w:r w:rsidRPr="00DD2C51">
        <w:rPr>
          <w:rFonts w:ascii="Arial" w:hAnsi="Arial" w:cs="Arial"/>
          <w:color w:val="auto"/>
          <w:sz w:val="24"/>
          <w:szCs w:val="24"/>
        </w:rPr>
        <w:fldChar w:fldCharType="separate"/>
      </w:r>
      <w:r w:rsidR="005605DE">
        <w:rPr>
          <w:rFonts w:ascii="Arial" w:hAnsi="Arial" w:cs="Arial"/>
          <w:noProof/>
          <w:color w:val="auto"/>
          <w:sz w:val="24"/>
          <w:szCs w:val="24"/>
        </w:rPr>
        <w:t>1</w:t>
      </w:r>
      <w:r w:rsidRPr="00DD2C51">
        <w:rPr>
          <w:rFonts w:ascii="Arial" w:hAnsi="Arial" w:cs="Arial"/>
          <w:color w:val="auto"/>
          <w:sz w:val="24"/>
          <w:szCs w:val="24"/>
        </w:rPr>
        <w:fldChar w:fldCharType="end"/>
      </w:r>
      <w:r w:rsidRPr="00DD2C51">
        <w:rPr>
          <w:rFonts w:ascii="Arial" w:hAnsi="Arial" w:cs="Arial"/>
          <w:color w:val="auto"/>
          <w:sz w:val="24"/>
          <w:szCs w:val="24"/>
        </w:rPr>
        <w:t>.</w:t>
      </w:r>
      <w:r>
        <w:rPr>
          <w:rFonts w:ascii="Arial" w:hAnsi="Arial" w:cs="Arial"/>
          <w:color w:val="auto"/>
          <w:sz w:val="24"/>
          <w:szCs w:val="24"/>
        </w:rPr>
        <w:t xml:space="preserve"> </w:t>
      </w:r>
      <w:ins w:id="165" w:author="Lindsay" w:date="2012-04-18T19:37:00Z">
        <w:r w:rsidR="00821720" w:rsidRPr="00C264D3">
          <w:rPr>
            <w:rFonts w:ascii="Arial" w:hAnsi="Arial" w:cs="Arial"/>
            <w:color w:val="auto"/>
            <w:sz w:val="24"/>
            <w:szCs w:val="24"/>
          </w:rPr>
          <w:t xml:space="preserve">Reactive oxygen species (ROS) are accepted mechanistic causes of aging. </w:t>
        </w:r>
      </w:ins>
      <w:ins w:id="166" w:author="Lindsay" w:date="2012-04-18T19:38:00Z">
        <w:r w:rsidR="00821720" w:rsidRPr="00C264D3">
          <w:rPr>
            <w:rFonts w:ascii="Arial" w:hAnsi="Arial" w:cs="Arial"/>
            <w:b w:val="0"/>
            <w:color w:val="auto"/>
            <w:sz w:val="24"/>
            <w:szCs w:val="24"/>
          </w:rPr>
          <w:t xml:space="preserve">ROS </w:t>
        </w:r>
      </w:ins>
      <w:ins w:id="167" w:author="Lindsay" w:date="2012-04-18T19:29:00Z">
        <w:r w:rsidR="00821720" w:rsidRPr="00C264D3">
          <w:rPr>
            <w:rFonts w:ascii="Arial" w:hAnsi="Arial" w:cs="Arial"/>
            <w:b w:val="0"/>
            <w:color w:val="auto"/>
            <w:sz w:val="24"/>
            <w:szCs w:val="24"/>
            <w:rPrChange w:id="168" w:author="Lindsay" w:date="2012-04-18T19:33:00Z">
              <w:rPr>
                <w:rFonts w:ascii="Arial" w:hAnsi="Arial" w:cs="Arial"/>
                <w:color w:val="auto"/>
                <w:sz w:val="24"/>
                <w:szCs w:val="24"/>
              </w:rPr>
            </w:rPrChange>
          </w:rPr>
          <w:t xml:space="preserve">are </w:t>
        </w:r>
      </w:ins>
      <w:ins w:id="169" w:author="Lindsay" w:date="2012-04-18T19:31:00Z">
        <w:r w:rsidR="00821720" w:rsidRPr="00C264D3">
          <w:rPr>
            <w:rFonts w:ascii="Arial" w:hAnsi="Arial" w:cs="Arial"/>
            <w:b w:val="0"/>
            <w:color w:val="auto"/>
            <w:sz w:val="24"/>
            <w:szCs w:val="24"/>
            <w:rPrChange w:id="170" w:author="Lindsay" w:date="2012-04-18T19:33:00Z">
              <w:rPr>
                <w:rFonts w:ascii="Arial" w:hAnsi="Arial" w:cs="Arial"/>
                <w:color w:val="auto"/>
                <w:sz w:val="24"/>
                <w:szCs w:val="24"/>
              </w:rPr>
            </w:rPrChange>
          </w:rPr>
          <w:t>natural by-products of the respiratory metabolic breakdown of food. There are endogenous levels of ROS in cells. Superoxides are naturally converted into H</w:t>
        </w:r>
        <w:r w:rsidR="00821720" w:rsidRPr="00C264D3">
          <w:rPr>
            <w:rFonts w:ascii="Arial" w:hAnsi="Arial" w:cs="Arial"/>
            <w:b w:val="0"/>
            <w:color w:val="auto"/>
            <w:sz w:val="24"/>
            <w:szCs w:val="24"/>
            <w:vertAlign w:val="subscript"/>
            <w:rPrChange w:id="171" w:author="Lindsay" w:date="2012-04-18T19:33:00Z">
              <w:rPr>
                <w:rFonts w:ascii="Arial" w:hAnsi="Arial" w:cs="Arial"/>
                <w:color w:val="auto"/>
                <w:sz w:val="24"/>
                <w:szCs w:val="24"/>
              </w:rPr>
            </w:rPrChange>
          </w:rPr>
          <w:t>2</w:t>
        </w:r>
        <w:r w:rsidR="00821720" w:rsidRPr="00C264D3">
          <w:rPr>
            <w:rFonts w:ascii="Arial" w:hAnsi="Arial" w:cs="Arial"/>
            <w:b w:val="0"/>
            <w:color w:val="auto"/>
            <w:sz w:val="24"/>
            <w:szCs w:val="24"/>
            <w:rPrChange w:id="172" w:author="Lindsay" w:date="2012-04-18T19:33:00Z">
              <w:rPr>
                <w:rFonts w:ascii="Arial" w:hAnsi="Arial" w:cs="Arial"/>
                <w:color w:val="auto"/>
                <w:sz w:val="24"/>
                <w:szCs w:val="24"/>
              </w:rPr>
            </w:rPrChange>
          </w:rPr>
          <w:t>O</w:t>
        </w:r>
      </w:ins>
      <w:ins w:id="173" w:author="Lindsay" w:date="2012-04-18T19:32:00Z">
        <w:r w:rsidR="00821720" w:rsidRPr="00C264D3">
          <w:rPr>
            <w:rFonts w:ascii="Arial" w:hAnsi="Arial" w:cs="Arial"/>
            <w:b w:val="0"/>
            <w:color w:val="auto"/>
            <w:sz w:val="24"/>
            <w:szCs w:val="24"/>
            <w:vertAlign w:val="subscript"/>
            <w:rPrChange w:id="174" w:author="Lindsay" w:date="2012-04-18T19:33:00Z">
              <w:rPr>
                <w:rFonts w:ascii="Arial" w:hAnsi="Arial" w:cs="Arial"/>
                <w:color w:val="auto"/>
                <w:sz w:val="24"/>
                <w:szCs w:val="24"/>
              </w:rPr>
            </w:rPrChange>
          </w:rPr>
          <w:t>2</w:t>
        </w:r>
      </w:ins>
      <w:ins w:id="175" w:author="Lindsay" w:date="2012-04-18T19:33:00Z">
        <w:r w:rsidR="00821720" w:rsidRPr="00C264D3">
          <w:rPr>
            <w:rFonts w:ascii="Arial" w:hAnsi="Arial" w:cs="Arial"/>
            <w:color w:val="auto"/>
            <w:sz w:val="24"/>
            <w:szCs w:val="24"/>
          </w:rPr>
          <w:t xml:space="preserve"> </w:t>
        </w:r>
      </w:ins>
      <w:ins w:id="176" w:author="Lindsay" w:date="2012-04-18T19:35:00Z">
        <w:r w:rsidR="00821720" w:rsidRPr="00C264D3">
          <w:rPr>
            <w:rFonts w:ascii="Arial" w:hAnsi="Arial" w:cs="Arial"/>
            <w:b w:val="0"/>
            <w:color w:val="auto"/>
            <w:sz w:val="24"/>
            <w:szCs w:val="24"/>
          </w:rPr>
          <w:t>via superoxide dismutase activity (SOD</w:t>
        </w:r>
      </w:ins>
      <w:ins w:id="177" w:author="Lindsay" w:date="2012-04-18T19:36:00Z">
        <w:r w:rsidR="00821720" w:rsidRPr="00C264D3">
          <w:rPr>
            <w:rFonts w:ascii="Arial" w:hAnsi="Arial" w:cs="Arial"/>
            <w:b w:val="0"/>
            <w:color w:val="auto"/>
            <w:sz w:val="24"/>
            <w:szCs w:val="24"/>
          </w:rPr>
          <w:t>) . 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w:t>
        </w:r>
      </w:ins>
      <w:ins w:id="178" w:author="Lindsay" w:date="2012-04-18T19:37:00Z">
        <w:r w:rsidR="00821720" w:rsidRPr="00C264D3">
          <w:rPr>
            <w:rFonts w:ascii="Arial" w:hAnsi="Arial" w:cs="Arial"/>
            <w:b w:val="0"/>
            <w:color w:val="auto"/>
            <w:sz w:val="24"/>
            <w:szCs w:val="24"/>
          </w:rPr>
          <w:t xml:space="preserve"> and is considered to be the mechanistic cause of aging. </w:t>
        </w:r>
      </w:ins>
    </w:p>
    <w:p w:rsidR="003911D6" w:rsidRDefault="003911D6" w:rsidP="00821720">
      <w:pPr>
        <w:pStyle w:val="Caption"/>
        <w:rPr>
          <w:rFonts w:ascii="Arial" w:hAnsi="Arial" w:cs="Arial"/>
          <w:b w:val="0"/>
          <w:color w:val="auto"/>
          <w:sz w:val="24"/>
          <w:szCs w:val="24"/>
        </w:rPr>
        <w:pPrChange w:id="179" w:author="Lindsay" w:date="2012-04-18T19:32:00Z">
          <w:pPr>
            <w:pStyle w:val="Caption"/>
            <w:spacing w:line="480" w:lineRule="auto"/>
          </w:pPr>
        </w:pPrChange>
      </w:pPr>
    </w:p>
    <w:p w:rsidR="00C264D3" w:rsidRDefault="00C264D3" w:rsidP="00C264D3">
      <w:pPr>
        <w:keepNext/>
      </w:pPr>
      <w:r w:rsidRPr="00C264D3">
        <w:lastRenderedPageBreak/>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r w:rsidRPr="00C264D3">
        <w:rPr>
          <w:rFonts w:ascii="Arial" w:hAnsi="Arial" w:cs="Arial"/>
          <w:color w:val="auto"/>
          <w:sz w:val="24"/>
          <w:szCs w:val="24"/>
        </w:rPr>
        <w:t xml:space="preserve">Figure </w:t>
      </w:r>
      <w:r w:rsidRPr="00C264D3">
        <w:rPr>
          <w:rFonts w:ascii="Arial" w:hAnsi="Arial" w:cs="Arial"/>
          <w:color w:val="auto"/>
          <w:sz w:val="24"/>
          <w:szCs w:val="24"/>
        </w:rPr>
        <w:fldChar w:fldCharType="begin"/>
      </w:r>
      <w:r w:rsidRPr="00C264D3">
        <w:rPr>
          <w:rFonts w:ascii="Arial" w:hAnsi="Arial" w:cs="Arial"/>
          <w:color w:val="auto"/>
          <w:sz w:val="24"/>
          <w:szCs w:val="24"/>
        </w:rPr>
        <w:instrText xml:space="preserve"> SEQ Figure \* ARABIC </w:instrText>
      </w:r>
      <w:r w:rsidRPr="00C264D3">
        <w:rPr>
          <w:rFonts w:ascii="Arial" w:hAnsi="Arial" w:cs="Arial"/>
          <w:color w:val="auto"/>
          <w:sz w:val="24"/>
          <w:szCs w:val="24"/>
        </w:rPr>
        <w:fldChar w:fldCharType="separate"/>
      </w:r>
      <w:r w:rsidR="005605DE">
        <w:rPr>
          <w:rFonts w:ascii="Arial" w:hAnsi="Arial" w:cs="Arial"/>
          <w:noProof/>
          <w:color w:val="auto"/>
          <w:sz w:val="24"/>
          <w:szCs w:val="24"/>
        </w:rPr>
        <w:t>2</w:t>
      </w:r>
      <w:r w:rsidRPr="00C264D3">
        <w:rPr>
          <w:rFonts w:ascii="Arial" w:hAnsi="Arial" w:cs="Arial"/>
          <w:color w:val="auto"/>
          <w:sz w:val="24"/>
          <w:szCs w:val="24"/>
        </w:rPr>
        <w:fldChar w:fldCharType="end"/>
      </w:r>
      <w:r w:rsidR="003911D6" w:rsidRPr="00C264D3">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 xml:space="preserve">inhibits SOD activity and increases ROS levels. Aging and effects associated with aging is a consequence elevated intracellular ROS levels. </w:t>
      </w:r>
    </w:p>
    <w:p w:rsidR="002F2DF7" w:rsidRPr="00605020" w:rsidRDefault="002F2DF7" w:rsidP="002F2DF7">
      <w:pPr>
        <w:pStyle w:val="Caption"/>
        <w:rPr>
          <w:b w:val="0"/>
          <w:color w:val="auto"/>
        </w:rPr>
      </w:pPr>
    </w:p>
    <w:p w:rsidR="0027790B" w:rsidRPr="00605020" w:rsidRDefault="00EA0285" w:rsidP="0027790B">
      <w:pPr>
        <w:keepNext/>
        <w:jc w:val="center"/>
        <w:rPr>
          <w:ins w:id="180" w:author="hong qin" w:date="2012-04-18T15:39:00Z"/>
        </w:rPr>
      </w:pPr>
      <w:ins w:id="181" w:author="hong qin" w:date="2012-04-18T15:39:00Z">
        <w:r>
          <w:rPr>
            <w:noProof/>
          </w:rPr>
          <w:lastRenderedPageBreak/>
          <w:drawing>
            <wp:inline distT="0" distB="0" distL="0" distR="0">
              <wp:extent cx="6037366" cy="4845132"/>
              <wp:effectExtent l="19050" t="0" r="1484" b="0"/>
              <wp:docPr id="1"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042755" cy="4849457"/>
                      </a:xfrm>
                      <a:prstGeom prst="rect">
                        <a:avLst/>
                      </a:prstGeom>
                      <a:noFill/>
                      <a:ln w="9525">
                        <a:noFill/>
                        <a:miter lim="800000"/>
                        <a:headEnd/>
                        <a:tailEnd/>
                      </a:ln>
                      <a:effectLst/>
                    </pic:spPr>
                  </pic:pic>
                </a:graphicData>
              </a:graphic>
            </wp:inline>
          </w:drawing>
        </w:r>
      </w:ins>
    </w:p>
    <w:p w:rsidR="003D5F48" w:rsidRPr="00605020" w:rsidRDefault="0072137D" w:rsidP="00BF3099">
      <w:pPr>
        <w:pStyle w:val="Caption"/>
        <w:spacing w:line="480" w:lineRule="auto"/>
        <w:rPr>
          <w:ins w:id="182" w:author="hong qin" w:date="2012-04-18T15:39:00Z"/>
          <w:rFonts w:ascii="Arial" w:hAnsi="Arial" w:cs="Arial"/>
          <w:b w:val="0"/>
          <w:color w:val="auto"/>
          <w:sz w:val="24"/>
          <w:szCs w:val="24"/>
        </w:rPr>
        <w:pPrChange w:id="183" w:author="Lindsay" w:date="2012-04-18T22:03:00Z">
          <w:pPr>
            <w:pStyle w:val="Caption"/>
          </w:pPr>
        </w:pPrChange>
      </w:pPr>
      <w:ins w:id="184" w:author="hong qin" w:date="2012-04-18T15:39:00Z">
        <w:r w:rsidRPr="000B26A7">
          <w:rPr>
            <w:rFonts w:ascii="Arial" w:hAnsi="Arial" w:cs="Arial"/>
            <w:color w:val="auto"/>
            <w:sz w:val="24"/>
            <w:szCs w:val="24"/>
            <w:rPrChange w:id="185" w:author="Lindsay" w:date="2012-04-18T20:26:00Z">
              <w:rPr>
                <w:rFonts w:ascii="Arial" w:hAnsi="Arial" w:cs="Arial"/>
                <w:b w:val="0"/>
                <w:color w:val="auto"/>
                <w:sz w:val="24"/>
                <w:szCs w:val="24"/>
              </w:rPr>
            </w:rPrChange>
          </w:rPr>
          <w:t xml:space="preserve">Figure </w:t>
        </w:r>
      </w:ins>
      <w:r w:rsidR="00DD2C51" w:rsidRPr="000B26A7">
        <w:rPr>
          <w:rFonts w:ascii="Arial" w:hAnsi="Arial" w:cs="Arial"/>
          <w:color w:val="auto"/>
          <w:sz w:val="24"/>
          <w:szCs w:val="24"/>
          <w:rPrChange w:id="186" w:author="Lindsay" w:date="2012-04-18T20:26:00Z">
            <w:rPr>
              <w:rFonts w:ascii="Arial" w:hAnsi="Arial" w:cs="Arial"/>
              <w:b w:val="0"/>
              <w:color w:val="auto"/>
              <w:sz w:val="24"/>
              <w:szCs w:val="24"/>
            </w:rPr>
          </w:rPrChange>
        </w:rPr>
        <w:t>3</w:t>
      </w:r>
      <w:ins w:id="187" w:author="Lindsay" w:date="2012-04-18T22:03:00Z">
        <w:r w:rsidR="00BF3099">
          <w:rPr>
            <w:rFonts w:ascii="Arial" w:hAnsi="Arial" w:cs="Arial"/>
            <w:color w:val="auto"/>
            <w:sz w:val="24"/>
            <w:szCs w:val="24"/>
          </w:rPr>
          <w:t>.</w:t>
        </w:r>
      </w:ins>
      <w:ins w:id="188" w:author="hong qin" w:date="2012-04-18T15:39:00Z">
        <w:del w:id="189" w:author="Lindsay" w:date="2012-04-18T22:03:00Z">
          <w:r w:rsidRPr="000B26A7" w:rsidDel="00BF3099">
            <w:rPr>
              <w:rFonts w:ascii="Arial" w:hAnsi="Arial" w:cs="Arial"/>
              <w:color w:val="auto"/>
              <w:sz w:val="24"/>
              <w:szCs w:val="24"/>
              <w:rPrChange w:id="190" w:author="Lindsay" w:date="2012-04-18T20:26:00Z">
                <w:rPr>
                  <w:rFonts w:ascii="Arial" w:hAnsi="Arial" w:cs="Arial"/>
                  <w:b w:val="0"/>
                  <w:color w:val="auto"/>
                  <w:sz w:val="24"/>
                  <w:szCs w:val="24"/>
                </w:rPr>
              </w:rPrChange>
            </w:rPr>
            <w:delText>.</w:delText>
          </w:r>
        </w:del>
      </w:ins>
      <w:ins w:id="191" w:author="Lindsay" w:date="2012-04-18T20:03:00Z">
        <w:r w:rsidR="005625A1">
          <w:rPr>
            <w:rFonts w:ascii="Arial" w:hAnsi="Arial" w:cs="Arial"/>
            <w:b w:val="0"/>
            <w:color w:val="auto"/>
            <w:sz w:val="24"/>
            <w:szCs w:val="24"/>
          </w:rPr>
          <w:t xml:space="preserve"> </w:t>
        </w:r>
      </w:ins>
      <w:ins w:id="192" w:author="Lindsay" w:date="2012-04-18T20:25:00Z">
        <w:r w:rsidR="00823AC2">
          <w:rPr>
            <w:rFonts w:ascii="Arial" w:hAnsi="Arial" w:cs="Arial"/>
            <w:b w:val="0"/>
            <w:color w:val="auto"/>
            <w:sz w:val="24"/>
            <w:szCs w:val="24"/>
          </w:rPr>
          <w:t>Based on the biological surviv</w:t>
        </w:r>
      </w:ins>
      <w:ins w:id="193" w:author="Lindsay" w:date="2012-04-18T20:26:00Z">
        <w:r w:rsidR="00823AC2">
          <w:rPr>
            <w:rFonts w:ascii="Arial" w:hAnsi="Arial" w:cs="Arial"/>
            <w:b w:val="0"/>
            <w:color w:val="auto"/>
            <w:sz w:val="24"/>
            <w:szCs w:val="24"/>
          </w:rPr>
          <w:t xml:space="preserve">al curve in yeast, </w:t>
        </w:r>
      </w:ins>
      <w:ins w:id="194" w:author="Lindsay" w:date="2012-04-18T20:23:00Z">
        <w:r w:rsidR="0051368A">
          <w:rPr>
            <w:rFonts w:ascii="Arial" w:hAnsi="Arial" w:cs="Arial"/>
            <w:b w:val="0"/>
            <w:color w:val="auto"/>
            <w:sz w:val="24"/>
            <w:szCs w:val="24"/>
          </w:rPr>
          <w:t>T</w:t>
        </w:r>
        <w:r w:rsidR="0051368A" w:rsidRPr="00D70972">
          <w:rPr>
            <w:rFonts w:ascii="Arial" w:hAnsi="Arial" w:cs="Arial"/>
            <w:b w:val="0"/>
            <w:color w:val="auto"/>
            <w:sz w:val="24"/>
            <w:szCs w:val="24"/>
            <w:vertAlign w:val="subscript"/>
            <w:rPrChange w:id="195" w:author="Lindsay" w:date="2012-04-18T20:48:00Z">
              <w:rPr>
                <w:rFonts w:ascii="Arial" w:hAnsi="Arial" w:cs="Arial"/>
                <w:b w:val="0"/>
                <w:color w:val="auto"/>
                <w:sz w:val="24"/>
                <w:szCs w:val="24"/>
              </w:rPr>
            </w:rPrChange>
          </w:rPr>
          <w:t>c</w:t>
        </w:r>
        <w:r w:rsidR="0051368A">
          <w:rPr>
            <w:rFonts w:ascii="Arial" w:hAnsi="Arial" w:cs="Arial"/>
            <w:b w:val="0"/>
            <w:color w:val="auto"/>
            <w:sz w:val="24"/>
            <w:szCs w:val="24"/>
          </w:rPr>
          <w:t xml:space="preserve"> is the midpoint of chronological lifespan and T</w:t>
        </w:r>
        <w:r w:rsidR="0051368A" w:rsidRPr="00D70972">
          <w:rPr>
            <w:rFonts w:ascii="Arial" w:hAnsi="Arial" w:cs="Arial"/>
            <w:b w:val="0"/>
            <w:color w:val="auto"/>
            <w:sz w:val="24"/>
            <w:szCs w:val="24"/>
            <w:vertAlign w:val="subscript"/>
            <w:rPrChange w:id="196" w:author="Lindsay" w:date="2012-04-18T20:48:00Z">
              <w:rPr>
                <w:rFonts w:ascii="Arial" w:hAnsi="Arial" w:cs="Arial"/>
                <w:b w:val="0"/>
                <w:color w:val="auto"/>
                <w:sz w:val="24"/>
                <w:szCs w:val="24"/>
              </w:rPr>
            </w:rPrChange>
          </w:rPr>
          <w:t>g</w:t>
        </w:r>
        <w:r w:rsidR="0051368A">
          <w:rPr>
            <w:rFonts w:ascii="Arial" w:hAnsi="Arial" w:cs="Arial"/>
            <w:b w:val="0"/>
            <w:color w:val="auto"/>
            <w:sz w:val="24"/>
            <w:szCs w:val="24"/>
          </w:rPr>
          <w:t xml:space="preserve"> is the</w:t>
        </w:r>
      </w:ins>
      <w:ins w:id="197" w:author="Lindsay" w:date="2012-04-18T20:24:00Z">
        <w:r w:rsidR="0051368A">
          <w:rPr>
            <w:rFonts w:ascii="Arial" w:hAnsi="Arial" w:cs="Arial"/>
            <w:b w:val="0"/>
            <w:color w:val="auto"/>
            <w:sz w:val="24"/>
            <w:szCs w:val="24"/>
          </w:rPr>
          <w:t xml:space="preserve"> midpoint of genome instability</w:t>
        </w:r>
      </w:ins>
      <w:ins w:id="198" w:author="hong qin" w:date="2012-04-18T15:39:00Z">
        <w:del w:id="199" w:author="Lindsay" w:date="2012-04-18T20:24:00Z">
          <w:r w:rsidR="005A6A7E" w:rsidRPr="00605020" w:rsidDel="0051368A">
            <w:rPr>
              <w:rFonts w:ascii="Arial" w:hAnsi="Arial" w:cs="Arial"/>
              <w:b w:val="0"/>
              <w:color w:val="auto"/>
              <w:sz w:val="24"/>
              <w:szCs w:val="24"/>
            </w:rPr>
            <w:delText>.</w:delText>
          </w:r>
        </w:del>
        <w:r w:rsidR="005A6A7E" w:rsidRPr="00605020">
          <w:rPr>
            <w:rFonts w:ascii="Arial" w:hAnsi="Arial" w:cs="Arial"/>
            <w:b w:val="0"/>
            <w:color w:val="auto"/>
            <w:sz w:val="24"/>
            <w:szCs w:val="24"/>
          </w:rPr>
          <w:t xml:space="preserve"> </w:t>
        </w:r>
      </w:ins>
      <w:ins w:id="200" w:author="Lindsay" w:date="2012-04-18T20:26:00Z">
        <w:r w:rsidR="00823AC2">
          <w:rPr>
            <w:rFonts w:ascii="Arial" w:hAnsi="Arial" w:cs="Arial"/>
            <w:b w:val="0"/>
            <w:color w:val="auto"/>
            <w:sz w:val="24"/>
            <w:szCs w:val="24"/>
          </w:rPr>
          <w:t xml:space="preserve">In normal aging, a decrease in viability precedes an increase in genomic instability </w:t>
        </w:r>
      </w:ins>
      <w:r w:rsidR="00CC043E" w:rsidRPr="0072137D">
        <w:rPr>
          <w:rFonts w:ascii="Arial" w:hAnsi="Arial" w:cs="Arial"/>
          <w:sz w:val="24"/>
          <w:szCs w:val="24"/>
        </w:rPr>
        <w:fldChar w:fldCharType="begin"/>
      </w:r>
      <w:r w:rsidR="00CC043E" w:rsidRPr="0072137D">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CC043E" w:rsidRPr="0072137D">
        <w:rPr>
          <w:rFonts w:ascii="Arial" w:hAnsi="Arial" w:cs="Arial"/>
          <w:sz w:val="24"/>
          <w:szCs w:val="24"/>
        </w:rPr>
        <w:fldChar w:fldCharType="separate"/>
      </w:r>
      <w:r w:rsidR="00CC043E" w:rsidRPr="0072137D">
        <w:rPr>
          <w:rFonts w:ascii="Arial" w:hAnsi="Arial" w:cs="Arial"/>
          <w:noProof/>
          <w:sz w:val="24"/>
          <w:szCs w:val="24"/>
        </w:rPr>
        <w:t>(</w:t>
      </w:r>
      <w:r w:rsidR="00CC043E">
        <w:fldChar w:fldCharType="begin"/>
      </w:r>
      <w:r w:rsidR="00CC043E">
        <w:instrText>HYPERLINK \l "_ENREF_12" \o "Qin, 2008 #516"</w:instrText>
      </w:r>
      <w:r w:rsidR="00CC043E">
        <w:fldChar w:fldCharType="separate"/>
      </w:r>
      <w:r w:rsidR="00CC043E" w:rsidRPr="0072137D">
        <w:rPr>
          <w:rFonts w:ascii="Arial" w:hAnsi="Arial" w:cs="Arial"/>
          <w:noProof/>
          <w:sz w:val="24"/>
          <w:szCs w:val="24"/>
        </w:rPr>
        <w:t>Q</w:t>
      </w:r>
      <w:r w:rsidR="00CC043E" w:rsidRPr="0072137D">
        <w:rPr>
          <w:rFonts w:ascii="Arial" w:hAnsi="Arial" w:cs="Arial"/>
          <w:smallCaps/>
          <w:noProof/>
          <w:sz w:val="24"/>
          <w:szCs w:val="24"/>
        </w:rPr>
        <w:t>in</w:t>
      </w:r>
      <w:r w:rsidR="00CC043E" w:rsidRPr="0072137D">
        <w:rPr>
          <w:rFonts w:ascii="Arial" w:hAnsi="Arial" w:cs="Arial"/>
          <w:i/>
          <w:noProof/>
          <w:sz w:val="24"/>
          <w:szCs w:val="24"/>
        </w:rPr>
        <w:t xml:space="preserve"> et al.</w:t>
      </w:r>
      <w:r w:rsidR="00CC043E" w:rsidRPr="0072137D">
        <w:rPr>
          <w:rFonts w:ascii="Arial" w:hAnsi="Arial" w:cs="Arial"/>
          <w:noProof/>
          <w:sz w:val="24"/>
          <w:szCs w:val="24"/>
        </w:rPr>
        <w:t xml:space="preserve"> 2008</w:t>
      </w:r>
      <w:r w:rsidR="00CC043E">
        <w:fldChar w:fldCharType="end"/>
      </w:r>
      <w:r w:rsidR="00CC043E" w:rsidRPr="0072137D">
        <w:rPr>
          <w:rFonts w:ascii="Arial" w:hAnsi="Arial" w:cs="Arial"/>
          <w:noProof/>
          <w:sz w:val="24"/>
          <w:szCs w:val="24"/>
        </w:rPr>
        <w:t>)</w:t>
      </w:r>
      <w:r w:rsidR="00CC043E" w:rsidRPr="0072137D">
        <w:rPr>
          <w:rFonts w:ascii="Arial" w:hAnsi="Arial" w:cs="Arial"/>
          <w:sz w:val="24"/>
          <w:szCs w:val="24"/>
        </w:rPr>
        <w:fldChar w:fldCharType="end"/>
      </w:r>
      <w:ins w:id="201" w:author="Lindsay" w:date="2012-04-18T20:24:00Z">
        <w:r w:rsidR="0051368A">
          <w:rPr>
            <w:rFonts w:ascii="Arial" w:hAnsi="Arial" w:cs="Arial"/>
            <w:sz w:val="24"/>
            <w:szCs w:val="24"/>
          </w:rPr>
          <w:t>.</w:t>
        </w:r>
      </w:ins>
    </w:p>
    <w:p w:rsidR="005625A1" w:rsidRPr="00605020" w:rsidRDefault="005625A1" w:rsidP="003D5F48">
      <w:pPr>
        <w:jc w:val="center"/>
        <w:rPr>
          <w:ins w:id="202" w:author="hong qin" w:date="2012-04-18T15:39:00Z"/>
        </w:rPr>
      </w:pPr>
    </w:p>
    <w:p w:rsidR="003F1A7F" w:rsidRPr="00605020" w:rsidRDefault="00EA0285" w:rsidP="003F1A7F">
      <w:pPr>
        <w:keepNext/>
        <w:rPr>
          <w:ins w:id="203" w:author="hong qin" w:date="2012-04-18T15:39:00Z"/>
        </w:rPr>
      </w:pPr>
      <w:ins w:id="204" w:author="hong qin" w:date="2012-04-18T15:39:00Z">
        <w:r>
          <w:rPr>
            <w:noProof/>
          </w:rPr>
          <w:lastRenderedPageBreak/>
          <w:drawing>
            <wp:inline distT="0" distB="0" distL="0" distR="0">
              <wp:extent cx="5943600" cy="363029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2"/>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ins>
    </w:p>
    <w:p w:rsidR="00FE3915" w:rsidRPr="00605020" w:rsidRDefault="0072137D" w:rsidP="00E3347D">
      <w:pPr>
        <w:pStyle w:val="Caption"/>
        <w:spacing w:line="480" w:lineRule="auto"/>
        <w:rPr>
          <w:ins w:id="205" w:author="hong qin" w:date="2012-04-18T15:39:00Z"/>
          <w:rFonts w:ascii="Arial" w:hAnsi="Arial" w:cs="Arial"/>
          <w:b w:val="0"/>
          <w:color w:val="auto"/>
          <w:sz w:val="24"/>
          <w:szCs w:val="24"/>
        </w:rPr>
      </w:pPr>
      <w:ins w:id="206" w:author="hong qin" w:date="2012-04-18T15:39:00Z">
        <w:r w:rsidRPr="00C63FFD">
          <w:rPr>
            <w:rFonts w:ascii="Arial" w:hAnsi="Arial" w:cs="Arial"/>
            <w:color w:val="auto"/>
            <w:sz w:val="24"/>
            <w:szCs w:val="24"/>
          </w:rPr>
          <w:t xml:space="preserve">Figure </w:t>
        </w:r>
      </w:ins>
      <w:r w:rsidR="00DD2C51" w:rsidRPr="00C63FFD">
        <w:rPr>
          <w:rFonts w:ascii="Arial" w:hAnsi="Arial" w:cs="Arial"/>
          <w:color w:val="auto"/>
          <w:sz w:val="24"/>
          <w:szCs w:val="24"/>
        </w:rPr>
        <w:t>4</w:t>
      </w:r>
      <w:ins w:id="207" w:author="hong qin" w:date="2012-04-18T15:39:00Z">
        <w:r w:rsidRPr="00C63FFD">
          <w:rPr>
            <w:rFonts w:ascii="Arial" w:hAnsi="Arial" w:cs="Arial"/>
            <w:color w:val="auto"/>
            <w:sz w:val="24"/>
            <w:szCs w:val="24"/>
          </w:rPr>
          <w:t>.</w:t>
        </w:r>
        <w:r w:rsidRPr="0072137D">
          <w:rPr>
            <w:rFonts w:ascii="Arial" w:hAnsi="Arial" w:cs="Arial"/>
            <w:b w:val="0"/>
            <w:color w:val="auto"/>
            <w:sz w:val="24"/>
            <w:szCs w:val="24"/>
          </w:rPr>
          <w:t xml:space="preserve"> </w:t>
        </w:r>
        <w:del w:id="208" w:author="Lindsay" w:date="2012-04-18T20:48:00Z">
          <w:r w:rsidRPr="0072137D" w:rsidDel="000E7AA0">
            <w:rPr>
              <w:rFonts w:ascii="Arial" w:hAnsi="Arial" w:cs="Arial"/>
              <w:b w:val="0"/>
              <w:color w:val="auto"/>
              <w:sz w:val="24"/>
              <w:szCs w:val="24"/>
            </w:rPr>
            <w:delText>H</w:delText>
          </w:r>
          <w:r w:rsidRPr="0072137D" w:rsidDel="000E7AA0">
            <w:rPr>
              <w:rFonts w:ascii="Arial" w:hAnsi="Arial" w:cs="Arial"/>
              <w:b w:val="0"/>
              <w:color w:val="auto"/>
              <w:sz w:val="24"/>
              <w:szCs w:val="24"/>
              <w:vertAlign w:val="subscript"/>
            </w:rPr>
            <w:delText>2</w:delText>
          </w:r>
          <w:r w:rsidRPr="0072137D" w:rsidDel="000E7AA0">
            <w:rPr>
              <w:rFonts w:ascii="Arial" w:hAnsi="Arial" w:cs="Arial"/>
              <w:b w:val="0"/>
              <w:color w:val="auto"/>
              <w:sz w:val="24"/>
              <w:szCs w:val="24"/>
            </w:rPr>
            <w:delText>O</w:delText>
          </w:r>
          <w:r w:rsidRPr="0072137D" w:rsidDel="000E7AA0">
            <w:rPr>
              <w:rFonts w:ascii="Arial" w:hAnsi="Arial" w:cs="Arial"/>
              <w:b w:val="0"/>
              <w:color w:val="auto"/>
              <w:sz w:val="24"/>
              <w:szCs w:val="24"/>
              <w:vertAlign w:val="subscript"/>
            </w:rPr>
            <w:delText xml:space="preserve">2 </w:delText>
          </w:r>
          <w:r w:rsidRPr="0072137D" w:rsidDel="000E7AA0">
            <w:rPr>
              <w:rFonts w:ascii="Arial" w:hAnsi="Arial" w:cs="Arial"/>
              <w:b w:val="0"/>
              <w:color w:val="auto"/>
              <w:sz w:val="24"/>
              <w:szCs w:val="24"/>
            </w:rPr>
            <w:delText>was used to detect LOH.</w:delText>
          </w:r>
        </w:del>
      </w:ins>
      <w:ins w:id="209" w:author="Lindsay" w:date="2012-04-18T20:48:00Z">
        <w:r w:rsidR="000E7AA0">
          <w:rPr>
            <w:rFonts w:ascii="Arial" w:hAnsi="Arial" w:cs="Arial"/>
            <w:b w:val="0"/>
            <w:color w:val="auto"/>
            <w:sz w:val="24"/>
            <w:szCs w:val="24"/>
          </w:rPr>
          <w:t xml:space="preserve">LOH </w:t>
        </w:r>
      </w:ins>
      <w:ins w:id="210" w:author="Lindsay" w:date="2012-04-18T20:49:00Z">
        <w:r w:rsidR="000E7AA0">
          <w:rPr>
            <w:rFonts w:ascii="Arial" w:hAnsi="Arial" w:cs="Arial"/>
            <w:b w:val="0"/>
            <w:color w:val="auto"/>
            <w:sz w:val="24"/>
            <w:szCs w:val="24"/>
          </w:rPr>
          <w:t xml:space="preserve">was used to measure genome integrity. </w:t>
        </w:r>
      </w:ins>
      <w:ins w:id="211" w:author="Lindsay" w:date="2012-04-18T20:48:00Z">
        <w:r w:rsidR="002363B7">
          <w:rPr>
            <w:rFonts w:ascii="Arial" w:hAnsi="Arial" w:cs="Arial"/>
            <w:b w:val="0"/>
            <w:color w:val="auto"/>
            <w:sz w:val="24"/>
            <w:szCs w:val="24"/>
          </w:rPr>
          <w:t xml:space="preserve"> </w:t>
        </w:r>
      </w:ins>
      <w:ins w:id="212" w:author="hong qin" w:date="2012-04-18T15:39:00Z">
        <w:r w:rsidR="002668DA" w:rsidRPr="00605020">
          <w:rPr>
            <w:rFonts w:ascii="Arial" w:hAnsi="Arial" w:cs="Arial"/>
            <w:b w:val="0"/>
            <w:color w:val="auto"/>
            <w:sz w:val="24"/>
            <w:szCs w:val="24"/>
          </w:rPr>
          <w:t xml:space="preserve">A Kanamycin-resistance marker was used to knock-out one copy of the MET15 gene to yield a heterozygous genotype for that locus. In the mother cell, the chromosome with the dashed segment represents the wild type gene for and the chromosome with the black segment is the knock-out gene. During CLS, a mother cell may produce daughter cells without </w:t>
        </w:r>
        <w:r w:rsidR="00825255" w:rsidRPr="00605020">
          <w:rPr>
            <w:rFonts w:ascii="Arial" w:hAnsi="Arial" w:cs="Arial"/>
            <w:b w:val="0"/>
            <w:color w:val="auto"/>
            <w:sz w:val="24"/>
            <w:szCs w:val="24"/>
          </w:rPr>
          <w:t>mutations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r w:rsidR="00825255" w:rsidRPr="00605020">
          <w:rPr>
            <w:rFonts w:ascii="Arial" w:hAnsi="Arial" w:cs="Arial"/>
            <w:b w:val="0"/>
            <w:color w:val="auto"/>
            <w:sz w:val="24"/>
            <w:szCs w:val="24"/>
          </w:rPr>
          <w:t>mutations</w:t>
        </w:r>
        <w:r w:rsidR="00826F87" w:rsidRPr="00605020">
          <w:rPr>
            <w:rFonts w:ascii="Arial" w:hAnsi="Arial" w:cs="Arial"/>
            <w:b w:val="0"/>
            <w:color w:val="auto"/>
            <w:sz w:val="24"/>
            <w:szCs w:val="24"/>
          </w:rPr>
          <w:t xml:space="preserve"> occur and yield daughter cells </w:t>
        </w:r>
        <w:r w:rsidR="00CD011A" w:rsidRPr="00605020">
          <w:rPr>
            <w:rFonts w:ascii="Arial" w:hAnsi="Arial" w:cs="Arial"/>
            <w:b w:val="0"/>
            <w:color w:val="auto"/>
            <w:sz w:val="24"/>
            <w:szCs w:val="24"/>
          </w:rPr>
          <w:t xml:space="preserve">MET15 </w:t>
        </w:r>
        <w:r w:rsidR="00CD011A" w:rsidRPr="00605020">
          <w:rPr>
            <w:rFonts w:ascii="Arial" w:hAnsi="Arial" w:cs="Arial"/>
            <w:b w:val="0"/>
            <w:color w:val="auto"/>
            <w:sz w:val="24"/>
            <w:szCs w:val="24"/>
            <w:vertAlign w:val="superscript"/>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Only 50% of the mutational events are observed because MET15</w:t>
        </w:r>
        <w:r w:rsidR="00825255" w:rsidRPr="00605020">
          <w:rPr>
            <w:rFonts w:ascii="Arial" w:hAnsi="Arial" w:cs="Arial"/>
            <w:b w:val="0"/>
            <w:color w:val="auto"/>
            <w:sz w:val="24"/>
            <w:szCs w:val="24"/>
            <w:vertAlign w:val="superscript"/>
          </w:rPr>
          <w:t>+/-</w:t>
        </w:r>
        <w:r w:rsidR="00C04DD0" w:rsidRPr="00605020">
          <w:rPr>
            <w:rFonts w:ascii="Arial" w:hAnsi="Arial" w:cs="Arial"/>
            <w:b w:val="0"/>
            <w:color w:val="auto"/>
            <w:sz w:val="24"/>
            <w:szCs w:val="24"/>
          </w:rPr>
          <w:t xml:space="preserve"> and MET15</w:t>
        </w:r>
        <w:r w:rsidR="00C04DD0" w:rsidRPr="00605020">
          <w:rPr>
            <w:rFonts w:ascii="Arial" w:hAnsi="Arial" w:cs="Arial"/>
            <w:b w:val="0"/>
            <w:color w:val="auto"/>
            <w:sz w:val="24"/>
            <w:szCs w:val="24"/>
            <w:vertAlign w:val="superscript"/>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Fully black colonies are homozygous recessive at the MET15 locus (MET15</w:t>
        </w:r>
        <w:r w:rsidR="006B2CD3" w:rsidRPr="00605020">
          <w:rPr>
            <w:rFonts w:ascii="Arial" w:hAnsi="Arial" w:cs="Arial"/>
            <w:b w:val="0"/>
            <w:color w:val="auto"/>
            <w:sz w:val="24"/>
            <w:szCs w:val="24"/>
            <w:vertAlign w:val="superscript"/>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mutational event that is most likely linked to mitotic recombination. </w:t>
        </w:r>
      </w:ins>
    </w:p>
    <w:p w:rsidR="001E2DFE" w:rsidRPr="00605020" w:rsidRDefault="00B707BB" w:rsidP="001E2DFE">
      <w:pPr>
        <w:tabs>
          <w:tab w:val="left" w:pos="5529"/>
        </w:tabs>
        <w:rPr>
          <w:ins w:id="213" w:author="hong qin" w:date="2012-04-18T15:39:00Z"/>
        </w:rPr>
      </w:pPr>
      <w:ins w:id="214" w:author="hong qin" w:date="2012-04-18T15:39:00Z">
        <w:r w:rsidRPr="00605020">
          <w:tab/>
        </w:r>
      </w:ins>
    </w:p>
    <w:p w:rsidR="001E2DFE" w:rsidRPr="00605020" w:rsidRDefault="001E2DFE" w:rsidP="001E2DFE">
      <w:pPr>
        <w:tabs>
          <w:tab w:val="left" w:pos="5529"/>
        </w:tabs>
        <w:rPr>
          <w:ins w:id="215" w:author="hong qin" w:date="2012-04-18T15:39:00Z"/>
        </w:rPr>
      </w:pPr>
    </w:p>
    <w:p w:rsidR="00BA4BCA" w:rsidRPr="00605020" w:rsidRDefault="00AA10D6" w:rsidP="001E2DFE">
      <w:pPr>
        <w:tabs>
          <w:tab w:val="left" w:pos="5529"/>
        </w:tabs>
        <w:rPr>
          <w:ins w:id="216" w:author="hong qin" w:date="2012-04-18T15:39:00Z"/>
          <w:rFonts w:ascii="Arial" w:hAnsi="Arial" w:cs="Arial"/>
          <w:sz w:val="20"/>
          <w:szCs w:val="20"/>
        </w:rPr>
      </w:pPr>
      <w:r w:rsidRPr="00AA10D6">
        <w:rPr>
          <w:rFonts w:ascii="Arial" w:hAnsi="Arial" w:cs="Arial"/>
          <w:sz w:val="20"/>
          <w:szCs w:val="20"/>
        </w:rPr>
        <w:drawing>
          <wp:inline distT="0" distB="0" distL="0" distR="0">
            <wp:extent cx="5943600" cy="2216785"/>
            <wp:effectExtent l="19050" t="0" r="0" b="0"/>
            <wp:docPr id="23"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9F5168" w:rsidRPr="00605020" w:rsidRDefault="009F5168" w:rsidP="00B07A77">
      <w:pPr>
        <w:keepNext/>
        <w:tabs>
          <w:tab w:val="left" w:pos="2265"/>
        </w:tabs>
        <w:spacing w:line="240" w:lineRule="auto"/>
        <w:jc w:val="center"/>
        <w:rPr>
          <w:ins w:id="217" w:author="hong qin" w:date="2012-04-18T15:39:00Z"/>
        </w:rPr>
      </w:pPr>
    </w:p>
    <w:p w:rsidR="00AA10D6" w:rsidRDefault="0072137D" w:rsidP="00CE6D2D">
      <w:pPr>
        <w:pStyle w:val="Caption"/>
        <w:spacing w:line="480" w:lineRule="auto"/>
        <w:rPr>
          <w:rFonts w:ascii="Arial" w:hAnsi="Arial" w:cs="Arial"/>
          <w:b w:val="0"/>
          <w:color w:val="auto"/>
          <w:sz w:val="24"/>
          <w:szCs w:val="24"/>
        </w:rPr>
      </w:pPr>
      <w:ins w:id="218" w:author="hong qin" w:date="2012-04-18T15:39:00Z">
        <w:r w:rsidRPr="00C63FFD">
          <w:rPr>
            <w:rFonts w:ascii="Arial" w:hAnsi="Arial" w:cs="Arial"/>
            <w:color w:val="auto"/>
            <w:sz w:val="24"/>
            <w:szCs w:val="24"/>
          </w:rPr>
          <w:t xml:space="preserve">Figure </w:t>
        </w:r>
      </w:ins>
      <w:r w:rsidR="00C63FFD" w:rsidRPr="00C63FFD">
        <w:rPr>
          <w:rFonts w:ascii="Arial" w:hAnsi="Arial" w:cs="Arial"/>
          <w:color w:val="auto"/>
          <w:sz w:val="24"/>
          <w:szCs w:val="24"/>
        </w:rPr>
        <w:t>5</w:t>
      </w:r>
      <w:ins w:id="219" w:author="hong qin" w:date="2012-04-18T15:39:00Z">
        <w:r w:rsidRPr="00C63FFD">
          <w:rPr>
            <w:rFonts w:ascii="Arial" w:hAnsi="Arial" w:cs="Arial"/>
            <w:color w:val="auto"/>
            <w:sz w:val="24"/>
            <w:szCs w:val="24"/>
          </w:rPr>
          <w:t>.</w:t>
        </w:r>
      </w:ins>
      <w:r w:rsidR="00C63FFD">
        <w:rPr>
          <w:rFonts w:ascii="Arial" w:hAnsi="Arial" w:cs="Arial"/>
          <w:b w:val="0"/>
          <w:color w:val="auto"/>
          <w:sz w:val="24"/>
          <w:szCs w:val="24"/>
        </w:rPr>
        <w:t xml:space="preserve"> </w:t>
      </w:r>
      <w:ins w:id="220" w:author="hong qin" w:date="2012-04-18T15:39:00Z">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and an increase in percentage of mutants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xml:space="preserve">). </w:t>
        </w:r>
        <w:r w:rsidR="00E84778" w:rsidRPr="00605020">
          <w:rPr>
            <w:rFonts w:ascii="Arial" w:hAnsi="Arial" w:cs="Arial"/>
            <w:b w:val="0"/>
            <w:color w:val="auto"/>
            <w:sz w:val="24"/>
            <w:szCs w:val="24"/>
          </w:rPr>
          <w:t>MET15</w:t>
        </w:r>
        <w:r w:rsidR="00E84778" w:rsidRPr="00605020">
          <w:rPr>
            <w:rFonts w:ascii="Arial" w:hAnsi="Arial" w:cs="Arial"/>
            <w:b w:val="0"/>
            <w:color w:val="auto"/>
            <w:sz w:val="24"/>
            <w:szCs w:val="24"/>
            <w:vertAlign w:val="superscript"/>
          </w:rPr>
          <w:t>+/-</w:t>
        </w:r>
        <w:r w:rsidR="00E84778" w:rsidRPr="00605020">
          <w:rPr>
            <w:rFonts w:ascii="Arial" w:hAnsi="Arial" w:cs="Arial"/>
            <w:b w:val="0"/>
            <w:color w:val="auto"/>
            <w:sz w:val="24"/>
            <w:szCs w:val="24"/>
          </w:rPr>
          <w:t xml:space="preserve"> yeast strains </w:t>
        </w:r>
        <w:r w:rsidR="000273FE" w:rsidRPr="00605020">
          <w:rPr>
            <w:rFonts w:ascii="Arial" w:hAnsi="Arial" w:cs="Arial"/>
            <w:b w:val="0"/>
            <w:color w:val="auto"/>
            <w:sz w:val="24"/>
            <w:szCs w:val="24"/>
          </w:rPr>
          <w:t>were</w:t>
        </w:r>
      </w:ins>
      <w:r w:rsidR="00AA10D6">
        <w:rPr>
          <w:rFonts w:ascii="Arial" w:hAnsi="Arial" w:cs="Arial"/>
          <w:b w:val="0"/>
          <w:color w:val="auto"/>
          <w:sz w:val="24"/>
          <w:szCs w:val="24"/>
        </w:rPr>
        <w:t xml:space="preserve"> </w:t>
      </w:r>
      <w:ins w:id="221" w:author="hong qin" w:date="2012-04-18T15:39:00Z">
        <w:r w:rsidR="001B4207" w:rsidRPr="00605020">
          <w:rPr>
            <w:rFonts w:ascii="Arial" w:hAnsi="Arial" w:cs="Arial"/>
            <w:b w:val="0"/>
            <w:color w:val="auto"/>
            <w:sz w:val="24"/>
            <w:szCs w:val="24"/>
          </w:rPr>
          <w:t>treated with respective</w:t>
        </w:r>
        <w:r w:rsidR="00E84778" w:rsidRPr="00605020">
          <w:rPr>
            <w:rFonts w:ascii="Arial" w:hAnsi="Arial" w:cs="Arial"/>
            <w:b w:val="0"/>
            <w:color w:val="auto"/>
            <w:sz w:val="24"/>
            <w:szCs w:val="24"/>
          </w:rPr>
          <w:t xml:space="preserve"> concentrations of </w:t>
        </w:r>
        <w:r w:rsidR="00E8660F" w:rsidRPr="00605020">
          <w:rPr>
            <w:rFonts w:ascii="Arial" w:hAnsi="Arial" w:cs="Arial"/>
            <w:b w:val="0"/>
            <w:color w:val="auto"/>
            <w:sz w:val="24"/>
            <w:szCs w:val="24"/>
          </w:rPr>
          <w:t>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O</w:t>
        </w:r>
        <w:r w:rsidR="00E8660F" w:rsidRPr="00605020">
          <w:rPr>
            <w:rFonts w:ascii="Arial" w:hAnsi="Arial" w:cs="Arial"/>
            <w:b w:val="0"/>
            <w:color w:val="auto"/>
            <w:sz w:val="24"/>
            <w:szCs w:val="24"/>
            <w:vertAlign w:val="subscript"/>
          </w:rPr>
          <w:t>2</w:t>
        </w:r>
        <w:r w:rsidR="00E84778" w:rsidRPr="00605020">
          <w:rPr>
            <w:rFonts w:ascii="Arial" w:hAnsi="Arial" w:cs="Arial"/>
            <w:b w:val="0"/>
            <w:color w:val="auto"/>
            <w:sz w:val="24"/>
            <w:szCs w:val="24"/>
          </w:rPr>
          <w:t>.</w:t>
        </w:r>
        <w:r w:rsidR="00E8660F" w:rsidRPr="00605020">
          <w:rPr>
            <w:rFonts w:ascii="Arial" w:hAnsi="Arial" w:cs="Arial"/>
            <w:b w:val="0"/>
            <w:color w:val="auto"/>
            <w:sz w:val="24"/>
            <w:szCs w:val="24"/>
          </w:rPr>
          <w:t xml:space="preserve"> Cells were</w:t>
        </w:r>
        <w:r w:rsidR="00E84778" w:rsidRPr="00605020">
          <w:rPr>
            <w:rFonts w:ascii="Arial" w:hAnsi="Arial" w:cs="Arial"/>
            <w:b w:val="0"/>
            <w:color w:val="auto"/>
            <w:sz w:val="24"/>
            <w:szCs w:val="24"/>
          </w:rPr>
          <w:t xml:space="preserve"> plated on lead-containing medium. </w:t>
        </w:r>
        <w:r w:rsidR="00E8660F" w:rsidRPr="00605020">
          <w:rPr>
            <w:rFonts w:ascii="Arial" w:hAnsi="Arial" w:cs="Arial"/>
            <w:b w:val="0"/>
            <w:color w:val="auto"/>
            <w:sz w:val="24"/>
            <w:szCs w:val="24"/>
          </w:rPr>
          <w:t>Excess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 xml:space="preserve">S was generated as a result of alteration of MET15 locus in response to induced oxidative stress. </w:t>
        </w:r>
        <w:r w:rsidR="007F7578" w:rsidRPr="00605020">
          <w:rPr>
            <w:rFonts w:ascii="Arial" w:hAnsi="Arial" w:cs="Arial"/>
            <w:b w:val="0"/>
            <w:color w:val="auto"/>
            <w:sz w:val="24"/>
            <w:szCs w:val="24"/>
          </w:rPr>
          <w:t>The i</w:t>
        </w:r>
        <w:r w:rsidR="009F5168" w:rsidRPr="00605020">
          <w:rPr>
            <w:rFonts w:ascii="Arial" w:hAnsi="Arial" w:cs="Arial"/>
            <w:b w:val="0"/>
            <w:color w:val="auto"/>
            <w:sz w:val="24"/>
            <w:szCs w:val="24"/>
          </w:rPr>
          <w:t>n</w:t>
        </w:r>
        <w:r w:rsidR="0037693C" w:rsidRPr="00605020">
          <w:rPr>
            <w:rFonts w:ascii="Arial" w:hAnsi="Arial" w:cs="Arial"/>
            <w:b w:val="0"/>
            <w:color w:val="auto"/>
            <w:sz w:val="24"/>
            <w:szCs w:val="24"/>
          </w:rPr>
          <w:t>teraction</w:t>
        </w:r>
        <w:r w:rsidR="00E8660F" w:rsidRPr="00605020">
          <w:rPr>
            <w:rFonts w:ascii="Arial" w:hAnsi="Arial" w:cs="Arial"/>
            <w:b w:val="0"/>
            <w:color w:val="auto"/>
            <w:sz w:val="24"/>
            <w:szCs w:val="24"/>
          </w:rPr>
          <w:t xml:space="preserve"> of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S with</w:t>
        </w:r>
        <w:r w:rsidR="0037693C" w:rsidRPr="00605020">
          <w:rPr>
            <w:rFonts w:ascii="Arial" w:hAnsi="Arial" w:cs="Arial"/>
            <w:b w:val="0"/>
            <w:color w:val="auto"/>
            <w:sz w:val="24"/>
            <w:szCs w:val="24"/>
          </w:rPr>
          <w:t xml:space="preserve"> Pb</w:t>
        </w:r>
        <w:r w:rsidR="0037693C" w:rsidRPr="00605020">
          <w:rPr>
            <w:rFonts w:ascii="Arial" w:hAnsi="Arial" w:cs="Arial"/>
            <w:b w:val="0"/>
            <w:color w:val="auto"/>
            <w:sz w:val="24"/>
            <w:szCs w:val="24"/>
            <w:vertAlign w:val="superscript"/>
          </w:rPr>
          <w:t>2+</w:t>
        </w:r>
        <w:r w:rsidR="0037693C" w:rsidRPr="00605020">
          <w:rPr>
            <w:rFonts w:ascii="Arial" w:hAnsi="Arial" w:cs="Arial"/>
            <w:b w:val="0"/>
            <w:color w:val="auto"/>
            <w:sz w:val="24"/>
            <w:szCs w:val="24"/>
          </w:rPr>
          <w:t xml:space="preserve"> on MLA plates formed PbS, which </w:t>
        </w:r>
        <w:r w:rsidR="000273FE" w:rsidRPr="00605020">
          <w:rPr>
            <w:rFonts w:ascii="Arial" w:hAnsi="Arial" w:cs="Arial"/>
            <w:b w:val="0"/>
            <w:color w:val="auto"/>
            <w:sz w:val="24"/>
            <w:szCs w:val="24"/>
          </w:rPr>
          <w:t xml:space="preserve">gave colonies their black color. </w:t>
        </w:r>
      </w:ins>
      <w:ins w:id="222" w:author="Lindsay" w:date="2012-04-18T21:01:00Z">
        <w:r w:rsidR="00621559" w:rsidRPr="00D87C99">
          <w:rPr>
            <w:rFonts w:ascii="Arial" w:hAnsi="Arial" w:cs="Arial"/>
            <w:b w:val="0"/>
            <w:color w:val="auto"/>
            <w:sz w:val="24"/>
            <w:szCs w:val="24"/>
          </w:rPr>
          <w:t>A drop in strain viability corresponds to fewer colonies grown on plates as a result of increase in H</w:t>
        </w:r>
        <w:r w:rsidR="00621559" w:rsidRPr="00D87C99">
          <w:rPr>
            <w:rFonts w:ascii="Arial" w:hAnsi="Arial" w:cs="Arial"/>
            <w:b w:val="0"/>
            <w:color w:val="auto"/>
            <w:sz w:val="24"/>
            <w:szCs w:val="24"/>
            <w:vertAlign w:val="subscript"/>
          </w:rPr>
          <w:t>2</w:t>
        </w:r>
        <w:r w:rsidR="00621559" w:rsidRPr="00D87C99">
          <w:rPr>
            <w:rFonts w:ascii="Arial" w:hAnsi="Arial" w:cs="Arial"/>
            <w:b w:val="0"/>
            <w:color w:val="auto"/>
            <w:sz w:val="24"/>
            <w:szCs w:val="24"/>
          </w:rPr>
          <w:t>O</w:t>
        </w:r>
        <w:r w:rsidR="00621559" w:rsidRPr="00D87C99">
          <w:rPr>
            <w:rFonts w:ascii="Arial" w:hAnsi="Arial" w:cs="Arial"/>
            <w:b w:val="0"/>
            <w:color w:val="auto"/>
            <w:sz w:val="24"/>
            <w:szCs w:val="24"/>
            <w:vertAlign w:val="subscript"/>
          </w:rPr>
          <w:t>2</w:t>
        </w:r>
        <w:r w:rsidR="00621559" w:rsidRPr="00D87C99">
          <w:rPr>
            <w:rFonts w:ascii="Arial" w:hAnsi="Arial" w:cs="Arial"/>
            <w:b w:val="0"/>
            <w:color w:val="auto"/>
            <w:sz w:val="24"/>
            <w:szCs w:val="24"/>
          </w:rPr>
          <w:t>dosage. There is an increase in the percentage of black colonies on each plate, despite a decrease in the total number of colonies.</w:t>
        </w:r>
      </w:ins>
    </w:p>
    <w:p w:rsidR="00AA10D6" w:rsidRDefault="00AA10D6" w:rsidP="00CE6D2D">
      <w:pPr>
        <w:pStyle w:val="Caption"/>
        <w:spacing w:line="480" w:lineRule="auto"/>
        <w:rPr>
          <w:rFonts w:ascii="Arial" w:hAnsi="Arial" w:cs="Arial"/>
          <w:b w:val="0"/>
          <w:color w:val="auto"/>
          <w:sz w:val="24"/>
          <w:szCs w:val="24"/>
        </w:rPr>
      </w:pPr>
    </w:p>
    <w:p w:rsidR="00C63FFD" w:rsidRDefault="00C63FFD" w:rsidP="00C63FFD"/>
    <w:p w:rsidR="00C63FFD" w:rsidRDefault="00C63FFD" w:rsidP="00C63FFD"/>
    <w:p w:rsidR="00C63FFD" w:rsidRDefault="00C63FFD" w:rsidP="00C63FFD"/>
    <w:p w:rsidR="00C63FFD" w:rsidRDefault="00C63FFD" w:rsidP="00C63FFD"/>
    <w:p w:rsidR="00C63FFD" w:rsidRPr="00C63FFD" w:rsidRDefault="00C63FFD" w:rsidP="00C63FFD"/>
    <w:p w:rsidR="00110F42" w:rsidRPr="00605020" w:rsidRDefault="00EA0285" w:rsidP="00D1595F">
      <w:pPr>
        <w:pStyle w:val="Caption"/>
        <w:spacing w:line="480" w:lineRule="auto"/>
        <w:jc w:val="center"/>
        <w:rPr>
          <w:ins w:id="223" w:author="hong qin" w:date="2012-04-18T15:39:00Z"/>
          <w:b w:val="0"/>
          <w:color w:val="auto"/>
        </w:rPr>
      </w:pPr>
      <w:ins w:id="224" w:author="hong qin" w:date="2012-04-18T15:39:00Z">
        <w:r>
          <w:rPr>
            <w:rFonts w:ascii="Arial" w:hAnsi="Arial" w:cs="Arial"/>
            <w:b w:val="0"/>
            <w:noProof/>
            <w:color w:val="auto"/>
            <w:sz w:val="20"/>
            <w:szCs w:val="20"/>
            <w:rPrChange w:id="225" w:author="Unknown">
              <w:rPr>
                <w:b w:val="0"/>
                <w:bCs w:val="0"/>
                <w:noProof/>
                <w:color w:val="auto"/>
                <w:sz w:val="22"/>
                <w:szCs w:val="22"/>
              </w:rPr>
            </w:rPrChange>
          </w:rPr>
          <w:lastRenderedPageBreak/>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3" cstate="print"/>
                      <a:stretch>
                        <a:fillRect/>
                      </a:stretch>
                    </pic:blipFill>
                    <pic:spPr>
                      <a:xfrm>
                        <a:off x="0" y="0"/>
                        <a:ext cx="4995493" cy="4857750"/>
                      </a:xfrm>
                      <a:prstGeom prst="rect">
                        <a:avLst/>
                      </a:prstGeom>
                    </pic:spPr>
                  </pic:pic>
                </a:graphicData>
              </a:graphic>
            </wp:inline>
          </w:drawing>
        </w:r>
      </w:ins>
    </w:p>
    <w:p w:rsidR="00B01F8F" w:rsidRDefault="0072137D" w:rsidP="002D3AAA">
      <w:pPr>
        <w:pStyle w:val="Caption"/>
        <w:spacing w:line="480" w:lineRule="auto"/>
        <w:rPr>
          <w:ins w:id="226" w:author="Lindsay" w:date="2012-04-18T21:00:00Z"/>
          <w:rFonts w:ascii="Arial" w:hAnsi="Arial" w:cs="Arial"/>
          <w:b w:val="0"/>
          <w:color w:val="auto"/>
          <w:sz w:val="24"/>
          <w:szCs w:val="24"/>
        </w:rPr>
      </w:pPr>
      <w:ins w:id="227" w:author="hong qin" w:date="2012-04-18T15:39:00Z">
        <w:r w:rsidRPr="00E904C9">
          <w:rPr>
            <w:rFonts w:ascii="Arial" w:hAnsi="Arial" w:cs="Arial"/>
            <w:color w:val="auto"/>
            <w:sz w:val="24"/>
            <w:szCs w:val="24"/>
            <w:rPrChange w:id="228" w:author="Lindsay" w:date="2012-04-18T22:03:00Z">
              <w:rPr>
                <w:rFonts w:ascii="Arial" w:hAnsi="Arial" w:cs="Arial"/>
                <w:b w:val="0"/>
                <w:color w:val="auto"/>
                <w:sz w:val="24"/>
                <w:szCs w:val="24"/>
              </w:rPr>
            </w:rPrChange>
          </w:rPr>
          <w:t>Figure</w:t>
        </w:r>
      </w:ins>
      <w:r w:rsidR="00C63FFD" w:rsidRPr="00E904C9">
        <w:rPr>
          <w:rFonts w:ascii="Arial" w:hAnsi="Arial" w:cs="Arial"/>
          <w:color w:val="auto"/>
          <w:sz w:val="24"/>
          <w:szCs w:val="24"/>
          <w:rPrChange w:id="229" w:author="Lindsay" w:date="2012-04-18T22:03:00Z">
            <w:rPr>
              <w:rFonts w:ascii="Arial" w:hAnsi="Arial" w:cs="Arial"/>
              <w:b w:val="0"/>
              <w:color w:val="auto"/>
              <w:sz w:val="24"/>
              <w:szCs w:val="24"/>
            </w:rPr>
          </w:rPrChange>
        </w:rPr>
        <w:t xml:space="preserve"> </w:t>
      </w:r>
      <w:ins w:id="230" w:author="Lindsay" w:date="2012-04-18T20:59:00Z">
        <w:r w:rsidR="00C63FFD" w:rsidRPr="00E904C9">
          <w:rPr>
            <w:rFonts w:ascii="Arial" w:hAnsi="Arial" w:cs="Arial"/>
            <w:color w:val="auto"/>
            <w:sz w:val="24"/>
            <w:szCs w:val="24"/>
            <w:rPrChange w:id="231" w:author="Lindsay" w:date="2012-04-18T22:03:00Z">
              <w:rPr>
                <w:rFonts w:ascii="Arial" w:hAnsi="Arial" w:cs="Arial"/>
                <w:b w:val="0"/>
                <w:color w:val="auto"/>
                <w:sz w:val="24"/>
                <w:szCs w:val="24"/>
              </w:rPr>
            </w:rPrChange>
          </w:rPr>
          <w:t>6</w:t>
        </w:r>
      </w:ins>
      <w:ins w:id="232" w:author="hong qin" w:date="2012-04-18T15:39:00Z">
        <w:r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in mother cells. Red arrows point to half-black colonies following one or two mitotic events in a mother or daughter cell (Qin et al 200</w:t>
        </w:r>
        <w:r w:rsidR="00E1443B" w:rsidRPr="00605020">
          <w:rPr>
            <w:rFonts w:ascii="Arial" w:hAnsi="Arial" w:cs="Arial"/>
            <w:b w:val="0"/>
            <w:color w:val="auto"/>
            <w:sz w:val="24"/>
            <w:szCs w:val="24"/>
          </w:rPr>
          <w:t xml:space="preserve">8). </w:t>
        </w:r>
        <w:r w:rsidRPr="0072137D">
          <w:rPr>
            <w:rFonts w:ascii="Arial" w:hAnsi="Arial" w:cs="Arial"/>
            <w:b w:val="0"/>
            <w:color w:val="auto"/>
            <w:sz w:val="24"/>
            <w:szCs w:val="24"/>
          </w:rPr>
          <w:t>5A</w:t>
        </w:r>
        <w:r w:rsidR="00E1443B" w:rsidRPr="00605020">
          <w:rPr>
            <w:rFonts w:ascii="Arial" w:hAnsi="Arial" w:cs="Arial"/>
            <w:b w:val="0"/>
            <w:color w:val="auto"/>
            <w:sz w:val="24"/>
            <w:szCs w:val="24"/>
          </w:rPr>
          <w:t xml:space="preserve"> shows strain M1-2* at 0.01% treatment. </w:t>
        </w:r>
        <w:r w:rsidRPr="0072137D">
          <w:rPr>
            <w:rFonts w:ascii="Arial" w:hAnsi="Arial" w:cs="Arial"/>
            <w:b w:val="0"/>
            <w:color w:val="auto"/>
            <w:sz w:val="24"/>
            <w:szCs w:val="24"/>
          </w:rPr>
          <w:t>5B</w:t>
        </w:r>
        <w:r w:rsidR="00E1443B" w:rsidRPr="00605020">
          <w:rPr>
            <w:rFonts w:ascii="Arial" w:hAnsi="Arial" w:cs="Arial"/>
            <w:b w:val="0"/>
            <w:color w:val="auto"/>
            <w:sz w:val="24"/>
            <w:szCs w:val="24"/>
          </w:rPr>
          <w:t xml:space="preserve">shows strain </w:t>
        </w:r>
        <w:r w:rsidR="002A00D5" w:rsidRPr="00605020">
          <w:rPr>
            <w:rFonts w:ascii="Arial" w:hAnsi="Arial" w:cs="Arial"/>
            <w:b w:val="0"/>
            <w:color w:val="auto"/>
            <w:sz w:val="24"/>
            <w:szCs w:val="24"/>
          </w:rPr>
          <w:t xml:space="preserve">M1-2* at 0.51% treatment.  </w:t>
        </w:r>
      </w:ins>
    </w:p>
    <w:p w:rsidR="00C63FFD" w:rsidRDefault="00C63FFD" w:rsidP="00C63FFD">
      <w:pPr>
        <w:rPr>
          <w:ins w:id="233" w:author="Lindsay" w:date="2012-04-18T21:00:00Z"/>
        </w:rPr>
        <w:pPrChange w:id="234" w:author="Lindsay" w:date="2012-04-18T21:00:00Z">
          <w:pPr>
            <w:pStyle w:val="Caption"/>
            <w:spacing w:line="480" w:lineRule="auto"/>
          </w:pPr>
        </w:pPrChange>
      </w:pPr>
    </w:p>
    <w:p w:rsidR="00C63FFD" w:rsidRDefault="00C63FFD" w:rsidP="00C63FFD">
      <w:pPr>
        <w:rPr>
          <w:ins w:id="235" w:author="Lindsay" w:date="2012-04-18T21:00:00Z"/>
        </w:rPr>
        <w:pPrChange w:id="236" w:author="Lindsay" w:date="2012-04-18T21:00:00Z">
          <w:pPr>
            <w:pStyle w:val="Caption"/>
            <w:spacing w:line="480" w:lineRule="auto"/>
          </w:pPr>
        </w:pPrChange>
      </w:pPr>
    </w:p>
    <w:p w:rsidR="00C63FFD" w:rsidRDefault="00C63FFD" w:rsidP="00C63FFD">
      <w:pPr>
        <w:rPr>
          <w:ins w:id="237" w:author="Lindsay" w:date="2012-04-18T21:00:00Z"/>
        </w:rPr>
        <w:pPrChange w:id="238" w:author="Lindsay" w:date="2012-04-18T21:00:00Z">
          <w:pPr>
            <w:pStyle w:val="Caption"/>
            <w:spacing w:line="480" w:lineRule="auto"/>
          </w:pPr>
        </w:pPrChange>
      </w:pPr>
    </w:p>
    <w:p w:rsidR="00245728" w:rsidRDefault="00245728" w:rsidP="00C63FFD">
      <w:pPr>
        <w:rPr>
          <w:rFonts w:ascii="Arial" w:hAnsi="Arial" w:cs="Arial"/>
          <w:sz w:val="24"/>
          <w:szCs w:val="24"/>
        </w:rPr>
      </w:pPr>
    </w:p>
    <w:p w:rsidR="00C63FFD" w:rsidRPr="00D1595F" w:rsidRDefault="00D1595F" w:rsidP="00D1595F">
      <w:pPr>
        <w:keepNext/>
        <w:spacing w:line="480" w:lineRule="auto"/>
        <w:rPr>
          <w:ins w:id="239" w:author="hong qin" w:date="2012-04-18T15:39:00Z"/>
          <w:rFonts w:ascii="Arial" w:hAnsi="Arial" w:cs="Arial"/>
          <w:sz w:val="24"/>
          <w:szCs w:val="24"/>
          <w:rPrChange w:id="240" w:author="Lindsay" w:date="2012-04-18T21:00:00Z">
            <w:rPr>
              <w:ins w:id="241" w:author="hong qin" w:date="2012-04-18T15:39:00Z"/>
              <w:rFonts w:ascii="Arial" w:hAnsi="Arial" w:cs="Arial"/>
              <w:b/>
              <w:sz w:val="20"/>
              <w:szCs w:val="20"/>
            </w:rPr>
          </w:rPrChange>
        </w:rPr>
      </w:pPr>
      <w:r w:rsidRPr="00D1595F">
        <w:lastRenderedPageBreak/>
        <w:drawing>
          <wp:anchor distT="0" distB="0" distL="114300" distR="114300" simplePos="0" relativeHeight="251668480" behindDoc="0" locked="0" layoutInCell="1" allowOverlap="1">
            <wp:simplePos x="0" y="0"/>
            <wp:positionH relativeFrom="column">
              <wp:posOffset>1151255</wp:posOffset>
            </wp:positionH>
            <wp:positionV relativeFrom="paragraph">
              <wp:align>top</wp:align>
            </wp:positionV>
            <wp:extent cx="3530600" cy="6332220"/>
            <wp:effectExtent l="19050" t="0" r="0" b="0"/>
            <wp:wrapSquare wrapText="bothSides"/>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530600" cy="6332220"/>
                    </a:xfrm>
                    <a:prstGeom prst="rect">
                      <a:avLst/>
                    </a:prstGeom>
                    <a:noFill/>
                    <a:ln w="9525">
                      <a:noFill/>
                      <a:miter lim="800000"/>
                      <a:headEnd/>
                      <a:tailEnd/>
                    </a:ln>
                  </pic:spPr>
                </pic:pic>
              </a:graphicData>
            </a:graphic>
          </wp:anchor>
        </w:drawing>
      </w:r>
      <w:r>
        <w:br w:type="textWrapping" w:clear="all"/>
      </w:r>
      <w:r w:rsidRPr="00D1595F">
        <w:rPr>
          <w:rFonts w:ascii="Arial" w:hAnsi="Arial" w:cs="Arial"/>
          <w:b/>
          <w:sz w:val="24"/>
          <w:szCs w:val="24"/>
        </w:rPr>
        <w:t>Figure 7.</w:t>
      </w:r>
      <w:r>
        <w:rPr>
          <w:rFonts w:ascii="Arial" w:hAnsi="Arial" w:cs="Arial"/>
          <w:sz w:val="24"/>
          <w:szCs w:val="24"/>
        </w:rPr>
        <w:t xml:space="preserve"> </w:t>
      </w:r>
      <w:ins w:id="242" w:author="Lindsay" w:date="2012-04-18T21:00:00Z">
        <w:r w:rsidR="00C63FFD" w:rsidRPr="00D1595F">
          <w:rPr>
            <w:rFonts w:ascii="Arial" w:hAnsi="Arial" w:cs="Arial"/>
            <w:sz w:val="24"/>
            <w:szCs w:val="24"/>
          </w:rPr>
          <w:t>At a C</w:t>
        </w:r>
        <w:r w:rsidR="00C63FFD" w:rsidRPr="00D1595F">
          <w:rPr>
            <w:rFonts w:ascii="Arial" w:hAnsi="Arial" w:cs="Arial"/>
            <w:sz w:val="24"/>
            <w:szCs w:val="24"/>
            <w:vertAlign w:val="subscript"/>
          </w:rPr>
          <w:t>v</w:t>
        </w:r>
        <w:r w:rsidR="00C63FFD" w:rsidRPr="00D1595F">
          <w:rPr>
            <w:rFonts w:ascii="Arial" w:hAnsi="Arial" w:cs="Arial"/>
            <w:sz w:val="24"/>
            <w:szCs w:val="24"/>
          </w:rPr>
          <w:t xml:space="preserve"> of 0.05, the initial concentration of colonies decreased by approximately one-half indicated by the blue curve. At a C</w:t>
        </w:r>
        <w:r w:rsidR="00C63FFD" w:rsidRPr="00D1595F">
          <w:rPr>
            <w:rFonts w:ascii="Arial" w:hAnsi="Arial" w:cs="Arial"/>
            <w:sz w:val="24"/>
            <w:szCs w:val="24"/>
            <w:vertAlign w:val="subscript"/>
          </w:rPr>
          <w:t>b</w:t>
        </w:r>
        <w:r w:rsidR="00C63FFD" w:rsidRPr="00D1595F">
          <w:rPr>
            <w:rFonts w:ascii="Arial" w:hAnsi="Arial" w:cs="Arial"/>
            <w:sz w:val="24"/>
            <w:szCs w:val="24"/>
          </w:rPr>
          <w:t xml:space="preserve"> of 0.02, the percentage of black colonies should have doubled from the initial quantity at a 0% H</w:t>
        </w:r>
        <w:r w:rsidR="00C63FFD" w:rsidRPr="00D1595F">
          <w:rPr>
            <w:rFonts w:ascii="Arial" w:hAnsi="Arial" w:cs="Arial"/>
            <w:sz w:val="24"/>
            <w:szCs w:val="24"/>
            <w:vertAlign w:val="subscript"/>
          </w:rPr>
          <w:t>2</w:t>
        </w:r>
        <w:r w:rsidR="00C63FFD" w:rsidRPr="00D1595F">
          <w:rPr>
            <w:rFonts w:ascii="Arial" w:hAnsi="Arial" w:cs="Arial"/>
            <w:sz w:val="24"/>
            <w:szCs w:val="24"/>
          </w:rPr>
          <w:t>O</w:t>
        </w:r>
        <w:r w:rsidR="00C63FFD" w:rsidRPr="00D1595F">
          <w:rPr>
            <w:rFonts w:ascii="Arial" w:hAnsi="Arial" w:cs="Arial"/>
            <w:sz w:val="24"/>
            <w:szCs w:val="24"/>
            <w:vertAlign w:val="subscript"/>
          </w:rPr>
          <w:t xml:space="preserve">2 </w:t>
        </w:r>
        <w:r w:rsidR="00C63FFD" w:rsidRPr="00D1595F">
          <w:rPr>
            <w:rFonts w:ascii="Arial" w:hAnsi="Arial" w:cs="Arial"/>
            <w:sz w:val="24"/>
            <w:szCs w:val="24"/>
          </w:rPr>
          <w:t>dosage.</w:t>
        </w:r>
      </w:ins>
    </w:p>
    <w:p w:rsidR="009875F7" w:rsidRDefault="006A56F5" w:rsidP="00D1595F">
      <w:pPr>
        <w:spacing w:line="240" w:lineRule="auto"/>
        <w:rPr>
          <w:rFonts w:ascii="Arial" w:hAnsi="Arial" w:cs="Arial"/>
          <w:bCs/>
          <w:noProof/>
          <w:sz w:val="20"/>
          <w:szCs w:val="20"/>
        </w:rPr>
      </w:pPr>
      <w:ins w:id="243" w:author="hong qin" w:date="2012-04-18T15:39:00Z">
        <w:r w:rsidRPr="006A56F5">
          <w:rPr>
            <w:noProof/>
          </w:rPr>
          <w:lastRenderedPageBreak/>
          <w:pict>
            <v:shapetype id="_x0000_t202" coordsize="21600,21600" o:spt="202" path="m,l,21600r21600,l21600,xe">
              <v:stroke joinstyle="miter"/>
              <v:path gradientshapeok="t" o:connecttype="rect"/>
            </v:shapetype>
            <v:shape id="_x0000_s1030" type="#_x0000_t202" style="position:absolute;margin-left:-15.7pt;margin-top:344.05pt;width:474.55pt;height:.05pt;z-index:251667456" wrapcoords="-34 0 -34 20855 21600 20855 21600 0 -34 0" stroked="f">
              <v:textbox style="mso-next-textbox:#_x0000_s1030;mso-fit-shape-to-text:t" inset="0,0,0,0">
                <w:txbxContent>
                  <w:p w:rsidR="000B26A7" w:rsidRDefault="000B26A7" w:rsidP="00E04ED1">
                    <w:pPr>
                      <w:pStyle w:val="Caption"/>
                      <w:spacing w:line="480" w:lineRule="auto"/>
                      <w:rPr>
                        <w:ins w:id="244" w:author="hong qin" w:date="2012-04-18T15:39:00Z"/>
                        <w:rFonts w:ascii="Arial" w:hAnsi="Arial" w:cs="Arial"/>
                        <w:b w:val="0"/>
                        <w:color w:val="auto"/>
                        <w:sz w:val="24"/>
                        <w:szCs w:val="24"/>
                      </w:rPr>
                    </w:pPr>
                    <w:ins w:id="245" w:author="hong qin" w:date="2012-04-18T15:39:00Z">
                      <w:r w:rsidRPr="00D1743E">
                        <w:rPr>
                          <w:rFonts w:ascii="Arial" w:hAnsi="Arial" w:cs="Arial"/>
                          <w:color w:val="auto"/>
                          <w:sz w:val="24"/>
                          <w:szCs w:val="24"/>
                        </w:rPr>
                        <w:t xml:space="preserve">Figure </w:t>
                      </w:r>
                    </w:ins>
                    <w:r w:rsidR="009875F7">
                      <w:rPr>
                        <w:rFonts w:ascii="Arial" w:hAnsi="Arial" w:cs="Arial"/>
                        <w:color w:val="auto"/>
                        <w:sz w:val="24"/>
                        <w:szCs w:val="24"/>
                      </w:rPr>
                      <w:t>8</w:t>
                    </w:r>
                    <w:ins w:id="246" w:author="hong qin" w:date="2012-04-18T15:39:00Z">
                      <w:r>
                        <w:rPr>
                          <w:rFonts w:ascii="Arial" w:hAnsi="Arial" w:cs="Arial"/>
                          <w:color w:val="auto"/>
                          <w:sz w:val="24"/>
                          <w:szCs w:val="24"/>
                        </w:rPr>
                        <w:t>.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 xml:space="preserve">The midpoints of the biological survival curve and the H2O2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r>
                        <w:rPr>
                          <w:rFonts w:ascii="Arial" w:hAnsi="Arial" w:cs="Arial"/>
                          <w:b w:val="0"/>
                          <w:color w:val="auto"/>
                          <w:sz w:val="24"/>
                          <w:szCs w:val="24"/>
                        </w:rPr>
                        <w:t xml:space="preserve"> ratios that are less than one (represented by the black columns). This implies that C</w:t>
                      </w:r>
                      <w:r w:rsidRPr="00292E27">
                        <w:rPr>
                          <w:rFonts w:ascii="Arial" w:hAnsi="Arial" w:cs="Arial"/>
                          <w:b w:val="0"/>
                          <w:color w:val="auto"/>
                          <w:sz w:val="24"/>
                          <w:szCs w:val="24"/>
                          <w:vertAlign w:val="subscript"/>
                        </w:rPr>
                        <w:t>v</w:t>
                      </w:r>
                      <w:r>
                        <w:rPr>
                          <w:rFonts w:ascii="Arial" w:hAnsi="Arial" w:cs="Arial"/>
                          <w:b w:val="0"/>
                          <w:color w:val="auto"/>
                          <w:sz w:val="24"/>
                          <w:szCs w:val="24"/>
                        </w:rPr>
                        <w:t xml:space="preserve"> generally comes before C</w:t>
                      </w:r>
                      <w:r>
                        <w:rPr>
                          <w:rFonts w:ascii="Arial" w:hAnsi="Arial" w:cs="Arial"/>
                          <w:b w:val="0"/>
                          <w:color w:val="auto"/>
                          <w:sz w:val="24"/>
                          <w:szCs w:val="24"/>
                          <w:vertAlign w:val="subscript"/>
                        </w:rPr>
                        <w:t>b</w:t>
                      </w:r>
                      <w:r>
                        <w:rPr>
                          <w:rFonts w:ascii="Arial" w:hAnsi="Arial" w:cs="Arial"/>
                          <w:b w:val="0"/>
                          <w:color w:val="auto"/>
                          <w:sz w:val="24"/>
                          <w:szCs w:val="24"/>
                        </w:rPr>
                        <w:t xml:space="preserve"> . Data from the biological survival curve (Qin et. al 2008) suggests that strains have 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r>
                        <w:rPr>
                          <w:rFonts w:ascii="Arial" w:hAnsi="Arial" w:cs="Arial"/>
                          <w:b w:val="0"/>
                          <w:color w:val="auto"/>
                          <w:sz w:val="24"/>
                          <w:szCs w:val="24"/>
                        </w:rPr>
                        <w:t xml:space="preserve"> ratios that are greater than (represented by the gray columns). This implies that T</w:t>
                      </w:r>
                      <w:r w:rsidRPr="00292E27">
                        <w:rPr>
                          <w:rFonts w:ascii="Arial" w:hAnsi="Arial" w:cs="Arial"/>
                          <w:b w:val="0"/>
                          <w:color w:val="auto"/>
                          <w:sz w:val="24"/>
                          <w:szCs w:val="24"/>
                          <w:vertAlign w:val="subscript"/>
                        </w:rPr>
                        <w:t>c</w:t>
                      </w:r>
                      <w:r>
                        <w:rPr>
                          <w:rFonts w:ascii="Arial" w:hAnsi="Arial" w:cs="Arial"/>
                          <w:b w:val="0"/>
                          <w:color w:val="auto"/>
                          <w:sz w:val="24"/>
                          <w:szCs w:val="24"/>
                        </w:rPr>
                        <w:t xml:space="preserve"> comes before T</w:t>
                      </w:r>
                      <w:r w:rsidRPr="00292E27">
                        <w:rPr>
                          <w:rFonts w:ascii="Arial" w:hAnsi="Arial" w:cs="Arial"/>
                          <w:b w:val="0"/>
                          <w:color w:val="auto"/>
                          <w:sz w:val="24"/>
                          <w:szCs w:val="24"/>
                          <w:vertAlign w:val="subscript"/>
                        </w:rPr>
                        <w:t>g</w:t>
                      </w:r>
                      <w:r>
                        <w:rPr>
                          <w:rFonts w:ascii="Arial" w:hAnsi="Arial" w:cs="Arial"/>
                          <w:b w:val="0"/>
                          <w:color w:val="auto"/>
                          <w:sz w:val="24"/>
                          <w:szCs w:val="24"/>
                        </w:rPr>
                        <w:t xml:space="preserve">. </w:t>
                      </w:r>
                    </w:ins>
                  </w:p>
                </w:txbxContent>
              </v:textbox>
              <w10:wrap type="tight"/>
            </v:shape>
          </w:pict>
        </w:r>
        <w:r w:rsidR="00EA0285">
          <w:rPr>
            <w:rFonts w:ascii="Arial" w:hAnsi="Arial" w:cs="Arial"/>
            <w:noProof/>
            <w:sz w:val="20"/>
            <w:szCs w:val="20"/>
            <w:rPrChange w:id="247" w:author="Unknown">
              <w:rPr>
                <w:noProof/>
              </w:rPr>
            </w:rPrChange>
          </w:rPr>
          <w:drawing>
            <wp:anchor distT="0" distB="0" distL="114300" distR="114300" simplePos="0" relativeHeight="251666432" behindDoc="1" locked="0" layoutInCell="1" allowOverlap="1">
              <wp:simplePos x="0" y="0"/>
              <wp:positionH relativeFrom="column">
                <wp:posOffset>-199390</wp:posOffset>
              </wp:positionH>
              <wp:positionV relativeFrom="paragraph">
                <wp:posOffset>395605</wp:posOffset>
              </wp:positionV>
              <wp:extent cx="6026785" cy="3916680"/>
              <wp:effectExtent l="19050" t="0" r="0" b="0"/>
              <wp:wrapTight wrapText="bothSides">
                <wp:wrapPolygon edited="0">
                  <wp:start x="-68" y="0"/>
                  <wp:lineTo x="-68" y="21537"/>
                  <wp:lineTo x="21575" y="21537"/>
                  <wp:lineTo x="21575" y="0"/>
                  <wp:lineTo x="-68" y="0"/>
                </wp:wrapPolygon>
              </wp:wrapTight>
              <wp:docPr id="10"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5" cstate="print"/>
                      <a:stretch>
                        <a:fillRect/>
                      </a:stretch>
                    </pic:blipFill>
                    <pic:spPr>
                      <a:xfrm>
                        <a:off x="0" y="0"/>
                        <a:ext cx="6026785" cy="3916680"/>
                      </a:xfrm>
                      <a:prstGeom prst="rect">
                        <a:avLst/>
                      </a:prstGeom>
                    </pic:spPr>
                  </pic:pic>
                </a:graphicData>
              </a:graphic>
            </wp:anchor>
          </w:drawing>
        </w:r>
      </w:ins>
    </w:p>
    <w:p w:rsidR="009875F7" w:rsidRDefault="009875F7" w:rsidP="00D1595F">
      <w:pPr>
        <w:spacing w:line="240" w:lineRule="auto"/>
        <w:rPr>
          <w:rFonts w:ascii="Arial" w:hAnsi="Arial" w:cs="Arial"/>
          <w:bCs/>
          <w:noProof/>
          <w:sz w:val="20"/>
          <w:szCs w:val="20"/>
        </w:rPr>
      </w:pPr>
    </w:p>
    <w:p w:rsidR="00A010DA" w:rsidRPr="00605020" w:rsidRDefault="00EA0285" w:rsidP="00D1595F">
      <w:pPr>
        <w:spacing w:line="240" w:lineRule="auto"/>
        <w:rPr>
          <w:ins w:id="248" w:author="hong qin" w:date="2012-04-18T15:39:00Z"/>
          <w:b/>
        </w:rPr>
      </w:pPr>
      <w:ins w:id="249" w:author="hong qin" w:date="2012-04-18T15:39:00Z">
        <w:r>
          <w:rPr>
            <w:rFonts w:ascii="Arial" w:hAnsi="Arial" w:cs="Arial"/>
            <w:bCs/>
            <w:noProof/>
            <w:sz w:val="20"/>
            <w:szCs w:val="20"/>
            <w:rPrChange w:id="250" w:author="Unknown">
              <w:rPr>
                <w:noProof/>
              </w:rPr>
            </w:rPrChange>
          </w:rPr>
          <w:lastRenderedPageBreak/>
          <w:drawing>
            <wp:inline distT="0" distB="0" distL="0" distR="0">
              <wp:extent cx="5882986" cy="5882986"/>
              <wp:effectExtent l="19050" t="0" r="3464"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01905" cy="5901905"/>
                      </a:xfrm>
                      <a:prstGeom prst="rect">
                        <a:avLst/>
                      </a:prstGeom>
                      <a:noFill/>
                      <a:ln w="9525">
                        <a:noFill/>
                        <a:miter lim="800000"/>
                        <a:headEnd/>
                        <a:tailEnd/>
                      </a:ln>
                    </pic:spPr>
                  </pic:pic>
                </a:graphicData>
              </a:graphic>
            </wp:inline>
          </w:drawing>
        </w:r>
      </w:ins>
    </w:p>
    <w:p w:rsidR="009875F7" w:rsidRDefault="0072137D" w:rsidP="009875F7">
      <w:pPr>
        <w:pStyle w:val="Caption"/>
        <w:keepNext/>
        <w:spacing w:line="480" w:lineRule="auto"/>
      </w:pPr>
      <w:ins w:id="251" w:author="hong qin" w:date="2012-04-18T15:39:00Z">
        <w:r w:rsidRPr="0072137D">
          <w:rPr>
            <w:rFonts w:ascii="Arial" w:hAnsi="Arial" w:cs="Arial"/>
            <w:b w:val="0"/>
            <w:color w:val="auto"/>
            <w:sz w:val="24"/>
            <w:szCs w:val="24"/>
          </w:rPr>
          <w:t xml:space="preserve">Figure </w:t>
        </w:r>
      </w:ins>
      <w:r w:rsidR="009875F7">
        <w:rPr>
          <w:rFonts w:ascii="Arial" w:hAnsi="Arial" w:cs="Arial"/>
          <w:b w:val="0"/>
          <w:color w:val="auto"/>
          <w:sz w:val="24"/>
          <w:szCs w:val="24"/>
        </w:rPr>
        <w:t>9</w:t>
      </w:r>
      <w:ins w:id="252" w:author="hong qin" w:date="2012-04-18T15:39:00Z">
        <w:r w:rsidRPr="0072137D">
          <w:rPr>
            <w:rFonts w:ascii="Arial" w:hAnsi="Arial" w:cs="Arial"/>
            <w:b w:val="0"/>
            <w:color w:val="auto"/>
            <w:sz w:val="24"/>
            <w:szCs w:val="24"/>
          </w:rPr>
          <w:t>. Genome tolerance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and viability tolerance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002530DC" w:rsidRPr="00605020">
          <w:rPr>
            <w:rFonts w:ascii="Arial" w:hAnsi="Arial" w:cs="Arial"/>
            <w:b w:val="0"/>
            <w:color w:val="auto"/>
            <w:sz w:val="24"/>
            <w:szCs w:val="24"/>
          </w:rPr>
          <w:t>Cells with</w:t>
        </w:r>
        <w:r w:rsidR="00B550F4" w:rsidRPr="00605020">
          <w:rPr>
            <w:rFonts w:ascii="Arial" w:hAnsi="Arial" w:cs="Arial"/>
            <w:b w:val="0"/>
            <w:color w:val="auto"/>
            <w:sz w:val="24"/>
            <w:szCs w:val="24"/>
          </w:rPr>
          <w:t xml:space="preserve"> a greater tolerance to </w:t>
        </w:r>
        <w:r w:rsidR="00061CFC" w:rsidRPr="00605020">
          <w:rPr>
            <w:rFonts w:ascii="Arial" w:hAnsi="Arial" w:cs="Arial"/>
            <w:b w:val="0"/>
            <w:color w:val="auto"/>
            <w:sz w:val="24"/>
            <w:szCs w:val="24"/>
          </w:rPr>
          <w:t>H</w:t>
        </w:r>
        <w:r w:rsidR="00061CFC" w:rsidRPr="00605020">
          <w:rPr>
            <w:rFonts w:ascii="Arial" w:hAnsi="Arial" w:cs="Arial"/>
            <w:b w:val="0"/>
            <w:color w:val="auto"/>
            <w:sz w:val="24"/>
            <w:szCs w:val="24"/>
            <w:vertAlign w:val="subscript"/>
          </w:rPr>
          <w:t>2</w:t>
        </w:r>
        <w:r w:rsidR="00061CFC" w:rsidRPr="00605020">
          <w:rPr>
            <w:rFonts w:ascii="Arial" w:hAnsi="Arial" w:cs="Arial"/>
            <w:b w:val="0"/>
            <w:color w:val="auto"/>
            <w:sz w:val="24"/>
            <w:szCs w:val="24"/>
          </w:rPr>
          <w:t>O</w:t>
        </w:r>
        <w:r w:rsidR="00061CFC" w:rsidRPr="00605020">
          <w:rPr>
            <w:rFonts w:ascii="Arial" w:hAnsi="Arial" w:cs="Arial"/>
            <w:b w:val="0"/>
            <w:color w:val="auto"/>
            <w:sz w:val="24"/>
            <w:szCs w:val="24"/>
            <w:vertAlign w:val="subscript"/>
          </w:rPr>
          <w:t>2</w:t>
        </w:r>
        <w:r w:rsidR="00B550F4" w:rsidRPr="00605020">
          <w:rPr>
            <w:rFonts w:ascii="Arial" w:hAnsi="Arial" w:cs="Arial"/>
            <w:b w:val="0"/>
            <w:color w:val="auto"/>
            <w:sz w:val="24"/>
            <w:szCs w:val="24"/>
          </w:rPr>
          <w:t xml:space="preserve"> have a longer CLS. </w:t>
        </w:r>
        <w:r w:rsidR="00061CFC" w:rsidRPr="00605020">
          <w:rPr>
            <w:rFonts w:ascii="Arial" w:hAnsi="Arial" w:cs="Arial"/>
            <w:b w:val="0"/>
            <w:color w:val="auto"/>
            <w:sz w:val="24"/>
            <w:szCs w:val="24"/>
          </w:rPr>
          <w:t xml:space="preserve">Strain YPS128 has </w:t>
        </w:r>
        <w:r w:rsidR="002C375D" w:rsidRPr="00605020">
          <w:rPr>
            <w:rFonts w:ascii="Arial" w:hAnsi="Arial" w:cs="Arial"/>
            <w:b w:val="0"/>
            <w:color w:val="auto"/>
            <w:sz w:val="24"/>
            <w:szCs w:val="24"/>
          </w:rPr>
          <w:t xml:space="preserve">the shortest lifespan and has the least tolerance to </w:t>
        </w:r>
      </w:ins>
      <w:ins w:id="253" w:author="Lindsay" w:date="2012-04-18T17:50:00Z">
        <w:r w:rsidR="00EA0285" w:rsidRPr="00605020">
          <w:rPr>
            <w:rFonts w:ascii="Arial" w:hAnsi="Arial" w:cs="Arial"/>
            <w:b w:val="0"/>
            <w:color w:val="auto"/>
            <w:sz w:val="24"/>
            <w:szCs w:val="24"/>
          </w:rPr>
          <w:t>H</w:t>
        </w:r>
        <w:r w:rsidR="00EA0285" w:rsidRPr="00605020">
          <w:rPr>
            <w:rFonts w:ascii="Arial" w:hAnsi="Arial" w:cs="Arial"/>
            <w:b w:val="0"/>
            <w:color w:val="auto"/>
            <w:sz w:val="24"/>
            <w:szCs w:val="24"/>
            <w:vertAlign w:val="subscript"/>
          </w:rPr>
          <w:t>2</w:t>
        </w:r>
        <w:r w:rsidR="00EA0285" w:rsidRPr="00605020">
          <w:rPr>
            <w:rFonts w:ascii="Arial" w:hAnsi="Arial" w:cs="Arial"/>
            <w:b w:val="0"/>
            <w:color w:val="auto"/>
            <w:sz w:val="24"/>
            <w:szCs w:val="24"/>
          </w:rPr>
          <w:t>O</w:t>
        </w:r>
        <w:r w:rsidR="00EA0285" w:rsidRPr="00605020">
          <w:rPr>
            <w:rFonts w:ascii="Arial" w:hAnsi="Arial" w:cs="Arial"/>
            <w:b w:val="0"/>
            <w:color w:val="auto"/>
            <w:sz w:val="24"/>
            <w:szCs w:val="24"/>
            <w:vertAlign w:val="subscript"/>
          </w:rPr>
          <w:t>2</w:t>
        </w:r>
        <w:r w:rsidR="00EA0285" w:rsidRPr="00605020">
          <w:rPr>
            <w:rFonts w:ascii="Arial" w:hAnsi="Arial" w:cs="Arial"/>
            <w:b w:val="0"/>
            <w:color w:val="auto"/>
            <w:sz w:val="24"/>
            <w:szCs w:val="24"/>
          </w:rPr>
          <w:t xml:space="preserve"> </w:t>
        </w:r>
      </w:ins>
      <w:ins w:id="254" w:author="Lindsay" w:date="2012-04-18T22:31:00Z">
        <w:r w:rsidR="00974750">
          <w:rPr>
            <w:rFonts w:ascii="Arial" w:hAnsi="Arial" w:cs="Arial"/>
            <w:b w:val="0"/>
            <w:color w:val="auto"/>
            <w:sz w:val="24"/>
            <w:szCs w:val="24"/>
          </w:rPr>
          <w:t xml:space="preserve">since it has a larger Cb/Cv ratio. </w:t>
        </w:r>
      </w:ins>
      <w:ins w:id="255" w:author="hong qin" w:date="2012-04-18T15:39:00Z">
        <w:del w:id="256" w:author="Lindsay" w:date="2012-04-18T22:31:00Z">
          <w:r w:rsidR="002C375D" w:rsidRPr="00605020" w:rsidDel="00974750">
            <w:rPr>
              <w:rFonts w:ascii="Arial" w:hAnsi="Arial" w:cs="Arial"/>
              <w:b w:val="0"/>
              <w:color w:val="auto"/>
              <w:sz w:val="24"/>
              <w:szCs w:val="24"/>
            </w:rPr>
            <w:delText xml:space="preserve">since </w:delText>
          </w:r>
          <w:r w:rsidR="006A3312" w:rsidRPr="00605020" w:rsidDel="00974750">
            <w:rPr>
              <w:rFonts w:ascii="Arial" w:hAnsi="Arial" w:cs="Arial"/>
              <w:b w:val="0"/>
              <w:color w:val="auto"/>
              <w:sz w:val="24"/>
              <w:szCs w:val="24"/>
            </w:rPr>
            <w:delText>C</w:delText>
          </w:r>
          <w:r w:rsidR="006A3312" w:rsidRPr="00605020" w:rsidDel="00974750">
            <w:rPr>
              <w:rFonts w:ascii="Arial" w:hAnsi="Arial" w:cs="Arial"/>
              <w:b w:val="0"/>
              <w:color w:val="auto"/>
              <w:sz w:val="24"/>
              <w:szCs w:val="24"/>
              <w:vertAlign w:val="subscript"/>
            </w:rPr>
            <w:delText>v</w:delText>
          </w:r>
          <w:r w:rsidR="008E52C9" w:rsidRPr="00605020" w:rsidDel="00974750">
            <w:rPr>
              <w:rFonts w:ascii="Arial" w:hAnsi="Arial" w:cs="Arial"/>
              <w:b w:val="0"/>
              <w:color w:val="auto"/>
              <w:sz w:val="24"/>
              <w:szCs w:val="24"/>
            </w:rPr>
            <w:delText xml:space="preserve">comes after </w:delText>
          </w:r>
          <w:r w:rsidR="006A3312" w:rsidRPr="00605020" w:rsidDel="00974750">
            <w:rPr>
              <w:rFonts w:ascii="Arial" w:hAnsi="Arial" w:cs="Arial"/>
              <w:b w:val="0"/>
              <w:color w:val="auto"/>
              <w:sz w:val="24"/>
              <w:szCs w:val="24"/>
            </w:rPr>
            <w:delText>C</w:delText>
          </w:r>
          <w:r w:rsidR="006A3312" w:rsidRPr="00605020" w:rsidDel="00974750">
            <w:rPr>
              <w:rFonts w:ascii="Arial" w:hAnsi="Arial" w:cs="Arial"/>
              <w:b w:val="0"/>
              <w:color w:val="auto"/>
              <w:sz w:val="24"/>
              <w:szCs w:val="24"/>
              <w:vertAlign w:val="subscript"/>
            </w:rPr>
            <w:delText>b</w:delText>
          </w:r>
          <w:r w:rsidR="008E52C9" w:rsidRPr="00605020" w:rsidDel="00974750">
            <w:rPr>
              <w:rFonts w:ascii="Arial" w:hAnsi="Arial" w:cs="Arial"/>
              <w:b w:val="0"/>
              <w:color w:val="auto"/>
              <w:sz w:val="24"/>
              <w:szCs w:val="24"/>
            </w:rPr>
            <w:delText>.</w:delText>
          </w:r>
        </w:del>
        <w:r w:rsidR="008E52C9" w:rsidRPr="00605020">
          <w:rPr>
            <w:rFonts w:ascii="Arial" w:hAnsi="Arial" w:cs="Arial"/>
            <w:b w:val="0"/>
            <w:color w:val="auto"/>
            <w:sz w:val="24"/>
            <w:szCs w:val="24"/>
          </w:rPr>
          <w:t xml:space="preserve"> </w:t>
        </w:r>
      </w:ins>
      <w:ins w:id="257" w:author="Lindsay" w:date="2012-04-18T22:30:00Z">
        <w:r w:rsidR="00974750">
          <w:rPr>
            <w:rFonts w:ascii="Arial" w:hAnsi="Arial" w:cs="Arial"/>
            <w:b w:val="0"/>
            <w:color w:val="auto"/>
            <w:sz w:val="24"/>
            <w:szCs w:val="24"/>
          </w:rPr>
          <w:t>M13 has the longest lifespan</w:t>
        </w:r>
      </w:ins>
      <w:ins w:id="258" w:author="Lindsay" w:date="2012-04-18T22:31:00Z">
        <w:r w:rsidR="00974750">
          <w:rPr>
            <w:rFonts w:ascii="Arial" w:hAnsi="Arial" w:cs="Arial"/>
            <w:b w:val="0"/>
            <w:color w:val="auto"/>
            <w:sz w:val="24"/>
            <w:szCs w:val="24"/>
          </w:rPr>
          <w:t xml:space="preserve">, which </w:t>
        </w:r>
        <w:r w:rsidR="00974750">
          <w:rPr>
            <w:rFonts w:ascii="Arial" w:hAnsi="Arial" w:cs="Arial"/>
            <w:b w:val="0"/>
            <w:color w:val="auto"/>
            <w:sz w:val="24"/>
            <w:szCs w:val="24"/>
          </w:rPr>
          <w:lastRenderedPageBreak/>
          <w:t xml:space="preserve">corresponds to a smaller Cb/Cv ratio. </w:t>
        </w:r>
      </w:ins>
      <w:ins w:id="259" w:author="hong qin" w:date="2012-04-18T15:39:00Z">
        <w:r w:rsidR="00D1595F" w:rsidRPr="00D1595F">
          <w:rPr>
            <w:rFonts w:ascii="Arial" w:hAnsi="Arial" w:cs="Arial"/>
            <w:b w:val="0"/>
            <w:color w:val="auto"/>
            <w:sz w:val="24"/>
            <w:szCs w:val="24"/>
            <w:rPrChange w:id="260" w:author="Unknown">
              <w:rPr>
                <w:noProof/>
              </w:rPr>
            </w:rPrChange>
          </w:rPr>
          <w:drawing>
            <wp:inline distT="0" distB="0" distL="0" distR="0">
              <wp:extent cx="5903562" cy="5903562"/>
              <wp:effectExtent l="19050" t="0" r="1938"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08460" cy="5908460"/>
                      </a:xfrm>
                      <a:prstGeom prst="rect">
                        <a:avLst/>
                      </a:prstGeom>
                      <a:noFill/>
                      <a:ln w="9525">
                        <a:noFill/>
                        <a:miter lim="800000"/>
                        <a:headEnd/>
                        <a:tailEnd/>
                      </a:ln>
                    </pic:spPr>
                  </pic:pic>
                </a:graphicData>
              </a:graphic>
            </wp:inline>
          </w:drawing>
        </w:r>
      </w:ins>
    </w:p>
    <w:p w:rsidR="00315507" w:rsidRDefault="009875F7" w:rsidP="008E6F57">
      <w:pPr>
        <w:keepNext/>
        <w:spacing w:line="480" w:lineRule="auto"/>
        <w:rPr>
          <w:ins w:id="261" w:author="Lindsay" w:date="2012-04-18T22:04:00Z"/>
          <w:rFonts w:ascii="Arial" w:hAnsi="Arial" w:cs="Arial"/>
          <w:sz w:val="24"/>
          <w:szCs w:val="24"/>
        </w:rPr>
        <w:pPrChange w:id="262" w:author="Lindsay" w:date="2012-04-18T22:01:00Z">
          <w:pPr>
            <w:tabs>
              <w:tab w:val="left" w:pos="6061"/>
            </w:tabs>
            <w:spacing w:line="240" w:lineRule="auto"/>
          </w:pPr>
        </w:pPrChange>
      </w:pPr>
      <w:r w:rsidRPr="009875F7">
        <w:rPr>
          <w:rFonts w:ascii="Arial" w:hAnsi="Arial" w:cs="Arial"/>
          <w:b/>
          <w:sz w:val="24"/>
          <w:szCs w:val="24"/>
        </w:rPr>
        <w:t>Figure 10</w:t>
      </w:r>
      <w:ins w:id="263" w:author="Lindsay" w:date="2012-04-18T22:00:00Z">
        <w:r w:rsidR="008E6F57">
          <w:rPr>
            <w:rFonts w:ascii="Arial" w:hAnsi="Arial" w:cs="Arial"/>
            <w:sz w:val="24"/>
            <w:szCs w:val="24"/>
          </w:rPr>
          <w:t xml:space="preserve">. </w:t>
        </w:r>
      </w:ins>
      <w:ins w:id="264" w:author="hong qin" w:date="2012-04-18T15:39:00Z">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ins>
      <w:r w:rsidR="00E4573C">
        <w:rPr>
          <w:rFonts w:ascii="Arial" w:hAnsi="Arial" w:cs="Arial"/>
          <w:sz w:val="24"/>
          <w:szCs w:val="24"/>
        </w:rPr>
        <w:t xml:space="preserve"> </w:t>
      </w:r>
      <w:ins w:id="265" w:author="Lindsay" w:date="2012-04-18T21:26:00Z">
        <w:r w:rsidR="00071821">
          <w:rPr>
            <w:rFonts w:ascii="Arial" w:hAnsi="Arial" w:cs="Arial"/>
            <w:sz w:val="24"/>
            <w:szCs w:val="24"/>
          </w:rPr>
          <w:t xml:space="preserve">is </w:t>
        </w:r>
      </w:ins>
      <w:ins w:id="266" w:author="Lindsay" w:date="2012-04-18T22:02:00Z">
        <w:r w:rsidR="005D1C39">
          <w:rPr>
            <w:rFonts w:ascii="Arial" w:hAnsi="Arial" w:cs="Arial"/>
            <w:sz w:val="24"/>
            <w:szCs w:val="24"/>
          </w:rPr>
          <w:t>the</w:t>
        </w:r>
      </w:ins>
      <w:ins w:id="267" w:author="Lindsay" w:date="2012-04-18T21:57:00Z">
        <w:r w:rsidR="007841A0">
          <w:rPr>
            <w:rFonts w:ascii="Arial" w:hAnsi="Arial" w:cs="Arial"/>
            <w:sz w:val="24"/>
            <w:szCs w:val="24"/>
          </w:rPr>
          <w:t xml:space="preserve"> rati</w:t>
        </w:r>
      </w:ins>
      <w:ins w:id="268" w:author="Lindsay" w:date="2012-04-18T21:58:00Z">
        <w:r w:rsidR="007841A0">
          <w:rPr>
            <w:rFonts w:ascii="Arial" w:hAnsi="Arial" w:cs="Arial"/>
            <w:sz w:val="24"/>
            <w:szCs w:val="24"/>
          </w:rPr>
          <w:t>o of the frequency of daughter cells by LOH frequency in mother cells. A smaller L</w:t>
        </w:r>
      </w:ins>
      <w:ins w:id="269" w:author="Lindsay" w:date="2012-04-18T22:01:00Z">
        <w:r w:rsidR="008E6F57">
          <w:rPr>
            <w:rFonts w:ascii="Arial" w:hAnsi="Arial" w:cs="Arial"/>
            <w:sz w:val="24"/>
            <w:szCs w:val="24"/>
            <w:vertAlign w:val="subscript"/>
          </w:rPr>
          <w:t>0</w:t>
        </w:r>
        <w:r w:rsidR="008E6F57">
          <w:rPr>
            <w:rFonts w:ascii="Arial" w:hAnsi="Arial" w:cs="Arial"/>
            <w:sz w:val="24"/>
            <w:szCs w:val="24"/>
          </w:rPr>
          <w:t xml:space="preserve"> </w:t>
        </w:r>
      </w:ins>
      <w:ins w:id="270" w:author="Lindsay" w:date="2012-04-18T21:58:00Z">
        <w:r w:rsidR="007841A0">
          <w:rPr>
            <w:rFonts w:ascii="Arial" w:hAnsi="Arial" w:cs="Arial"/>
            <w:sz w:val="24"/>
            <w:szCs w:val="24"/>
          </w:rPr>
          <w:t xml:space="preserve">corresponds to better </w:t>
        </w:r>
      </w:ins>
      <w:ins w:id="271" w:author="Lindsay" w:date="2012-04-18T21:59:00Z">
        <w:r w:rsidR="007841A0">
          <w:rPr>
            <w:rFonts w:ascii="Arial" w:hAnsi="Arial" w:cs="Arial"/>
            <w:sz w:val="24"/>
            <w:szCs w:val="24"/>
          </w:rPr>
          <w:t xml:space="preserve">(lower) </w:t>
        </w:r>
        <w:r w:rsidR="007841A0">
          <w:rPr>
            <w:rFonts w:ascii="Arial" w:hAnsi="Arial" w:cs="Arial"/>
            <w:sz w:val="24"/>
            <w:szCs w:val="24"/>
          </w:rPr>
          <w:t>mitotic</w:t>
        </w:r>
        <w:r w:rsidR="007841A0">
          <w:rPr>
            <w:rFonts w:ascii="Arial" w:hAnsi="Arial" w:cs="Arial"/>
            <w:sz w:val="24"/>
            <w:szCs w:val="24"/>
          </w:rPr>
          <w:t xml:space="preserve"> </w:t>
        </w:r>
        <w:r w:rsidR="007841A0">
          <w:rPr>
            <w:rFonts w:ascii="Arial" w:hAnsi="Arial" w:cs="Arial"/>
            <w:sz w:val="24"/>
            <w:szCs w:val="24"/>
          </w:rPr>
          <w:t>asymmetry</w:t>
        </w:r>
        <w:r w:rsidR="007841A0">
          <w:rPr>
            <w:rFonts w:ascii="Arial" w:hAnsi="Arial" w:cs="Arial"/>
            <w:sz w:val="24"/>
            <w:szCs w:val="24"/>
          </w:rPr>
          <w:t xml:space="preserve"> in daughter cells compared to mother cells. </w:t>
        </w:r>
      </w:ins>
      <w:ins w:id="272" w:author="Lindsay" w:date="2012-04-18T21:57:00Z">
        <w:r w:rsidR="00FF60E2">
          <w:rPr>
            <w:rFonts w:ascii="Arial" w:hAnsi="Arial" w:cs="Arial"/>
            <w:sz w:val="24"/>
            <w:szCs w:val="24"/>
          </w:rPr>
          <w:t xml:space="preserve"> A lower C</w:t>
        </w:r>
      </w:ins>
      <w:ins w:id="273" w:author="Lindsay" w:date="2012-04-18T22:01:00Z">
        <w:r w:rsidR="008E6F57">
          <w:rPr>
            <w:rFonts w:ascii="Arial" w:hAnsi="Arial" w:cs="Arial"/>
            <w:sz w:val="24"/>
            <w:szCs w:val="24"/>
            <w:vertAlign w:val="subscript"/>
          </w:rPr>
          <w:t>b</w:t>
        </w:r>
      </w:ins>
      <w:ins w:id="274" w:author="Lindsay" w:date="2012-04-18T21:57:00Z">
        <w:r w:rsidR="00FF60E2">
          <w:rPr>
            <w:rFonts w:ascii="Arial" w:hAnsi="Arial" w:cs="Arial"/>
            <w:sz w:val="24"/>
            <w:szCs w:val="24"/>
          </w:rPr>
          <w:t>/C</w:t>
        </w:r>
      </w:ins>
      <w:ins w:id="275" w:author="Lindsay" w:date="2012-04-18T22:01:00Z">
        <w:r w:rsidR="008E6F57">
          <w:rPr>
            <w:rFonts w:ascii="Arial" w:hAnsi="Arial" w:cs="Arial"/>
            <w:sz w:val="24"/>
            <w:szCs w:val="24"/>
            <w:vertAlign w:val="subscript"/>
          </w:rPr>
          <w:t>v</w:t>
        </w:r>
      </w:ins>
      <w:ins w:id="276" w:author="Lindsay" w:date="2012-04-18T21:57:00Z">
        <w:r w:rsidR="00FF60E2">
          <w:rPr>
            <w:rFonts w:ascii="Arial" w:hAnsi="Arial" w:cs="Arial"/>
            <w:sz w:val="24"/>
            <w:szCs w:val="24"/>
          </w:rPr>
          <w:t xml:space="preserve"> ratio corresponds to a longer lifespan</w:t>
        </w:r>
      </w:ins>
      <w:ins w:id="277" w:author="Lindsay" w:date="2012-04-18T21:59:00Z">
        <w:r w:rsidR="007841A0">
          <w:rPr>
            <w:rFonts w:ascii="Arial" w:hAnsi="Arial" w:cs="Arial"/>
            <w:sz w:val="24"/>
            <w:szCs w:val="24"/>
          </w:rPr>
          <w:t>. The positive correlation sugg</w:t>
        </w:r>
      </w:ins>
      <w:ins w:id="278" w:author="Lindsay" w:date="2012-04-18T22:00:00Z">
        <w:r w:rsidR="007841A0">
          <w:rPr>
            <w:rFonts w:ascii="Arial" w:hAnsi="Arial" w:cs="Arial"/>
            <w:sz w:val="24"/>
            <w:szCs w:val="24"/>
          </w:rPr>
          <w:t xml:space="preserve">ests that cells with a better mitotic </w:t>
        </w:r>
        <w:r w:rsidR="007841A0">
          <w:rPr>
            <w:rFonts w:ascii="Arial" w:hAnsi="Arial" w:cs="Arial"/>
            <w:sz w:val="24"/>
            <w:szCs w:val="24"/>
          </w:rPr>
          <w:t>asymmetry</w:t>
        </w:r>
        <w:r w:rsidR="007841A0">
          <w:rPr>
            <w:rFonts w:ascii="Arial" w:hAnsi="Arial" w:cs="Arial"/>
            <w:sz w:val="24"/>
            <w:szCs w:val="24"/>
          </w:rPr>
          <w:t xml:space="preserve"> have a longer lifespan</w:t>
        </w:r>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vertAlign w:val="subscript"/>
          </w:rPr>
          <w:t xml:space="preserve"> </w:t>
        </w:r>
        <w:r w:rsidR="008E6F57">
          <w:rPr>
            <w:rFonts w:ascii="Arial" w:hAnsi="Arial" w:cs="Arial"/>
            <w:sz w:val="24"/>
            <w:szCs w:val="24"/>
          </w:rPr>
          <w:t xml:space="preserve">viability tolerance. </w:t>
        </w:r>
      </w:ins>
    </w:p>
    <w:p w:rsidR="005605DE" w:rsidRDefault="005605DE" w:rsidP="005605DE">
      <w:pPr>
        <w:keepNext/>
        <w:spacing w:line="480" w:lineRule="auto"/>
        <w:rPr>
          <w:ins w:id="279" w:author="Lindsay" w:date="2012-04-18T22:04:00Z"/>
        </w:rPr>
      </w:pPr>
      <w:ins w:id="280" w:author="Lindsay" w:date="2012-04-18T22:04:00Z">
        <w:r w:rsidRPr="005605DE">
          <w:rPr>
            <w:rFonts w:ascii="Arial" w:hAnsi="Arial" w:cs="Arial"/>
            <w:sz w:val="20"/>
            <w:szCs w:val="20"/>
          </w:rPr>
          <w:lastRenderedPageBreak/>
          <w:drawing>
            <wp:inline distT="0" distB="0" distL="0" distR="0">
              <wp:extent cx="5943600" cy="2425700"/>
              <wp:effectExtent l="0" t="0" r="0" b="0"/>
              <wp:docPr id="37"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296454"/>
                        <a:chOff x="304800" y="2286000"/>
                        <a:chExt cx="8077200" cy="3296454"/>
                      </a:xfrm>
                    </a:grpSpPr>
                    <a:sp>
                      <a:nvSpPr>
                        <a:cNvPr id="5" name="TextBox 4"/>
                        <a:cNvSpPr txBox="1"/>
                      </a:nvSpPr>
                      <a:spPr>
                        <a:xfrm>
                          <a:off x="304800" y="2286000"/>
                          <a:ext cx="28194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Tolerance to oxidative stress</a:t>
                            </a:r>
                            <a:endParaRPr lang="en-US" sz="2500" b="1" dirty="0"/>
                          </a:p>
                        </a:txBody>
                        <a:useSpRect/>
                      </a:txSp>
                    </a:sp>
                    <a:sp>
                      <a:nvSpPr>
                        <a:cNvPr id="6" name="TextBox 5"/>
                        <a:cNvSpPr txBox="1"/>
                      </a:nvSpPr>
                      <a:spPr>
                        <a:xfrm>
                          <a:off x="5638800" y="2286000"/>
                          <a:ext cx="27432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Chronological Lifespan</a:t>
                            </a:r>
                            <a:endParaRPr lang="en-US" sz="2500" b="1" dirty="0"/>
                          </a:p>
                        </a:txBody>
                        <a:useSpRect/>
                      </a:txSp>
                    </a:sp>
                    <a:sp>
                      <a:nvSpPr>
                        <a:cNvPr id="8" name="TextBox 7"/>
                        <a:cNvSpPr txBox="1"/>
                      </a:nvSpPr>
                      <a:spPr>
                        <a:xfrm>
                          <a:off x="2743200" y="5105400"/>
                          <a:ext cx="35814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Mitotic Asymmetry </a:t>
                            </a:r>
                            <a:endParaRPr lang="en-US" sz="2500" b="1" dirty="0"/>
                          </a:p>
                        </a:txBody>
                        <a:useSpRect/>
                      </a:txSp>
                    </a:sp>
                    <a:cxnSp>
                      <a:nvCxnSpPr>
                        <a:cNvPr id="18" name="Straight Arrow Connector 17"/>
                        <a:cNvCxnSpPr/>
                      </a:nvCxnSpPr>
                      <a:spPr>
                        <a:xfrm>
                          <a:off x="3048000" y="2743200"/>
                          <a:ext cx="2362200" cy="1588"/>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flipH="1" flipV="1">
                          <a:off x="4953000" y="3581400"/>
                          <a:ext cx="1905000" cy="11430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rot="16200000" flipH="1">
                          <a:off x="1866900" y="3619500"/>
                          <a:ext cx="1828800" cy="12954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ins>
    </w:p>
    <w:p w:rsidR="00C12DBA" w:rsidRPr="006B34A3" w:rsidRDefault="005605DE" w:rsidP="005605DE">
      <w:pPr>
        <w:pStyle w:val="Caption"/>
        <w:rPr>
          <w:rFonts w:ascii="Arial" w:hAnsi="Arial" w:cs="Arial"/>
          <w:sz w:val="24"/>
          <w:szCs w:val="24"/>
          <w:rPrChange w:id="281" w:author="Lindsay" w:date="2012-04-18T22:05:00Z">
            <w:rPr>
              <w:rFonts w:ascii="Arial" w:hAnsi="Arial" w:cs="Arial"/>
              <w:sz w:val="20"/>
              <w:szCs w:val="20"/>
            </w:rPr>
          </w:rPrChange>
        </w:rPr>
        <w:pPrChange w:id="282" w:author="Lindsay" w:date="2012-04-18T22:04:00Z">
          <w:pPr>
            <w:tabs>
              <w:tab w:val="left" w:pos="6061"/>
            </w:tabs>
            <w:spacing w:line="240" w:lineRule="auto"/>
          </w:pPr>
        </w:pPrChange>
      </w:pPr>
      <w:ins w:id="283" w:author="Lindsay" w:date="2012-04-18T22:04:00Z">
        <w:r w:rsidRPr="006B34A3">
          <w:rPr>
            <w:rFonts w:ascii="Arial" w:hAnsi="Arial" w:cs="Arial"/>
            <w:sz w:val="24"/>
            <w:szCs w:val="24"/>
            <w:rPrChange w:id="284" w:author="Lindsay" w:date="2012-04-18T22:05:00Z">
              <w:rPr/>
            </w:rPrChange>
          </w:rPr>
          <w:t xml:space="preserve">Figure 11. </w:t>
        </w:r>
      </w:ins>
      <w:ins w:id="285" w:author="Lindsay" w:date="2012-04-19T07:44:00Z">
        <w:r w:rsidR="000F5189">
          <w:rPr>
            <w:rFonts w:ascii="Arial" w:hAnsi="Arial" w:cs="Arial"/>
            <w:sz w:val="24"/>
            <w:szCs w:val="24"/>
          </w:rPr>
          <w:t xml:space="preserve">Lifespan tolerance, </w:t>
        </w:r>
        <w:r w:rsidR="000F5189">
          <w:rPr>
            <w:rFonts w:ascii="Arial" w:hAnsi="Arial" w:cs="Arial"/>
            <w:sz w:val="24"/>
            <w:szCs w:val="24"/>
          </w:rPr>
          <w:t>length</w:t>
        </w:r>
        <w:r w:rsidR="000F5189">
          <w:rPr>
            <w:rFonts w:ascii="Arial" w:hAnsi="Arial" w:cs="Arial"/>
            <w:sz w:val="24"/>
            <w:szCs w:val="24"/>
          </w:rPr>
          <w:t xml:space="preserve"> of </w:t>
        </w:r>
      </w:ins>
      <w:ins w:id="286" w:author="Lindsay" w:date="2012-04-19T07:46:00Z">
        <w:r w:rsidR="00C03087">
          <w:rPr>
            <w:rFonts w:ascii="Arial" w:hAnsi="Arial" w:cs="Arial"/>
            <w:sz w:val="24"/>
            <w:szCs w:val="24"/>
          </w:rPr>
          <w:t>CLS</w:t>
        </w:r>
      </w:ins>
      <w:ins w:id="287" w:author="Lindsay" w:date="2012-04-19T07:45:00Z">
        <w:r w:rsidR="000F5189">
          <w:rPr>
            <w:rFonts w:ascii="Arial" w:hAnsi="Arial" w:cs="Arial"/>
            <w:sz w:val="24"/>
            <w:szCs w:val="24"/>
          </w:rPr>
          <w:t xml:space="preserve">, and frequency of mitotic </w:t>
        </w:r>
        <w:r w:rsidR="00F568B9">
          <w:rPr>
            <w:rFonts w:ascii="Arial" w:hAnsi="Arial" w:cs="Arial"/>
            <w:sz w:val="24"/>
            <w:szCs w:val="24"/>
          </w:rPr>
          <w:t>asymmetr</w:t>
        </w:r>
      </w:ins>
      <w:ins w:id="288" w:author="Lindsay" w:date="2012-04-19T07:46:00Z">
        <w:r w:rsidR="00F568B9">
          <w:rPr>
            <w:rFonts w:ascii="Arial" w:hAnsi="Arial" w:cs="Arial"/>
            <w:sz w:val="24"/>
            <w:szCs w:val="24"/>
          </w:rPr>
          <w:t xml:space="preserve">ical events are interrelated factors in budding yeast. </w:t>
        </w:r>
        <w:r w:rsidR="00A92941">
          <w:rPr>
            <w:rFonts w:ascii="Arial" w:hAnsi="Arial" w:cs="Arial"/>
            <w:sz w:val="24"/>
            <w:szCs w:val="24"/>
          </w:rPr>
          <w:t>A</w:t>
        </w:r>
      </w:ins>
      <w:ins w:id="289" w:author="Lindsay" w:date="2012-04-19T07:45:00Z">
        <w:r w:rsidR="00C03087">
          <w:rPr>
            <w:rFonts w:ascii="Arial" w:hAnsi="Arial" w:cs="Arial"/>
            <w:sz w:val="24"/>
            <w:szCs w:val="24"/>
          </w:rPr>
          <w:t xml:space="preserve"> higher tolerance to oxidative stress is</w:t>
        </w:r>
      </w:ins>
      <w:ins w:id="290" w:author="Lindsay" w:date="2012-04-19T07:46:00Z">
        <w:r w:rsidR="00C03087">
          <w:rPr>
            <w:rFonts w:ascii="Arial" w:hAnsi="Arial" w:cs="Arial"/>
            <w:sz w:val="24"/>
            <w:szCs w:val="24"/>
          </w:rPr>
          <w:t xml:space="preserve"> associated with a longer CLS, </w:t>
        </w:r>
      </w:ins>
    </w:p>
    <w:sectPr w:rsidR="00C12DBA" w:rsidRPr="006B34A3" w:rsidSect="00B2113A">
      <w:headerReference w:type="default" r:id="rId18"/>
      <w:pgSz w:w="12240" w:h="15840"/>
      <w:pgMar w:top="1440" w:right="1440" w:bottom="1440" w:left="1440" w:header="720"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4-18T14:55:00Z" w:initials="hq">
    <w:p w:rsidR="000B26A7" w:rsidRDefault="000B26A7">
      <w:pPr>
        <w:pStyle w:val="CommentText"/>
      </w:pPr>
      <w:r>
        <w:rPr>
          <w:rStyle w:val="CommentReference"/>
        </w:rPr>
        <w:annotationRef/>
      </w:r>
      <w:r>
        <w:t xml:space="preserve">The number of references can be greatly increased. Disussion can be improved as well. </w:t>
      </w:r>
    </w:p>
  </w:comment>
  <w:comment w:id="5" w:author="hong qin" w:date="2012-04-18T14:55:00Z" w:initials="hq">
    <w:p w:rsidR="000B26A7" w:rsidRDefault="000B26A7">
      <w:pPr>
        <w:pStyle w:val="CommentText"/>
      </w:pPr>
      <w:r>
        <w:rPr>
          <w:rStyle w:val="CommentReference"/>
        </w:rPr>
        <w:annotationRef/>
      </w:r>
      <w:r>
        <w:t>I have updated these references</w:t>
      </w:r>
    </w:p>
  </w:comment>
  <w:comment w:id="6" w:author="hong qin" w:date="2012-04-18T14:55:00Z" w:initials="hq">
    <w:p w:rsidR="000B26A7" w:rsidRDefault="000B26A7">
      <w:pPr>
        <w:pStyle w:val="CommentText"/>
      </w:pPr>
      <w:r>
        <w:rPr>
          <w:rStyle w:val="CommentReference"/>
        </w:rPr>
        <w:annotationRef/>
      </w:r>
      <w:r>
        <w:t xml:space="preserve">this is not generally accepted. </w:t>
      </w:r>
    </w:p>
  </w:comment>
  <w:comment w:id="7" w:author="hong qin" w:date="2012-04-18T14:55:00Z" w:initials="hq">
    <w:p w:rsidR="000B26A7" w:rsidRDefault="000B26A7">
      <w:pPr>
        <w:pStyle w:val="CommentText"/>
      </w:pPr>
      <w:r>
        <w:rPr>
          <w:rStyle w:val="CommentReference"/>
        </w:rPr>
        <w:annotationRef/>
      </w:r>
      <w:r>
        <w:t>This part has to be revised based on authorative reviews</w:t>
      </w:r>
    </w:p>
  </w:comment>
  <w:comment w:id="9" w:author="hong qin" w:date="2012-04-18T14:55:00Z" w:initials="hq">
    <w:p w:rsidR="000B26A7" w:rsidRDefault="000B26A7" w:rsidP="001C3B43">
      <w:pPr>
        <w:spacing w:after="0" w:line="480" w:lineRule="auto"/>
        <w:ind w:firstLine="720"/>
        <w:rPr>
          <w:rFonts w:ascii="Arial" w:hAnsi="Arial" w:cs="Arial"/>
          <w:sz w:val="24"/>
          <w:szCs w:val="24"/>
        </w:rPr>
      </w:pPr>
      <w:r>
        <w:rPr>
          <w:rStyle w:val="CommentReference"/>
        </w:rPr>
        <w:annotationRef/>
      </w:r>
      <w:r>
        <w:rPr>
          <w:rFonts w:ascii="Arial" w:hAnsi="Arial" w:cs="Arial"/>
          <w:sz w:val="24"/>
          <w:szCs w:val="24"/>
        </w:rPr>
        <w:t>(Qin: There is sudden jump from aging to cellular aging without any explicit discussion on the connection. )</w:t>
      </w:r>
      <w:r>
        <w:rPr>
          <w:rFonts w:ascii="Arial" w:hAnsi="Arial" w:cs="Arial"/>
          <w:sz w:val="24"/>
          <w:szCs w:val="24"/>
        </w:rPr>
        <w:tab/>
      </w:r>
    </w:p>
    <w:p w:rsidR="000B26A7" w:rsidRDefault="000B26A7">
      <w:pPr>
        <w:pStyle w:val="CommentText"/>
      </w:pPr>
    </w:p>
  </w:comment>
  <w:comment w:id="10" w:author="hong qin" w:date="2012-04-18T14:55:00Z" w:initials="hq">
    <w:p w:rsidR="000B26A7" w:rsidRDefault="000B26A7">
      <w:pPr>
        <w:pStyle w:val="CommentText"/>
      </w:pPr>
      <w:r>
        <w:rPr>
          <w:rStyle w:val="CommentReference"/>
        </w:rPr>
        <w:annotationRef/>
      </w:r>
      <w:r>
        <w:t xml:space="preserve">This is a yeast aging reference, not appropraite for ROS theory in general. </w:t>
      </w:r>
    </w:p>
  </w:comment>
  <w:comment w:id="52" w:author="hong qin" w:date="2012-04-18T14:55:00Z" w:initials="hq">
    <w:p w:rsidR="000B26A7" w:rsidRDefault="000B26A7">
      <w:pPr>
        <w:pStyle w:val="CommentText"/>
      </w:pPr>
      <w:r>
        <w:rPr>
          <w:rStyle w:val="CommentReference"/>
        </w:rPr>
        <w:annotationRef/>
      </w:r>
      <w:r>
        <w:t>need figure and data for this claim</w:t>
      </w:r>
    </w:p>
  </w:comment>
  <w:comment w:id="107" w:author="hong qin" w:date="2012-04-18T14:55:00Z" w:initials="HQ">
    <w:p w:rsidR="000B26A7" w:rsidRDefault="000B26A7">
      <w:pPr>
        <w:pStyle w:val="CommentText"/>
      </w:pPr>
      <w:r>
        <w:rPr>
          <w:rStyle w:val="CommentReference"/>
        </w:rPr>
        <w:annotationRef/>
      </w:r>
      <w:r>
        <w:t xml:space="preserve">A summary diagram should  be added.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7C0" w:rsidRDefault="002D27C0" w:rsidP="00F22F20">
      <w:pPr>
        <w:spacing w:after="0" w:line="240" w:lineRule="auto"/>
      </w:pPr>
      <w:r>
        <w:separator/>
      </w:r>
    </w:p>
  </w:endnote>
  <w:endnote w:type="continuationSeparator" w:id="1">
    <w:p w:rsidR="002D27C0" w:rsidRDefault="002D27C0"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宋体">
    <w:charset w:val="50"/>
    <w:family w:val="auto"/>
    <w:pitch w:val="variable"/>
    <w:sig w:usb0="00000001" w:usb1="00000000" w:usb2="0100040E" w:usb3="00000000" w:csb0="00040000"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6A7" w:rsidRDefault="000B26A7">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7C0" w:rsidRDefault="002D27C0" w:rsidP="00F22F20">
      <w:pPr>
        <w:spacing w:after="0" w:line="240" w:lineRule="auto"/>
      </w:pPr>
      <w:r>
        <w:separator/>
      </w:r>
    </w:p>
  </w:footnote>
  <w:footnote w:type="continuationSeparator" w:id="1">
    <w:p w:rsidR="002D27C0" w:rsidRDefault="002D27C0" w:rsidP="00F22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6A7" w:rsidRPr="00F22F20" w:rsidRDefault="000B26A7" w:rsidP="0004409D">
    <w:pPr>
      <w:pStyle w:val="Header"/>
      <w:jc w:val="center"/>
      <w:rPr>
        <w:rFonts w:ascii="Arial" w:hAnsi="Arial" w:cs="Arial"/>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6A7" w:rsidRDefault="000B26A7">
    <w:pPr>
      <w:pStyle w:val="Header"/>
      <w:ind w:right="480"/>
      <w:rPr>
        <w:rFonts w:ascii="Arial" w:hAnsi="Arial" w:cs="Arial"/>
        <w:i/>
      </w:rPr>
    </w:pPr>
    <w:r w:rsidRPr="0072137D">
      <w:rPr>
        <w:rFonts w:ascii="Arial" w:hAnsi="Arial" w:cs="Arial"/>
        <w:i/>
      </w:rPr>
      <w:t>Oxidative Stress and Aging</w:t>
    </w:r>
    <w:r w:rsidRPr="0072137D">
      <w:rPr>
        <w:rFonts w:ascii="Arial" w:hAnsi="Arial" w:cs="Arial"/>
        <w:i/>
      </w:rPr>
      <w:tab/>
      <w:t xml:space="preserve">                                   </w:t>
    </w:r>
    <w:r>
      <w:rPr>
        <w:rFonts w:ascii="Arial" w:hAnsi="Arial" w:cs="Arial"/>
        <w:i/>
      </w:rPr>
      <w:t xml:space="preserve">          </w:t>
    </w:r>
    <w:r w:rsidRPr="0072137D">
      <w:rPr>
        <w:rFonts w:ascii="Arial" w:hAnsi="Arial" w:cs="Arial"/>
        <w:i/>
      </w:rPr>
      <w:t xml:space="preserve">                                       Parnell </w:t>
    </w:r>
    <w:sdt>
      <w:sdtPr>
        <w:rPr>
          <w:rFonts w:ascii="Arial" w:hAnsi="Arial" w:cs="Arial"/>
          <w:i/>
        </w:rPr>
        <w:id w:val="-1541713745"/>
        <w:docPartObj>
          <w:docPartGallery w:val="Page Numbers (Top of Page)"/>
          <w:docPartUnique/>
        </w:docPartObj>
      </w:sdtPr>
      <w:sdtContent>
        <w:fldSimple w:instr=" PAGE   \* MERGEFORMAT ">
          <w:r w:rsidR="00A92941" w:rsidRPr="00A92941">
            <w:rPr>
              <w:rFonts w:ascii="Arial" w:hAnsi="Arial" w:cs="Arial"/>
              <w:i/>
              <w:noProof/>
            </w:rPr>
            <w:t>29</w:t>
          </w:r>
        </w:fldSimple>
      </w:sdtContent>
    </w:sdt>
  </w:p>
  <w:p w:rsidR="000B26A7" w:rsidRPr="00F22F20" w:rsidRDefault="000B26A7" w:rsidP="00F22F20">
    <w:pPr>
      <w:pStyle w:val="Header"/>
      <w:jc w:val="right"/>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19"/>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trackRevisions/>
  <w:doNotTrackMoves/>
  <w:defaultTabStop w:val="720"/>
  <w:characterSpacingControl w:val="doNotCompress"/>
  <w:hdrShapeDefaults>
    <o:shapedefaults v:ext="edit" spidmax="5122"/>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5v0xaxdm5za0we2avoppevdf5s22f2v520d&quot;&gt;lp-thesis-ref2&lt;record-ids&gt;&lt;item&gt;56&lt;/item&gt;&lt;item&gt;244&lt;/item&gt;&lt;item&gt;273&lt;/item&gt;&lt;item&gt;419&lt;/item&gt;&lt;item&gt;461&lt;/item&gt;&lt;item&gt;481&lt;/item&gt;&lt;item&gt;506&lt;/item&gt;&lt;item&gt;516&lt;/item&gt;&lt;item&gt;621&lt;/item&gt;&lt;item&gt;797&lt;/item&gt;&lt;item&gt;864&lt;/item&gt;&lt;item&gt;1034&lt;/item&gt;&lt;item&gt;1036&lt;/item&gt;&lt;item&gt;1151&lt;/item&gt;&lt;item&gt;1467&lt;/item&gt;&lt;item&gt;1468&lt;/item&gt;&lt;item&gt;1469&lt;/item&gt;&lt;item&gt;1470&lt;/item&gt;&lt;item&gt;1476&lt;/item&gt;&lt;item&gt;1477&lt;/item&gt;&lt;item&gt;1478&lt;/item&gt;&lt;/record-ids&gt;&lt;/item&gt;&lt;/Libraries&gt;"/>
  </w:docVars>
  <w:rsids>
    <w:rsidRoot w:val="00BF4D35"/>
    <w:rsid w:val="00000868"/>
    <w:rsid w:val="00001979"/>
    <w:rsid w:val="0000237D"/>
    <w:rsid w:val="000026D8"/>
    <w:rsid w:val="00003FCE"/>
    <w:rsid w:val="000049C2"/>
    <w:rsid w:val="000061C5"/>
    <w:rsid w:val="000064AA"/>
    <w:rsid w:val="00007230"/>
    <w:rsid w:val="000117FE"/>
    <w:rsid w:val="00012AFD"/>
    <w:rsid w:val="00012B88"/>
    <w:rsid w:val="00013009"/>
    <w:rsid w:val="000131B3"/>
    <w:rsid w:val="00014C34"/>
    <w:rsid w:val="000161FA"/>
    <w:rsid w:val="00016387"/>
    <w:rsid w:val="00020953"/>
    <w:rsid w:val="000217AB"/>
    <w:rsid w:val="00021C13"/>
    <w:rsid w:val="00022DE9"/>
    <w:rsid w:val="00024004"/>
    <w:rsid w:val="000250EE"/>
    <w:rsid w:val="00025AE0"/>
    <w:rsid w:val="000273FE"/>
    <w:rsid w:val="00030EEB"/>
    <w:rsid w:val="00031DA7"/>
    <w:rsid w:val="00032EFF"/>
    <w:rsid w:val="00033BE0"/>
    <w:rsid w:val="000368B3"/>
    <w:rsid w:val="00040C9A"/>
    <w:rsid w:val="0004409D"/>
    <w:rsid w:val="00045D9B"/>
    <w:rsid w:val="000467EA"/>
    <w:rsid w:val="00047776"/>
    <w:rsid w:val="00051F0A"/>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1821"/>
    <w:rsid w:val="00072409"/>
    <w:rsid w:val="00073BE2"/>
    <w:rsid w:val="0007475E"/>
    <w:rsid w:val="00076464"/>
    <w:rsid w:val="000768D5"/>
    <w:rsid w:val="0007710E"/>
    <w:rsid w:val="00080872"/>
    <w:rsid w:val="00082002"/>
    <w:rsid w:val="000826B6"/>
    <w:rsid w:val="000847C3"/>
    <w:rsid w:val="00086BC5"/>
    <w:rsid w:val="00086D24"/>
    <w:rsid w:val="000902A4"/>
    <w:rsid w:val="000905C8"/>
    <w:rsid w:val="00090C11"/>
    <w:rsid w:val="0009557E"/>
    <w:rsid w:val="00095A9D"/>
    <w:rsid w:val="000974A6"/>
    <w:rsid w:val="00097F0D"/>
    <w:rsid w:val="000A0F3E"/>
    <w:rsid w:val="000A1949"/>
    <w:rsid w:val="000A3CE4"/>
    <w:rsid w:val="000A3FD6"/>
    <w:rsid w:val="000A5207"/>
    <w:rsid w:val="000A5AB6"/>
    <w:rsid w:val="000A5D62"/>
    <w:rsid w:val="000A613A"/>
    <w:rsid w:val="000A6268"/>
    <w:rsid w:val="000A73DB"/>
    <w:rsid w:val="000B067F"/>
    <w:rsid w:val="000B0B0E"/>
    <w:rsid w:val="000B1029"/>
    <w:rsid w:val="000B1930"/>
    <w:rsid w:val="000B1DBE"/>
    <w:rsid w:val="000B26A7"/>
    <w:rsid w:val="000B2A57"/>
    <w:rsid w:val="000B5312"/>
    <w:rsid w:val="000B593C"/>
    <w:rsid w:val="000B674F"/>
    <w:rsid w:val="000C07B7"/>
    <w:rsid w:val="000C5995"/>
    <w:rsid w:val="000C5B77"/>
    <w:rsid w:val="000C7C92"/>
    <w:rsid w:val="000D1059"/>
    <w:rsid w:val="000D644F"/>
    <w:rsid w:val="000D67C3"/>
    <w:rsid w:val="000D702F"/>
    <w:rsid w:val="000D761C"/>
    <w:rsid w:val="000E2828"/>
    <w:rsid w:val="000E291E"/>
    <w:rsid w:val="000E377A"/>
    <w:rsid w:val="000E6E7A"/>
    <w:rsid w:val="000E7AA0"/>
    <w:rsid w:val="000F00B7"/>
    <w:rsid w:val="000F238D"/>
    <w:rsid w:val="000F5189"/>
    <w:rsid w:val="000F5B9A"/>
    <w:rsid w:val="000F669C"/>
    <w:rsid w:val="000F6B57"/>
    <w:rsid w:val="001006B5"/>
    <w:rsid w:val="001026EE"/>
    <w:rsid w:val="0010539E"/>
    <w:rsid w:val="00106A93"/>
    <w:rsid w:val="00107186"/>
    <w:rsid w:val="001078DB"/>
    <w:rsid w:val="00110F42"/>
    <w:rsid w:val="0011128A"/>
    <w:rsid w:val="001132AE"/>
    <w:rsid w:val="00113513"/>
    <w:rsid w:val="00113F80"/>
    <w:rsid w:val="0011436F"/>
    <w:rsid w:val="001145E0"/>
    <w:rsid w:val="00114F09"/>
    <w:rsid w:val="0011562E"/>
    <w:rsid w:val="00116A4F"/>
    <w:rsid w:val="00117976"/>
    <w:rsid w:val="00117C13"/>
    <w:rsid w:val="001209A9"/>
    <w:rsid w:val="00120A05"/>
    <w:rsid w:val="00122199"/>
    <w:rsid w:val="00122641"/>
    <w:rsid w:val="00122B63"/>
    <w:rsid w:val="00122E0D"/>
    <w:rsid w:val="001239B6"/>
    <w:rsid w:val="00136323"/>
    <w:rsid w:val="0013711A"/>
    <w:rsid w:val="00140885"/>
    <w:rsid w:val="001409BF"/>
    <w:rsid w:val="00141592"/>
    <w:rsid w:val="00141746"/>
    <w:rsid w:val="001419ED"/>
    <w:rsid w:val="0014224D"/>
    <w:rsid w:val="001451CA"/>
    <w:rsid w:val="00145B8D"/>
    <w:rsid w:val="00150586"/>
    <w:rsid w:val="0015093D"/>
    <w:rsid w:val="001522E8"/>
    <w:rsid w:val="00153D42"/>
    <w:rsid w:val="0015452A"/>
    <w:rsid w:val="00154EBF"/>
    <w:rsid w:val="001557CD"/>
    <w:rsid w:val="00156225"/>
    <w:rsid w:val="00156568"/>
    <w:rsid w:val="00157806"/>
    <w:rsid w:val="00157924"/>
    <w:rsid w:val="00157D7D"/>
    <w:rsid w:val="00157EE3"/>
    <w:rsid w:val="0016096B"/>
    <w:rsid w:val="00160BF7"/>
    <w:rsid w:val="00161576"/>
    <w:rsid w:val="00161D7A"/>
    <w:rsid w:val="00162B27"/>
    <w:rsid w:val="001643B0"/>
    <w:rsid w:val="00165853"/>
    <w:rsid w:val="00165E4E"/>
    <w:rsid w:val="00166825"/>
    <w:rsid w:val="00166A00"/>
    <w:rsid w:val="001672C7"/>
    <w:rsid w:val="00170426"/>
    <w:rsid w:val="00170E9E"/>
    <w:rsid w:val="00171226"/>
    <w:rsid w:val="00171D60"/>
    <w:rsid w:val="00172C64"/>
    <w:rsid w:val="0017334E"/>
    <w:rsid w:val="00175881"/>
    <w:rsid w:val="00175CD4"/>
    <w:rsid w:val="001765FC"/>
    <w:rsid w:val="0018292B"/>
    <w:rsid w:val="0018304B"/>
    <w:rsid w:val="00183C3C"/>
    <w:rsid w:val="0018578F"/>
    <w:rsid w:val="001877D7"/>
    <w:rsid w:val="00190430"/>
    <w:rsid w:val="00190ED9"/>
    <w:rsid w:val="00191984"/>
    <w:rsid w:val="00191DEA"/>
    <w:rsid w:val="0019290B"/>
    <w:rsid w:val="00196154"/>
    <w:rsid w:val="001A1B71"/>
    <w:rsid w:val="001A2431"/>
    <w:rsid w:val="001A2A84"/>
    <w:rsid w:val="001A40A9"/>
    <w:rsid w:val="001B065B"/>
    <w:rsid w:val="001B13C3"/>
    <w:rsid w:val="001B298C"/>
    <w:rsid w:val="001B367F"/>
    <w:rsid w:val="001B4207"/>
    <w:rsid w:val="001B5079"/>
    <w:rsid w:val="001B5461"/>
    <w:rsid w:val="001B5A76"/>
    <w:rsid w:val="001B6D2B"/>
    <w:rsid w:val="001B7B40"/>
    <w:rsid w:val="001C02C9"/>
    <w:rsid w:val="001C08CD"/>
    <w:rsid w:val="001C0B37"/>
    <w:rsid w:val="001C2AAA"/>
    <w:rsid w:val="001C2D7D"/>
    <w:rsid w:val="001C3898"/>
    <w:rsid w:val="001C3B43"/>
    <w:rsid w:val="001C3E37"/>
    <w:rsid w:val="001C5B0B"/>
    <w:rsid w:val="001C6B61"/>
    <w:rsid w:val="001C723D"/>
    <w:rsid w:val="001C7689"/>
    <w:rsid w:val="001C7B4B"/>
    <w:rsid w:val="001C7CBA"/>
    <w:rsid w:val="001D03FD"/>
    <w:rsid w:val="001D0609"/>
    <w:rsid w:val="001D1079"/>
    <w:rsid w:val="001D3B25"/>
    <w:rsid w:val="001D3C2F"/>
    <w:rsid w:val="001D4654"/>
    <w:rsid w:val="001D46FD"/>
    <w:rsid w:val="001D72D8"/>
    <w:rsid w:val="001D75A4"/>
    <w:rsid w:val="001D7796"/>
    <w:rsid w:val="001E1491"/>
    <w:rsid w:val="001E1F63"/>
    <w:rsid w:val="001E2628"/>
    <w:rsid w:val="001E2DFE"/>
    <w:rsid w:val="001E323D"/>
    <w:rsid w:val="001E4505"/>
    <w:rsid w:val="001E4A7F"/>
    <w:rsid w:val="001E544D"/>
    <w:rsid w:val="001E70A0"/>
    <w:rsid w:val="001E7D03"/>
    <w:rsid w:val="001F0C2D"/>
    <w:rsid w:val="001F3382"/>
    <w:rsid w:val="001F67A9"/>
    <w:rsid w:val="00200B7C"/>
    <w:rsid w:val="00210298"/>
    <w:rsid w:val="002105BE"/>
    <w:rsid w:val="002108C0"/>
    <w:rsid w:val="00211629"/>
    <w:rsid w:val="00211846"/>
    <w:rsid w:val="0021189E"/>
    <w:rsid w:val="00211E71"/>
    <w:rsid w:val="00212BA6"/>
    <w:rsid w:val="00213571"/>
    <w:rsid w:val="00214E6F"/>
    <w:rsid w:val="00215D6D"/>
    <w:rsid w:val="00217B5D"/>
    <w:rsid w:val="0022265D"/>
    <w:rsid w:val="002234DA"/>
    <w:rsid w:val="002236DE"/>
    <w:rsid w:val="00224D8E"/>
    <w:rsid w:val="00225AB1"/>
    <w:rsid w:val="00225DCC"/>
    <w:rsid w:val="00226D18"/>
    <w:rsid w:val="0022714C"/>
    <w:rsid w:val="002276E4"/>
    <w:rsid w:val="00230B37"/>
    <w:rsid w:val="00230DB4"/>
    <w:rsid w:val="002325D7"/>
    <w:rsid w:val="00234227"/>
    <w:rsid w:val="002363B7"/>
    <w:rsid w:val="002423C4"/>
    <w:rsid w:val="00243492"/>
    <w:rsid w:val="00243C0E"/>
    <w:rsid w:val="00244C7F"/>
    <w:rsid w:val="00245447"/>
    <w:rsid w:val="00245728"/>
    <w:rsid w:val="00246909"/>
    <w:rsid w:val="00247A90"/>
    <w:rsid w:val="00252133"/>
    <w:rsid w:val="002530DC"/>
    <w:rsid w:val="0025352A"/>
    <w:rsid w:val="00253A2F"/>
    <w:rsid w:val="00253ED9"/>
    <w:rsid w:val="00254423"/>
    <w:rsid w:val="00254DC9"/>
    <w:rsid w:val="00255C2D"/>
    <w:rsid w:val="002625CF"/>
    <w:rsid w:val="002656BD"/>
    <w:rsid w:val="002668DA"/>
    <w:rsid w:val="00266FFE"/>
    <w:rsid w:val="002715ED"/>
    <w:rsid w:val="002718B2"/>
    <w:rsid w:val="002722CA"/>
    <w:rsid w:val="00273A43"/>
    <w:rsid w:val="002741A2"/>
    <w:rsid w:val="002760A5"/>
    <w:rsid w:val="0027790B"/>
    <w:rsid w:val="0028260D"/>
    <w:rsid w:val="002830F2"/>
    <w:rsid w:val="0028313E"/>
    <w:rsid w:val="002849D9"/>
    <w:rsid w:val="002860D3"/>
    <w:rsid w:val="002870DE"/>
    <w:rsid w:val="00287FA2"/>
    <w:rsid w:val="002900CE"/>
    <w:rsid w:val="002915A0"/>
    <w:rsid w:val="00291667"/>
    <w:rsid w:val="00292E27"/>
    <w:rsid w:val="002933EA"/>
    <w:rsid w:val="00294B55"/>
    <w:rsid w:val="002977C1"/>
    <w:rsid w:val="002A00D5"/>
    <w:rsid w:val="002A199E"/>
    <w:rsid w:val="002A1A6D"/>
    <w:rsid w:val="002A2489"/>
    <w:rsid w:val="002A265B"/>
    <w:rsid w:val="002A3ADB"/>
    <w:rsid w:val="002A6D7B"/>
    <w:rsid w:val="002A71F7"/>
    <w:rsid w:val="002B1A76"/>
    <w:rsid w:val="002B3F09"/>
    <w:rsid w:val="002B524B"/>
    <w:rsid w:val="002B542A"/>
    <w:rsid w:val="002B59D0"/>
    <w:rsid w:val="002B6428"/>
    <w:rsid w:val="002B7ACE"/>
    <w:rsid w:val="002C03F6"/>
    <w:rsid w:val="002C375D"/>
    <w:rsid w:val="002C51B9"/>
    <w:rsid w:val="002C575D"/>
    <w:rsid w:val="002C60FD"/>
    <w:rsid w:val="002C7590"/>
    <w:rsid w:val="002D0751"/>
    <w:rsid w:val="002D1C84"/>
    <w:rsid w:val="002D1D80"/>
    <w:rsid w:val="002D1DD1"/>
    <w:rsid w:val="002D27C0"/>
    <w:rsid w:val="002D3AAA"/>
    <w:rsid w:val="002D4576"/>
    <w:rsid w:val="002D5151"/>
    <w:rsid w:val="002D6029"/>
    <w:rsid w:val="002D7103"/>
    <w:rsid w:val="002E1837"/>
    <w:rsid w:val="002E19CA"/>
    <w:rsid w:val="002E1AEB"/>
    <w:rsid w:val="002E2051"/>
    <w:rsid w:val="002E29B3"/>
    <w:rsid w:val="002E2BF8"/>
    <w:rsid w:val="002E3AA3"/>
    <w:rsid w:val="002E4FD5"/>
    <w:rsid w:val="002E5C64"/>
    <w:rsid w:val="002E648B"/>
    <w:rsid w:val="002E76E6"/>
    <w:rsid w:val="002E7EEC"/>
    <w:rsid w:val="002E7FE4"/>
    <w:rsid w:val="002F0D99"/>
    <w:rsid w:val="002F1EC4"/>
    <w:rsid w:val="002F2DF7"/>
    <w:rsid w:val="002F38BF"/>
    <w:rsid w:val="002F6AB8"/>
    <w:rsid w:val="002F7AF1"/>
    <w:rsid w:val="002F7F58"/>
    <w:rsid w:val="00300067"/>
    <w:rsid w:val="00300E14"/>
    <w:rsid w:val="00302234"/>
    <w:rsid w:val="00302469"/>
    <w:rsid w:val="0030264A"/>
    <w:rsid w:val="00302809"/>
    <w:rsid w:val="003028F9"/>
    <w:rsid w:val="003054C5"/>
    <w:rsid w:val="00305EE8"/>
    <w:rsid w:val="0030606C"/>
    <w:rsid w:val="003064CC"/>
    <w:rsid w:val="00311438"/>
    <w:rsid w:val="00313C7B"/>
    <w:rsid w:val="00313DEA"/>
    <w:rsid w:val="00314145"/>
    <w:rsid w:val="0031443C"/>
    <w:rsid w:val="003149E4"/>
    <w:rsid w:val="00314A48"/>
    <w:rsid w:val="00314CD6"/>
    <w:rsid w:val="00315507"/>
    <w:rsid w:val="0031661D"/>
    <w:rsid w:val="00320134"/>
    <w:rsid w:val="00321701"/>
    <w:rsid w:val="003225BC"/>
    <w:rsid w:val="0032764C"/>
    <w:rsid w:val="003316E9"/>
    <w:rsid w:val="00331B1F"/>
    <w:rsid w:val="00332BEE"/>
    <w:rsid w:val="003351C5"/>
    <w:rsid w:val="00335449"/>
    <w:rsid w:val="0033612A"/>
    <w:rsid w:val="00340580"/>
    <w:rsid w:val="003409D6"/>
    <w:rsid w:val="00340A53"/>
    <w:rsid w:val="0034138A"/>
    <w:rsid w:val="003415AF"/>
    <w:rsid w:val="00341883"/>
    <w:rsid w:val="00341945"/>
    <w:rsid w:val="00344F14"/>
    <w:rsid w:val="003454E7"/>
    <w:rsid w:val="003474E8"/>
    <w:rsid w:val="003504BD"/>
    <w:rsid w:val="0035285D"/>
    <w:rsid w:val="003535AE"/>
    <w:rsid w:val="003546A2"/>
    <w:rsid w:val="00355394"/>
    <w:rsid w:val="00355582"/>
    <w:rsid w:val="00361004"/>
    <w:rsid w:val="00362112"/>
    <w:rsid w:val="00363AA1"/>
    <w:rsid w:val="003641D7"/>
    <w:rsid w:val="00364B98"/>
    <w:rsid w:val="003654BA"/>
    <w:rsid w:val="00370310"/>
    <w:rsid w:val="00370B55"/>
    <w:rsid w:val="00370BDF"/>
    <w:rsid w:val="0037224E"/>
    <w:rsid w:val="0037226A"/>
    <w:rsid w:val="00373A30"/>
    <w:rsid w:val="003740FB"/>
    <w:rsid w:val="0037434B"/>
    <w:rsid w:val="003750C3"/>
    <w:rsid w:val="00375AB6"/>
    <w:rsid w:val="0037693C"/>
    <w:rsid w:val="003778AA"/>
    <w:rsid w:val="00381C38"/>
    <w:rsid w:val="003822C1"/>
    <w:rsid w:val="00382D24"/>
    <w:rsid w:val="00383272"/>
    <w:rsid w:val="00383308"/>
    <w:rsid w:val="00383DF5"/>
    <w:rsid w:val="00383FDA"/>
    <w:rsid w:val="00384287"/>
    <w:rsid w:val="00385409"/>
    <w:rsid w:val="0038798B"/>
    <w:rsid w:val="00390FAB"/>
    <w:rsid w:val="003911D6"/>
    <w:rsid w:val="00392B84"/>
    <w:rsid w:val="00392F55"/>
    <w:rsid w:val="00393071"/>
    <w:rsid w:val="003939FA"/>
    <w:rsid w:val="003939FB"/>
    <w:rsid w:val="003957E2"/>
    <w:rsid w:val="003A0460"/>
    <w:rsid w:val="003A08E3"/>
    <w:rsid w:val="003A1F17"/>
    <w:rsid w:val="003A3827"/>
    <w:rsid w:val="003A5848"/>
    <w:rsid w:val="003A62BA"/>
    <w:rsid w:val="003A6733"/>
    <w:rsid w:val="003A77C8"/>
    <w:rsid w:val="003B02E6"/>
    <w:rsid w:val="003B0633"/>
    <w:rsid w:val="003B0E0D"/>
    <w:rsid w:val="003B159D"/>
    <w:rsid w:val="003B3354"/>
    <w:rsid w:val="003B3B17"/>
    <w:rsid w:val="003B43FE"/>
    <w:rsid w:val="003C1CE0"/>
    <w:rsid w:val="003C2287"/>
    <w:rsid w:val="003C23A9"/>
    <w:rsid w:val="003C4ADE"/>
    <w:rsid w:val="003C5CAC"/>
    <w:rsid w:val="003C69A6"/>
    <w:rsid w:val="003C6F61"/>
    <w:rsid w:val="003D08B2"/>
    <w:rsid w:val="003D0AA7"/>
    <w:rsid w:val="003D254A"/>
    <w:rsid w:val="003D39E5"/>
    <w:rsid w:val="003D42CB"/>
    <w:rsid w:val="003D451C"/>
    <w:rsid w:val="003D5284"/>
    <w:rsid w:val="003D5582"/>
    <w:rsid w:val="003D5F48"/>
    <w:rsid w:val="003E0479"/>
    <w:rsid w:val="003E1A8D"/>
    <w:rsid w:val="003E1C31"/>
    <w:rsid w:val="003E2056"/>
    <w:rsid w:val="003E2955"/>
    <w:rsid w:val="003E3783"/>
    <w:rsid w:val="003E393E"/>
    <w:rsid w:val="003E3940"/>
    <w:rsid w:val="003E4D1A"/>
    <w:rsid w:val="003E5869"/>
    <w:rsid w:val="003E7933"/>
    <w:rsid w:val="003E7A9F"/>
    <w:rsid w:val="003F1A7F"/>
    <w:rsid w:val="003F48E0"/>
    <w:rsid w:val="003F71B8"/>
    <w:rsid w:val="003F77F1"/>
    <w:rsid w:val="004011E5"/>
    <w:rsid w:val="0040137C"/>
    <w:rsid w:val="004018D9"/>
    <w:rsid w:val="004023E1"/>
    <w:rsid w:val="00402EEB"/>
    <w:rsid w:val="00403BE6"/>
    <w:rsid w:val="00405E5F"/>
    <w:rsid w:val="00405F25"/>
    <w:rsid w:val="00406326"/>
    <w:rsid w:val="004106D5"/>
    <w:rsid w:val="00412308"/>
    <w:rsid w:val="004138F6"/>
    <w:rsid w:val="00415D73"/>
    <w:rsid w:val="004165B8"/>
    <w:rsid w:val="00417B9E"/>
    <w:rsid w:val="00420922"/>
    <w:rsid w:val="004244D4"/>
    <w:rsid w:val="004246DB"/>
    <w:rsid w:val="00424839"/>
    <w:rsid w:val="0042546D"/>
    <w:rsid w:val="004268DC"/>
    <w:rsid w:val="00427278"/>
    <w:rsid w:val="00427F22"/>
    <w:rsid w:val="00430B7F"/>
    <w:rsid w:val="00432BBA"/>
    <w:rsid w:val="00432FAE"/>
    <w:rsid w:val="004342CE"/>
    <w:rsid w:val="00434573"/>
    <w:rsid w:val="0043542A"/>
    <w:rsid w:val="00435A85"/>
    <w:rsid w:val="00436195"/>
    <w:rsid w:val="004406EC"/>
    <w:rsid w:val="00441010"/>
    <w:rsid w:val="0044104C"/>
    <w:rsid w:val="00443084"/>
    <w:rsid w:val="00443321"/>
    <w:rsid w:val="0044347B"/>
    <w:rsid w:val="00443503"/>
    <w:rsid w:val="00443C2D"/>
    <w:rsid w:val="004442AD"/>
    <w:rsid w:val="0044462A"/>
    <w:rsid w:val="00444B7B"/>
    <w:rsid w:val="00444E9F"/>
    <w:rsid w:val="004457BE"/>
    <w:rsid w:val="00447774"/>
    <w:rsid w:val="00450A02"/>
    <w:rsid w:val="00455796"/>
    <w:rsid w:val="00456BA7"/>
    <w:rsid w:val="00462399"/>
    <w:rsid w:val="004633DD"/>
    <w:rsid w:val="00463F9C"/>
    <w:rsid w:val="004643F2"/>
    <w:rsid w:val="00464A75"/>
    <w:rsid w:val="00464BE4"/>
    <w:rsid w:val="004651DF"/>
    <w:rsid w:val="00465DD3"/>
    <w:rsid w:val="004668C9"/>
    <w:rsid w:val="00470E07"/>
    <w:rsid w:val="004710B0"/>
    <w:rsid w:val="00473062"/>
    <w:rsid w:val="00473B90"/>
    <w:rsid w:val="00473F95"/>
    <w:rsid w:val="00473FD8"/>
    <w:rsid w:val="00474A66"/>
    <w:rsid w:val="00474A76"/>
    <w:rsid w:val="00474AC2"/>
    <w:rsid w:val="004829C3"/>
    <w:rsid w:val="004836CF"/>
    <w:rsid w:val="0048488A"/>
    <w:rsid w:val="00484F2C"/>
    <w:rsid w:val="0048534D"/>
    <w:rsid w:val="00485652"/>
    <w:rsid w:val="00487991"/>
    <w:rsid w:val="004904BD"/>
    <w:rsid w:val="00490C6B"/>
    <w:rsid w:val="00492C2C"/>
    <w:rsid w:val="0049497E"/>
    <w:rsid w:val="00496058"/>
    <w:rsid w:val="004961CF"/>
    <w:rsid w:val="00496F08"/>
    <w:rsid w:val="004974CD"/>
    <w:rsid w:val="004974E2"/>
    <w:rsid w:val="004A085D"/>
    <w:rsid w:val="004A4680"/>
    <w:rsid w:val="004A4A63"/>
    <w:rsid w:val="004A568A"/>
    <w:rsid w:val="004A5CB3"/>
    <w:rsid w:val="004A6DBF"/>
    <w:rsid w:val="004B0A0C"/>
    <w:rsid w:val="004B18AA"/>
    <w:rsid w:val="004B4E69"/>
    <w:rsid w:val="004B66D1"/>
    <w:rsid w:val="004C33CE"/>
    <w:rsid w:val="004C5913"/>
    <w:rsid w:val="004C6920"/>
    <w:rsid w:val="004C695C"/>
    <w:rsid w:val="004C6F5C"/>
    <w:rsid w:val="004C7C68"/>
    <w:rsid w:val="004D0E03"/>
    <w:rsid w:val="004D121D"/>
    <w:rsid w:val="004D2F08"/>
    <w:rsid w:val="004D4295"/>
    <w:rsid w:val="004D73F2"/>
    <w:rsid w:val="004E06D1"/>
    <w:rsid w:val="004E270A"/>
    <w:rsid w:val="004E2BDF"/>
    <w:rsid w:val="004E2F00"/>
    <w:rsid w:val="004E36AD"/>
    <w:rsid w:val="004E38E6"/>
    <w:rsid w:val="004E3F3E"/>
    <w:rsid w:val="004E41AD"/>
    <w:rsid w:val="004E4BBC"/>
    <w:rsid w:val="004E55CD"/>
    <w:rsid w:val="004E724C"/>
    <w:rsid w:val="004E748B"/>
    <w:rsid w:val="004F0448"/>
    <w:rsid w:val="004F09BC"/>
    <w:rsid w:val="004F0D40"/>
    <w:rsid w:val="004F1EE6"/>
    <w:rsid w:val="004F260B"/>
    <w:rsid w:val="004F2A87"/>
    <w:rsid w:val="004F4318"/>
    <w:rsid w:val="004F447A"/>
    <w:rsid w:val="0050091B"/>
    <w:rsid w:val="00500CA7"/>
    <w:rsid w:val="00500EE8"/>
    <w:rsid w:val="00501F84"/>
    <w:rsid w:val="0050564D"/>
    <w:rsid w:val="005063E2"/>
    <w:rsid w:val="00511097"/>
    <w:rsid w:val="00511DD7"/>
    <w:rsid w:val="0051368A"/>
    <w:rsid w:val="00514E87"/>
    <w:rsid w:val="0051513E"/>
    <w:rsid w:val="005159D3"/>
    <w:rsid w:val="00515E6E"/>
    <w:rsid w:val="00515F55"/>
    <w:rsid w:val="005161A1"/>
    <w:rsid w:val="0052018A"/>
    <w:rsid w:val="00520529"/>
    <w:rsid w:val="0052248A"/>
    <w:rsid w:val="00522EFD"/>
    <w:rsid w:val="00523455"/>
    <w:rsid w:val="0052550D"/>
    <w:rsid w:val="00526EAA"/>
    <w:rsid w:val="005270D5"/>
    <w:rsid w:val="005272E8"/>
    <w:rsid w:val="0052771D"/>
    <w:rsid w:val="005347B4"/>
    <w:rsid w:val="00534DEA"/>
    <w:rsid w:val="00534E7F"/>
    <w:rsid w:val="005359EC"/>
    <w:rsid w:val="00536229"/>
    <w:rsid w:val="00540CAE"/>
    <w:rsid w:val="005421DB"/>
    <w:rsid w:val="005436A7"/>
    <w:rsid w:val="00545490"/>
    <w:rsid w:val="00545CF9"/>
    <w:rsid w:val="00547791"/>
    <w:rsid w:val="00552377"/>
    <w:rsid w:val="00552E5B"/>
    <w:rsid w:val="00553521"/>
    <w:rsid w:val="00554017"/>
    <w:rsid w:val="00555585"/>
    <w:rsid w:val="005558E4"/>
    <w:rsid w:val="00555EF6"/>
    <w:rsid w:val="00556ACE"/>
    <w:rsid w:val="00556DFF"/>
    <w:rsid w:val="0055703E"/>
    <w:rsid w:val="005601C0"/>
    <w:rsid w:val="005605DE"/>
    <w:rsid w:val="005615FF"/>
    <w:rsid w:val="005625A1"/>
    <w:rsid w:val="00564B3F"/>
    <w:rsid w:val="00567001"/>
    <w:rsid w:val="0057009D"/>
    <w:rsid w:val="005709B9"/>
    <w:rsid w:val="005715FF"/>
    <w:rsid w:val="00571688"/>
    <w:rsid w:val="00571DCF"/>
    <w:rsid w:val="005764AA"/>
    <w:rsid w:val="00580C82"/>
    <w:rsid w:val="0058144A"/>
    <w:rsid w:val="00581B0A"/>
    <w:rsid w:val="005823D4"/>
    <w:rsid w:val="005828C6"/>
    <w:rsid w:val="00582A8A"/>
    <w:rsid w:val="0058418E"/>
    <w:rsid w:val="0058527B"/>
    <w:rsid w:val="00585B6F"/>
    <w:rsid w:val="00585DB3"/>
    <w:rsid w:val="00585E4C"/>
    <w:rsid w:val="0058603C"/>
    <w:rsid w:val="00586903"/>
    <w:rsid w:val="0058785A"/>
    <w:rsid w:val="00587ADA"/>
    <w:rsid w:val="00591DC0"/>
    <w:rsid w:val="005926FF"/>
    <w:rsid w:val="00593269"/>
    <w:rsid w:val="00593EB2"/>
    <w:rsid w:val="00594BCB"/>
    <w:rsid w:val="005968F6"/>
    <w:rsid w:val="00597915"/>
    <w:rsid w:val="005A1067"/>
    <w:rsid w:val="005A175E"/>
    <w:rsid w:val="005A1B49"/>
    <w:rsid w:val="005A20E9"/>
    <w:rsid w:val="005A21AE"/>
    <w:rsid w:val="005A29FF"/>
    <w:rsid w:val="005A4723"/>
    <w:rsid w:val="005A4A16"/>
    <w:rsid w:val="005A52D4"/>
    <w:rsid w:val="005A5D9F"/>
    <w:rsid w:val="005A6468"/>
    <w:rsid w:val="005A6A7E"/>
    <w:rsid w:val="005A714A"/>
    <w:rsid w:val="005B1007"/>
    <w:rsid w:val="005B41DA"/>
    <w:rsid w:val="005B4CD9"/>
    <w:rsid w:val="005B4E8B"/>
    <w:rsid w:val="005B5D15"/>
    <w:rsid w:val="005B686F"/>
    <w:rsid w:val="005C08E4"/>
    <w:rsid w:val="005C2A3B"/>
    <w:rsid w:val="005C5534"/>
    <w:rsid w:val="005C5BA9"/>
    <w:rsid w:val="005C642E"/>
    <w:rsid w:val="005C71A4"/>
    <w:rsid w:val="005C72F1"/>
    <w:rsid w:val="005D0231"/>
    <w:rsid w:val="005D08B7"/>
    <w:rsid w:val="005D126A"/>
    <w:rsid w:val="005D1495"/>
    <w:rsid w:val="005D1C39"/>
    <w:rsid w:val="005D21C1"/>
    <w:rsid w:val="005D22A5"/>
    <w:rsid w:val="005D2686"/>
    <w:rsid w:val="005D2E31"/>
    <w:rsid w:val="005D3CCA"/>
    <w:rsid w:val="005D3E11"/>
    <w:rsid w:val="005D429E"/>
    <w:rsid w:val="005D4382"/>
    <w:rsid w:val="005D56AE"/>
    <w:rsid w:val="005D7731"/>
    <w:rsid w:val="005D7DD3"/>
    <w:rsid w:val="005E4365"/>
    <w:rsid w:val="005E6A6D"/>
    <w:rsid w:val="005E793D"/>
    <w:rsid w:val="005F05B6"/>
    <w:rsid w:val="005F05C3"/>
    <w:rsid w:val="005F07F3"/>
    <w:rsid w:val="005F0977"/>
    <w:rsid w:val="005F12F5"/>
    <w:rsid w:val="005F1EE1"/>
    <w:rsid w:val="005F396F"/>
    <w:rsid w:val="005F3C62"/>
    <w:rsid w:val="005F403A"/>
    <w:rsid w:val="005F6313"/>
    <w:rsid w:val="005F6EF7"/>
    <w:rsid w:val="005F72C1"/>
    <w:rsid w:val="005F778C"/>
    <w:rsid w:val="00600519"/>
    <w:rsid w:val="006021FC"/>
    <w:rsid w:val="0060335B"/>
    <w:rsid w:val="00603E31"/>
    <w:rsid w:val="00604A06"/>
    <w:rsid w:val="00605020"/>
    <w:rsid w:val="00605E6B"/>
    <w:rsid w:val="00607083"/>
    <w:rsid w:val="006074CB"/>
    <w:rsid w:val="006108C4"/>
    <w:rsid w:val="0061222D"/>
    <w:rsid w:val="006126CA"/>
    <w:rsid w:val="00612C90"/>
    <w:rsid w:val="00613328"/>
    <w:rsid w:val="0061398A"/>
    <w:rsid w:val="00615338"/>
    <w:rsid w:val="0061755E"/>
    <w:rsid w:val="00620AF0"/>
    <w:rsid w:val="006213CC"/>
    <w:rsid w:val="00621559"/>
    <w:rsid w:val="00624E93"/>
    <w:rsid w:val="00626612"/>
    <w:rsid w:val="00626AC3"/>
    <w:rsid w:val="00626FAB"/>
    <w:rsid w:val="00630339"/>
    <w:rsid w:val="00630760"/>
    <w:rsid w:val="0063189B"/>
    <w:rsid w:val="00631FFC"/>
    <w:rsid w:val="00632CEA"/>
    <w:rsid w:val="0063518A"/>
    <w:rsid w:val="00636341"/>
    <w:rsid w:val="00640C99"/>
    <w:rsid w:val="006414C6"/>
    <w:rsid w:val="0064380F"/>
    <w:rsid w:val="006440B6"/>
    <w:rsid w:val="00645116"/>
    <w:rsid w:val="0064659C"/>
    <w:rsid w:val="00646B0C"/>
    <w:rsid w:val="006476C0"/>
    <w:rsid w:val="0065137B"/>
    <w:rsid w:val="00652412"/>
    <w:rsid w:val="006528EC"/>
    <w:rsid w:val="00653D06"/>
    <w:rsid w:val="00653F98"/>
    <w:rsid w:val="006547CF"/>
    <w:rsid w:val="006560FB"/>
    <w:rsid w:val="00657A74"/>
    <w:rsid w:val="00661A5E"/>
    <w:rsid w:val="0066255B"/>
    <w:rsid w:val="00662F40"/>
    <w:rsid w:val="00664F04"/>
    <w:rsid w:val="00665FFD"/>
    <w:rsid w:val="00670523"/>
    <w:rsid w:val="00672BA1"/>
    <w:rsid w:val="00673BB7"/>
    <w:rsid w:val="00673FD1"/>
    <w:rsid w:val="00674179"/>
    <w:rsid w:val="006741E5"/>
    <w:rsid w:val="00674DA3"/>
    <w:rsid w:val="00674DF8"/>
    <w:rsid w:val="00675E67"/>
    <w:rsid w:val="00676136"/>
    <w:rsid w:val="00680359"/>
    <w:rsid w:val="0068057B"/>
    <w:rsid w:val="0068168D"/>
    <w:rsid w:val="00684356"/>
    <w:rsid w:val="00684D3E"/>
    <w:rsid w:val="006870E2"/>
    <w:rsid w:val="00687297"/>
    <w:rsid w:val="006902AD"/>
    <w:rsid w:val="00691B49"/>
    <w:rsid w:val="006920DF"/>
    <w:rsid w:val="00693D5E"/>
    <w:rsid w:val="0069418B"/>
    <w:rsid w:val="006946C1"/>
    <w:rsid w:val="00696A9F"/>
    <w:rsid w:val="006A0E78"/>
    <w:rsid w:val="006A303C"/>
    <w:rsid w:val="006A3312"/>
    <w:rsid w:val="006A480A"/>
    <w:rsid w:val="006A56F5"/>
    <w:rsid w:val="006A5971"/>
    <w:rsid w:val="006A670F"/>
    <w:rsid w:val="006A675F"/>
    <w:rsid w:val="006A7173"/>
    <w:rsid w:val="006A7314"/>
    <w:rsid w:val="006B0636"/>
    <w:rsid w:val="006B26AD"/>
    <w:rsid w:val="006B2CD3"/>
    <w:rsid w:val="006B34A3"/>
    <w:rsid w:val="006B3800"/>
    <w:rsid w:val="006B3984"/>
    <w:rsid w:val="006B72E8"/>
    <w:rsid w:val="006B7BE2"/>
    <w:rsid w:val="006B7DE7"/>
    <w:rsid w:val="006C02BC"/>
    <w:rsid w:val="006C294A"/>
    <w:rsid w:val="006C2A5A"/>
    <w:rsid w:val="006C546F"/>
    <w:rsid w:val="006C596A"/>
    <w:rsid w:val="006D2096"/>
    <w:rsid w:val="006D4ACF"/>
    <w:rsid w:val="006D60AF"/>
    <w:rsid w:val="006E0AC6"/>
    <w:rsid w:val="006E1657"/>
    <w:rsid w:val="006E17EA"/>
    <w:rsid w:val="006E280D"/>
    <w:rsid w:val="006E32D4"/>
    <w:rsid w:val="006E66B3"/>
    <w:rsid w:val="006F249F"/>
    <w:rsid w:val="006F3D20"/>
    <w:rsid w:val="006F4F72"/>
    <w:rsid w:val="006F70E5"/>
    <w:rsid w:val="006F7563"/>
    <w:rsid w:val="00700677"/>
    <w:rsid w:val="00700C39"/>
    <w:rsid w:val="0071160A"/>
    <w:rsid w:val="007116A3"/>
    <w:rsid w:val="00711A3B"/>
    <w:rsid w:val="00713709"/>
    <w:rsid w:val="00714231"/>
    <w:rsid w:val="007157EE"/>
    <w:rsid w:val="00715A20"/>
    <w:rsid w:val="00716154"/>
    <w:rsid w:val="00716D01"/>
    <w:rsid w:val="00717709"/>
    <w:rsid w:val="0071775A"/>
    <w:rsid w:val="00720CB8"/>
    <w:rsid w:val="0072137D"/>
    <w:rsid w:val="00721ACE"/>
    <w:rsid w:val="00721D54"/>
    <w:rsid w:val="007239FE"/>
    <w:rsid w:val="007261E3"/>
    <w:rsid w:val="0072661D"/>
    <w:rsid w:val="00726D39"/>
    <w:rsid w:val="00726EC6"/>
    <w:rsid w:val="0072701F"/>
    <w:rsid w:val="00727EA4"/>
    <w:rsid w:val="00727FE4"/>
    <w:rsid w:val="0073228C"/>
    <w:rsid w:val="00733579"/>
    <w:rsid w:val="0073599C"/>
    <w:rsid w:val="00735D43"/>
    <w:rsid w:val="00735DF7"/>
    <w:rsid w:val="00736910"/>
    <w:rsid w:val="00740F0F"/>
    <w:rsid w:val="00741096"/>
    <w:rsid w:val="00745816"/>
    <w:rsid w:val="00745C16"/>
    <w:rsid w:val="00745F76"/>
    <w:rsid w:val="00746BFC"/>
    <w:rsid w:val="00746C74"/>
    <w:rsid w:val="00747ABF"/>
    <w:rsid w:val="00747F50"/>
    <w:rsid w:val="00750023"/>
    <w:rsid w:val="00751FD2"/>
    <w:rsid w:val="00754118"/>
    <w:rsid w:val="00754769"/>
    <w:rsid w:val="00755A09"/>
    <w:rsid w:val="00755DA8"/>
    <w:rsid w:val="0075674B"/>
    <w:rsid w:val="0076135E"/>
    <w:rsid w:val="0076199A"/>
    <w:rsid w:val="00762561"/>
    <w:rsid w:val="00763C66"/>
    <w:rsid w:val="0076421E"/>
    <w:rsid w:val="00764931"/>
    <w:rsid w:val="00766C50"/>
    <w:rsid w:val="007671E5"/>
    <w:rsid w:val="00767E40"/>
    <w:rsid w:val="007718B6"/>
    <w:rsid w:val="00772914"/>
    <w:rsid w:val="00773416"/>
    <w:rsid w:val="00773CE0"/>
    <w:rsid w:val="00774203"/>
    <w:rsid w:val="007762C0"/>
    <w:rsid w:val="00780118"/>
    <w:rsid w:val="0078170B"/>
    <w:rsid w:val="0078170D"/>
    <w:rsid w:val="00781A74"/>
    <w:rsid w:val="00782463"/>
    <w:rsid w:val="0078259E"/>
    <w:rsid w:val="00783E8F"/>
    <w:rsid w:val="007841A0"/>
    <w:rsid w:val="007901F1"/>
    <w:rsid w:val="00791058"/>
    <w:rsid w:val="00791C05"/>
    <w:rsid w:val="0079433A"/>
    <w:rsid w:val="007958B2"/>
    <w:rsid w:val="00796CC2"/>
    <w:rsid w:val="00797392"/>
    <w:rsid w:val="007A00AD"/>
    <w:rsid w:val="007A4A5F"/>
    <w:rsid w:val="007A59FA"/>
    <w:rsid w:val="007A5E35"/>
    <w:rsid w:val="007A5E96"/>
    <w:rsid w:val="007A609B"/>
    <w:rsid w:val="007A65C0"/>
    <w:rsid w:val="007A7985"/>
    <w:rsid w:val="007B0614"/>
    <w:rsid w:val="007B23C7"/>
    <w:rsid w:val="007B2447"/>
    <w:rsid w:val="007B3603"/>
    <w:rsid w:val="007B6CF1"/>
    <w:rsid w:val="007B7CAA"/>
    <w:rsid w:val="007C0967"/>
    <w:rsid w:val="007C12CE"/>
    <w:rsid w:val="007C1907"/>
    <w:rsid w:val="007C2B63"/>
    <w:rsid w:val="007C4B2C"/>
    <w:rsid w:val="007C5521"/>
    <w:rsid w:val="007C6590"/>
    <w:rsid w:val="007C669D"/>
    <w:rsid w:val="007C69B7"/>
    <w:rsid w:val="007C6EF4"/>
    <w:rsid w:val="007C7145"/>
    <w:rsid w:val="007C79BD"/>
    <w:rsid w:val="007C7E3A"/>
    <w:rsid w:val="007D16E4"/>
    <w:rsid w:val="007D1CC1"/>
    <w:rsid w:val="007D36A4"/>
    <w:rsid w:val="007D6124"/>
    <w:rsid w:val="007D63AD"/>
    <w:rsid w:val="007D6612"/>
    <w:rsid w:val="007E1814"/>
    <w:rsid w:val="007E38B2"/>
    <w:rsid w:val="007E543E"/>
    <w:rsid w:val="007E6923"/>
    <w:rsid w:val="007E6937"/>
    <w:rsid w:val="007E73A0"/>
    <w:rsid w:val="007F0CA1"/>
    <w:rsid w:val="007F118D"/>
    <w:rsid w:val="007F1AF4"/>
    <w:rsid w:val="007F1FDC"/>
    <w:rsid w:val="007F2629"/>
    <w:rsid w:val="007F307D"/>
    <w:rsid w:val="007F3A83"/>
    <w:rsid w:val="007F5631"/>
    <w:rsid w:val="007F5F9F"/>
    <w:rsid w:val="007F6246"/>
    <w:rsid w:val="007F745E"/>
    <w:rsid w:val="007F7578"/>
    <w:rsid w:val="00801306"/>
    <w:rsid w:val="00801A8A"/>
    <w:rsid w:val="00802696"/>
    <w:rsid w:val="008037B0"/>
    <w:rsid w:val="008038B4"/>
    <w:rsid w:val="008050AC"/>
    <w:rsid w:val="008051C3"/>
    <w:rsid w:val="00806826"/>
    <w:rsid w:val="008073D2"/>
    <w:rsid w:val="00807B6C"/>
    <w:rsid w:val="00810309"/>
    <w:rsid w:val="008114DA"/>
    <w:rsid w:val="00812CD6"/>
    <w:rsid w:val="00815F77"/>
    <w:rsid w:val="008169B3"/>
    <w:rsid w:val="0082041B"/>
    <w:rsid w:val="00821720"/>
    <w:rsid w:val="00821901"/>
    <w:rsid w:val="00822126"/>
    <w:rsid w:val="0082212B"/>
    <w:rsid w:val="0082291D"/>
    <w:rsid w:val="00823A01"/>
    <w:rsid w:val="00823AC2"/>
    <w:rsid w:val="0082407F"/>
    <w:rsid w:val="008244D4"/>
    <w:rsid w:val="0082499D"/>
    <w:rsid w:val="00825255"/>
    <w:rsid w:val="00825626"/>
    <w:rsid w:val="00826F87"/>
    <w:rsid w:val="00827A4B"/>
    <w:rsid w:val="00827FAF"/>
    <w:rsid w:val="00831437"/>
    <w:rsid w:val="00831556"/>
    <w:rsid w:val="0083413F"/>
    <w:rsid w:val="00835C52"/>
    <w:rsid w:val="00836038"/>
    <w:rsid w:val="00836AC5"/>
    <w:rsid w:val="00840516"/>
    <w:rsid w:val="00840AE8"/>
    <w:rsid w:val="008435D7"/>
    <w:rsid w:val="00844479"/>
    <w:rsid w:val="00846075"/>
    <w:rsid w:val="00847BE6"/>
    <w:rsid w:val="008517B9"/>
    <w:rsid w:val="00851A2E"/>
    <w:rsid w:val="0085695A"/>
    <w:rsid w:val="00856B48"/>
    <w:rsid w:val="00856F86"/>
    <w:rsid w:val="008570A2"/>
    <w:rsid w:val="00857213"/>
    <w:rsid w:val="00857E4E"/>
    <w:rsid w:val="0086069E"/>
    <w:rsid w:val="00860CCE"/>
    <w:rsid w:val="00861068"/>
    <w:rsid w:val="00862368"/>
    <w:rsid w:val="00862892"/>
    <w:rsid w:val="008639FA"/>
    <w:rsid w:val="0086609A"/>
    <w:rsid w:val="00866A63"/>
    <w:rsid w:val="00866B6B"/>
    <w:rsid w:val="00870CED"/>
    <w:rsid w:val="00871D78"/>
    <w:rsid w:val="00871EC4"/>
    <w:rsid w:val="0087209F"/>
    <w:rsid w:val="008722C2"/>
    <w:rsid w:val="00873260"/>
    <w:rsid w:val="00874C59"/>
    <w:rsid w:val="00874F3E"/>
    <w:rsid w:val="0087762A"/>
    <w:rsid w:val="00877C39"/>
    <w:rsid w:val="008804B2"/>
    <w:rsid w:val="008817DD"/>
    <w:rsid w:val="008825CA"/>
    <w:rsid w:val="00882D76"/>
    <w:rsid w:val="00883584"/>
    <w:rsid w:val="00884562"/>
    <w:rsid w:val="008852F2"/>
    <w:rsid w:val="00886A2B"/>
    <w:rsid w:val="00886ABD"/>
    <w:rsid w:val="008905A8"/>
    <w:rsid w:val="00891E53"/>
    <w:rsid w:val="00891EEF"/>
    <w:rsid w:val="00892C3D"/>
    <w:rsid w:val="00893E9F"/>
    <w:rsid w:val="00894010"/>
    <w:rsid w:val="00895576"/>
    <w:rsid w:val="00895FF2"/>
    <w:rsid w:val="00896728"/>
    <w:rsid w:val="00897661"/>
    <w:rsid w:val="008978EA"/>
    <w:rsid w:val="008A08BF"/>
    <w:rsid w:val="008A14B7"/>
    <w:rsid w:val="008A2845"/>
    <w:rsid w:val="008A29C8"/>
    <w:rsid w:val="008A300A"/>
    <w:rsid w:val="008A3D8A"/>
    <w:rsid w:val="008A3E3B"/>
    <w:rsid w:val="008A43FE"/>
    <w:rsid w:val="008A47C1"/>
    <w:rsid w:val="008A4985"/>
    <w:rsid w:val="008A69A3"/>
    <w:rsid w:val="008A7334"/>
    <w:rsid w:val="008B1573"/>
    <w:rsid w:val="008B169E"/>
    <w:rsid w:val="008B3B5D"/>
    <w:rsid w:val="008B5D42"/>
    <w:rsid w:val="008B6DD2"/>
    <w:rsid w:val="008B7186"/>
    <w:rsid w:val="008B741A"/>
    <w:rsid w:val="008B7F98"/>
    <w:rsid w:val="008C0009"/>
    <w:rsid w:val="008C0672"/>
    <w:rsid w:val="008C2D26"/>
    <w:rsid w:val="008C3379"/>
    <w:rsid w:val="008C33CA"/>
    <w:rsid w:val="008C56B1"/>
    <w:rsid w:val="008C77DE"/>
    <w:rsid w:val="008C7CAB"/>
    <w:rsid w:val="008D1636"/>
    <w:rsid w:val="008D1A67"/>
    <w:rsid w:val="008D249E"/>
    <w:rsid w:val="008D2690"/>
    <w:rsid w:val="008D2944"/>
    <w:rsid w:val="008D2BAC"/>
    <w:rsid w:val="008D2FF0"/>
    <w:rsid w:val="008D3308"/>
    <w:rsid w:val="008D39FD"/>
    <w:rsid w:val="008D421E"/>
    <w:rsid w:val="008D453D"/>
    <w:rsid w:val="008D5837"/>
    <w:rsid w:val="008D5E7C"/>
    <w:rsid w:val="008D6257"/>
    <w:rsid w:val="008D6677"/>
    <w:rsid w:val="008E0EC7"/>
    <w:rsid w:val="008E4CF8"/>
    <w:rsid w:val="008E52C9"/>
    <w:rsid w:val="008E6F57"/>
    <w:rsid w:val="008F01B7"/>
    <w:rsid w:val="008F0919"/>
    <w:rsid w:val="008F243D"/>
    <w:rsid w:val="008F4937"/>
    <w:rsid w:val="008F7468"/>
    <w:rsid w:val="008F7FD3"/>
    <w:rsid w:val="00900332"/>
    <w:rsid w:val="0090084C"/>
    <w:rsid w:val="0090211B"/>
    <w:rsid w:val="00903491"/>
    <w:rsid w:val="0090364D"/>
    <w:rsid w:val="00907280"/>
    <w:rsid w:val="009075FD"/>
    <w:rsid w:val="00907B28"/>
    <w:rsid w:val="00907C6F"/>
    <w:rsid w:val="00910B9C"/>
    <w:rsid w:val="00910CEE"/>
    <w:rsid w:val="00917094"/>
    <w:rsid w:val="00917EFB"/>
    <w:rsid w:val="00920729"/>
    <w:rsid w:val="009207CA"/>
    <w:rsid w:val="009208B9"/>
    <w:rsid w:val="00921824"/>
    <w:rsid w:val="009239D8"/>
    <w:rsid w:val="00923DAB"/>
    <w:rsid w:val="0092577D"/>
    <w:rsid w:val="00926187"/>
    <w:rsid w:val="00927560"/>
    <w:rsid w:val="0092778B"/>
    <w:rsid w:val="009300FF"/>
    <w:rsid w:val="009320DA"/>
    <w:rsid w:val="009326BF"/>
    <w:rsid w:val="00932FAC"/>
    <w:rsid w:val="009349B4"/>
    <w:rsid w:val="00936EFB"/>
    <w:rsid w:val="00937376"/>
    <w:rsid w:val="009426F4"/>
    <w:rsid w:val="00942F73"/>
    <w:rsid w:val="00942F83"/>
    <w:rsid w:val="00943115"/>
    <w:rsid w:val="00944219"/>
    <w:rsid w:val="00944C38"/>
    <w:rsid w:val="00944CA7"/>
    <w:rsid w:val="00945918"/>
    <w:rsid w:val="00947575"/>
    <w:rsid w:val="00956CC6"/>
    <w:rsid w:val="00961E09"/>
    <w:rsid w:val="00962069"/>
    <w:rsid w:val="009649F0"/>
    <w:rsid w:val="00965D83"/>
    <w:rsid w:val="0096657F"/>
    <w:rsid w:val="0097049D"/>
    <w:rsid w:val="00972601"/>
    <w:rsid w:val="00972DCA"/>
    <w:rsid w:val="00972F44"/>
    <w:rsid w:val="00973128"/>
    <w:rsid w:val="00973EC5"/>
    <w:rsid w:val="00974750"/>
    <w:rsid w:val="00974960"/>
    <w:rsid w:val="009762E2"/>
    <w:rsid w:val="009764BD"/>
    <w:rsid w:val="00977C67"/>
    <w:rsid w:val="009804CF"/>
    <w:rsid w:val="00981FD9"/>
    <w:rsid w:val="0098211F"/>
    <w:rsid w:val="0098388A"/>
    <w:rsid w:val="0098435E"/>
    <w:rsid w:val="00984F93"/>
    <w:rsid w:val="009852A2"/>
    <w:rsid w:val="00986A1F"/>
    <w:rsid w:val="009872D4"/>
    <w:rsid w:val="009875F7"/>
    <w:rsid w:val="00987DFD"/>
    <w:rsid w:val="009914FC"/>
    <w:rsid w:val="00991F9C"/>
    <w:rsid w:val="00992616"/>
    <w:rsid w:val="00992E2B"/>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88A"/>
    <w:rsid w:val="009B5EB0"/>
    <w:rsid w:val="009B725C"/>
    <w:rsid w:val="009C139D"/>
    <w:rsid w:val="009C2702"/>
    <w:rsid w:val="009C27AC"/>
    <w:rsid w:val="009C288A"/>
    <w:rsid w:val="009C293D"/>
    <w:rsid w:val="009C2FD8"/>
    <w:rsid w:val="009C3A67"/>
    <w:rsid w:val="009C5D1D"/>
    <w:rsid w:val="009C6612"/>
    <w:rsid w:val="009C6B60"/>
    <w:rsid w:val="009C7761"/>
    <w:rsid w:val="009D1B19"/>
    <w:rsid w:val="009D230A"/>
    <w:rsid w:val="009D2BE1"/>
    <w:rsid w:val="009D40E3"/>
    <w:rsid w:val="009D5117"/>
    <w:rsid w:val="009D54AF"/>
    <w:rsid w:val="009D56C7"/>
    <w:rsid w:val="009D5B99"/>
    <w:rsid w:val="009E0496"/>
    <w:rsid w:val="009E0DD2"/>
    <w:rsid w:val="009E11D9"/>
    <w:rsid w:val="009E2BF7"/>
    <w:rsid w:val="009E33BF"/>
    <w:rsid w:val="009E70DA"/>
    <w:rsid w:val="009E742D"/>
    <w:rsid w:val="009E74B6"/>
    <w:rsid w:val="009F04D8"/>
    <w:rsid w:val="009F0CBD"/>
    <w:rsid w:val="009F13D8"/>
    <w:rsid w:val="009F2068"/>
    <w:rsid w:val="009F2125"/>
    <w:rsid w:val="009F2502"/>
    <w:rsid w:val="009F2A47"/>
    <w:rsid w:val="009F32AA"/>
    <w:rsid w:val="009F5168"/>
    <w:rsid w:val="009F56E8"/>
    <w:rsid w:val="009F6178"/>
    <w:rsid w:val="009F6FD8"/>
    <w:rsid w:val="00A010DA"/>
    <w:rsid w:val="00A01B8D"/>
    <w:rsid w:val="00A01E63"/>
    <w:rsid w:val="00A022E3"/>
    <w:rsid w:val="00A03317"/>
    <w:rsid w:val="00A03CD6"/>
    <w:rsid w:val="00A11C79"/>
    <w:rsid w:val="00A12BB4"/>
    <w:rsid w:val="00A13C94"/>
    <w:rsid w:val="00A16617"/>
    <w:rsid w:val="00A17246"/>
    <w:rsid w:val="00A17AF3"/>
    <w:rsid w:val="00A17B18"/>
    <w:rsid w:val="00A20435"/>
    <w:rsid w:val="00A218D1"/>
    <w:rsid w:val="00A221A0"/>
    <w:rsid w:val="00A24ECE"/>
    <w:rsid w:val="00A25E04"/>
    <w:rsid w:val="00A26DA4"/>
    <w:rsid w:val="00A270C8"/>
    <w:rsid w:val="00A30702"/>
    <w:rsid w:val="00A310A3"/>
    <w:rsid w:val="00A31ACA"/>
    <w:rsid w:val="00A33A8E"/>
    <w:rsid w:val="00A34410"/>
    <w:rsid w:val="00A35103"/>
    <w:rsid w:val="00A352BD"/>
    <w:rsid w:val="00A358A2"/>
    <w:rsid w:val="00A363CB"/>
    <w:rsid w:val="00A37101"/>
    <w:rsid w:val="00A401E6"/>
    <w:rsid w:val="00A40480"/>
    <w:rsid w:val="00A4438A"/>
    <w:rsid w:val="00A47312"/>
    <w:rsid w:val="00A47661"/>
    <w:rsid w:val="00A50538"/>
    <w:rsid w:val="00A50E3F"/>
    <w:rsid w:val="00A52775"/>
    <w:rsid w:val="00A52DCF"/>
    <w:rsid w:val="00A55BE7"/>
    <w:rsid w:val="00A55C02"/>
    <w:rsid w:val="00A55E0E"/>
    <w:rsid w:val="00A56075"/>
    <w:rsid w:val="00A61B68"/>
    <w:rsid w:val="00A63235"/>
    <w:rsid w:val="00A65730"/>
    <w:rsid w:val="00A65807"/>
    <w:rsid w:val="00A66CAB"/>
    <w:rsid w:val="00A673EB"/>
    <w:rsid w:val="00A674CE"/>
    <w:rsid w:val="00A67955"/>
    <w:rsid w:val="00A679AB"/>
    <w:rsid w:val="00A67E47"/>
    <w:rsid w:val="00A709AD"/>
    <w:rsid w:val="00A712B3"/>
    <w:rsid w:val="00A71811"/>
    <w:rsid w:val="00A72C51"/>
    <w:rsid w:val="00A72D4B"/>
    <w:rsid w:val="00A7310B"/>
    <w:rsid w:val="00A74300"/>
    <w:rsid w:val="00A76344"/>
    <w:rsid w:val="00A77338"/>
    <w:rsid w:val="00A779FD"/>
    <w:rsid w:val="00A81808"/>
    <w:rsid w:val="00A8297A"/>
    <w:rsid w:val="00A832FB"/>
    <w:rsid w:val="00A83747"/>
    <w:rsid w:val="00A839F5"/>
    <w:rsid w:val="00A84CFA"/>
    <w:rsid w:val="00A85AF6"/>
    <w:rsid w:val="00A862A9"/>
    <w:rsid w:val="00A870FB"/>
    <w:rsid w:val="00A8773F"/>
    <w:rsid w:val="00A90D3B"/>
    <w:rsid w:val="00A91BB8"/>
    <w:rsid w:val="00A92941"/>
    <w:rsid w:val="00A96A27"/>
    <w:rsid w:val="00A97AF1"/>
    <w:rsid w:val="00A97B29"/>
    <w:rsid w:val="00AA10D6"/>
    <w:rsid w:val="00AA15DC"/>
    <w:rsid w:val="00AA212A"/>
    <w:rsid w:val="00AA220B"/>
    <w:rsid w:val="00AA4572"/>
    <w:rsid w:val="00AA4A7E"/>
    <w:rsid w:val="00AA593B"/>
    <w:rsid w:val="00AA6803"/>
    <w:rsid w:val="00AB0A7A"/>
    <w:rsid w:val="00AB1DAB"/>
    <w:rsid w:val="00AB2837"/>
    <w:rsid w:val="00AB31F3"/>
    <w:rsid w:val="00AB504B"/>
    <w:rsid w:val="00AB69F1"/>
    <w:rsid w:val="00AB7606"/>
    <w:rsid w:val="00AC07E7"/>
    <w:rsid w:val="00AC0B21"/>
    <w:rsid w:val="00AC1834"/>
    <w:rsid w:val="00AC203B"/>
    <w:rsid w:val="00AC2942"/>
    <w:rsid w:val="00AC549B"/>
    <w:rsid w:val="00AC658D"/>
    <w:rsid w:val="00AC6D54"/>
    <w:rsid w:val="00AC73EE"/>
    <w:rsid w:val="00AD042C"/>
    <w:rsid w:val="00AD1373"/>
    <w:rsid w:val="00AD22BC"/>
    <w:rsid w:val="00AD2962"/>
    <w:rsid w:val="00AD2B57"/>
    <w:rsid w:val="00AD2B80"/>
    <w:rsid w:val="00AD39CE"/>
    <w:rsid w:val="00AD3F25"/>
    <w:rsid w:val="00AD591B"/>
    <w:rsid w:val="00AD6B1D"/>
    <w:rsid w:val="00AE14E7"/>
    <w:rsid w:val="00AE38A7"/>
    <w:rsid w:val="00AE3CF5"/>
    <w:rsid w:val="00AE6511"/>
    <w:rsid w:val="00AE747D"/>
    <w:rsid w:val="00AF05C8"/>
    <w:rsid w:val="00AF0F80"/>
    <w:rsid w:val="00AF2A39"/>
    <w:rsid w:val="00AF3380"/>
    <w:rsid w:val="00AF44D6"/>
    <w:rsid w:val="00AF49DA"/>
    <w:rsid w:val="00AF52CE"/>
    <w:rsid w:val="00AF7232"/>
    <w:rsid w:val="00AF7897"/>
    <w:rsid w:val="00AF7984"/>
    <w:rsid w:val="00B01841"/>
    <w:rsid w:val="00B01F8F"/>
    <w:rsid w:val="00B02649"/>
    <w:rsid w:val="00B04F2D"/>
    <w:rsid w:val="00B064AA"/>
    <w:rsid w:val="00B07A6B"/>
    <w:rsid w:val="00B07A77"/>
    <w:rsid w:val="00B10544"/>
    <w:rsid w:val="00B10BF0"/>
    <w:rsid w:val="00B126D9"/>
    <w:rsid w:val="00B157B4"/>
    <w:rsid w:val="00B1584E"/>
    <w:rsid w:val="00B16589"/>
    <w:rsid w:val="00B16EAC"/>
    <w:rsid w:val="00B175FE"/>
    <w:rsid w:val="00B2113A"/>
    <w:rsid w:val="00B225F0"/>
    <w:rsid w:val="00B2413D"/>
    <w:rsid w:val="00B253C5"/>
    <w:rsid w:val="00B27D57"/>
    <w:rsid w:val="00B30B96"/>
    <w:rsid w:val="00B32618"/>
    <w:rsid w:val="00B32F39"/>
    <w:rsid w:val="00B3313F"/>
    <w:rsid w:val="00B333B2"/>
    <w:rsid w:val="00B3546D"/>
    <w:rsid w:val="00B3569A"/>
    <w:rsid w:val="00B37AB0"/>
    <w:rsid w:val="00B37B28"/>
    <w:rsid w:val="00B40A3C"/>
    <w:rsid w:val="00B40FCB"/>
    <w:rsid w:val="00B4171A"/>
    <w:rsid w:val="00B41E8E"/>
    <w:rsid w:val="00B43320"/>
    <w:rsid w:val="00B43E55"/>
    <w:rsid w:val="00B45533"/>
    <w:rsid w:val="00B47D5A"/>
    <w:rsid w:val="00B50B31"/>
    <w:rsid w:val="00B52D37"/>
    <w:rsid w:val="00B54115"/>
    <w:rsid w:val="00B54828"/>
    <w:rsid w:val="00B550F4"/>
    <w:rsid w:val="00B56DE6"/>
    <w:rsid w:val="00B57B5A"/>
    <w:rsid w:val="00B61A5A"/>
    <w:rsid w:val="00B65609"/>
    <w:rsid w:val="00B65C1C"/>
    <w:rsid w:val="00B65E03"/>
    <w:rsid w:val="00B66C31"/>
    <w:rsid w:val="00B67475"/>
    <w:rsid w:val="00B67CC6"/>
    <w:rsid w:val="00B707BB"/>
    <w:rsid w:val="00B71935"/>
    <w:rsid w:val="00B7365D"/>
    <w:rsid w:val="00B73741"/>
    <w:rsid w:val="00B749D7"/>
    <w:rsid w:val="00B750C8"/>
    <w:rsid w:val="00B7591D"/>
    <w:rsid w:val="00B76CA1"/>
    <w:rsid w:val="00B77664"/>
    <w:rsid w:val="00B77E2F"/>
    <w:rsid w:val="00B80257"/>
    <w:rsid w:val="00B8106A"/>
    <w:rsid w:val="00B826C4"/>
    <w:rsid w:val="00B84FF8"/>
    <w:rsid w:val="00B8548D"/>
    <w:rsid w:val="00B86446"/>
    <w:rsid w:val="00B86491"/>
    <w:rsid w:val="00B907AC"/>
    <w:rsid w:val="00B90B34"/>
    <w:rsid w:val="00B90EFD"/>
    <w:rsid w:val="00B92673"/>
    <w:rsid w:val="00B927D2"/>
    <w:rsid w:val="00B92879"/>
    <w:rsid w:val="00B93A29"/>
    <w:rsid w:val="00B941E9"/>
    <w:rsid w:val="00B94BE2"/>
    <w:rsid w:val="00B94C56"/>
    <w:rsid w:val="00B94ED9"/>
    <w:rsid w:val="00B95132"/>
    <w:rsid w:val="00B962FC"/>
    <w:rsid w:val="00B97B77"/>
    <w:rsid w:val="00B97BB6"/>
    <w:rsid w:val="00BA0FE8"/>
    <w:rsid w:val="00BA4411"/>
    <w:rsid w:val="00BA4BCA"/>
    <w:rsid w:val="00BA5506"/>
    <w:rsid w:val="00BA60B6"/>
    <w:rsid w:val="00BA73CE"/>
    <w:rsid w:val="00BA7E70"/>
    <w:rsid w:val="00BB014A"/>
    <w:rsid w:val="00BB21E5"/>
    <w:rsid w:val="00BB33F8"/>
    <w:rsid w:val="00BB3972"/>
    <w:rsid w:val="00BB404E"/>
    <w:rsid w:val="00BB6999"/>
    <w:rsid w:val="00BB6E21"/>
    <w:rsid w:val="00BB6FBF"/>
    <w:rsid w:val="00BC0202"/>
    <w:rsid w:val="00BC09EE"/>
    <w:rsid w:val="00BC0FBA"/>
    <w:rsid w:val="00BC544D"/>
    <w:rsid w:val="00BC5495"/>
    <w:rsid w:val="00BC5750"/>
    <w:rsid w:val="00BC580E"/>
    <w:rsid w:val="00BC6E00"/>
    <w:rsid w:val="00BD1306"/>
    <w:rsid w:val="00BD23BA"/>
    <w:rsid w:val="00BD2B64"/>
    <w:rsid w:val="00BD41DE"/>
    <w:rsid w:val="00BD447B"/>
    <w:rsid w:val="00BD4535"/>
    <w:rsid w:val="00BD636C"/>
    <w:rsid w:val="00BE1863"/>
    <w:rsid w:val="00BE36E9"/>
    <w:rsid w:val="00BE5856"/>
    <w:rsid w:val="00BE689C"/>
    <w:rsid w:val="00BE706B"/>
    <w:rsid w:val="00BE757F"/>
    <w:rsid w:val="00BF06EC"/>
    <w:rsid w:val="00BF3099"/>
    <w:rsid w:val="00BF3481"/>
    <w:rsid w:val="00BF412E"/>
    <w:rsid w:val="00BF4D35"/>
    <w:rsid w:val="00BF7C85"/>
    <w:rsid w:val="00C0081D"/>
    <w:rsid w:val="00C03087"/>
    <w:rsid w:val="00C03A83"/>
    <w:rsid w:val="00C049D4"/>
    <w:rsid w:val="00C04DD0"/>
    <w:rsid w:val="00C05E21"/>
    <w:rsid w:val="00C060DC"/>
    <w:rsid w:val="00C10156"/>
    <w:rsid w:val="00C103D6"/>
    <w:rsid w:val="00C10975"/>
    <w:rsid w:val="00C10F9F"/>
    <w:rsid w:val="00C12DBA"/>
    <w:rsid w:val="00C13575"/>
    <w:rsid w:val="00C13A63"/>
    <w:rsid w:val="00C21779"/>
    <w:rsid w:val="00C23726"/>
    <w:rsid w:val="00C23997"/>
    <w:rsid w:val="00C23C5B"/>
    <w:rsid w:val="00C25823"/>
    <w:rsid w:val="00C264D3"/>
    <w:rsid w:val="00C26B6D"/>
    <w:rsid w:val="00C26DE2"/>
    <w:rsid w:val="00C27F7B"/>
    <w:rsid w:val="00C3083F"/>
    <w:rsid w:val="00C31821"/>
    <w:rsid w:val="00C3341C"/>
    <w:rsid w:val="00C341C3"/>
    <w:rsid w:val="00C35274"/>
    <w:rsid w:val="00C4128C"/>
    <w:rsid w:val="00C41704"/>
    <w:rsid w:val="00C45104"/>
    <w:rsid w:val="00C4548A"/>
    <w:rsid w:val="00C46327"/>
    <w:rsid w:val="00C46F34"/>
    <w:rsid w:val="00C5113E"/>
    <w:rsid w:val="00C519C5"/>
    <w:rsid w:val="00C51A7F"/>
    <w:rsid w:val="00C526A4"/>
    <w:rsid w:val="00C52841"/>
    <w:rsid w:val="00C5391E"/>
    <w:rsid w:val="00C5450C"/>
    <w:rsid w:val="00C55A01"/>
    <w:rsid w:val="00C56148"/>
    <w:rsid w:val="00C569B9"/>
    <w:rsid w:val="00C56D9E"/>
    <w:rsid w:val="00C5738B"/>
    <w:rsid w:val="00C579A9"/>
    <w:rsid w:val="00C60027"/>
    <w:rsid w:val="00C611FC"/>
    <w:rsid w:val="00C61E1D"/>
    <w:rsid w:val="00C62A3A"/>
    <w:rsid w:val="00C63FFD"/>
    <w:rsid w:val="00C644B4"/>
    <w:rsid w:val="00C648EF"/>
    <w:rsid w:val="00C65459"/>
    <w:rsid w:val="00C65A59"/>
    <w:rsid w:val="00C66AAA"/>
    <w:rsid w:val="00C66B83"/>
    <w:rsid w:val="00C722A6"/>
    <w:rsid w:val="00C73354"/>
    <w:rsid w:val="00C754D3"/>
    <w:rsid w:val="00C757F2"/>
    <w:rsid w:val="00C763F0"/>
    <w:rsid w:val="00C773EE"/>
    <w:rsid w:val="00C8006F"/>
    <w:rsid w:val="00C8259D"/>
    <w:rsid w:val="00C82E4C"/>
    <w:rsid w:val="00C836E4"/>
    <w:rsid w:val="00C85096"/>
    <w:rsid w:val="00C855FC"/>
    <w:rsid w:val="00C85C89"/>
    <w:rsid w:val="00C86406"/>
    <w:rsid w:val="00C91144"/>
    <w:rsid w:val="00C91282"/>
    <w:rsid w:val="00C9344A"/>
    <w:rsid w:val="00C93932"/>
    <w:rsid w:val="00C947CE"/>
    <w:rsid w:val="00C94D37"/>
    <w:rsid w:val="00C950CE"/>
    <w:rsid w:val="00C953A3"/>
    <w:rsid w:val="00C96DD6"/>
    <w:rsid w:val="00C97668"/>
    <w:rsid w:val="00CA0132"/>
    <w:rsid w:val="00CA059C"/>
    <w:rsid w:val="00CA20CF"/>
    <w:rsid w:val="00CA6728"/>
    <w:rsid w:val="00CA6BB1"/>
    <w:rsid w:val="00CB055D"/>
    <w:rsid w:val="00CB1D0A"/>
    <w:rsid w:val="00CB4338"/>
    <w:rsid w:val="00CB4ECC"/>
    <w:rsid w:val="00CB61EC"/>
    <w:rsid w:val="00CC043E"/>
    <w:rsid w:val="00CC0A84"/>
    <w:rsid w:val="00CC1D4D"/>
    <w:rsid w:val="00CC3712"/>
    <w:rsid w:val="00CC39F6"/>
    <w:rsid w:val="00CC64E3"/>
    <w:rsid w:val="00CC6A9C"/>
    <w:rsid w:val="00CC7454"/>
    <w:rsid w:val="00CC7A33"/>
    <w:rsid w:val="00CD011A"/>
    <w:rsid w:val="00CD01BA"/>
    <w:rsid w:val="00CD276D"/>
    <w:rsid w:val="00CD3DE2"/>
    <w:rsid w:val="00CD5B71"/>
    <w:rsid w:val="00CD5FAC"/>
    <w:rsid w:val="00CD676F"/>
    <w:rsid w:val="00CE0E13"/>
    <w:rsid w:val="00CE17A7"/>
    <w:rsid w:val="00CE26FB"/>
    <w:rsid w:val="00CE41D8"/>
    <w:rsid w:val="00CE541A"/>
    <w:rsid w:val="00CE587A"/>
    <w:rsid w:val="00CE5AAD"/>
    <w:rsid w:val="00CE6D2D"/>
    <w:rsid w:val="00CF194D"/>
    <w:rsid w:val="00CF1F37"/>
    <w:rsid w:val="00CF203E"/>
    <w:rsid w:val="00CF4A99"/>
    <w:rsid w:val="00D017A4"/>
    <w:rsid w:val="00D01CFA"/>
    <w:rsid w:val="00D02DB6"/>
    <w:rsid w:val="00D04C71"/>
    <w:rsid w:val="00D05019"/>
    <w:rsid w:val="00D1211F"/>
    <w:rsid w:val="00D130C7"/>
    <w:rsid w:val="00D15113"/>
    <w:rsid w:val="00D1595F"/>
    <w:rsid w:val="00D16866"/>
    <w:rsid w:val="00D1743E"/>
    <w:rsid w:val="00D202F0"/>
    <w:rsid w:val="00D206CC"/>
    <w:rsid w:val="00D2150D"/>
    <w:rsid w:val="00D24C72"/>
    <w:rsid w:val="00D24F1E"/>
    <w:rsid w:val="00D25461"/>
    <w:rsid w:val="00D256D9"/>
    <w:rsid w:val="00D25DDB"/>
    <w:rsid w:val="00D26DC7"/>
    <w:rsid w:val="00D27D70"/>
    <w:rsid w:val="00D31EEC"/>
    <w:rsid w:val="00D3254B"/>
    <w:rsid w:val="00D3460C"/>
    <w:rsid w:val="00D34C0C"/>
    <w:rsid w:val="00D4114A"/>
    <w:rsid w:val="00D417FF"/>
    <w:rsid w:val="00D43203"/>
    <w:rsid w:val="00D443B8"/>
    <w:rsid w:val="00D44AE1"/>
    <w:rsid w:val="00D47093"/>
    <w:rsid w:val="00D50DE2"/>
    <w:rsid w:val="00D51678"/>
    <w:rsid w:val="00D51752"/>
    <w:rsid w:val="00D5206C"/>
    <w:rsid w:val="00D53420"/>
    <w:rsid w:val="00D53437"/>
    <w:rsid w:val="00D53E4A"/>
    <w:rsid w:val="00D53FFE"/>
    <w:rsid w:val="00D55FC3"/>
    <w:rsid w:val="00D5697A"/>
    <w:rsid w:val="00D60A61"/>
    <w:rsid w:val="00D6261C"/>
    <w:rsid w:val="00D6429E"/>
    <w:rsid w:val="00D64511"/>
    <w:rsid w:val="00D67003"/>
    <w:rsid w:val="00D673FB"/>
    <w:rsid w:val="00D7025A"/>
    <w:rsid w:val="00D70972"/>
    <w:rsid w:val="00D709EE"/>
    <w:rsid w:val="00D71CCA"/>
    <w:rsid w:val="00D72B40"/>
    <w:rsid w:val="00D75003"/>
    <w:rsid w:val="00D750F2"/>
    <w:rsid w:val="00D751D1"/>
    <w:rsid w:val="00D76F0C"/>
    <w:rsid w:val="00D7723C"/>
    <w:rsid w:val="00D82263"/>
    <w:rsid w:val="00D82948"/>
    <w:rsid w:val="00D82C43"/>
    <w:rsid w:val="00D83C2E"/>
    <w:rsid w:val="00D83E6C"/>
    <w:rsid w:val="00D871DB"/>
    <w:rsid w:val="00D87C99"/>
    <w:rsid w:val="00D90C4D"/>
    <w:rsid w:val="00D9278D"/>
    <w:rsid w:val="00D94824"/>
    <w:rsid w:val="00D95115"/>
    <w:rsid w:val="00D964E2"/>
    <w:rsid w:val="00DA09AE"/>
    <w:rsid w:val="00DA20B4"/>
    <w:rsid w:val="00DA25E8"/>
    <w:rsid w:val="00DA3F92"/>
    <w:rsid w:val="00DA5485"/>
    <w:rsid w:val="00DA5AF1"/>
    <w:rsid w:val="00DA5F93"/>
    <w:rsid w:val="00DB10A4"/>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44A3"/>
    <w:rsid w:val="00DC5172"/>
    <w:rsid w:val="00DD15EA"/>
    <w:rsid w:val="00DD1FDF"/>
    <w:rsid w:val="00DD254B"/>
    <w:rsid w:val="00DD2933"/>
    <w:rsid w:val="00DD2C51"/>
    <w:rsid w:val="00DD5545"/>
    <w:rsid w:val="00DD6564"/>
    <w:rsid w:val="00DE0DAB"/>
    <w:rsid w:val="00DE17B0"/>
    <w:rsid w:val="00DE347A"/>
    <w:rsid w:val="00DE3731"/>
    <w:rsid w:val="00DE4AD2"/>
    <w:rsid w:val="00DE5F15"/>
    <w:rsid w:val="00DF1A0F"/>
    <w:rsid w:val="00DF1F65"/>
    <w:rsid w:val="00DF1FB0"/>
    <w:rsid w:val="00DF22E6"/>
    <w:rsid w:val="00DF29A7"/>
    <w:rsid w:val="00DF403D"/>
    <w:rsid w:val="00DF5E42"/>
    <w:rsid w:val="00DF68E1"/>
    <w:rsid w:val="00DF6B73"/>
    <w:rsid w:val="00DF6EBD"/>
    <w:rsid w:val="00E01D29"/>
    <w:rsid w:val="00E038D4"/>
    <w:rsid w:val="00E04ED1"/>
    <w:rsid w:val="00E050D1"/>
    <w:rsid w:val="00E05995"/>
    <w:rsid w:val="00E05B01"/>
    <w:rsid w:val="00E061C3"/>
    <w:rsid w:val="00E11CCE"/>
    <w:rsid w:val="00E123A4"/>
    <w:rsid w:val="00E12B33"/>
    <w:rsid w:val="00E136C0"/>
    <w:rsid w:val="00E1443B"/>
    <w:rsid w:val="00E15313"/>
    <w:rsid w:val="00E15CF7"/>
    <w:rsid w:val="00E20225"/>
    <w:rsid w:val="00E2185C"/>
    <w:rsid w:val="00E223EC"/>
    <w:rsid w:val="00E2260B"/>
    <w:rsid w:val="00E23479"/>
    <w:rsid w:val="00E269F3"/>
    <w:rsid w:val="00E26BDB"/>
    <w:rsid w:val="00E3347D"/>
    <w:rsid w:val="00E36BB0"/>
    <w:rsid w:val="00E37E81"/>
    <w:rsid w:val="00E41A14"/>
    <w:rsid w:val="00E44D54"/>
    <w:rsid w:val="00E45029"/>
    <w:rsid w:val="00E4573C"/>
    <w:rsid w:val="00E46862"/>
    <w:rsid w:val="00E46A1C"/>
    <w:rsid w:val="00E4764A"/>
    <w:rsid w:val="00E476B6"/>
    <w:rsid w:val="00E50C6F"/>
    <w:rsid w:val="00E51737"/>
    <w:rsid w:val="00E5674D"/>
    <w:rsid w:val="00E56F77"/>
    <w:rsid w:val="00E571E6"/>
    <w:rsid w:val="00E57F0D"/>
    <w:rsid w:val="00E60947"/>
    <w:rsid w:val="00E60C5E"/>
    <w:rsid w:val="00E6178A"/>
    <w:rsid w:val="00E61878"/>
    <w:rsid w:val="00E627D5"/>
    <w:rsid w:val="00E62D8E"/>
    <w:rsid w:val="00E6344E"/>
    <w:rsid w:val="00E636AA"/>
    <w:rsid w:val="00E6379D"/>
    <w:rsid w:val="00E645F7"/>
    <w:rsid w:val="00E7186C"/>
    <w:rsid w:val="00E71C8F"/>
    <w:rsid w:val="00E71DFD"/>
    <w:rsid w:val="00E72D93"/>
    <w:rsid w:val="00E72FA0"/>
    <w:rsid w:val="00E765EF"/>
    <w:rsid w:val="00E777BF"/>
    <w:rsid w:val="00E80763"/>
    <w:rsid w:val="00E80FD7"/>
    <w:rsid w:val="00E824D9"/>
    <w:rsid w:val="00E841BC"/>
    <w:rsid w:val="00E84778"/>
    <w:rsid w:val="00E85592"/>
    <w:rsid w:val="00E862E1"/>
    <w:rsid w:val="00E8660F"/>
    <w:rsid w:val="00E8779B"/>
    <w:rsid w:val="00E8784E"/>
    <w:rsid w:val="00E90422"/>
    <w:rsid w:val="00E904C9"/>
    <w:rsid w:val="00E93765"/>
    <w:rsid w:val="00E93F06"/>
    <w:rsid w:val="00E941EB"/>
    <w:rsid w:val="00E9521B"/>
    <w:rsid w:val="00E95512"/>
    <w:rsid w:val="00E95E22"/>
    <w:rsid w:val="00E964DB"/>
    <w:rsid w:val="00EA0285"/>
    <w:rsid w:val="00EA02C5"/>
    <w:rsid w:val="00EA079F"/>
    <w:rsid w:val="00EA13CC"/>
    <w:rsid w:val="00EA2FA6"/>
    <w:rsid w:val="00EA35CA"/>
    <w:rsid w:val="00EA3BC9"/>
    <w:rsid w:val="00EB042F"/>
    <w:rsid w:val="00EB15B8"/>
    <w:rsid w:val="00EB351C"/>
    <w:rsid w:val="00EB587A"/>
    <w:rsid w:val="00EB5DC4"/>
    <w:rsid w:val="00EB7ECE"/>
    <w:rsid w:val="00EC0384"/>
    <w:rsid w:val="00EC0733"/>
    <w:rsid w:val="00EC1CC8"/>
    <w:rsid w:val="00EC1E55"/>
    <w:rsid w:val="00EC2341"/>
    <w:rsid w:val="00EC452F"/>
    <w:rsid w:val="00EC4858"/>
    <w:rsid w:val="00EC4C4B"/>
    <w:rsid w:val="00EC5909"/>
    <w:rsid w:val="00EC7A22"/>
    <w:rsid w:val="00ED3AE2"/>
    <w:rsid w:val="00ED4D7B"/>
    <w:rsid w:val="00ED57CE"/>
    <w:rsid w:val="00ED5E10"/>
    <w:rsid w:val="00ED7784"/>
    <w:rsid w:val="00ED7CFE"/>
    <w:rsid w:val="00ED7E45"/>
    <w:rsid w:val="00EE1DEC"/>
    <w:rsid w:val="00EE2857"/>
    <w:rsid w:val="00EE2D85"/>
    <w:rsid w:val="00EE3C95"/>
    <w:rsid w:val="00EE4667"/>
    <w:rsid w:val="00EE4EC5"/>
    <w:rsid w:val="00EE6C45"/>
    <w:rsid w:val="00EF0E46"/>
    <w:rsid w:val="00EF0FCE"/>
    <w:rsid w:val="00EF12E7"/>
    <w:rsid w:val="00EF140E"/>
    <w:rsid w:val="00EF1FCA"/>
    <w:rsid w:val="00EF230B"/>
    <w:rsid w:val="00EF366F"/>
    <w:rsid w:val="00EF6736"/>
    <w:rsid w:val="00F00E20"/>
    <w:rsid w:val="00F0157A"/>
    <w:rsid w:val="00F0175E"/>
    <w:rsid w:val="00F01EDE"/>
    <w:rsid w:val="00F02902"/>
    <w:rsid w:val="00F02A16"/>
    <w:rsid w:val="00F04BF5"/>
    <w:rsid w:val="00F05A1D"/>
    <w:rsid w:val="00F06FCF"/>
    <w:rsid w:val="00F10D98"/>
    <w:rsid w:val="00F1332B"/>
    <w:rsid w:val="00F1398A"/>
    <w:rsid w:val="00F158B8"/>
    <w:rsid w:val="00F16618"/>
    <w:rsid w:val="00F17668"/>
    <w:rsid w:val="00F176BE"/>
    <w:rsid w:val="00F179A2"/>
    <w:rsid w:val="00F21313"/>
    <w:rsid w:val="00F222F4"/>
    <w:rsid w:val="00F22F20"/>
    <w:rsid w:val="00F232C6"/>
    <w:rsid w:val="00F23376"/>
    <w:rsid w:val="00F233B6"/>
    <w:rsid w:val="00F2483D"/>
    <w:rsid w:val="00F259EE"/>
    <w:rsid w:val="00F272B6"/>
    <w:rsid w:val="00F278CA"/>
    <w:rsid w:val="00F31858"/>
    <w:rsid w:val="00F3325F"/>
    <w:rsid w:val="00F334A2"/>
    <w:rsid w:val="00F3552F"/>
    <w:rsid w:val="00F3643B"/>
    <w:rsid w:val="00F36465"/>
    <w:rsid w:val="00F40AF2"/>
    <w:rsid w:val="00F42331"/>
    <w:rsid w:val="00F424A6"/>
    <w:rsid w:val="00F4347B"/>
    <w:rsid w:val="00F44F8D"/>
    <w:rsid w:val="00F45316"/>
    <w:rsid w:val="00F47451"/>
    <w:rsid w:val="00F51817"/>
    <w:rsid w:val="00F51D23"/>
    <w:rsid w:val="00F5332E"/>
    <w:rsid w:val="00F53427"/>
    <w:rsid w:val="00F54011"/>
    <w:rsid w:val="00F541C3"/>
    <w:rsid w:val="00F54896"/>
    <w:rsid w:val="00F56153"/>
    <w:rsid w:val="00F568B9"/>
    <w:rsid w:val="00F57994"/>
    <w:rsid w:val="00F6033D"/>
    <w:rsid w:val="00F604C8"/>
    <w:rsid w:val="00F6236A"/>
    <w:rsid w:val="00F62D9B"/>
    <w:rsid w:val="00F63BF8"/>
    <w:rsid w:val="00F64691"/>
    <w:rsid w:val="00F64CC9"/>
    <w:rsid w:val="00F6508B"/>
    <w:rsid w:val="00F65DF9"/>
    <w:rsid w:val="00F66685"/>
    <w:rsid w:val="00F704EB"/>
    <w:rsid w:val="00F70AAB"/>
    <w:rsid w:val="00F73671"/>
    <w:rsid w:val="00F75537"/>
    <w:rsid w:val="00F7590C"/>
    <w:rsid w:val="00F76674"/>
    <w:rsid w:val="00F76FFB"/>
    <w:rsid w:val="00F774A3"/>
    <w:rsid w:val="00F81CCC"/>
    <w:rsid w:val="00F81CE3"/>
    <w:rsid w:val="00F8215C"/>
    <w:rsid w:val="00F840D8"/>
    <w:rsid w:val="00F84E8B"/>
    <w:rsid w:val="00F84FCE"/>
    <w:rsid w:val="00F85EE9"/>
    <w:rsid w:val="00F8624E"/>
    <w:rsid w:val="00F86CE9"/>
    <w:rsid w:val="00F91FDB"/>
    <w:rsid w:val="00F95DF3"/>
    <w:rsid w:val="00F96182"/>
    <w:rsid w:val="00F971D8"/>
    <w:rsid w:val="00FA01F8"/>
    <w:rsid w:val="00FA312A"/>
    <w:rsid w:val="00FA5730"/>
    <w:rsid w:val="00FA7855"/>
    <w:rsid w:val="00FB090E"/>
    <w:rsid w:val="00FB2FE0"/>
    <w:rsid w:val="00FB3BA1"/>
    <w:rsid w:val="00FB3D0E"/>
    <w:rsid w:val="00FB3F7D"/>
    <w:rsid w:val="00FB4062"/>
    <w:rsid w:val="00FB4F65"/>
    <w:rsid w:val="00FB52F9"/>
    <w:rsid w:val="00FB57F5"/>
    <w:rsid w:val="00FB666F"/>
    <w:rsid w:val="00FB6E2C"/>
    <w:rsid w:val="00FC137B"/>
    <w:rsid w:val="00FC1572"/>
    <w:rsid w:val="00FC23C2"/>
    <w:rsid w:val="00FC2732"/>
    <w:rsid w:val="00FC4554"/>
    <w:rsid w:val="00FC4673"/>
    <w:rsid w:val="00FC5709"/>
    <w:rsid w:val="00FC5BCE"/>
    <w:rsid w:val="00FC5F39"/>
    <w:rsid w:val="00FC63DB"/>
    <w:rsid w:val="00FD0431"/>
    <w:rsid w:val="00FD0EB5"/>
    <w:rsid w:val="00FD2D43"/>
    <w:rsid w:val="00FE05DE"/>
    <w:rsid w:val="00FE1F0F"/>
    <w:rsid w:val="00FE3915"/>
    <w:rsid w:val="00FE431E"/>
    <w:rsid w:val="00FE4B87"/>
    <w:rsid w:val="00FE599C"/>
    <w:rsid w:val="00FE5ACE"/>
    <w:rsid w:val="00FE5F5B"/>
    <w:rsid w:val="00FE7C06"/>
    <w:rsid w:val="00FF1248"/>
    <w:rsid w:val="00FF35CE"/>
    <w:rsid w:val="00FF37EF"/>
    <w:rsid w:val="00FF3DCA"/>
    <w:rsid w:val="00FF4A4B"/>
    <w:rsid w:val="00FF4E00"/>
    <w:rsid w:val="00FF5FCB"/>
    <w:rsid w:val="00FF60E2"/>
    <w:rsid w:val="00FF7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35AFB-B0F3-4663-8F83-A25BE8CA2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31</Pages>
  <Words>9976</Words>
  <Characters>56865</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Lindsay</cp:lastModifiedBy>
  <cp:revision>67</cp:revision>
  <dcterms:created xsi:type="dcterms:W3CDTF">2012-04-18T19:40:00Z</dcterms:created>
  <dcterms:modified xsi:type="dcterms:W3CDTF">2012-04-19T11:46:00Z</dcterms:modified>
</cp:coreProperties>
</file>